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B56C" w14:textId="77777777" w:rsidR="00BB1589" w:rsidRDefault="00BB1589"/>
    <w:tbl>
      <w:tblPr>
        <w:tblW w:w="17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313"/>
        <w:gridCol w:w="283"/>
        <w:gridCol w:w="425"/>
        <w:gridCol w:w="255"/>
        <w:gridCol w:w="123"/>
        <w:gridCol w:w="48"/>
        <w:gridCol w:w="519"/>
        <w:gridCol w:w="189"/>
        <w:gridCol w:w="378"/>
        <w:gridCol w:w="48"/>
        <w:gridCol w:w="519"/>
        <w:gridCol w:w="48"/>
        <w:gridCol w:w="519"/>
        <w:gridCol w:w="48"/>
        <w:gridCol w:w="519"/>
        <w:gridCol w:w="19"/>
        <w:gridCol w:w="29"/>
        <w:gridCol w:w="425"/>
        <w:gridCol w:w="94"/>
        <w:gridCol w:w="48"/>
        <w:gridCol w:w="519"/>
        <w:gridCol w:w="48"/>
        <w:gridCol w:w="378"/>
        <w:gridCol w:w="47"/>
        <w:gridCol w:w="661"/>
        <w:gridCol w:w="19"/>
        <w:gridCol w:w="29"/>
        <w:gridCol w:w="519"/>
        <w:gridCol w:w="48"/>
        <w:gridCol w:w="141"/>
        <w:gridCol w:w="378"/>
        <w:gridCol w:w="194"/>
        <w:gridCol w:w="421"/>
        <w:gridCol w:w="7262"/>
      </w:tblGrid>
      <w:tr w:rsidR="006E1C08" w:rsidRPr="00D14F22" w14:paraId="5F1D74AA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24C3C4AE" w14:textId="5019759B" w:rsidR="006E1C08" w:rsidRDefault="006E1C08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B158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for academic year</w:t>
            </w:r>
            <w:r w:rsidR="009759C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9759C7" w:rsidRPr="003C37B4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2020/2021</w:t>
            </w:r>
            <w:r w:rsidR="0028121D"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  <w:p w14:paraId="055D15E4" w14:textId="2F604F4C" w:rsidR="005A56B6" w:rsidRPr="00C60314" w:rsidRDefault="00BB1589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</w:t>
            </w:r>
            <w:r w:rsidRPr="00BB1589">
              <w:rPr>
                <w:rFonts w:ascii="Calibri Light" w:hAnsi="Calibri Light"/>
                <w:b/>
                <w:sz w:val="24"/>
                <w:szCs w:val="24"/>
                <w:lang w:val="en-US"/>
              </w:rPr>
              <w:t>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: </w:t>
            </w:r>
            <w:r w:rsidR="009759C7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2017-2022</w:t>
            </w:r>
          </w:p>
        </w:tc>
      </w:tr>
      <w:tr w:rsidR="006E1C08" w:rsidRPr="00BB1589" w14:paraId="211D5AA5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08117760" w14:textId="77777777"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D14F22" w14:paraId="32392F9E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  <w:vMerge w:val="restart"/>
          </w:tcPr>
          <w:p w14:paraId="7E2B2B54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573" w:type="dxa"/>
            <w:gridSpan w:val="16"/>
            <w:vMerge w:val="restart"/>
          </w:tcPr>
          <w:p w14:paraId="592A28FB" w14:textId="77777777"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4172FB93" w14:textId="26587D3E" w:rsidR="006E1C08" w:rsidRPr="00C60314" w:rsidRDefault="009759C7" w:rsidP="00C60314">
            <w:pPr>
              <w:jc w:val="center"/>
              <w:rPr>
                <w:rFonts w:ascii="Calibri Light" w:hAnsi="Calibri Light"/>
                <w:lang w:val="en-US"/>
              </w:rPr>
            </w:pPr>
            <w:r w:rsidRPr="00E23E9B">
              <w:rPr>
                <w:rFonts w:ascii="Calibri Light" w:hAnsi="Calibri Light"/>
                <w:b/>
                <w:sz w:val="28"/>
                <w:szCs w:val="28"/>
                <w:lang w:val="en-US"/>
              </w:rPr>
              <w:t>Maxillofacial surgery</w:t>
            </w:r>
          </w:p>
        </w:tc>
        <w:tc>
          <w:tcPr>
            <w:tcW w:w="3402" w:type="dxa"/>
            <w:gridSpan w:val="13"/>
          </w:tcPr>
          <w:p w14:paraId="732A20CC" w14:textId="77777777"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D14F22" w14:paraId="37E1B7CE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  <w:vMerge/>
          </w:tcPr>
          <w:p w14:paraId="56E47D77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573" w:type="dxa"/>
            <w:gridSpan w:val="16"/>
            <w:vMerge/>
          </w:tcPr>
          <w:p w14:paraId="16AE197F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992" w:type="dxa"/>
            <w:gridSpan w:val="4"/>
          </w:tcPr>
          <w:p w14:paraId="4942ACF8" w14:textId="77777777" w:rsidR="009759C7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9759C7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14:paraId="3014D9C1" w14:textId="1E15E6C4" w:rsidR="006E1C08" w:rsidRPr="009759C7" w:rsidRDefault="009759C7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9759C7">
              <w:rPr>
                <w:rFonts w:ascii="Calibri Light" w:hAnsi="Calibri Light"/>
                <w:b/>
                <w:lang w:val="en-US"/>
              </w:rPr>
              <w:t>F</w:t>
            </w:r>
          </w:p>
        </w:tc>
        <w:tc>
          <w:tcPr>
            <w:tcW w:w="2410" w:type="dxa"/>
            <w:gridSpan w:val="9"/>
          </w:tcPr>
          <w:p w14:paraId="168BEDE8" w14:textId="77777777"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14:paraId="2AF298EE" w14:textId="1132AB23" w:rsidR="009759C7" w:rsidRPr="009759C7" w:rsidRDefault="009759C7" w:rsidP="009759C7">
            <w:pPr>
              <w:rPr>
                <w:lang w:val="en-US" w:eastAsia="pl-PL"/>
              </w:rPr>
            </w:pPr>
            <w:r>
              <w:rPr>
                <w:b/>
                <w:lang w:val="en-US" w:eastAsia="pl-PL"/>
              </w:rPr>
              <w:t>VI - Clinical surgical sciences</w:t>
            </w:r>
          </w:p>
        </w:tc>
      </w:tr>
      <w:tr w:rsidR="006E1C08" w:rsidRPr="00BB1589" w14:paraId="524644F0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69552F67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975" w:type="dxa"/>
            <w:gridSpan w:val="29"/>
          </w:tcPr>
          <w:p w14:paraId="04086CE5" w14:textId="3244DC5E" w:rsidR="006E1C08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BB1589" w14:paraId="6100F2A5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6CCF8A6B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975" w:type="dxa"/>
            <w:gridSpan w:val="29"/>
          </w:tcPr>
          <w:p w14:paraId="70FE25E7" w14:textId="255984E5" w:rsidR="006E1C08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5A56B6" w:rsidRPr="00C60314" w14:paraId="47397FCF" w14:textId="77777777" w:rsidTr="00D14F22">
        <w:trPr>
          <w:gridAfter w:val="1"/>
          <w:wAfter w:w="7262" w:type="dxa"/>
          <w:trHeight w:val="466"/>
        </w:trPr>
        <w:tc>
          <w:tcPr>
            <w:tcW w:w="2807" w:type="dxa"/>
            <w:gridSpan w:val="6"/>
          </w:tcPr>
          <w:p w14:paraId="7C699B26" w14:textId="77777777" w:rsidR="005A56B6" w:rsidRDefault="005A56B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A56B6">
              <w:rPr>
                <w:rFonts w:ascii="Calibri Light" w:hAnsi="Calibri Light"/>
                <w:b/>
                <w:lang w:val="en-US"/>
              </w:rPr>
              <w:t>Unit realizing the subject</w:t>
            </w:r>
          </w:p>
          <w:p w14:paraId="7A7200A1" w14:textId="77777777" w:rsidR="005A56B6" w:rsidRPr="00C60314" w:rsidRDefault="005A56B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6975" w:type="dxa"/>
            <w:gridSpan w:val="29"/>
          </w:tcPr>
          <w:p w14:paraId="028F1C33" w14:textId="14FFF477" w:rsidR="005A56B6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Department of Maxillofacial Surgery</w:t>
            </w:r>
          </w:p>
        </w:tc>
      </w:tr>
      <w:tr w:rsidR="006E1C08" w:rsidRPr="00C60314" w14:paraId="4D018490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03E8F349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975" w:type="dxa"/>
            <w:gridSpan w:val="29"/>
          </w:tcPr>
          <w:p w14:paraId="1AC9DBCA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14:paraId="674B94D4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4E475A49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975" w:type="dxa"/>
            <w:gridSpan w:val="29"/>
          </w:tcPr>
          <w:p w14:paraId="225F716C" w14:textId="7943B680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9759C7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759C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14:paraId="428EF9FA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0218B913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0980CBCC" w14:textId="77777777"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14:paraId="2D1705F0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D14F22" w14:paraId="49EB6D32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59997300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975" w:type="dxa"/>
            <w:gridSpan w:val="29"/>
          </w:tcPr>
          <w:p w14:paraId="6EDDB165" w14:textId="4C166995" w:rsidR="006E1C08" w:rsidRPr="00C60314" w:rsidRDefault="009759C7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14:paraId="462F42F4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67C8FA98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12"/>
          </w:tcPr>
          <w:p w14:paraId="2442747C" w14:textId="2F0C2DA1" w:rsidR="006E1C08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</w:t>
            </w:r>
          </w:p>
        </w:tc>
        <w:tc>
          <w:tcPr>
            <w:tcW w:w="1163" w:type="dxa"/>
            <w:gridSpan w:val="6"/>
          </w:tcPr>
          <w:p w14:paraId="247B75AA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835" w:type="dxa"/>
            <w:gridSpan w:val="11"/>
          </w:tcPr>
          <w:p w14:paraId="2F5DD293" w14:textId="77777777"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14:paraId="3D6426BF" w14:textId="7621A709" w:rsidR="006E1C08" w:rsidRPr="00C60314" w:rsidRDefault="009759C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D14F22" w14:paraId="14169809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1E28751E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975" w:type="dxa"/>
            <w:gridSpan w:val="29"/>
          </w:tcPr>
          <w:p w14:paraId="1121B7A6" w14:textId="24CBF40A" w:rsidR="004F272A" w:rsidRPr="00C60314" w:rsidRDefault="009759C7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14:paraId="558F142D" w14:textId="77777777"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14:paraId="6D05D704" w14:textId="77777777"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14:paraId="40A0BF51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41D3542E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975" w:type="dxa"/>
            <w:gridSpan w:val="29"/>
          </w:tcPr>
          <w:p w14:paraId="63514A6A" w14:textId="08B2CE6F" w:rsidR="006E1C08" w:rsidRPr="00C60314" w:rsidRDefault="009759C7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14:paraId="6F8AB4A1" w14:textId="77777777" w:rsidTr="00D14F22">
        <w:trPr>
          <w:gridAfter w:val="1"/>
          <w:wAfter w:w="7262" w:type="dxa"/>
        </w:trPr>
        <w:tc>
          <w:tcPr>
            <w:tcW w:w="2807" w:type="dxa"/>
            <w:gridSpan w:val="6"/>
          </w:tcPr>
          <w:p w14:paraId="71D85519" w14:textId="77777777"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975" w:type="dxa"/>
            <w:gridSpan w:val="29"/>
          </w:tcPr>
          <w:p w14:paraId="134595A6" w14:textId="14E0A06E"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9759C7" w:rsidRPr="00984632">
              <w:rPr>
                <w:rFonts w:ascii="Calibri Light" w:hAnsi="Calibri Light"/>
                <w:b/>
                <w:lang w:val="en-US"/>
              </w:rPr>
              <w:t>X</w:t>
            </w:r>
            <w:r w:rsidR="009759C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9759C7" w14:paraId="3DDF5220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37406E96" w14:textId="77777777"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14:paraId="2F0CAF3E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3B5E631A" w14:textId="77777777"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14:paraId="18FFAF78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14ABAC5A" w14:textId="77777777"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14:paraId="212CB062" w14:textId="77777777" w:rsidTr="00D14F22">
        <w:trPr>
          <w:gridAfter w:val="1"/>
          <w:wAfter w:w="7262" w:type="dxa"/>
          <w:trHeight w:val="2089"/>
        </w:trPr>
        <w:tc>
          <w:tcPr>
            <w:tcW w:w="2127" w:type="dxa"/>
            <w:gridSpan w:val="4"/>
          </w:tcPr>
          <w:p w14:paraId="23FB5FF8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7D9D6A9B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1B0FC162" w14:textId="77777777"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14:paraId="467A96DB" w14:textId="77777777"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14:paraId="67FA299F" w14:textId="77777777"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378" w:type="dxa"/>
            <w:gridSpan w:val="2"/>
            <w:textDirection w:val="btLr"/>
          </w:tcPr>
          <w:p w14:paraId="031B9F58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14:paraId="55BC99A1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3F5EAB34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2DDAC215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3C547173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14:paraId="0E91301B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4"/>
            <w:textDirection w:val="btLr"/>
          </w:tcPr>
          <w:p w14:paraId="72EF41CA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gridSpan w:val="2"/>
            <w:textDirection w:val="btLr"/>
          </w:tcPr>
          <w:p w14:paraId="5FBBD53F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gridSpan w:val="2"/>
            <w:textDirection w:val="btLr"/>
          </w:tcPr>
          <w:p w14:paraId="43F0BD42" w14:textId="77777777"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2"/>
            <w:textDirection w:val="btLr"/>
          </w:tcPr>
          <w:p w14:paraId="059971FC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14:paraId="6AB67E53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gridSpan w:val="3"/>
            <w:textDirection w:val="btLr"/>
          </w:tcPr>
          <w:p w14:paraId="761935AD" w14:textId="77777777"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615" w:type="dxa"/>
            <w:gridSpan w:val="2"/>
            <w:textDirection w:val="btLr"/>
          </w:tcPr>
          <w:p w14:paraId="402D33E5" w14:textId="77777777"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14:paraId="3B2C114C" w14:textId="77777777" w:rsidTr="00D14F22">
        <w:trPr>
          <w:gridAfter w:val="1"/>
          <w:wAfter w:w="7262" w:type="dxa"/>
          <w:trHeight w:val="522"/>
        </w:trPr>
        <w:tc>
          <w:tcPr>
            <w:tcW w:w="9782" w:type="dxa"/>
            <w:gridSpan w:val="35"/>
          </w:tcPr>
          <w:p w14:paraId="4A77716C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347238F" w14:textId="77777777"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4D512A" w:rsidRPr="00C60314" w14:paraId="2AA9D010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24A05D1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  <w:textDirection w:val="btLr"/>
          </w:tcPr>
          <w:p w14:paraId="3720E67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043667A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63263C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4629BBE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A1A701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34C41F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F8C298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4"/>
          </w:tcPr>
          <w:p w14:paraId="4F21F6E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50929F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2B9B0DB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766924E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AB9977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7CF3CF0C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305AE90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D512A" w:rsidRPr="00C60314" w14:paraId="011A848E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4F9FC396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  <w:textDirection w:val="btLr"/>
          </w:tcPr>
          <w:p w14:paraId="3F1F402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2CED499A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262D513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39194A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2FFC2AC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8DC26A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0C4FE7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4"/>
          </w:tcPr>
          <w:p w14:paraId="7063BF00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DA348A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3C28016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65CB474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427A4DBA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6904B7BA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75094EA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D512A" w:rsidRPr="00C60314" w14:paraId="59A35AC6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715BFE0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lastRenderedPageBreak/>
              <w:t>Distance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  <w:textDirection w:val="btLr"/>
          </w:tcPr>
          <w:p w14:paraId="712DF09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2"/>
            <w:textDirection w:val="btLr"/>
          </w:tcPr>
          <w:p w14:paraId="0A74D61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3F46BBA0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14:paraId="1798BF9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9FAF53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B9E5EB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5A4E94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4"/>
          </w:tcPr>
          <w:p w14:paraId="3296FFB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5DE14E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13D3FB6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4660FF2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122864D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2B23DE4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7AFD11D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14:paraId="4C74B072" w14:textId="77777777" w:rsidTr="00D14F22">
        <w:trPr>
          <w:gridAfter w:val="1"/>
          <w:wAfter w:w="7262" w:type="dxa"/>
          <w:trHeight w:val="410"/>
        </w:trPr>
        <w:tc>
          <w:tcPr>
            <w:tcW w:w="9782" w:type="dxa"/>
            <w:gridSpan w:val="35"/>
          </w:tcPr>
          <w:p w14:paraId="6ADE31C6" w14:textId="77777777"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9285C95" w14:textId="77777777" w:rsidR="00BA2B32" w:rsidRPr="00C60314" w:rsidRDefault="00D15DCD" w:rsidP="00BB158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4D512A" w:rsidRPr="00C60314" w14:paraId="41B06A57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3A1E9F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</w:tcPr>
          <w:p w14:paraId="65999FCA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14:paraId="5193FA46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4F52CD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CC7078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A78BFCD" w14:textId="2DC39222" w:rsidR="004D512A" w:rsidRPr="00C60314" w:rsidRDefault="00F21CCD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F21CCD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gridSpan w:val="2"/>
          </w:tcPr>
          <w:p w14:paraId="4562FBA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15E24B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</w:tcPr>
          <w:p w14:paraId="13B46165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A09276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1C3952E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5E2D4343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97A486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3387E85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195A8BC3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14:paraId="30E0AEDC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27EC75C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</w:tcPr>
          <w:p w14:paraId="356F3BE5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2"/>
          </w:tcPr>
          <w:p w14:paraId="0759898D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0FE9308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15B6536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A469125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03B320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9FBEF1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</w:tcPr>
          <w:p w14:paraId="510F50E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3A0254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41C21F4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4F37D45E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BDAFC9B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0B1993B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6F4478F1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14:paraId="3C7A00CA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6A10AC2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</w:tcPr>
          <w:p w14:paraId="5B269056" w14:textId="71933291" w:rsidR="004D512A" w:rsidRPr="00F21CCD" w:rsidRDefault="009759C7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F21CCD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378" w:type="dxa"/>
            <w:gridSpan w:val="2"/>
          </w:tcPr>
          <w:p w14:paraId="717C279A" w14:textId="77777777" w:rsidR="004D512A" w:rsidRPr="00F21CCD" w:rsidRDefault="004D512A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3084285" w14:textId="77777777" w:rsidR="004D512A" w:rsidRPr="00F21CCD" w:rsidRDefault="004D512A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EECC0A9" w14:textId="77777777" w:rsidR="004D512A" w:rsidRPr="00F21CCD" w:rsidRDefault="004D512A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BA7CCCA" w14:textId="30119666" w:rsidR="004D512A" w:rsidRPr="00F21CCD" w:rsidRDefault="004D512A" w:rsidP="004D512A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F684077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5D7E0253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</w:tcPr>
          <w:p w14:paraId="462C15F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453D9E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3FDB7B10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620CF039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568ABA0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B8CE8B3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14:paraId="27C7F11F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14:paraId="1D6E797E" w14:textId="77777777" w:rsidTr="00D14F22">
        <w:trPr>
          <w:gridAfter w:val="1"/>
          <w:wAfter w:w="7262" w:type="dxa"/>
          <w:trHeight w:val="546"/>
        </w:trPr>
        <w:tc>
          <w:tcPr>
            <w:tcW w:w="9782" w:type="dxa"/>
            <w:gridSpan w:val="35"/>
          </w:tcPr>
          <w:p w14:paraId="2F7D06A6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14:paraId="6A74C9CC" w14:textId="77777777"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F21CCD" w:rsidRPr="00C60314" w14:paraId="66EF43DD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32379D35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</w:tcPr>
          <w:p w14:paraId="1A96CA34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25D7FF77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6A703226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6D40C54D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8DE1195" w14:textId="65466A2B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F21CCD">
              <w:rPr>
                <w:rFonts w:ascii="Calibri Light" w:hAnsi="Calibri Light"/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gridSpan w:val="2"/>
          </w:tcPr>
          <w:p w14:paraId="2A556FA6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AA90A1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1F43B6B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1983A69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48058D02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3"/>
          </w:tcPr>
          <w:p w14:paraId="17FF6EC8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3D49A08F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</w:tcPr>
          <w:p w14:paraId="4CA166BD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21CCD" w:rsidRPr="00C60314" w14:paraId="56E449FC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040B620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</w:tcPr>
          <w:p w14:paraId="43BBAFB5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3"/>
          </w:tcPr>
          <w:p w14:paraId="1250897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36B5BA5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74B9C8CF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659920E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544E97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FBC8365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3E099062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FF4DF83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402F6B3F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3"/>
          </w:tcPr>
          <w:p w14:paraId="763234BD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F1E233A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</w:tcPr>
          <w:p w14:paraId="423A6FEA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21CCD" w:rsidRPr="00C60314" w14:paraId="2E50342B" w14:textId="77777777" w:rsidTr="00D14F22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14:paraId="0EF72A8E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</w:tcPr>
          <w:p w14:paraId="3B28538A" w14:textId="0DB16137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F21CCD">
              <w:rPr>
                <w:rFonts w:ascii="Calibri Light" w:hAnsi="Calibri Light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gridSpan w:val="3"/>
          </w:tcPr>
          <w:p w14:paraId="1519B9B1" w14:textId="77777777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16F565A3" w14:textId="77777777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5F48E9BE" w14:textId="77777777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0B3BFB76" w14:textId="0A8FB2EA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72AA4C1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59FF2D25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14:paraId="2D73C4A7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4D4BF6D6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gridSpan w:val="2"/>
          </w:tcPr>
          <w:p w14:paraId="7649441C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3"/>
          </w:tcPr>
          <w:p w14:paraId="73C6D43D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2DC921EC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4"/>
          </w:tcPr>
          <w:p w14:paraId="182714A8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21CCD" w:rsidRPr="00D14F22" w14:paraId="3C937700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55EE25DE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14:paraId="0481ECCF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Pr="00984632">
              <w:rPr>
                <w:rFonts w:ascii="Calibri Light" w:hAnsi="Calibri Light"/>
                <w:lang w:val="en-US"/>
              </w:rPr>
              <w:t xml:space="preserve">Introduction to </w:t>
            </w:r>
            <w:r>
              <w:rPr>
                <w:rFonts w:ascii="Calibri Light" w:hAnsi="Calibri Light"/>
                <w:lang w:val="en-US"/>
              </w:rPr>
              <w:t xml:space="preserve">the </w:t>
            </w:r>
            <w:r w:rsidRPr="00984632">
              <w:rPr>
                <w:rFonts w:ascii="Calibri Light" w:hAnsi="Calibri Light"/>
                <w:lang w:val="en-US"/>
              </w:rPr>
              <w:t>maxillofacial surgery</w:t>
            </w:r>
            <w:r>
              <w:rPr>
                <w:rFonts w:ascii="Calibri Light" w:hAnsi="Calibri Light"/>
                <w:lang w:val="en-US"/>
              </w:rPr>
              <w:t xml:space="preserve"> main branches: traumatology, oncology, orthognathic surgery.</w:t>
            </w:r>
          </w:p>
          <w:p w14:paraId="07667FD8" w14:textId="77777777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  <w:r w:rsidRPr="00221877">
              <w:rPr>
                <w:rFonts w:ascii="Calibri Light" w:hAnsi="Calibri Light"/>
                <w:lang w:val="en-US"/>
              </w:rPr>
              <w:t>Studying basic diagnostic (including differential diagnosis) and treatment modalities in head and neck diseases and disord</w:t>
            </w:r>
            <w:r>
              <w:rPr>
                <w:rFonts w:ascii="Calibri Light" w:hAnsi="Calibri Light"/>
                <w:lang w:val="en-US"/>
              </w:rPr>
              <w:t>ers. Studying basics of treatme</w:t>
            </w:r>
            <w:r w:rsidRPr="00221877">
              <w:rPr>
                <w:rFonts w:ascii="Calibri Light" w:hAnsi="Calibri Light"/>
                <w:lang w:val="en-US"/>
              </w:rPr>
              <w:t>nt planning and postoperative care in maxillofacial surgery. Learning about head and neck cancer prevention.</w:t>
            </w:r>
          </w:p>
          <w:p w14:paraId="5ACB1939" w14:textId="63A89BEB" w:rsidR="00F21CCD" w:rsidRPr="00F21CCD" w:rsidRDefault="00F21CCD" w:rsidP="00F21CCD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</w:t>
            </w:r>
            <w:r w:rsidRPr="00221877">
              <w:rPr>
                <w:rFonts w:ascii="Calibri Light" w:hAnsi="Calibri Light"/>
                <w:lang w:val="en-US"/>
              </w:rPr>
              <w:t xml:space="preserve"> Acquiring basic skills in first aid in case of injuries of the face and facial fractures.</w:t>
            </w:r>
          </w:p>
        </w:tc>
      </w:tr>
      <w:tr w:rsidR="00F21CCD" w:rsidRPr="00D14F22" w14:paraId="0C754784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004905EF" w14:textId="77777777" w:rsidR="00F21CCD" w:rsidRPr="00C60314" w:rsidRDefault="00F21CCD" w:rsidP="00F21CCD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F21CCD" w:rsidRPr="00D14F22" w14:paraId="0B164180" w14:textId="77777777" w:rsidTr="00D14F22">
        <w:trPr>
          <w:gridAfter w:val="1"/>
          <w:wAfter w:w="7262" w:type="dxa"/>
        </w:trPr>
        <w:tc>
          <w:tcPr>
            <w:tcW w:w="1531" w:type="dxa"/>
            <w:gridSpan w:val="2"/>
            <w:vAlign w:val="center"/>
          </w:tcPr>
          <w:p w14:paraId="0A455472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4"/>
            <w:vAlign w:val="center"/>
          </w:tcPr>
          <w:p w14:paraId="20C551D4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006" w:type="dxa"/>
            <w:gridSpan w:val="13"/>
            <w:vAlign w:val="center"/>
          </w:tcPr>
          <w:p w14:paraId="4CE0F3FB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14:paraId="6CFCBF72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2239" w:type="dxa"/>
            <w:gridSpan w:val="9"/>
            <w:vAlign w:val="center"/>
          </w:tcPr>
          <w:p w14:paraId="37495B65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730" w:type="dxa"/>
            <w:gridSpan w:val="7"/>
            <w:vAlign w:val="center"/>
          </w:tcPr>
          <w:p w14:paraId="14440996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14:paraId="11307572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F21CCD" w:rsidRPr="009759C7" w14:paraId="1AB5BE6B" w14:textId="77777777" w:rsidTr="00D14F22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6FDB8FFB" w14:textId="61F22B64" w:rsidR="00F21CCD" w:rsidRPr="00C60314" w:rsidRDefault="00F21CCD" w:rsidP="00F21CC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4"/>
          </w:tcPr>
          <w:p w14:paraId="227777DE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A.W3</w:t>
            </w:r>
          </w:p>
          <w:p w14:paraId="5C3E3FA3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E.W1</w:t>
            </w:r>
          </w:p>
          <w:p w14:paraId="5B1C2EB3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E.W20</w:t>
            </w:r>
          </w:p>
          <w:p w14:paraId="633864BD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F.W5</w:t>
            </w:r>
          </w:p>
          <w:p w14:paraId="057D8D17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F.W10</w:t>
            </w:r>
          </w:p>
          <w:p w14:paraId="3C9A6A72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F.W14</w:t>
            </w:r>
          </w:p>
          <w:p w14:paraId="0AF26F02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F.W21</w:t>
            </w:r>
          </w:p>
          <w:p w14:paraId="1199602B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F.W22</w:t>
            </w:r>
          </w:p>
          <w:p w14:paraId="440B0D30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G.W20</w:t>
            </w:r>
          </w:p>
          <w:p w14:paraId="552F9122" w14:textId="7705D3C9" w:rsidR="00F21CCD" w:rsidRPr="00C60314" w:rsidRDefault="00F21CCD" w:rsidP="00F21CC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G.W24</w:t>
            </w:r>
          </w:p>
        </w:tc>
        <w:tc>
          <w:tcPr>
            <w:tcW w:w="3006" w:type="dxa"/>
            <w:gridSpan w:val="13"/>
          </w:tcPr>
          <w:p w14:paraId="0A2CB311" w14:textId="77777777" w:rsidR="00F21CCD" w:rsidRPr="00256959" w:rsidRDefault="00F21CCD" w:rsidP="00F21CC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 the most common diseases in the field of face and neck</w:t>
            </w:r>
          </w:p>
          <w:p w14:paraId="6FDE42D4" w14:textId="77777777" w:rsidR="00F21CCD" w:rsidRPr="00256959" w:rsidRDefault="00F21CCD" w:rsidP="00F21CC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knows the principles of treatment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in MFS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and describes the most common complications</w:t>
            </w:r>
          </w:p>
          <w:p w14:paraId="3CB6ACF0" w14:textId="77777777" w:rsidR="00F21CCD" w:rsidRPr="00256959" w:rsidRDefault="00F21CCD" w:rsidP="00F21CCD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is acquainted with the methods of outpatient postoperative care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in MFS</w:t>
            </w:r>
          </w:p>
          <w:p w14:paraId="1CDFB66C" w14:textId="471538A5" w:rsidR="00F21CCD" w:rsidRPr="00C60314" w:rsidRDefault="00F21CCD" w:rsidP="00F21CC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understands the principles of prevention (especially cancer prevention)</w:t>
            </w:r>
          </w:p>
        </w:tc>
        <w:tc>
          <w:tcPr>
            <w:tcW w:w="2239" w:type="dxa"/>
            <w:gridSpan w:val="9"/>
          </w:tcPr>
          <w:p w14:paraId="4D660462" w14:textId="142AFA65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oral test of each topic with assistant</w:t>
            </w:r>
          </w:p>
        </w:tc>
        <w:tc>
          <w:tcPr>
            <w:tcW w:w="1730" w:type="dxa"/>
            <w:gridSpan w:val="7"/>
          </w:tcPr>
          <w:p w14:paraId="5DC2F173" w14:textId="4FD4B01C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L, CC</w:t>
            </w:r>
          </w:p>
        </w:tc>
      </w:tr>
      <w:tr w:rsidR="00F21CCD" w:rsidRPr="00C60314" w14:paraId="5949B49E" w14:textId="77777777" w:rsidTr="00D14F22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4956C917" w14:textId="7C312E0B" w:rsidR="00F21CCD" w:rsidRPr="00C60314" w:rsidRDefault="00F21CCD" w:rsidP="00F21CC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4"/>
          </w:tcPr>
          <w:p w14:paraId="05C051F0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F.U2</w:t>
            </w:r>
          </w:p>
          <w:p w14:paraId="3E141411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F.U3</w:t>
            </w:r>
          </w:p>
          <w:p w14:paraId="2352ACA4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F.U4</w:t>
            </w:r>
          </w:p>
          <w:p w14:paraId="35B5C899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F.U6</w:t>
            </w:r>
          </w:p>
          <w:p w14:paraId="19DD7831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F.U8</w:t>
            </w:r>
          </w:p>
          <w:p w14:paraId="6058A4C6" w14:textId="77777777" w:rsid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14:paraId="43B629E1" w14:textId="77777777" w:rsid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F.U18</w:t>
            </w:r>
          </w:p>
          <w:p w14:paraId="3E71706F" w14:textId="77777777" w:rsid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14:paraId="216D565E" w14:textId="20F3280B" w:rsidR="00F21CCD" w:rsidRPr="00C60314" w:rsidRDefault="00F21CCD" w:rsidP="00F21CC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006" w:type="dxa"/>
            <w:gridSpan w:val="13"/>
          </w:tcPr>
          <w:p w14:paraId="50927BDD" w14:textId="77777777" w:rsidR="00F21CCD" w:rsidRPr="00256959" w:rsidRDefault="00F21CCD" w:rsidP="00F21CC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performs anamnesis and basic medical examination in MFS</w:t>
            </w:r>
          </w:p>
          <w:p w14:paraId="1EA6AD45" w14:textId="77777777" w:rsidR="00F21CCD" w:rsidRPr="00256959" w:rsidRDefault="00F21CCD" w:rsidP="00F21CC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uses the appropriate terminology in description of the symptoms of diseases</w:t>
            </w:r>
          </w:p>
          <w:p w14:paraId="7B51FDB0" w14:textId="77777777" w:rsidR="00F21CCD" w:rsidRPr="00256959" w:rsidRDefault="00F21CCD" w:rsidP="00F21CC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uses appropriate diagnostic tools</w:t>
            </w:r>
          </w:p>
          <w:p w14:paraId="137E5009" w14:textId="77777777" w:rsidR="00F21CCD" w:rsidRPr="00256959" w:rsidRDefault="00F21CCD" w:rsidP="00F21CC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prepares medical documentation correctly</w:t>
            </w:r>
          </w:p>
          <w:p w14:paraId="10E3C197" w14:textId="6FD12FED" w:rsidR="00F21CCD" w:rsidRPr="00C60314" w:rsidRDefault="00F21CCD" w:rsidP="00F21CC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performs the dressing change and stitches removal</w:t>
            </w:r>
          </w:p>
        </w:tc>
        <w:tc>
          <w:tcPr>
            <w:tcW w:w="2239" w:type="dxa"/>
            <w:gridSpan w:val="9"/>
          </w:tcPr>
          <w:p w14:paraId="0C867FB9" w14:textId="47287BF3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lastRenderedPageBreak/>
              <w:t>practical tests of: anamnesis, medical examination and correct medical history writing.</w:t>
            </w:r>
          </w:p>
        </w:tc>
        <w:tc>
          <w:tcPr>
            <w:tcW w:w="1730" w:type="dxa"/>
            <w:gridSpan w:val="7"/>
          </w:tcPr>
          <w:p w14:paraId="1EDE82B9" w14:textId="772805FF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F21CCD" w:rsidRPr="009759C7" w14:paraId="38BD6C45" w14:textId="77777777" w:rsidTr="00D14F22">
        <w:trPr>
          <w:gridAfter w:val="1"/>
          <w:wAfter w:w="7262" w:type="dxa"/>
        </w:trPr>
        <w:tc>
          <w:tcPr>
            <w:tcW w:w="1531" w:type="dxa"/>
            <w:gridSpan w:val="2"/>
          </w:tcPr>
          <w:p w14:paraId="7BA30130" w14:textId="6961D206" w:rsidR="00F21CCD" w:rsidRPr="00C60314" w:rsidRDefault="00F21CCD" w:rsidP="00F21CC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4"/>
          </w:tcPr>
          <w:p w14:paraId="68C31E06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G.U29</w:t>
            </w:r>
          </w:p>
          <w:p w14:paraId="2063B0F6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G.U36</w:t>
            </w:r>
          </w:p>
          <w:p w14:paraId="2B888C9C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G.U39</w:t>
            </w:r>
          </w:p>
          <w:p w14:paraId="3086FBD6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G.U40</w:t>
            </w:r>
          </w:p>
          <w:p w14:paraId="45781F4D" w14:textId="77777777" w:rsidR="00F21CCD" w:rsidRPr="00F21CCD" w:rsidRDefault="00F21CCD" w:rsidP="00F21CCD">
            <w:pPr>
              <w:snapToGrid w:val="0"/>
              <w:spacing w:after="0"/>
              <w:rPr>
                <w:b/>
                <w:sz w:val="24"/>
                <w:szCs w:val="24"/>
                <w:lang w:val="en-US"/>
              </w:rPr>
            </w:pPr>
            <w:r w:rsidRPr="00F21CCD">
              <w:rPr>
                <w:b/>
                <w:sz w:val="24"/>
                <w:szCs w:val="24"/>
                <w:lang w:val="en-US"/>
              </w:rPr>
              <w:t>G.U30</w:t>
            </w:r>
          </w:p>
          <w:p w14:paraId="37718EF1" w14:textId="2C55AFA8" w:rsidR="00F21CCD" w:rsidRPr="00C60314" w:rsidRDefault="00F21CCD" w:rsidP="00F21CCD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006" w:type="dxa"/>
            <w:gridSpan w:val="13"/>
          </w:tcPr>
          <w:p w14:paraId="3AE0E549" w14:textId="77777777" w:rsidR="00F21CCD" w:rsidRPr="00256959" w:rsidRDefault="00F21CCD" w:rsidP="00F21C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actively participates in clinical exercises</w:t>
            </w:r>
          </w:p>
          <w:p w14:paraId="60C8F5AA" w14:textId="77777777" w:rsidR="00F21CCD" w:rsidRPr="00256959" w:rsidRDefault="00F21CCD" w:rsidP="00F21C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cooperates in a group</w:t>
            </w:r>
          </w:p>
          <w:p w14:paraId="188553ED" w14:textId="77777777" w:rsidR="00F21CCD" w:rsidRPr="00256959" w:rsidRDefault="00F21CCD" w:rsidP="00F21CC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treats patients, hospital staff and colleagues with respect </w:t>
            </w:r>
          </w:p>
          <w:p w14:paraId="1A857ACF" w14:textId="4DF1646B" w:rsidR="00F21CCD" w:rsidRPr="00C60314" w:rsidRDefault="00F21CCD" w:rsidP="00F21CCD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shows</w:t>
            </w:r>
            <w:r>
              <w:rPr>
                <w:rFonts w:ascii="Calibri Light" w:hAnsi="Calibri Light"/>
                <w:sz w:val="20"/>
                <w:szCs w:val="20"/>
                <w:lang w:val="en-US"/>
              </w:rPr>
              <w:t xml:space="preserve"> compassion and patience to</w:t>
            </w: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 xml:space="preserve"> the patient</w:t>
            </w:r>
          </w:p>
        </w:tc>
        <w:tc>
          <w:tcPr>
            <w:tcW w:w="2239" w:type="dxa"/>
            <w:gridSpan w:val="9"/>
          </w:tcPr>
          <w:p w14:paraId="0DC52713" w14:textId="40A634FD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256959">
              <w:rPr>
                <w:rFonts w:ascii="Calibri Light" w:hAnsi="Calibri Light"/>
                <w:sz w:val="20"/>
                <w:szCs w:val="20"/>
                <w:lang w:val="en-US"/>
              </w:rPr>
              <w:t>assessment of student behavior by assistant</w:t>
            </w:r>
          </w:p>
        </w:tc>
        <w:tc>
          <w:tcPr>
            <w:tcW w:w="1730" w:type="dxa"/>
            <w:gridSpan w:val="7"/>
          </w:tcPr>
          <w:p w14:paraId="5F78CF81" w14:textId="434B98C3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CC</w:t>
            </w:r>
          </w:p>
        </w:tc>
      </w:tr>
      <w:tr w:rsidR="00F21CCD" w:rsidRPr="00D14F22" w14:paraId="59BC79C9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55EF55D4" w14:textId="77777777" w:rsidR="00F21CCD" w:rsidRPr="00C60314" w:rsidRDefault="00F21CCD" w:rsidP="00F21CCD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F21CCD" w:rsidRPr="00C60314" w14:paraId="7EF25C87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3C571DAE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14:paraId="22A7CC8E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>
              <w:rPr>
                <w:rFonts w:ascii="Calibri Light" w:hAnsi="Calibri Light"/>
                <w:lang w:val="en-US"/>
              </w:rPr>
              <w:t>: 3</w:t>
            </w:r>
          </w:p>
          <w:p w14:paraId="1A5F297F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>
              <w:rPr>
                <w:rFonts w:ascii="Calibri Light" w:hAnsi="Calibri Light"/>
                <w:lang w:val="en-US"/>
              </w:rPr>
              <w:t>: 3</w:t>
            </w:r>
          </w:p>
          <w:p w14:paraId="165967DE" w14:textId="36F9B360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>
              <w:rPr>
                <w:rFonts w:ascii="Calibri Light" w:hAnsi="Calibri Light"/>
                <w:lang w:val="en-US"/>
              </w:rPr>
              <w:t>: 3</w:t>
            </w:r>
          </w:p>
        </w:tc>
      </w:tr>
      <w:tr w:rsidR="00F21CCD" w:rsidRPr="00D14F22" w14:paraId="21FE9AC6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32D49FAE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F21CCD" w:rsidRPr="00C60314" w14:paraId="3FC85784" w14:textId="77777777" w:rsidTr="00D14F22">
        <w:trPr>
          <w:gridAfter w:val="1"/>
          <w:wAfter w:w="7262" w:type="dxa"/>
        </w:trPr>
        <w:tc>
          <w:tcPr>
            <w:tcW w:w="6380" w:type="dxa"/>
            <w:gridSpan w:val="22"/>
          </w:tcPr>
          <w:p w14:paraId="3F845920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14:paraId="535BE722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3402" w:type="dxa"/>
            <w:gridSpan w:val="13"/>
          </w:tcPr>
          <w:p w14:paraId="07BEDA46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F21CCD" w:rsidRPr="00C60314" w14:paraId="1244CB50" w14:textId="77777777" w:rsidTr="00D14F22">
        <w:trPr>
          <w:gridAfter w:val="1"/>
          <w:wAfter w:w="7262" w:type="dxa"/>
        </w:trPr>
        <w:tc>
          <w:tcPr>
            <w:tcW w:w="6380" w:type="dxa"/>
            <w:gridSpan w:val="22"/>
          </w:tcPr>
          <w:p w14:paraId="03D2439D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3402" w:type="dxa"/>
            <w:gridSpan w:val="13"/>
          </w:tcPr>
          <w:p w14:paraId="34789DA6" w14:textId="501C0C24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35</w:t>
            </w:r>
          </w:p>
        </w:tc>
      </w:tr>
      <w:tr w:rsidR="00F21CCD" w:rsidRPr="009759C7" w14:paraId="64F71992" w14:textId="77777777" w:rsidTr="00D14F22">
        <w:trPr>
          <w:gridAfter w:val="1"/>
          <w:wAfter w:w="7262" w:type="dxa"/>
        </w:trPr>
        <w:tc>
          <w:tcPr>
            <w:tcW w:w="6380" w:type="dxa"/>
            <w:gridSpan w:val="22"/>
          </w:tcPr>
          <w:p w14:paraId="74388604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2. Online learning hours (e-learning)</w:t>
            </w:r>
            <w:r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3402" w:type="dxa"/>
            <w:gridSpan w:val="13"/>
          </w:tcPr>
          <w:p w14:paraId="377A2C02" w14:textId="5A434CA3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10</w:t>
            </w:r>
          </w:p>
        </w:tc>
      </w:tr>
      <w:tr w:rsidR="00F21CCD" w:rsidRPr="009759C7" w14:paraId="1FBF982D" w14:textId="77777777" w:rsidTr="00D14F22">
        <w:trPr>
          <w:gridAfter w:val="1"/>
          <w:wAfter w:w="7262" w:type="dxa"/>
        </w:trPr>
        <w:tc>
          <w:tcPr>
            <w:tcW w:w="6380" w:type="dxa"/>
            <w:gridSpan w:val="22"/>
          </w:tcPr>
          <w:p w14:paraId="769CF5DD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3</w:t>
            </w:r>
            <w:r w:rsidRPr="00C60314">
              <w:rPr>
                <w:rFonts w:ascii="Calibri Light" w:hAnsi="Calibri Light" w:cs="Times"/>
                <w:lang w:val="en-US"/>
              </w:rPr>
              <w:t>. Student's own work (self-study):</w:t>
            </w:r>
          </w:p>
        </w:tc>
        <w:tc>
          <w:tcPr>
            <w:tcW w:w="3402" w:type="dxa"/>
            <w:gridSpan w:val="13"/>
          </w:tcPr>
          <w:p w14:paraId="7E911AD7" w14:textId="65A2678F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15</w:t>
            </w:r>
          </w:p>
        </w:tc>
      </w:tr>
      <w:tr w:rsidR="00F21CCD" w:rsidRPr="00F42462" w14:paraId="1538DFF8" w14:textId="77777777" w:rsidTr="00D14F22">
        <w:trPr>
          <w:gridAfter w:val="1"/>
          <w:wAfter w:w="7262" w:type="dxa"/>
        </w:trPr>
        <w:tc>
          <w:tcPr>
            <w:tcW w:w="6380" w:type="dxa"/>
            <w:gridSpan w:val="22"/>
          </w:tcPr>
          <w:p w14:paraId="143DC9BF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402" w:type="dxa"/>
            <w:gridSpan w:val="13"/>
          </w:tcPr>
          <w:p w14:paraId="21715E3C" w14:textId="226BC4EC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60</w:t>
            </w:r>
          </w:p>
        </w:tc>
      </w:tr>
      <w:tr w:rsidR="00F21CCD" w:rsidRPr="009759C7" w14:paraId="5DBE777D" w14:textId="77777777" w:rsidTr="00D14F22">
        <w:trPr>
          <w:gridAfter w:val="1"/>
          <w:wAfter w:w="7262" w:type="dxa"/>
        </w:trPr>
        <w:tc>
          <w:tcPr>
            <w:tcW w:w="6380" w:type="dxa"/>
            <w:gridSpan w:val="22"/>
          </w:tcPr>
          <w:p w14:paraId="41F4DB1A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3402" w:type="dxa"/>
            <w:gridSpan w:val="13"/>
          </w:tcPr>
          <w:p w14:paraId="69863C26" w14:textId="1B6E61C3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F21CCD" w:rsidRPr="00F42462" w14:paraId="520E0026" w14:textId="77777777" w:rsidTr="00D14F22">
        <w:trPr>
          <w:gridAfter w:val="1"/>
          <w:wAfter w:w="7262" w:type="dxa"/>
        </w:trPr>
        <w:tc>
          <w:tcPr>
            <w:tcW w:w="6380" w:type="dxa"/>
            <w:gridSpan w:val="22"/>
          </w:tcPr>
          <w:p w14:paraId="6EFACFA6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3402" w:type="dxa"/>
            <w:gridSpan w:val="13"/>
          </w:tcPr>
          <w:p w14:paraId="26FCF9F5" w14:textId="77777777" w:rsidR="00F21CCD" w:rsidRPr="00C60314" w:rsidRDefault="00F21CCD" w:rsidP="00F21CCD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F21CCD" w:rsidRPr="00D14F22" w14:paraId="74682BC6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7E288AF7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F21CCD" w:rsidRPr="00C60314" w14:paraId="215592E9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5B64497B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14:paraId="10D01EBA" w14:textId="77777777" w:rsidR="0019066B" w:rsidRPr="00184A01" w:rsidRDefault="0019066B" w:rsidP="00190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GB"/>
              </w:rPr>
              <w:t>Cysts of jaw bones: classification, diagnosis and treatment</w:t>
            </w:r>
            <w:r w:rsidRPr="00184A01">
              <w:rPr>
                <w:rFonts w:ascii="Calibri Light" w:hAnsi="Calibri Light" w:cs="Calibri Light"/>
                <w:lang w:val="en-US"/>
              </w:rPr>
              <w:t xml:space="preserve"> </w:t>
            </w:r>
          </w:p>
          <w:p w14:paraId="1B377095" w14:textId="77777777" w:rsidR="0019066B" w:rsidRPr="00184A01" w:rsidRDefault="0019066B" w:rsidP="00190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 xml:space="preserve">Head and neck oncology treatment modalities: surgery, chemotherapy and radiation therapy </w:t>
            </w:r>
          </w:p>
          <w:p w14:paraId="38E6C1A5" w14:textId="77777777" w:rsidR="0019066B" w:rsidRPr="00184A01" w:rsidRDefault="0019066B" w:rsidP="00190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 xml:space="preserve">Cleft lip and palate – etiology, symptoms and treatment </w:t>
            </w:r>
          </w:p>
          <w:p w14:paraId="079FB5A8" w14:textId="77777777" w:rsidR="0019066B" w:rsidRPr="00184A01" w:rsidRDefault="0019066B" w:rsidP="00190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lang w:val="en-US"/>
              </w:rPr>
            </w:pPr>
            <w:r w:rsidRPr="00184A01">
              <w:rPr>
                <w:rFonts w:ascii="Calibri Light" w:hAnsi="Calibri Light" w:cs="Calibri Light"/>
                <w:lang w:val="en-US"/>
              </w:rPr>
              <w:t xml:space="preserve">Orthognathic surgery </w:t>
            </w:r>
          </w:p>
          <w:p w14:paraId="2E2A218B" w14:textId="150891ED" w:rsidR="00F21CCD" w:rsidRPr="00F21CCD" w:rsidRDefault="0019066B" w:rsidP="0019066B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proofErr w:type="spellStart"/>
            <w:r w:rsidRPr="00184A01">
              <w:rPr>
                <w:rFonts w:ascii="Calibri Light" w:hAnsi="Calibri Light" w:cs="Calibri Light"/>
              </w:rPr>
              <w:t>Preprosthetic</w:t>
            </w:r>
            <w:proofErr w:type="spellEnd"/>
            <w:r w:rsidRPr="00184A01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184A01">
              <w:rPr>
                <w:rFonts w:ascii="Calibri Light" w:hAnsi="Calibri Light" w:cs="Calibri Light"/>
              </w:rPr>
              <w:t>surgery</w:t>
            </w:r>
            <w:proofErr w:type="spellEnd"/>
            <w:r w:rsidRPr="00184A01">
              <w:rPr>
                <w:rFonts w:ascii="Calibri Light" w:hAnsi="Calibri Light" w:cs="Calibri Light"/>
              </w:rPr>
              <w:t xml:space="preserve"> and </w:t>
            </w:r>
            <w:proofErr w:type="spellStart"/>
            <w:r w:rsidRPr="00184A01">
              <w:rPr>
                <w:rFonts w:ascii="Calibri Light" w:hAnsi="Calibri Light" w:cs="Calibri Light"/>
              </w:rPr>
              <w:t>implantology</w:t>
            </w:r>
            <w:proofErr w:type="spellEnd"/>
          </w:p>
        </w:tc>
      </w:tr>
      <w:tr w:rsidR="00F21CCD" w:rsidRPr="00C60314" w14:paraId="5AFA013C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6AF1BE12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14:paraId="29FFF22A" w14:textId="223A95D2" w:rsidR="00F21CCD" w:rsidRPr="0019066B" w:rsidRDefault="00F21CCD" w:rsidP="0019066B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n/a</w:t>
            </w:r>
          </w:p>
        </w:tc>
      </w:tr>
      <w:tr w:rsidR="00F21CCD" w:rsidRPr="00C60314" w14:paraId="7AC75F26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440E3BAE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14:paraId="0E2A3A7E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Introduction to maxillofacial surgery</w:t>
            </w:r>
          </w:p>
          <w:p w14:paraId="05129CD7" w14:textId="77777777" w:rsidR="0019066B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  <w:r>
              <w:rPr>
                <w:rFonts w:ascii="Calibri Light" w:hAnsi="Calibri Light"/>
                <w:lang w:val="en-US"/>
              </w:rPr>
              <w:t xml:space="preserve"> soft tissues</w:t>
            </w:r>
          </w:p>
          <w:p w14:paraId="361785E6" w14:textId="77777777" w:rsidR="0019066B" w:rsidRPr="00A4622C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Inflammations of head and neck</w:t>
            </w:r>
            <w:r>
              <w:rPr>
                <w:rFonts w:ascii="Calibri Light" w:hAnsi="Calibri Light"/>
                <w:lang w:val="en-US"/>
              </w:rPr>
              <w:t xml:space="preserve"> hard tissues</w:t>
            </w:r>
          </w:p>
          <w:p w14:paraId="3F789F52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Cysts of facial bones and soft tissues</w:t>
            </w:r>
          </w:p>
          <w:p w14:paraId="1184F3AB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Benign tumo</w:t>
            </w:r>
            <w:r>
              <w:rPr>
                <w:rFonts w:ascii="Calibri Light" w:hAnsi="Calibri Light"/>
                <w:lang w:val="en-US"/>
              </w:rPr>
              <w:t>r</w:t>
            </w:r>
            <w:r w:rsidRPr="00595E75">
              <w:rPr>
                <w:rFonts w:ascii="Calibri Light" w:hAnsi="Calibri Light"/>
                <w:lang w:val="en-US"/>
              </w:rPr>
              <w:t>s of head and neck</w:t>
            </w:r>
          </w:p>
          <w:p w14:paraId="3484A9A9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lastRenderedPageBreak/>
              <w:t>P</w:t>
            </w:r>
            <w:r>
              <w:rPr>
                <w:rFonts w:ascii="Calibri Light" w:hAnsi="Calibri Light"/>
                <w:lang w:val="en-US"/>
              </w:rPr>
              <w:t>otentially malignant disorders</w:t>
            </w:r>
            <w:r w:rsidRPr="00595E75">
              <w:rPr>
                <w:rFonts w:ascii="Calibri Light" w:hAnsi="Calibri Light"/>
                <w:lang w:val="en-US"/>
              </w:rPr>
              <w:t xml:space="preserve"> of head and neck</w:t>
            </w:r>
          </w:p>
          <w:p w14:paraId="606D7742" w14:textId="77777777" w:rsidR="0019066B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Malignant tumors of head and neck</w:t>
            </w:r>
            <w:r>
              <w:rPr>
                <w:rFonts w:ascii="Calibri Light" w:hAnsi="Calibri Light"/>
                <w:lang w:val="en-US"/>
              </w:rPr>
              <w:t>, neck dissections</w:t>
            </w:r>
          </w:p>
          <w:p w14:paraId="62850806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Malignant tumors of lips and maxillary-</w:t>
            </w:r>
            <w:proofErr w:type="spellStart"/>
            <w:r>
              <w:rPr>
                <w:rFonts w:ascii="Calibri Light" w:hAnsi="Calibri Light"/>
                <w:lang w:val="en-US"/>
              </w:rPr>
              <w:t>naso</w:t>
            </w:r>
            <w:proofErr w:type="spellEnd"/>
            <w:r>
              <w:rPr>
                <w:rFonts w:ascii="Calibri Light" w:hAnsi="Calibri Light"/>
                <w:lang w:val="en-US"/>
              </w:rPr>
              <w:t>-ethmoidal complex</w:t>
            </w:r>
          </w:p>
          <w:p w14:paraId="2491C159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Non neoplastic lesions of facial bones</w:t>
            </w:r>
          </w:p>
          <w:p w14:paraId="06B32DC8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 xml:space="preserve">General management </w:t>
            </w:r>
            <w:r>
              <w:rPr>
                <w:rFonts w:ascii="Calibri Light" w:hAnsi="Calibri Light"/>
                <w:lang w:val="en-US"/>
              </w:rPr>
              <w:t>of</w:t>
            </w:r>
            <w:r w:rsidRPr="00595E75">
              <w:rPr>
                <w:rFonts w:ascii="Calibri Light" w:hAnsi="Calibri Light"/>
                <w:lang w:val="en-US"/>
              </w:rPr>
              <w:t xml:space="preserve"> facial trauma</w:t>
            </w:r>
          </w:p>
          <w:p w14:paraId="22EFF8D9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Injuries of facial soft tissues</w:t>
            </w:r>
          </w:p>
          <w:p w14:paraId="6B2A503B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Conservative treatment of facial bones fractures</w:t>
            </w:r>
          </w:p>
          <w:p w14:paraId="5154D880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Mandibular fractures</w:t>
            </w:r>
          </w:p>
          <w:p w14:paraId="3F028416" w14:textId="77777777" w:rsidR="0019066B" w:rsidRPr="00595E75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595E75">
              <w:rPr>
                <w:rFonts w:ascii="Calibri Light" w:hAnsi="Calibri Light"/>
                <w:lang w:val="en-US"/>
              </w:rPr>
              <w:t>Orbital fractures</w:t>
            </w:r>
          </w:p>
          <w:p w14:paraId="040CD155" w14:textId="5E9214CF" w:rsidR="00F21CCD" w:rsidRPr="0019066B" w:rsidRDefault="0019066B" w:rsidP="0019066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  <w:r w:rsidRPr="0019066B">
              <w:rPr>
                <w:rFonts w:ascii="Calibri Light" w:hAnsi="Calibri Light"/>
                <w:lang w:val="en-US"/>
              </w:rPr>
              <w:t>Clinical cases</w:t>
            </w:r>
          </w:p>
        </w:tc>
      </w:tr>
      <w:tr w:rsidR="00F21CCD" w:rsidRPr="00C60314" w14:paraId="409FDFA8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4D9A3AA0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lastRenderedPageBreak/>
              <w:t>Other</w:t>
            </w:r>
          </w:p>
          <w:p w14:paraId="4F851C6A" w14:textId="41A1A997" w:rsidR="00F21CCD" w:rsidRPr="00C60314" w:rsidRDefault="00F21CCD" w:rsidP="00F21CCD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>
              <w:rPr>
                <w:rFonts w:ascii="Calibri Light" w:hAnsi="Calibri Light" w:cs="Times"/>
                <w:b/>
                <w:lang w:val="en-US"/>
              </w:rPr>
              <w:t>n/a</w:t>
            </w:r>
          </w:p>
        </w:tc>
      </w:tr>
      <w:tr w:rsidR="00F21CCD" w:rsidRPr="00C60314" w14:paraId="7E21F8FB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591A2820" w14:textId="77777777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14:paraId="5B822BF7" w14:textId="77777777" w:rsidR="00F21CCD" w:rsidRPr="00783F70" w:rsidRDefault="00F21CCD" w:rsidP="00F21CC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F21CCD">
              <w:rPr>
                <w:rFonts w:ascii="Calibri Light" w:hAnsi="Calibri Light" w:cs="Calibri Light"/>
                <w:bCs/>
                <w:shd w:val="clear" w:color="auto" w:fill="FFFFFF"/>
                <w:lang w:val="en-US"/>
              </w:rPr>
              <w:t xml:space="preserve">Peterson's Principles of Oral and Maxillofacial Surgery, 3rd edition. </w:t>
            </w:r>
            <w:hyperlink r:id="rId8" w:history="1">
              <w:r w:rsidRPr="00F21CCD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 xml:space="preserve">M. </w:t>
              </w:r>
              <w:proofErr w:type="spellStart"/>
              <w:r w:rsidRPr="00F21CCD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Miloro</w:t>
              </w:r>
              <w:proofErr w:type="spellEnd"/>
            </w:hyperlink>
            <w:r w:rsidRPr="00F21CCD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Pr="00F21CCD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9" w:history="1">
              <w:r w:rsidRPr="00F21CCD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 xml:space="preserve">G. E. </w:t>
              </w:r>
              <w:proofErr w:type="spellStart"/>
              <w:r w:rsidRPr="00F21CCD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Ghali</w:t>
              </w:r>
              <w:proofErr w:type="spellEnd"/>
            </w:hyperlink>
            <w:r w:rsidRPr="00F21CCD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Pr="00F21CCD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10" w:history="1">
              <w:r w:rsidRPr="00F21CCD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  <w:lang w:val="en-US"/>
                </w:rPr>
                <w:t>P. Larsen</w:t>
              </w:r>
            </w:hyperlink>
            <w:r w:rsidRPr="00F21CCD">
              <w:rPr>
                <w:rStyle w:val="a-color-secondary"/>
                <w:rFonts w:ascii="Calibri Light" w:hAnsi="Calibri Light" w:cs="Calibri Light"/>
                <w:shd w:val="clear" w:color="auto" w:fill="FFFFFF"/>
                <w:lang w:val="en-US"/>
              </w:rPr>
              <w:t>,</w:t>
            </w:r>
            <w:r w:rsidRPr="00F21CCD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r w:rsidRPr="00F21CCD">
              <w:rPr>
                <w:rStyle w:val="author"/>
                <w:rFonts w:ascii="Calibri Light" w:hAnsi="Calibri Light" w:cs="Calibri Light"/>
                <w:shd w:val="clear" w:color="auto" w:fill="FFFFFF"/>
                <w:lang w:val="en-US"/>
              </w:rPr>
              <w:t>P. Waite</w:t>
            </w:r>
            <w:r>
              <w:rPr>
                <w:rFonts w:ascii="Calibri Light" w:hAnsi="Calibri Light" w:cs="Calibri Light"/>
                <w:bCs/>
                <w:lang w:val="en-US"/>
              </w:rPr>
              <w:t>.</w:t>
            </w:r>
            <w:r w:rsidRPr="00F21CCD">
              <w:rPr>
                <w:rStyle w:val="apple-converted-space"/>
                <w:rFonts w:ascii="Calibri Light" w:hAnsi="Calibri Light" w:cs="Calibri Light"/>
                <w:shd w:val="clear" w:color="auto" w:fill="FFFFFF"/>
                <w:lang w:val="en-US"/>
              </w:rPr>
              <w:t> </w:t>
            </w:r>
            <w:hyperlink r:id="rId11" w:history="1">
              <w:r w:rsidRPr="00F21CCD">
                <w:rPr>
                  <w:rStyle w:val="Hipercze"/>
                  <w:rFonts w:ascii="Calibri Light" w:hAnsi="Calibri Light" w:cs="Calibri Light"/>
                  <w:color w:val="auto"/>
                  <w:u w:val="none"/>
                  <w:lang w:val="en-US"/>
                </w:rPr>
                <w:t>People's Medical Publishing House</w:t>
              </w:r>
            </w:hyperlink>
            <w:r w:rsidRPr="00F21CCD">
              <w:rPr>
                <w:rFonts w:ascii="Calibri Light" w:hAnsi="Calibri Light" w:cs="Calibri Light"/>
                <w:shd w:val="clear" w:color="auto" w:fill="FFFFFF"/>
                <w:lang w:val="en-US"/>
              </w:rPr>
              <w:t>, 2012</w:t>
            </w:r>
          </w:p>
          <w:p w14:paraId="2BDD827E" w14:textId="77777777" w:rsidR="00F21CCD" w:rsidRDefault="00F21CCD" w:rsidP="00F21CC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14:paraId="027FDBDA" w14:textId="6BE3D47E" w:rsidR="00F21CCD" w:rsidRPr="0019066B" w:rsidRDefault="00F21CCD" w:rsidP="0019066B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Times"/>
                <w:bCs/>
                <w:lang w:val="en-US"/>
              </w:rPr>
            </w:pPr>
            <w:proofErr w:type="spellStart"/>
            <w:r w:rsidRPr="0019066B">
              <w:rPr>
                <w:rFonts w:ascii="Calibri Light" w:eastAsia="Times New Roman" w:hAnsi="Calibri Light" w:cs="Calibri Light"/>
                <w:color w:val="333333"/>
                <w:kern w:val="36"/>
                <w:lang w:val="en-US" w:eastAsia="pl-PL"/>
              </w:rPr>
              <w:t>Jatin</w:t>
            </w:r>
            <w:proofErr w:type="spellEnd"/>
            <w:r w:rsidRPr="0019066B">
              <w:rPr>
                <w:rFonts w:ascii="Calibri Light" w:eastAsia="Times New Roman" w:hAnsi="Calibri Light" w:cs="Calibri Light"/>
                <w:color w:val="333333"/>
                <w:kern w:val="36"/>
                <w:lang w:val="en-US" w:eastAsia="pl-PL"/>
              </w:rPr>
              <w:t xml:space="preserve"> Shah's Head and Neck Surgery and Oncology, 4th Edition. </w:t>
            </w:r>
            <w:proofErr w:type="spellStart"/>
            <w:r w:rsidRPr="0019066B">
              <w:rPr>
                <w:rFonts w:ascii="Calibri Light" w:hAnsi="Calibri Light" w:cs="Calibri Light"/>
                <w:color w:val="000000"/>
                <w:lang w:val="en-US"/>
              </w:rPr>
              <w:t>Jatin</w:t>
            </w:r>
            <w:proofErr w:type="spellEnd"/>
            <w:r w:rsidRPr="0019066B">
              <w:rPr>
                <w:rFonts w:ascii="Calibri Light" w:hAnsi="Calibri Light" w:cs="Calibri Light"/>
                <w:color w:val="000000"/>
                <w:lang w:val="en-US"/>
              </w:rPr>
              <w:t xml:space="preserve"> P. Shah et al. </w:t>
            </w:r>
            <w:proofErr w:type="spellStart"/>
            <w:r w:rsidRPr="0019066B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</w:t>
            </w:r>
            <w:proofErr w:type="spellEnd"/>
            <w:r w:rsidRPr="0019066B">
              <w:rPr>
                <w:rFonts w:ascii="Calibri Light" w:hAnsi="Calibri Light" w:cs="Calibri Light"/>
                <w:color w:val="333333"/>
                <w:shd w:val="clear" w:color="auto" w:fill="FFFFFF"/>
              </w:rPr>
              <w:t>, 2012</w:t>
            </w:r>
          </w:p>
        </w:tc>
      </w:tr>
      <w:tr w:rsidR="00F21CCD" w:rsidRPr="00D14F22" w14:paraId="137A7125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</w:tcPr>
          <w:p w14:paraId="7859BDA1" w14:textId="74EC1EB4" w:rsidR="00F21CCD" w:rsidRPr="00C60314" w:rsidRDefault="00F21CCD" w:rsidP="00F21CCD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Didactic resources requirements</w:t>
            </w:r>
          </w:p>
          <w:p w14:paraId="38BF06F3" w14:textId="7388DA18" w:rsidR="00F21CCD" w:rsidRPr="00C60314" w:rsidRDefault="00F21CCD" w:rsidP="00F21CCD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Laptop, multimedia projector, seminar room, surgical dispensary, patient rooms in the Department of Maxillofacial Surgery</w:t>
            </w:r>
          </w:p>
        </w:tc>
      </w:tr>
      <w:tr w:rsidR="00F21CCD" w:rsidRPr="00D14F22" w14:paraId="17CA9B65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  <w:tcBorders>
              <w:bottom w:val="single" w:sz="4" w:space="0" w:color="auto"/>
            </w:tcBorders>
          </w:tcPr>
          <w:p w14:paraId="2C92D38D" w14:textId="68AF58C1" w:rsidR="00F21CCD" w:rsidRPr="00C60314" w:rsidRDefault="00F21CCD" w:rsidP="00F21C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 xml:space="preserve">: </w:t>
            </w:r>
            <w:r>
              <w:rPr>
                <w:rFonts w:ascii="Calibri Light" w:hAnsi="Calibri Light" w:cs="Times"/>
                <w:bCs/>
                <w:lang w:val="en-US"/>
              </w:rPr>
              <w:t>credit in dental surgery (3</w:t>
            </w:r>
            <w:r w:rsidRPr="002C4980">
              <w:rPr>
                <w:rFonts w:ascii="Calibri Light" w:hAnsi="Calibri Light" w:cs="Times"/>
                <w:bCs/>
                <w:vertAlign w:val="superscript"/>
                <w:lang w:val="en-US"/>
              </w:rPr>
              <w:t>rd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year of dentistry)</w:t>
            </w:r>
          </w:p>
        </w:tc>
      </w:tr>
      <w:tr w:rsidR="00F21CCD" w:rsidRPr="00D14F22" w14:paraId="4E068FB1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  <w:tcBorders>
              <w:bottom w:val="single" w:sz="4" w:space="0" w:color="auto"/>
            </w:tcBorders>
          </w:tcPr>
          <w:p w14:paraId="5C9EABE4" w14:textId="77777777" w:rsidR="00F21CCD" w:rsidRDefault="00F21CCD" w:rsidP="00F21CCD">
            <w:pPr>
              <w:spacing w:after="0"/>
              <w:jc w:val="both"/>
              <w:rPr>
                <w:rFonts w:ascii="Calibri Light" w:hAnsi="Calibri Light"/>
                <w:spacing w:val="-3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>
              <w:rPr>
                <w:rFonts w:ascii="Calibri Light" w:hAnsi="Calibri Light"/>
                <w:spacing w:val="-3"/>
                <w:lang w:val="en-US"/>
              </w:rPr>
              <w:t>:</w:t>
            </w:r>
          </w:p>
          <w:p w14:paraId="2529C20F" w14:textId="6648831E" w:rsidR="00F21CCD" w:rsidRPr="0019066B" w:rsidRDefault="00F21CCD" w:rsidP="00F21CCD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>attendance (according to the Study regulations), passing the oral test for each topic, passing the practical test (</w:t>
            </w:r>
            <w:r w:rsidRPr="002C4980">
              <w:rPr>
                <w:rFonts w:ascii="Calibri Light" w:hAnsi="Calibri Light"/>
                <w:lang w:val="en-US"/>
              </w:rPr>
              <w:t>anamnesis, medical examination and medical history writing)</w:t>
            </w:r>
          </w:p>
        </w:tc>
      </w:tr>
      <w:tr w:rsidR="00F21CCD" w:rsidRPr="00D14F22" w14:paraId="1CBDF93A" w14:textId="77777777" w:rsidTr="00D14F22">
        <w:trPr>
          <w:gridAfter w:val="1"/>
          <w:wAfter w:w="7262" w:type="dxa"/>
        </w:trPr>
        <w:tc>
          <w:tcPr>
            <w:tcW w:w="9782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355C3" w14:textId="77777777" w:rsidR="00F21CCD" w:rsidRPr="00C60314" w:rsidRDefault="00F21CCD" w:rsidP="00F21CCD">
            <w:pPr>
              <w:spacing w:after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F21CCD" w:rsidRPr="00D14F22" w14:paraId="2F0286E5" w14:textId="77777777" w:rsidTr="00D14F22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3F0EE263" w14:textId="77777777" w:rsidR="00F21CCD" w:rsidRPr="00C60314" w:rsidRDefault="00F21CCD" w:rsidP="00F21C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5" w:type="dxa"/>
            <w:gridSpan w:val="31"/>
          </w:tcPr>
          <w:p w14:paraId="390FD246" w14:textId="77777777" w:rsidR="00F21CCD" w:rsidRPr="00C60314" w:rsidRDefault="00F21CCD" w:rsidP="00F21C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F21CCD" w:rsidRPr="00C60314" w14:paraId="36549925" w14:textId="77777777" w:rsidTr="00D14F22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0EFDD344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3A9E8389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5" w:type="dxa"/>
            <w:gridSpan w:val="31"/>
          </w:tcPr>
          <w:p w14:paraId="6E290292" w14:textId="27D6E4ED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F21CCD" w:rsidRPr="00C60314" w14:paraId="2651C043" w14:textId="77777777" w:rsidTr="00D14F22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6683EEE4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6E70817C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5" w:type="dxa"/>
            <w:gridSpan w:val="31"/>
          </w:tcPr>
          <w:p w14:paraId="6D245806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C60314" w14:paraId="219E6893" w14:textId="77777777" w:rsidTr="00D14F22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29499B57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07D919A6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5" w:type="dxa"/>
            <w:gridSpan w:val="31"/>
          </w:tcPr>
          <w:p w14:paraId="2EB99BE5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C60314" w14:paraId="526B2241" w14:textId="77777777" w:rsidTr="00D14F22">
        <w:trPr>
          <w:gridAfter w:val="1"/>
          <w:wAfter w:w="7262" w:type="dxa"/>
        </w:trPr>
        <w:tc>
          <w:tcPr>
            <w:tcW w:w="2127" w:type="dxa"/>
            <w:gridSpan w:val="4"/>
          </w:tcPr>
          <w:p w14:paraId="551E94B6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113BE4A2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5" w:type="dxa"/>
            <w:gridSpan w:val="31"/>
          </w:tcPr>
          <w:p w14:paraId="41BEDE83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C60314" w14:paraId="01E71CA4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730DE935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77B88F09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5" w:type="dxa"/>
            <w:gridSpan w:val="31"/>
          </w:tcPr>
          <w:p w14:paraId="7E5444FA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D14F22" w14:paraId="2C4A1CAE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426FC2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31"/>
            <w:tcBorders>
              <w:bottom w:val="single" w:sz="4" w:space="0" w:color="auto"/>
            </w:tcBorders>
          </w:tcPr>
          <w:p w14:paraId="01C63774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 xml:space="preserve">(only for courses/modules ending with </w:t>
            </w:r>
            <w:r>
              <w:rPr>
                <w:sz w:val="18"/>
                <w:szCs w:val="18"/>
                <w:lang w:val="en-US"/>
              </w:rPr>
              <w:t>e credit</w:t>
            </w:r>
            <w:r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F21CCD" w:rsidRPr="00D14F22" w14:paraId="4145E7A1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323B1A41" w14:textId="77777777" w:rsidR="00F21CCD" w:rsidRPr="008E3AB9" w:rsidRDefault="00F21CCD" w:rsidP="00F21CCD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Credit</w:t>
            </w:r>
          </w:p>
        </w:tc>
        <w:tc>
          <w:tcPr>
            <w:tcW w:w="7655" w:type="dxa"/>
            <w:gridSpan w:val="31"/>
            <w:tcBorders>
              <w:bottom w:val="single" w:sz="4" w:space="0" w:color="auto"/>
            </w:tcBorders>
          </w:tcPr>
          <w:p w14:paraId="206AEE55" w14:textId="37A64992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2C4980">
              <w:rPr>
                <w:rFonts w:ascii="Calibri Light" w:hAnsi="Calibri Light"/>
                <w:spacing w:val="-3"/>
                <w:lang w:val="en-US"/>
              </w:rPr>
              <w:t xml:space="preserve">passing the oral test for each topic, passing the </w:t>
            </w:r>
            <w:r w:rsidR="0019066B">
              <w:rPr>
                <w:rFonts w:ascii="Calibri Light" w:hAnsi="Calibri Light"/>
                <w:spacing w:val="-3"/>
                <w:lang w:val="en-US"/>
              </w:rPr>
              <w:t xml:space="preserve">final </w:t>
            </w:r>
            <w:r w:rsidRPr="002C4980">
              <w:rPr>
                <w:rFonts w:ascii="Calibri Light" w:hAnsi="Calibri Light"/>
                <w:spacing w:val="-3"/>
                <w:lang w:val="en-US"/>
              </w:rPr>
              <w:t>practical test</w:t>
            </w:r>
          </w:p>
        </w:tc>
      </w:tr>
      <w:tr w:rsidR="00F21CCD" w:rsidRPr="00D14F22" w14:paraId="1BE17CAA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3E088" w14:textId="77777777" w:rsidR="00F21CCD" w:rsidRPr="008E3AB9" w:rsidRDefault="00F21CCD" w:rsidP="00F21CCD">
            <w:pPr>
              <w:spacing w:after="0"/>
              <w:jc w:val="center"/>
              <w:rPr>
                <w:szCs w:val="24"/>
                <w:lang w:val="en-AU"/>
              </w:rPr>
            </w:pP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7EBC59" w14:textId="77777777" w:rsidR="00F21CCD" w:rsidRDefault="00F21CCD" w:rsidP="00A359E2">
            <w:pPr>
              <w:spacing w:after="0"/>
              <w:rPr>
                <w:szCs w:val="24"/>
                <w:lang w:val="en-US"/>
              </w:rPr>
            </w:pPr>
          </w:p>
          <w:p w14:paraId="4D499E10" w14:textId="77777777" w:rsidR="00D14F22" w:rsidRDefault="00D14F22" w:rsidP="00A359E2">
            <w:pPr>
              <w:spacing w:after="0"/>
              <w:rPr>
                <w:szCs w:val="24"/>
                <w:lang w:val="en-US"/>
              </w:rPr>
            </w:pPr>
          </w:p>
          <w:p w14:paraId="1D51AB48" w14:textId="77777777" w:rsidR="00D14F22" w:rsidRDefault="00D14F22" w:rsidP="00A359E2">
            <w:pPr>
              <w:spacing w:after="0"/>
              <w:rPr>
                <w:szCs w:val="24"/>
                <w:lang w:val="en-US"/>
              </w:rPr>
            </w:pPr>
          </w:p>
          <w:p w14:paraId="580C3CD2" w14:textId="77777777" w:rsidR="00D14F22" w:rsidRDefault="00D14F22" w:rsidP="00A359E2">
            <w:pPr>
              <w:spacing w:after="0"/>
              <w:rPr>
                <w:szCs w:val="24"/>
                <w:lang w:val="en-US"/>
              </w:rPr>
            </w:pPr>
          </w:p>
          <w:p w14:paraId="7BA24943" w14:textId="68861E80" w:rsidR="00D14F22" w:rsidRPr="008E3AB9" w:rsidRDefault="00D14F22" w:rsidP="00A359E2">
            <w:pPr>
              <w:spacing w:after="0"/>
              <w:rPr>
                <w:szCs w:val="24"/>
                <w:lang w:val="en-US"/>
              </w:rPr>
            </w:pPr>
          </w:p>
        </w:tc>
      </w:tr>
      <w:tr w:rsidR="00F21CCD" w:rsidRPr="008E3AB9" w14:paraId="1C72181C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347839D6" w14:textId="77777777" w:rsidR="00F21CCD" w:rsidRPr="00C60314" w:rsidRDefault="00F21CCD" w:rsidP="00F21C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lastRenderedPageBreak/>
              <w:t>Grade: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</w:tcBorders>
          </w:tcPr>
          <w:p w14:paraId="034F8370" w14:textId="77777777" w:rsidR="00F21CCD" w:rsidRPr="00C60314" w:rsidRDefault="00F21CCD" w:rsidP="00F21CCD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</w:t>
            </w:r>
            <w:r w:rsidRPr="008E3AB9">
              <w:rPr>
                <w:sz w:val="18"/>
                <w:szCs w:val="18"/>
                <w:lang w:val="en-US"/>
              </w:rPr>
              <w:t>examination evaluation criteria</w:t>
            </w:r>
            <w:r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F21CCD" w:rsidRPr="008E3AB9" w14:paraId="1D545CDA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6013BB65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14:paraId="7008FEA2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5" w:type="dxa"/>
            <w:gridSpan w:val="31"/>
          </w:tcPr>
          <w:p w14:paraId="241D911A" w14:textId="37F52BA1" w:rsidR="00F21CCD" w:rsidRPr="00C60314" w:rsidRDefault="0019066B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F21CCD" w:rsidRPr="008E3AB9" w14:paraId="3A04C748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487AD8D5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14:paraId="2BDD41B7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5" w:type="dxa"/>
            <w:gridSpan w:val="31"/>
          </w:tcPr>
          <w:p w14:paraId="622ED741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8E3AB9" w14:paraId="7D208BFA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645DF9DC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14:paraId="04474B8F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5" w:type="dxa"/>
            <w:gridSpan w:val="31"/>
          </w:tcPr>
          <w:p w14:paraId="3E2A703C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8E3AB9" w14:paraId="6CC66B52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64A70262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14:paraId="76136083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5" w:type="dxa"/>
            <w:gridSpan w:val="31"/>
            <w:tcBorders>
              <w:bottom w:val="single" w:sz="4" w:space="0" w:color="auto"/>
            </w:tcBorders>
          </w:tcPr>
          <w:p w14:paraId="606A658B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1CCD" w:rsidRPr="008E3AB9" w14:paraId="65772CE1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1310233A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14:paraId="6D24140D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5" w:type="dxa"/>
            <w:gridSpan w:val="31"/>
            <w:tcBorders>
              <w:bottom w:val="single" w:sz="4" w:space="0" w:color="auto"/>
            </w:tcBorders>
          </w:tcPr>
          <w:p w14:paraId="1C222877" w14:textId="77777777" w:rsidR="00F21CCD" w:rsidRPr="00C60314" w:rsidRDefault="00F21CCD" w:rsidP="00F21CCD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4F22" w:rsidRPr="008E3AB9" w14:paraId="1E32F70B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62B69" w14:textId="77777777" w:rsidR="00D14F22" w:rsidRDefault="00D14F22" w:rsidP="00F21CCD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1B2B81CB" w14:textId="77777777" w:rsidR="00D14F22" w:rsidRDefault="00D14F22" w:rsidP="00F21CCD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14:paraId="1633FE15" w14:textId="6BCC642A" w:rsidR="00D14F22" w:rsidRPr="005A56B6" w:rsidRDefault="00D14F22" w:rsidP="00F21CCD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72493" w14:textId="77777777" w:rsidR="00D14F22" w:rsidRPr="00C96C63" w:rsidRDefault="00D14F22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</w:p>
        </w:tc>
      </w:tr>
      <w:tr w:rsidR="00F21CCD" w:rsidRPr="008E3AB9" w14:paraId="6FD2C35F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280190CD" w14:textId="77777777" w:rsidR="00F21CCD" w:rsidRPr="00C60314" w:rsidRDefault="00F21CCD" w:rsidP="00F21CCD">
            <w:pPr>
              <w:spacing w:after="0"/>
              <w:rPr>
                <w:sz w:val="24"/>
                <w:szCs w:val="24"/>
                <w:lang w:val="en-US"/>
              </w:rPr>
            </w:pPr>
            <w:r w:rsidRPr="005A56B6">
              <w:rPr>
                <w:rFonts w:ascii="Calibri Light" w:hAnsi="Calibri Light"/>
                <w:b/>
                <w:lang w:val="en-US"/>
              </w:rPr>
              <w:t>Unit realizing the subject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</w:tcBorders>
          </w:tcPr>
          <w:p w14:paraId="5F1CD2E0" w14:textId="3E5A9F6C" w:rsidR="00F21CCD" w:rsidRPr="0019066B" w:rsidRDefault="0019066B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Department of Maxillofacial Surgery</w:t>
            </w:r>
          </w:p>
        </w:tc>
      </w:tr>
      <w:tr w:rsidR="00F21CCD" w:rsidRPr="00D14F22" w14:paraId="028CD3DF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039E1837" w14:textId="77777777" w:rsidR="00F21CCD" w:rsidRPr="00CF15DA" w:rsidRDefault="00F21CCD" w:rsidP="00F21CCD">
            <w:pPr>
              <w:spacing w:after="0"/>
              <w:rPr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Unit</w:t>
            </w:r>
            <w:r w:rsidRPr="00CF15DA">
              <w:rPr>
                <w:b/>
                <w:lang w:val="en-US"/>
              </w:rPr>
              <w:t xml:space="preserve"> </w:t>
            </w:r>
            <w:r w:rsidRPr="00CF15DA">
              <w:rPr>
                <w:rFonts w:ascii="Calibri Light" w:hAnsi="Calibri Light" w:cs="Calibri Light"/>
                <w:b/>
                <w:lang w:val="en-US"/>
              </w:rPr>
              <w:t>address</w:t>
            </w:r>
          </w:p>
        </w:tc>
        <w:tc>
          <w:tcPr>
            <w:tcW w:w="7655" w:type="dxa"/>
            <w:gridSpan w:val="31"/>
          </w:tcPr>
          <w:p w14:paraId="63139D77" w14:textId="209CE71A" w:rsidR="00F21CCD" w:rsidRPr="0019066B" w:rsidRDefault="0019066B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 w:rsidRPr="00C96C63">
              <w:rPr>
                <w:rFonts w:cs="Times"/>
                <w:lang w:val="en-US"/>
              </w:rPr>
              <w:t>University Hospital</w:t>
            </w:r>
            <w:r>
              <w:rPr>
                <w:rFonts w:cs="Times"/>
                <w:lang w:val="en-US"/>
              </w:rPr>
              <w:t xml:space="preserve">, </w:t>
            </w:r>
            <w:proofErr w:type="spellStart"/>
            <w:r w:rsidRPr="001C6860">
              <w:rPr>
                <w:lang w:val="en-US"/>
              </w:rPr>
              <w:t>Borowska</w:t>
            </w:r>
            <w:proofErr w:type="spellEnd"/>
            <w:r w:rsidRPr="001C6860">
              <w:rPr>
                <w:lang w:val="en-US"/>
              </w:rPr>
              <w:t xml:space="preserve"> str. 213, 50-556 </w:t>
            </w:r>
            <w:proofErr w:type="spellStart"/>
            <w:r w:rsidRPr="001C6860">
              <w:rPr>
                <w:lang w:val="en-US"/>
              </w:rPr>
              <w:t>Wrocław</w:t>
            </w:r>
            <w:proofErr w:type="spellEnd"/>
          </w:p>
        </w:tc>
      </w:tr>
      <w:tr w:rsidR="00F21CCD" w:rsidRPr="008E3AB9" w14:paraId="29293642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6FA8CC3A" w14:textId="77777777" w:rsidR="00F21CCD" w:rsidRPr="00CF15DA" w:rsidRDefault="00F21CCD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Telephone</w:t>
            </w:r>
          </w:p>
        </w:tc>
        <w:tc>
          <w:tcPr>
            <w:tcW w:w="7655" w:type="dxa"/>
            <w:gridSpan w:val="31"/>
            <w:tcBorders>
              <w:bottom w:val="single" w:sz="4" w:space="0" w:color="auto"/>
            </w:tcBorders>
          </w:tcPr>
          <w:p w14:paraId="39AFD272" w14:textId="538A77A0" w:rsidR="00F21CCD" w:rsidRPr="00C60314" w:rsidRDefault="0019066B" w:rsidP="0019066B">
            <w:pPr>
              <w:spacing w:after="0"/>
              <w:rPr>
                <w:sz w:val="24"/>
                <w:szCs w:val="24"/>
                <w:lang w:val="en-US"/>
              </w:rPr>
            </w:pPr>
            <w:r w:rsidRPr="00C96C63">
              <w:rPr>
                <w:lang w:val="en-US"/>
              </w:rPr>
              <w:t>71 733 36 00</w:t>
            </w:r>
          </w:p>
        </w:tc>
      </w:tr>
      <w:tr w:rsidR="00F21CCD" w:rsidRPr="00D14F22" w14:paraId="115C99C3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2D134976" w14:textId="77777777" w:rsidR="00F21CCD" w:rsidRPr="00CF15DA" w:rsidRDefault="00F21CCD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</w:tc>
        <w:tc>
          <w:tcPr>
            <w:tcW w:w="7655" w:type="dxa"/>
            <w:gridSpan w:val="31"/>
            <w:tcBorders>
              <w:bottom w:val="single" w:sz="4" w:space="0" w:color="auto"/>
            </w:tcBorders>
          </w:tcPr>
          <w:p w14:paraId="57F5F248" w14:textId="436C08BE" w:rsidR="00F21CCD" w:rsidRPr="00C60314" w:rsidRDefault="0019066B" w:rsidP="0019066B">
            <w:pPr>
              <w:spacing w:after="0"/>
              <w:rPr>
                <w:sz w:val="24"/>
                <w:szCs w:val="24"/>
                <w:lang w:val="en-US"/>
              </w:rPr>
            </w:pPr>
            <w:r w:rsidRPr="001C6860">
              <w:rPr>
                <w:rStyle w:val="Hipercze"/>
                <w:color w:val="auto"/>
                <w:u w:val="none"/>
                <w:lang w:val="en-US"/>
              </w:rPr>
              <w:t>hanna.gerber@umed.</w:t>
            </w:r>
            <w:r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</w:tc>
      </w:tr>
      <w:tr w:rsidR="00F21CCD" w:rsidRPr="008E3AB9" w14:paraId="35769141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14:paraId="115BB665" w14:textId="77777777" w:rsidR="00F21CCD" w:rsidRPr="00A510AE" w:rsidRDefault="00F21CCD" w:rsidP="00F21C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A510AE">
              <w:rPr>
                <w:rFonts w:ascii="Calibri Light" w:hAnsi="Calibri Light" w:cs="Calibri Light"/>
                <w:b/>
                <w:lang w:val="en-US"/>
              </w:rPr>
              <w:t>Person responsible for module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</w:tcBorders>
          </w:tcPr>
          <w:p w14:paraId="0670EE67" w14:textId="7B2E1659" w:rsidR="00F21CCD" w:rsidRPr="0019066B" w:rsidRDefault="0019066B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</w:tc>
      </w:tr>
      <w:tr w:rsidR="00F21CCD" w:rsidRPr="008E3AB9" w14:paraId="79482B63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14:paraId="20AF280F" w14:textId="77777777" w:rsidR="00F21CCD" w:rsidRPr="00A510AE" w:rsidRDefault="00F21CCD" w:rsidP="00F21CCD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A510AE">
              <w:rPr>
                <w:rFonts w:ascii="Calibri Light" w:hAnsi="Calibri Light" w:cs="Calibri Light"/>
                <w:b/>
                <w:lang w:val="en-US"/>
              </w:rPr>
              <w:t>Coordinator</w:t>
            </w:r>
          </w:p>
        </w:tc>
        <w:tc>
          <w:tcPr>
            <w:tcW w:w="7655" w:type="dxa"/>
            <w:gridSpan w:val="31"/>
          </w:tcPr>
          <w:p w14:paraId="7AA078D3" w14:textId="321C562F" w:rsidR="00F21CCD" w:rsidRPr="0019066B" w:rsidRDefault="0019066B" w:rsidP="0019066B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Marcin Kubiak MD, DDS</w:t>
            </w:r>
          </w:p>
        </w:tc>
      </w:tr>
      <w:tr w:rsidR="00F21CCD" w:rsidRPr="008E3AB9" w14:paraId="7DE62A81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60B5752A" w14:textId="77777777" w:rsidR="00F21CCD" w:rsidRPr="00CF15DA" w:rsidRDefault="00F21CCD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Telephone</w:t>
            </w:r>
          </w:p>
        </w:tc>
        <w:tc>
          <w:tcPr>
            <w:tcW w:w="7655" w:type="dxa"/>
            <w:gridSpan w:val="31"/>
            <w:tcBorders>
              <w:bottom w:val="single" w:sz="4" w:space="0" w:color="auto"/>
            </w:tcBorders>
          </w:tcPr>
          <w:p w14:paraId="2C5CC45F" w14:textId="51C30AE8" w:rsidR="00F21CCD" w:rsidRPr="00C60314" w:rsidRDefault="0019066B" w:rsidP="0019066B">
            <w:pPr>
              <w:spacing w:after="0"/>
              <w:rPr>
                <w:sz w:val="24"/>
                <w:szCs w:val="24"/>
                <w:lang w:val="en-US"/>
              </w:rPr>
            </w:pPr>
            <w:r w:rsidRPr="00C96C63">
              <w:rPr>
                <w:lang w:val="en-US"/>
              </w:rPr>
              <w:t>71 733 36 00</w:t>
            </w:r>
          </w:p>
        </w:tc>
      </w:tr>
      <w:tr w:rsidR="00F21CCD" w:rsidRPr="00D14F22" w14:paraId="3C42B90E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01F98756" w14:textId="77777777" w:rsidR="00F21CCD" w:rsidRPr="00CF15DA" w:rsidRDefault="00F21CCD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</w:tc>
        <w:tc>
          <w:tcPr>
            <w:tcW w:w="7655" w:type="dxa"/>
            <w:gridSpan w:val="31"/>
            <w:tcBorders>
              <w:bottom w:val="single" w:sz="4" w:space="0" w:color="auto"/>
            </w:tcBorders>
          </w:tcPr>
          <w:p w14:paraId="5CC99414" w14:textId="0D336B27" w:rsidR="00F21CCD" w:rsidRPr="00C60314" w:rsidRDefault="0019066B" w:rsidP="0019066B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lang w:val="en-US"/>
              </w:rPr>
              <w:t>m</w:t>
            </w:r>
            <w:r w:rsidRPr="00C96C63">
              <w:rPr>
                <w:lang w:val="en-US"/>
              </w:rPr>
              <w:t>arcin.kubiak@umed.wroc.pl</w:t>
            </w:r>
          </w:p>
        </w:tc>
      </w:tr>
      <w:tr w:rsidR="00D14F22" w:rsidRPr="00D14F22" w14:paraId="6E53C6D2" w14:textId="77777777" w:rsidTr="00D14F22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A037DF" w14:textId="77777777" w:rsidR="00D14F22" w:rsidRDefault="00D14F22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  <w:p w14:paraId="436A71AE" w14:textId="77777777" w:rsidR="00D14F22" w:rsidRDefault="00D14F22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  <w:p w14:paraId="391128EB" w14:textId="452BFBDF" w:rsidR="00D14F22" w:rsidRPr="00CF15DA" w:rsidRDefault="00D14F22" w:rsidP="00F21CCD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5B9443" w14:textId="77777777" w:rsidR="00D14F22" w:rsidRDefault="00D14F22" w:rsidP="0019066B">
            <w:pPr>
              <w:spacing w:after="0"/>
              <w:rPr>
                <w:rFonts w:cs="Times"/>
                <w:lang w:val="en-US"/>
              </w:rPr>
            </w:pPr>
          </w:p>
        </w:tc>
      </w:tr>
      <w:tr w:rsidR="00D14F22" w:rsidRPr="00B67C84" w14:paraId="37F2025B" w14:textId="77777777" w:rsidTr="00D14F22">
        <w:trPr>
          <w:gridAfter w:val="1"/>
          <w:wAfter w:w="7262" w:type="dxa"/>
          <w:trHeight w:val="309"/>
        </w:trPr>
        <w:tc>
          <w:tcPr>
            <w:tcW w:w="9782" w:type="dxa"/>
            <w:gridSpan w:val="35"/>
            <w:tcBorders>
              <w:top w:val="single" w:sz="4" w:space="0" w:color="auto"/>
            </w:tcBorders>
          </w:tcPr>
          <w:p w14:paraId="4E268CBD" w14:textId="77777777" w:rsidR="00D14F22" w:rsidRPr="00C60314" w:rsidRDefault="00D14F22" w:rsidP="00CC2B62">
            <w:pPr>
              <w:spacing w:after="0"/>
              <w:rPr>
                <w:sz w:val="24"/>
                <w:szCs w:val="24"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</w:t>
            </w:r>
          </w:p>
        </w:tc>
      </w:tr>
      <w:tr w:rsidR="00D14F22" w:rsidRPr="008E3AB9" w14:paraId="23C803BC" w14:textId="77777777" w:rsidTr="00D14F22">
        <w:trPr>
          <w:gridAfter w:val="1"/>
          <w:wAfter w:w="7262" w:type="dxa"/>
          <w:trHeight w:val="71"/>
        </w:trPr>
        <w:tc>
          <w:tcPr>
            <w:tcW w:w="1844" w:type="dxa"/>
            <w:gridSpan w:val="3"/>
          </w:tcPr>
          <w:p w14:paraId="5A5132C6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F</w:t>
            </w:r>
            <w:r w:rsidRPr="00C60314">
              <w:rPr>
                <w:rFonts w:cs="Times"/>
                <w:b/>
                <w:bCs/>
                <w:lang w:val="en-US"/>
              </w:rPr>
              <w:t>ull name</w:t>
            </w:r>
          </w:p>
        </w:tc>
        <w:tc>
          <w:tcPr>
            <w:tcW w:w="1842" w:type="dxa"/>
            <w:gridSpan w:val="7"/>
          </w:tcPr>
          <w:p w14:paraId="7815CE56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</w:t>
            </w:r>
            <w:r w:rsidRPr="00C60314">
              <w:rPr>
                <w:rFonts w:cs="Times"/>
                <w:b/>
                <w:bCs/>
                <w:lang w:val="en-US"/>
              </w:rPr>
              <w:t>egree/scientific or professional title</w:t>
            </w:r>
          </w:p>
        </w:tc>
        <w:tc>
          <w:tcPr>
            <w:tcW w:w="2552" w:type="dxa"/>
            <w:gridSpan w:val="10"/>
          </w:tcPr>
          <w:p w14:paraId="7799B578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</w:t>
            </w:r>
            <w:r w:rsidRPr="00C60314">
              <w:rPr>
                <w:rFonts w:cs="Times"/>
                <w:b/>
                <w:bCs/>
                <w:lang w:val="en-US"/>
              </w:rPr>
              <w:t>iscipline</w:t>
            </w:r>
          </w:p>
        </w:tc>
        <w:tc>
          <w:tcPr>
            <w:tcW w:w="2551" w:type="dxa"/>
            <w:gridSpan w:val="12"/>
          </w:tcPr>
          <w:p w14:paraId="5ED3C317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P</w:t>
            </w:r>
            <w:r w:rsidRPr="00C60314">
              <w:rPr>
                <w:rFonts w:cs="Times"/>
                <w:b/>
                <w:bCs/>
                <w:lang w:val="en-US"/>
              </w:rPr>
              <w:t>erformed profession</w:t>
            </w:r>
          </w:p>
        </w:tc>
        <w:tc>
          <w:tcPr>
            <w:tcW w:w="993" w:type="dxa"/>
            <w:gridSpan w:val="3"/>
          </w:tcPr>
          <w:p w14:paraId="7CF024FD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F</w:t>
            </w:r>
            <w:r w:rsidRPr="00C60314">
              <w:rPr>
                <w:rFonts w:cs="Times"/>
                <w:b/>
                <w:bCs/>
                <w:lang w:val="en-US"/>
              </w:rPr>
              <w:t>orm of classes</w:t>
            </w:r>
          </w:p>
        </w:tc>
      </w:tr>
      <w:tr w:rsidR="00D14F22" w:rsidRPr="008E3AB9" w14:paraId="69C43A79" w14:textId="77777777" w:rsidTr="00D14F2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4B4406A8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Marcin Kubiak</w:t>
            </w:r>
          </w:p>
        </w:tc>
        <w:tc>
          <w:tcPr>
            <w:tcW w:w="1842" w:type="dxa"/>
            <w:gridSpan w:val="7"/>
          </w:tcPr>
          <w:p w14:paraId="0BC04030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MD, DDS</w:t>
            </w:r>
          </w:p>
        </w:tc>
        <w:tc>
          <w:tcPr>
            <w:tcW w:w="2552" w:type="dxa"/>
            <w:gridSpan w:val="10"/>
          </w:tcPr>
          <w:p w14:paraId="696B2D27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 and dentistry</w:t>
            </w:r>
          </w:p>
        </w:tc>
        <w:tc>
          <w:tcPr>
            <w:tcW w:w="2551" w:type="dxa"/>
            <w:gridSpan w:val="12"/>
          </w:tcPr>
          <w:p w14:paraId="4FB02874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maxillofacial surgeon</w:t>
            </w:r>
          </w:p>
        </w:tc>
        <w:tc>
          <w:tcPr>
            <w:tcW w:w="993" w:type="dxa"/>
            <w:gridSpan w:val="3"/>
          </w:tcPr>
          <w:p w14:paraId="340CCA93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</w:t>
            </w:r>
          </w:p>
        </w:tc>
      </w:tr>
      <w:tr w:rsidR="00D14F22" w:rsidRPr="008E3AB9" w14:paraId="0D5A273B" w14:textId="77777777" w:rsidTr="00D14F2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28042254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Wojciech Pawlak</w:t>
            </w:r>
          </w:p>
        </w:tc>
        <w:tc>
          <w:tcPr>
            <w:tcW w:w="1842" w:type="dxa"/>
            <w:gridSpan w:val="7"/>
          </w:tcPr>
          <w:p w14:paraId="41A5B959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Cs/>
                <w:lang w:val="en-US"/>
              </w:rPr>
              <w:t>DDS, PhD</w:t>
            </w:r>
          </w:p>
        </w:tc>
        <w:tc>
          <w:tcPr>
            <w:tcW w:w="2552" w:type="dxa"/>
            <w:gridSpan w:val="10"/>
          </w:tcPr>
          <w:p w14:paraId="0DC45417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2551" w:type="dxa"/>
            <w:gridSpan w:val="12"/>
          </w:tcPr>
          <w:p w14:paraId="3FDAB825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maxillofacial surgeon</w:t>
            </w:r>
          </w:p>
        </w:tc>
        <w:tc>
          <w:tcPr>
            <w:tcW w:w="993" w:type="dxa"/>
            <w:gridSpan w:val="3"/>
          </w:tcPr>
          <w:p w14:paraId="44D72959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CC</w:t>
            </w:r>
          </w:p>
        </w:tc>
      </w:tr>
      <w:tr w:rsidR="00D14F22" w:rsidRPr="008E3AB9" w14:paraId="1937BEC5" w14:textId="77777777" w:rsidTr="00D14F2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569FCB7D" w14:textId="77777777" w:rsidR="00D14F22" w:rsidRDefault="00D14F22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Anna Miner-</w:t>
            </w:r>
            <w:proofErr w:type="spellStart"/>
            <w:r>
              <w:rPr>
                <w:rFonts w:cs="Times"/>
                <w:bCs/>
                <w:lang w:val="en-US"/>
              </w:rPr>
              <w:t>Kordasiewicz</w:t>
            </w:r>
            <w:proofErr w:type="spellEnd"/>
          </w:p>
        </w:tc>
        <w:tc>
          <w:tcPr>
            <w:tcW w:w="1842" w:type="dxa"/>
            <w:gridSpan w:val="7"/>
          </w:tcPr>
          <w:p w14:paraId="4B4E5812" w14:textId="77777777" w:rsidR="00D14F22" w:rsidRDefault="00D14F22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MD</w:t>
            </w:r>
          </w:p>
        </w:tc>
        <w:tc>
          <w:tcPr>
            <w:tcW w:w="2552" w:type="dxa"/>
            <w:gridSpan w:val="10"/>
          </w:tcPr>
          <w:p w14:paraId="17958654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2551" w:type="dxa"/>
            <w:gridSpan w:val="12"/>
          </w:tcPr>
          <w:p w14:paraId="5E4F0B8C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3"/>
          </w:tcPr>
          <w:p w14:paraId="197ADB32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D14F22" w:rsidRPr="008E3AB9" w14:paraId="1D3DBE4B" w14:textId="77777777" w:rsidTr="00D14F2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0A9E487D" w14:textId="77777777" w:rsidR="00D14F22" w:rsidRDefault="00D14F22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Andrzej </w:t>
            </w:r>
            <w:proofErr w:type="spellStart"/>
            <w:r>
              <w:rPr>
                <w:rFonts w:cs="Times"/>
                <w:bCs/>
                <w:lang w:val="en-US"/>
              </w:rPr>
              <w:t>Jaxa</w:t>
            </w:r>
            <w:proofErr w:type="spellEnd"/>
            <w:r>
              <w:rPr>
                <w:rFonts w:cs="Times"/>
                <w:bCs/>
                <w:lang w:val="en-US"/>
              </w:rPr>
              <w:t>-Kwiatkowski</w:t>
            </w:r>
          </w:p>
        </w:tc>
        <w:tc>
          <w:tcPr>
            <w:tcW w:w="1842" w:type="dxa"/>
            <w:gridSpan w:val="7"/>
          </w:tcPr>
          <w:p w14:paraId="754F8A5F" w14:textId="77777777" w:rsidR="00D14F22" w:rsidRDefault="00D14F22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MD</w:t>
            </w:r>
          </w:p>
        </w:tc>
        <w:tc>
          <w:tcPr>
            <w:tcW w:w="2552" w:type="dxa"/>
            <w:gridSpan w:val="10"/>
          </w:tcPr>
          <w:p w14:paraId="077C49BD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medicine</w:t>
            </w:r>
          </w:p>
        </w:tc>
        <w:tc>
          <w:tcPr>
            <w:tcW w:w="2551" w:type="dxa"/>
            <w:gridSpan w:val="12"/>
          </w:tcPr>
          <w:p w14:paraId="46258870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3"/>
          </w:tcPr>
          <w:p w14:paraId="28F0140B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D14F22" w:rsidRPr="008E3AB9" w14:paraId="68277CB6" w14:textId="77777777" w:rsidTr="00D14F22">
        <w:trPr>
          <w:gridAfter w:val="1"/>
          <w:wAfter w:w="7262" w:type="dxa"/>
          <w:trHeight w:val="68"/>
        </w:trPr>
        <w:tc>
          <w:tcPr>
            <w:tcW w:w="1844" w:type="dxa"/>
            <w:gridSpan w:val="3"/>
          </w:tcPr>
          <w:p w14:paraId="64BA03FB" w14:textId="77777777" w:rsidR="00D14F22" w:rsidRDefault="00D14F22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proofErr w:type="spellStart"/>
            <w:r>
              <w:rPr>
                <w:rFonts w:cs="Times"/>
                <w:bCs/>
                <w:lang w:val="en-US"/>
              </w:rPr>
              <w:t>Sylwia</w:t>
            </w:r>
            <w:proofErr w:type="spellEnd"/>
            <w:r>
              <w:rPr>
                <w:rFonts w:cs="Times"/>
                <w:bCs/>
                <w:lang w:val="en-US"/>
              </w:rPr>
              <w:t xml:space="preserve"> </w:t>
            </w:r>
            <w:proofErr w:type="spellStart"/>
            <w:r>
              <w:rPr>
                <w:rFonts w:cs="Times"/>
                <w:bCs/>
                <w:lang w:val="en-US"/>
              </w:rPr>
              <w:t>Hnitecka</w:t>
            </w:r>
            <w:proofErr w:type="spellEnd"/>
          </w:p>
        </w:tc>
        <w:tc>
          <w:tcPr>
            <w:tcW w:w="1842" w:type="dxa"/>
            <w:gridSpan w:val="7"/>
          </w:tcPr>
          <w:p w14:paraId="4F37B1FD" w14:textId="77777777" w:rsidR="00D14F22" w:rsidRDefault="00D14F22" w:rsidP="00CC2B62">
            <w:pPr>
              <w:spacing w:after="0"/>
              <w:jc w:val="center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DDS</w:t>
            </w:r>
          </w:p>
        </w:tc>
        <w:tc>
          <w:tcPr>
            <w:tcW w:w="2552" w:type="dxa"/>
            <w:gridSpan w:val="10"/>
          </w:tcPr>
          <w:p w14:paraId="26B40FC7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dentistry</w:t>
            </w:r>
          </w:p>
        </w:tc>
        <w:tc>
          <w:tcPr>
            <w:tcW w:w="2551" w:type="dxa"/>
            <w:gridSpan w:val="12"/>
          </w:tcPr>
          <w:p w14:paraId="64CE091A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trainee in maxillofacial surgery</w:t>
            </w:r>
          </w:p>
        </w:tc>
        <w:tc>
          <w:tcPr>
            <w:tcW w:w="993" w:type="dxa"/>
            <w:gridSpan w:val="3"/>
          </w:tcPr>
          <w:p w14:paraId="4F40130B" w14:textId="77777777" w:rsidR="00D14F22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9371B5">
              <w:rPr>
                <w:sz w:val="24"/>
                <w:szCs w:val="24"/>
                <w:lang w:val="en-US"/>
              </w:rPr>
              <w:t>CC</w:t>
            </w:r>
          </w:p>
        </w:tc>
      </w:tr>
      <w:tr w:rsidR="00D14F22" w:rsidRPr="008E3AB9" w14:paraId="68150527" w14:textId="77777777" w:rsidTr="00D14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072" w:type="dxa"/>
            <w:gridSpan w:val="33"/>
          </w:tcPr>
          <w:p w14:paraId="4DE84BA6" w14:textId="77777777" w:rsidR="00D14F22" w:rsidRDefault="00D14F22" w:rsidP="00CC2B6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11EFF1B2" w14:textId="77777777" w:rsidR="00D14F22" w:rsidRDefault="00D14F22" w:rsidP="00CC2B6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585EE1DB" w14:textId="77777777" w:rsidR="00D14F22" w:rsidRDefault="00D14F22" w:rsidP="00CC2B62">
            <w:pPr>
              <w:spacing w:after="0"/>
              <w:rPr>
                <w:sz w:val="24"/>
                <w:szCs w:val="24"/>
                <w:lang w:val="en-US"/>
              </w:rPr>
            </w:pPr>
          </w:p>
          <w:p w14:paraId="63AB10F8" w14:textId="3D17E2A6" w:rsidR="00D14F22" w:rsidRPr="00C60314" w:rsidRDefault="00D14F22" w:rsidP="00CC2B62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  <w:gridSpan w:val="2"/>
          </w:tcPr>
          <w:p w14:paraId="34B6E8FD" w14:textId="77777777" w:rsidR="00D14F22" w:rsidRPr="00C60314" w:rsidRDefault="00D14F22" w:rsidP="00CC2B62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14F22" w:rsidRPr="00C60314" w14:paraId="48AFB0B6" w14:textId="77777777" w:rsidTr="00D14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3"/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D14F22" w:rsidRPr="00C60314" w14:paraId="5CC8E481" w14:textId="77777777" w:rsidTr="00CC2B62">
              <w:tc>
                <w:tcPr>
                  <w:tcW w:w="4705" w:type="dxa"/>
                  <w:vAlign w:val="center"/>
                </w:tcPr>
                <w:p w14:paraId="0973A1CE" w14:textId="77777777" w:rsidR="00D14F22" w:rsidRPr="00C60314" w:rsidRDefault="00D14F22" w:rsidP="00CC2B62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14:paraId="3413203F" w14:textId="77777777" w:rsidR="00D14F22" w:rsidRPr="00C60314" w:rsidRDefault="00D14F22" w:rsidP="00CC2B62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D14F22" w:rsidRPr="00C60314" w14:paraId="47C5C40C" w14:textId="77777777" w:rsidTr="00CC2B62">
              <w:tc>
                <w:tcPr>
                  <w:tcW w:w="4705" w:type="dxa"/>
                  <w:vAlign w:val="bottom"/>
                </w:tcPr>
                <w:p w14:paraId="21F31DFA" w14:textId="77777777" w:rsidR="00D14F22" w:rsidRPr="00E9550D" w:rsidRDefault="00D14F22" w:rsidP="00CC2B62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  <w:r w:rsidRPr="00E9550D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2020-09-25</w:t>
                  </w:r>
                </w:p>
                <w:p w14:paraId="06D1D5FE" w14:textId="77777777" w:rsidR="00D14F22" w:rsidRPr="00E9550D" w:rsidRDefault="00D14F22" w:rsidP="00CC2B62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E9550D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Date of Syllabus correction</w:t>
                  </w:r>
                </w:p>
                <w:p w14:paraId="3B0B2067" w14:textId="77777777" w:rsidR="00D14F22" w:rsidRPr="00C60314" w:rsidRDefault="00D14F22" w:rsidP="00CC2B62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2021-02-08</w:t>
                  </w:r>
                </w:p>
              </w:tc>
              <w:tc>
                <w:tcPr>
                  <w:tcW w:w="4367" w:type="dxa"/>
                  <w:vAlign w:val="bottom"/>
                </w:tcPr>
                <w:p w14:paraId="34E6F2EC" w14:textId="77777777" w:rsidR="00D14F22" w:rsidRDefault="00D14F22" w:rsidP="00CC2B62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1B0229F8" w14:textId="77777777" w:rsidR="00D14F22" w:rsidRDefault="00D14F22" w:rsidP="00CC2B62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3D10C797" w14:textId="77777777" w:rsidR="00D14F22" w:rsidRPr="00C60314" w:rsidRDefault="00D14F22" w:rsidP="00CC2B62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Marcin Kubiak MD, DDS</w:t>
                  </w:r>
                </w:p>
              </w:tc>
            </w:tr>
            <w:tr w:rsidR="00D14F22" w:rsidRPr="00B67C84" w14:paraId="78C2D0E6" w14:textId="77777777" w:rsidTr="00CC2B62">
              <w:tc>
                <w:tcPr>
                  <w:tcW w:w="9072" w:type="dxa"/>
                  <w:gridSpan w:val="2"/>
                  <w:vAlign w:val="center"/>
                </w:tcPr>
                <w:p w14:paraId="08FED22F" w14:textId="77777777" w:rsidR="00D14F22" w:rsidRDefault="00D14F22" w:rsidP="00CC2B62">
                  <w:pPr>
                    <w:spacing w:after="0" w:line="360" w:lineRule="auto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32D2160A" w14:textId="77777777" w:rsidR="00D14F22" w:rsidRPr="00C60314" w:rsidRDefault="00D14F22" w:rsidP="00CC2B62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14:paraId="40A4439E" w14:textId="77777777" w:rsidR="00D14F22" w:rsidRPr="00C60314" w:rsidRDefault="00D14F22" w:rsidP="00CC2B62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D14F22" w:rsidRPr="00B67C84" w14:paraId="2CD276B3" w14:textId="77777777" w:rsidTr="00CC2B62">
              <w:tc>
                <w:tcPr>
                  <w:tcW w:w="9072" w:type="dxa"/>
                  <w:gridSpan w:val="2"/>
                  <w:vAlign w:val="center"/>
                </w:tcPr>
                <w:p w14:paraId="64D4F2DA" w14:textId="77777777" w:rsidR="00D14F22" w:rsidRDefault="00D14F22" w:rsidP="00CC2B62">
                  <w:pPr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14:paraId="5875733B" w14:textId="77777777" w:rsidR="00D14F22" w:rsidRPr="00C60314" w:rsidRDefault="00D14F22" w:rsidP="00CC2B62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Prof. Hanna Gerber MD, DDS, PhD</w:t>
                  </w:r>
                </w:p>
              </w:tc>
            </w:tr>
          </w:tbl>
          <w:p w14:paraId="212089D2" w14:textId="77777777" w:rsidR="00D14F22" w:rsidRDefault="00D14F22" w:rsidP="00CC2B62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14:paraId="7853FA21" w14:textId="77777777" w:rsidR="00D14F22" w:rsidRPr="00C60314" w:rsidRDefault="00D14F22" w:rsidP="00CC2B62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D14F22" w:rsidRPr="00C60314" w14:paraId="280A4DBB" w14:textId="77777777" w:rsidTr="00D14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3"/>
            <w:vAlign w:val="center"/>
          </w:tcPr>
          <w:p w14:paraId="171AFF2D" w14:textId="77777777" w:rsidR="00D14F22" w:rsidRPr="00C60314" w:rsidRDefault="00D14F22" w:rsidP="00CC2B62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14:paraId="01BC18A6" w14:textId="77777777" w:rsidR="00D14F22" w:rsidRPr="00C60314" w:rsidRDefault="00D14F22" w:rsidP="00CC2B62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</w:t>
            </w:r>
          </w:p>
        </w:tc>
      </w:tr>
      <w:tr w:rsidR="00D14F22" w:rsidRPr="00C60314" w14:paraId="589F9413" w14:textId="77777777" w:rsidTr="00D14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3"/>
            <w:vAlign w:val="center"/>
          </w:tcPr>
          <w:p w14:paraId="2E54C5F8" w14:textId="77777777" w:rsidR="00D14F22" w:rsidRPr="00C60314" w:rsidRDefault="00D14F22" w:rsidP="00CC2B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053B8D12" w14:textId="77777777" w:rsidR="00D14F22" w:rsidRPr="00C60314" w:rsidRDefault="00D14F22" w:rsidP="00CC2B6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  <w:tr w:rsidR="00F21CCD" w:rsidRPr="00C60314" w14:paraId="15792E4A" w14:textId="77777777" w:rsidTr="00D14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3"/>
            <w:vAlign w:val="center"/>
          </w:tcPr>
          <w:p w14:paraId="1A9B2D53" w14:textId="77777777" w:rsidR="00F21CCD" w:rsidRDefault="00F21CCD" w:rsidP="00F21CC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  <w:p w14:paraId="3DAC48FF" w14:textId="3277022C" w:rsidR="00D14F22" w:rsidRPr="00C60314" w:rsidRDefault="00D14F22" w:rsidP="00F21CCD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F21CCD" w:rsidRPr="00C60314" w14:paraId="2AA74AC0" w14:textId="77777777" w:rsidTr="00D14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3"/>
            <w:vAlign w:val="center"/>
          </w:tcPr>
          <w:p w14:paraId="24D2161E" w14:textId="474162C5" w:rsidR="00F21CCD" w:rsidRPr="00C60314" w:rsidRDefault="00F21CCD" w:rsidP="00F21CCD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</w:p>
        </w:tc>
      </w:tr>
      <w:tr w:rsidR="00F21CCD" w:rsidRPr="00C60314" w14:paraId="314A74ED" w14:textId="77777777" w:rsidTr="00D14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3"/>
            <w:vAlign w:val="center"/>
          </w:tcPr>
          <w:p w14:paraId="6EEB7706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14:paraId="5A4201C3" w14:textId="77777777" w:rsidR="00F21CCD" w:rsidRPr="00C60314" w:rsidRDefault="00F21CCD" w:rsidP="00F21CC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14:paraId="10746ED5" w14:textId="77777777"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8CCC3" w14:textId="77777777" w:rsidR="00310882" w:rsidRDefault="00310882" w:rsidP="00420C0C">
      <w:pPr>
        <w:spacing w:after="0" w:line="240" w:lineRule="auto"/>
      </w:pPr>
      <w:r>
        <w:separator/>
      </w:r>
    </w:p>
  </w:endnote>
  <w:endnote w:type="continuationSeparator" w:id="0">
    <w:p w14:paraId="1E8E725E" w14:textId="77777777" w:rsidR="00310882" w:rsidRDefault="00310882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0387" w14:textId="77777777"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BB1589">
      <w:rPr>
        <w:noProof/>
        <w:color w:val="5B9BD5"/>
      </w:rPr>
      <w:t>5</w:t>
    </w:r>
    <w:r w:rsidR="00356F05" w:rsidRPr="00941060">
      <w:rPr>
        <w:color w:val="5B9BD5"/>
      </w:rPr>
      <w:fldChar w:fldCharType="end"/>
    </w:r>
  </w:p>
  <w:p w14:paraId="13191422" w14:textId="77777777"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39C5F" w14:textId="77777777" w:rsidR="00310882" w:rsidRDefault="00310882" w:rsidP="00420C0C">
      <w:pPr>
        <w:spacing w:after="0" w:line="240" w:lineRule="auto"/>
      </w:pPr>
      <w:r>
        <w:separator/>
      </w:r>
    </w:p>
  </w:footnote>
  <w:footnote w:type="continuationSeparator" w:id="0">
    <w:p w14:paraId="3AD80DBE" w14:textId="77777777" w:rsidR="00310882" w:rsidRDefault="00310882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99A3" w14:textId="77777777"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DBA56BE" wp14:editId="409E603C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</w:p>
  <w:p w14:paraId="5E1DBDB5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7510F6">
      <w:rPr>
        <w:sz w:val="16"/>
        <w:lang w:val="en-US"/>
      </w:rPr>
      <w:t>2186</w:t>
    </w:r>
    <w:r w:rsidRPr="007C4E34">
      <w:rPr>
        <w:sz w:val="16"/>
        <w:lang w:val="en-US"/>
      </w:rPr>
      <w:t xml:space="preserve"> </w:t>
    </w:r>
  </w:p>
  <w:p w14:paraId="3603AB23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14:paraId="45C92426" w14:textId="77777777"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5A56B6">
      <w:rPr>
        <w:sz w:val="16"/>
        <w:lang w:val="en-US"/>
      </w:rPr>
      <w:t>1 July 2020</w:t>
    </w:r>
  </w:p>
  <w:p w14:paraId="507C95C1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1CDC" w14:textId="77777777"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DEB3E4" wp14:editId="78A8005A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14:paraId="62FAE70E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14:paraId="4E7EFAB3" w14:textId="77777777"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14:paraId="7864841C" w14:textId="77777777"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7434D"/>
    <w:multiLevelType w:val="hybridMultilevel"/>
    <w:tmpl w:val="C3A2C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C79DC"/>
    <w:multiLevelType w:val="hybridMultilevel"/>
    <w:tmpl w:val="CD2E1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70B6"/>
    <w:multiLevelType w:val="hybridMultilevel"/>
    <w:tmpl w:val="2B4689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E70D5C"/>
    <w:multiLevelType w:val="hybridMultilevel"/>
    <w:tmpl w:val="83329B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A14BE"/>
    <w:multiLevelType w:val="hybridMultilevel"/>
    <w:tmpl w:val="14820A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C141A"/>
    <w:multiLevelType w:val="hybridMultilevel"/>
    <w:tmpl w:val="7922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FF6127"/>
    <w:multiLevelType w:val="hybridMultilevel"/>
    <w:tmpl w:val="7922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0C"/>
    <w:rsid w:val="00011CDB"/>
    <w:rsid w:val="000334F7"/>
    <w:rsid w:val="00085BB8"/>
    <w:rsid w:val="000D4F73"/>
    <w:rsid w:val="000E4F38"/>
    <w:rsid w:val="00124B37"/>
    <w:rsid w:val="001338D8"/>
    <w:rsid w:val="00133964"/>
    <w:rsid w:val="00156A3C"/>
    <w:rsid w:val="0019066B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0882"/>
    <w:rsid w:val="003147C3"/>
    <w:rsid w:val="003166AD"/>
    <w:rsid w:val="00356F05"/>
    <w:rsid w:val="0035703D"/>
    <w:rsid w:val="00383861"/>
    <w:rsid w:val="003C5D50"/>
    <w:rsid w:val="003D495E"/>
    <w:rsid w:val="00420C0C"/>
    <w:rsid w:val="00425A06"/>
    <w:rsid w:val="004430C2"/>
    <w:rsid w:val="004D512A"/>
    <w:rsid w:val="004F0142"/>
    <w:rsid w:val="004F272A"/>
    <w:rsid w:val="00577C32"/>
    <w:rsid w:val="0059224E"/>
    <w:rsid w:val="005A56B6"/>
    <w:rsid w:val="005B2DF3"/>
    <w:rsid w:val="005C013D"/>
    <w:rsid w:val="00637270"/>
    <w:rsid w:val="006408F3"/>
    <w:rsid w:val="00640A5C"/>
    <w:rsid w:val="00680EB7"/>
    <w:rsid w:val="006A3C86"/>
    <w:rsid w:val="006B094C"/>
    <w:rsid w:val="006C5133"/>
    <w:rsid w:val="006E168B"/>
    <w:rsid w:val="006E18E2"/>
    <w:rsid w:val="006E1C08"/>
    <w:rsid w:val="006F7186"/>
    <w:rsid w:val="0070216F"/>
    <w:rsid w:val="00710C9A"/>
    <w:rsid w:val="00721D97"/>
    <w:rsid w:val="00726E37"/>
    <w:rsid w:val="00727C06"/>
    <w:rsid w:val="007510F6"/>
    <w:rsid w:val="007A1EE5"/>
    <w:rsid w:val="007B5FF3"/>
    <w:rsid w:val="007C4E34"/>
    <w:rsid w:val="007E3638"/>
    <w:rsid w:val="007F1AB8"/>
    <w:rsid w:val="0082346D"/>
    <w:rsid w:val="00830FAB"/>
    <w:rsid w:val="00857D66"/>
    <w:rsid w:val="008715BD"/>
    <w:rsid w:val="008859E2"/>
    <w:rsid w:val="008904FA"/>
    <w:rsid w:val="008E3AB9"/>
    <w:rsid w:val="00924C9B"/>
    <w:rsid w:val="00941060"/>
    <w:rsid w:val="00946669"/>
    <w:rsid w:val="00946913"/>
    <w:rsid w:val="00953CEB"/>
    <w:rsid w:val="00960708"/>
    <w:rsid w:val="009759C7"/>
    <w:rsid w:val="009A7B98"/>
    <w:rsid w:val="009D7BCA"/>
    <w:rsid w:val="009E74B2"/>
    <w:rsid w:val="00A30199"/>
    <w:rsid w:val="00A30398"/>
    <w:rsid w:val="00A359E2"/>
    <w:rsid w:val="00A510AE"/>
    <w:rsid w:val="00A57F9A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A537D"/>
    <w:rsid w:val="00BB1589"/>
    <w:rsid w:val="00BC502E"/>
    <w:rsid w:val="00BC59F4"/>
    <w:rsid w:val="00BD1099"/>
    <w:rsid w:val="00BD1F78"/>
    <w:rsid w:val="00BF226C"/>
    <w:rsid w:val="00C12051"/>
    <w:rsid w:val="00C21E10"/>
    <w:rsid w:val="00C27090"/>
    <w:rsid w:val="00C3619D"/>
    <w:rsid w:val="00C45D6A"/>
    <w:rsid w:val="00C60314"/>
    <w:rsid w:val="00C75CD9"/>
    <w:rsid w:val="00C9016F"/>
    <w:rsid w:val="00CA02A8"/>
    <w:rsid w:val="00CA15F4"/>
    <w:rsid w:val="00CD3958"/>
    <w:rsid w:val="00CD7636"/>
    <w:rsid w:val="00CF15DA"/>
    <w:rsid w:val="00D14F22"/>
    <w:rsid w:val="00D151D6"/>
    <w:rsid w:val="00D15DCD"/>
    <w:rsid w:val="00D354A4"/>
    <w:rsid w:val="00D44B2F"/>
    <w:rsid w:val="00D63982"/>
    <w:rsid w:val="00D83C48"/>
    <w:rsid w:val="00DC2D5D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21CCD"/>
    <w:rsid w:val="00F42462"/>
    <w:rsid w:val="00F60FD4"/>
    <w:rsid w:val="00F76120"/>
    <w:rsid w:val="00F813C8"/>
    <w:rsid w:val="00F85CFA"/>
    <w:rsid w:val="00F87500"/>
    <w:rsid w:val="00FD0F8C"/>
    <w:rsid w:val="00FD3C5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226F7FB9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F21CC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21CCD"/>
  </w:style>
  <w:style w:type="character" w:customStyle="1" w:styleId="author">
    <w:name w:val="author"/>
    <w:basedOn w:val="Domylnaczcionkaakapitu"/>
    <w:rsid w:val="00F21CCD"/>
  </w:style>
  <w:style w:type="character" w:styleId="Hipercze">
    <w:name w:val="Hyperlink"/>
    <w:basedOn w:val="Domylnaczcionkaakapitu"/>
    <w:uiPriority w:val="99"/>
    <w:unhideWhenUsed/>
    <w:rsid w:val="00F21CCD"/>
    <w:rPr>
      <w:color w:val="0000FF"/>
      <w:u w:val="single"/>
    </w:rPr>
  </w:style>
  <w:style w:type="character" w:customStyle="1" w:styleId="a-color-secondary">
    <w:name w:val="a-color-secondary"/>
    <w:basedOn w:val="Domylnaczcionkaakapitu"/>
    <w:rsid w:val="00F2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depository.com/publishers/Peoples-Medical-Publishing-Hou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mazon.com/Peter-Larsen/e/B00MI0MGQQ/ref=dp_byline_cont_book_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8E184-E128-472A-9570-4449BDD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1215</Words>
  <Characters>7292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Marcin Kubiak</cp:lastModifiedBy>
  <cp:revision>2</cp:revision>
  <cp:lastPrinted>2020-09-11T10:25:00Z</cp:lastPrinted>
  <dcterms:created xsi:type="dcterms:W3CDTF">2021-02-08T08:47:00Z</dcterms:created>
  <dcterms:modified xsi:type="dcterms:W3CDTF">2021-02-08T08:47:00Z</dcterms:modified>
</cp:coreProperties>
</file>