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901" w:rsidRPr="00563356" w:rsidRDefault="00EF3007" w:rsidP="00EF3007">
      <w:pPr>
        <w:jc w:val="center"/>
        <w:rPr>
          <w:rFonts w:asciiTheme="majorHAnsi" w:hAnsiTheme="majorHAnsi" w:cstheme="majorHAnsi"/>
          <w:b/>
        </w:rPr>
      </w:pPr>
      <w:r w:rsidRPr="00563356">
        <w:rPr>
          <w:rFonts w:asciiTheme="majorHAnsi" w:hAnsiTheme="majorHAnsi" w:cstheme="majorHAnsi"/>
          <w:b/>
        </w:rPr>
        <w:t>REGULAMIN PRZEDMIOTU</w:t>
      </w:r>
    </w:p>
    <w:p w:rsidR="00546710" w:rsidRPr="00563356" w:rsidRDefault="00943BBE" w:rsidP="00546710">
      <w:pPr>
        <w:jc w:val="center"/>
        <w:rPr>
          <w:rFonts w:asciiTheme="majorHAnsi" w:hAnsiTheme="majorHAnsi" w:cstheme="majorHAnsi"/>
          <w:b/>
        </w:rPr>
      </w:pPr>
      <w:r w:rsidRPr="00563356">
        <w:rPr>
          <w:rFonts w:asciiTheme="majorHAnsi" w:hAnsiTheme="majorHAnsi" w:cstheme="majorHAnsi"/>
          <w:b/>
        </w:rPr>
        <w:t>ZARZĄDZANIE ZESPOŁEM MEDYCZNYM W SYTUACJACH KRYZYSOWYCH (1)</w:t>
      </w:r>
      <w:r w:rsidR="00563356" w:rsidRPr="00563356">
        <w:rPr>
          <w:rFonts w:asciiTheme="majorHAnsi" w:hAnsiTheme="majorHAnsi" w:cstheme="majorHAnsi"/>
          <w:b/>
        </w:rPr>
        <w:t xml:space="preserve"> i (2)</w:t>
      </w:r>
      <w:r w:rsidRPr="00563356">
        <w:rPr>
          <w:rFonts w:asciiTheme="majorHAnsi" w:hAnsiTheme="majorHAnsi" w:cstheme="majorHAnsi"/>
          <w:b/>
        </w:rPr>
        <w:br/>
        <w:t>ZAJĘCIA Z WYKORZYSTANIEM SYMULACJI MEDYCZNEJ</w:t>
      </w:r>
    </w:p>
    <w:p w:rsidR="00E0095C" w:rsidRPr="00563356" w:rsidRDefault="00943BBE" w:rsidP="00943BBE">
      <w:pPr>
        <w:jc w:val="center"/>
        <w:rPr>
          <w:rFonts w:asciiTheme="majorHAnsi" w:hAnsiTheme="majorHAnsi" w:cstheme="majorHAnsi"/>
          <w:b/>
          <w:lang w:val="en-US"/>
        </w:rPr>
      </w:pPr>
      <w:r w:rsidRPr="00563356">
        <w:rPr>
          <w:rFonts w:asciiTheme="majorHAnsi" w:hAnsiTheme="majorHAnsi" w:cstheme="majorHAnsi"/>
          <w:b/>
          <w:lang w:val="en-US"/>
        </w:rPr>
        <w:t>CRISIS RESOURCE MANAGEMENT (Classes in Simulated Conditions)</w:t>
      </w:r>
    </w:p>
    <w:p w:rsidR="00EF3007" w:rsidRPr="00563356" w:rsidRDefault="00EF3007">
      <w:pPr>
        <w:rPr>
          <w:rFonts w:asciiTheme="majorHAnsi" w:hAnsiTheme="majorHAnsi" w:cstheme="majorHAnsi"/>
          <w:b/>
          <w:lang w:val="en-US"/>
        </w:rPr>
      </w:pPr>
    </w:p>
    <w:p w:rsidR="00EF3007" w:rsidRPr="00563356" w:rsidRDefault="00EF3007">
      <w:pPr>
        <w:rPr>
          <w:rFonts w:asciiTheme="majorHAnsi" w:hAnsiTheme="majorHAnsi" w:cstheme="majorHAnsi"/>
          <w:lang w:val="en-US"/>
        </w:rPr>
      </w:pPr>
    </w:p>
    <w:p w:rsidR="00EF3007" w:rsidRPr="00563356" w:rsidRDefault="00EF3007">
      <w:pPr>
        <w:rPr>
          <w:rFonts w:asciiTheme="majorHAnsi" w:hAnsiTheme="majorHAnsi" w:cstheme="majorHAnsi"/>
        </w:rPr>
      </w:pPr>
      <w:r w:rsidRPr="00563356">
        <w:rPr>
          <w:rFonts w:asciiTheme="majorHAnsi" w:hAnsiTheme="majorHAnsi" w:cstheme="majorHAnsi"/>
        </w:rPr>
        <w:t xml:space="preserve">Kierunek: </w:t>
      </w:r>
      <w:r w:rsidRPr="00563356">
        <w:rPr>
          <w:rFonts w:asciiTheme="majorHAnsi" w:hAnsiTheme="majorHAnsi" w:cstheme="majorHAnsi"/>
        </w:rPr>
        <w:tab/>
      </w:r>
      <w:r w:rsidRPr="00563356">
        <w:rPr>
          <w:rFonts w:asciiTheme="majorHAnsi" w:hAnsiTheme="majorHAnsi" w:cstheme="majorHAnsi"/>
        </w:rPr>
        <w:tab/>
      </w:r>
      <w:r w:rsidRPr="00563356">
        <w:rPr>
          <w:rFonts w:asciiTheme="majorHAnsi" w:hAnsiTheme="majorHAnsi" w:cstheme="majorHAnsi"/>
        </w:rPr>
        <w:tab/>
        <w:t>LEKARSKI</w:t>
      </w:r>
    </w:p>
    <w:p w:rsidR="00EF3007" w:rsidRPr="00563356" w:rsidRDefault="00EF3007">
      <w:pPr>
        <w:rPr>
          <w:rFonts w:asciiTheme="majorHAnsi" w:hAnsiTheme="majorHAnsi" w:cstheme="majorHAnsi"/>
        </w:rPr>
      </w:pPr>
      <w:r w:rsidRPr="00563356">
        <w:rPr>
          <w:rFonts w:asciiTheme="majorHAnsi" w:hAnsiTheme="majorHAnsi" w:cstheme="majorHAnsi"/>
        </w:rPr>
        <w:t xml:space="preserve">Rok akademicki: </w:t>
      </w:r>
      <w:r w:rsidRPr="00563356">
        <w:rPr>
          <w:rFonts w:asciiTheme="majorHAnsi" w:hAnsiTheme="majorHAnsi" w:cstheme="majorHAnsi"/>
        </w:rPr>
        <w:tab/>
      </w:r>
      <w:r w:rsidRPr="00563356">
        <w:rPr>
          <w:rFonts w:asciiTheme="majorHAnsi" w:hAnsiTheme="majorHAnsi" w:cstheme="majorHAnsi"/>
        </w:rPr>
        <w:tab/>
        <w:t>20</w:t>
      </w:r>
      <w:r w:rsidR="00943BBE" w:rsidRPr="00563356">
        <w:rPr>
          <w:rFonts w:asciiTheme="majorHAnsi" w:hAnsiTheme="majorHAnsi" w:cstheme="majorHAnsi"/>
        </w:rPr>
        <w:t>19</w:t>
      </w:r>
      <w:r w:rsidRPr="00563356">
        <w:rPr>
          <w:rFonts w:asciiTheme="majorHAnsi" w:hAnsiTheme="majorHAnsi" w:cstheme="majorHAnsi"/>
        </w:rPr>
        <w:t>/20</w:t>
      </w:r>
      <w:r w:rsidR="00943BBE" w:rsidRPr="00563356">
        <w:rPr>
          <w:rFonts w:asciiTheme="majorHAnsi" w:hAnsiTheme="majorHAnsi" w:cstheme="majorHAnsi"/>
        </w:rPr>
        <w:t>20</w:t>
      </w:r>
    </w:p>
    <w:p w:rsidR="00EF3007" w:rsidRPr="00563356" w:rsidRDefault="00EF3007">
      <w:pPr>
        <w:rPr>
          <w:rFonts w:asciiTheme="majorHAnsi" w:hAnsiTheme="majorHAnsi" w:cstheme="majorHAnsi"/>
        </w:rPr>
      </w:pPr>
      <w:r w:rsidRPr="00563356">
        <w:rPr>
          <w:rFonts w:asciiTheme="majorHAnsi" w:hAnsiTheme="majorHAnsi" w:cstheme="majorHAnsi"/>
        </w:rPr>
        <w:t xml:space="preserve">Jednostka: </w:t>
      </w:r>
      <w:r w:rsidRPr="00563356">
        <w:rPr>
          <w:rFonts w:asciiTheme="majorHAnsi" w:hAnsiTheme="majorHAnsi" w:cstheme="majorHAnsi"/>
        </w:rPr>
        <w:tab/>
      </w:r>
      <w:r w:rsidRPr="00563356">
        <w:rPr>
          <w:rFonts w:asciiTheme="majorHAnsi" w:hAnsiTheme="majorHAnsi" w:cstheme="majorHAnsi"/>
        </w:rPr>
        <w:tab/>
      </w:r>
      <w:r w:rsidRPr="00563356">
        <w:rPr>
          <w:rFonts w:asciiTheme="majorHAnsi" w:hAnsiTheme="majorHAnsi" w:cstheme="majorHAnsi"/>
        </w:rPr>
        <w:tab/>
        <w:t>ZAKŁAD SYMULACJI MEDYCZNEJ</w:t>
      </w:r>
    </w:p>
    <w:p w:rsidR="00EF3007" w:rsidRPr="00563356" w:rsidRDefault="00EF3007">
      <w:pPr>
        <w:rPr>
          <w:rFonts w:asciiTheme="majorHAnsi" w:hAnsiTheme="majorHAnsi" w:cstheme="majorHAnsi"/>
        </w:rPr>
      </w:pPr>
      <w:r w:rsidRPr="00563356">
        <w:rPr>
          <w:rFonts w:asciiTheme="majorHAnsi" w:hAnsiTheme="majorHAnsi" w:cstheme="majorHAnsi"/>
        </w:rPr>
        <w:tab/>
      </w:r>
      <w:r w:rsidRPr="00563356">
        <w:rPr>
          <w:rFonts w:asciiTheme="majorHAnsi" w:hAnsiTheme="majorHAnsi" w:cstheme="majorHAnsi"/>
        </w:rPr>
        <w:tab/>
      </w:r>
      <w:r w:rsidRPr="00563356">
        <w:rPr>
          <w:rFonts w:asciiTheme="majorHAnsi" w:hAnsiTheme="majorHAnsi" w:cstheme="majorHAnsi"/>
        </w:rPr>
        <w:tab/>
      </w:r>
      <w:r w:rsidRPr="00563356">
        <w:rPr>
          <w:rFonts w:asciiTheme="majorHAnsi" w:hAnsiTheme="majorHAnsi" w:cstheme="majorHAnsi"/>
        </w:rPr>
        <w:tab/>
        <w:t>Wydział Lekarski Uniwersytetu Medycznego we Wrocławiu</w:t>
      </w:r>
    </w:p>
    <w:p w:rsidR="00EF3007" w:rsidRPr="00563356" w:rsidRDefault="00EF3007">
      <w:pPr>
        <w:rPr>
          <w:rFonts w:asciiTheme="majorHAnsi" w:hAnsiTheme="majorHAnsi" w:cstheme="majorHAnsi"/>
        </w:rPr>
      </w:pPr>
      <w:r w:rsidRPr="00563356">
        <w:rPr>
          <w:rFonts w:asciiTheme="majorHAnsi" w:hAnsiTheme="majorHAnsi" w:cstheme="majorHAnsi"/>
        </w:rPr>
        <w:t>Kierownik jednostki:</w:t>
      </w:r>
      <w:r w:rsidRPr="00563356">
        <w:rPr>
          <w:rFonts w:asciiTheme="majorHAnsi" w:hAnsiTheme="majorHAnsi" w:cstheme="majorHAnsi"/>
        </w:rPr>
        <w:tab/>
      </w:r>
      <w:r w:rsidRPr="00563356">
        <w:rPr>
          <w:rFonts w:asciiTheme="majorHAnsi" w:hAnsiTheme="majorHAnsi" w:cstheme="majorHAnsi"/>
        </w:rPr>
        <w:tab/>
        <w:t>dr Piotr Kolęda</w:t>
      </w:r>
    </w:p>
    <w:p w:rsidR="00EF3007" w:rsidRPr="00563356" w:rsidRDefault="00EF3007">
      <w:pPr>
        <w:rPr>
          <w:rFonts w:asciiTheme="majorHAnsi" w:hAnsiTheme="majorHAnsi" w:cstheme="majorHAnsi"/>
        </w:rPr>
      </w:pPr>
      <w:r w:rsidRPr="00563356">
        <w:rPr>
          <w:rFonts w:asciiTheme="majorHAnsi" w:hAnsiTheme="majorHAnsi" w:cstheme="majorHAnsi"/>
        </w:rPr>
        <w:t xml:space="preserve">Koordynator przedmiotu: </w:t>
      </w:r>
      <w:r w:rsidRPr="00563356">
        <w:rPr>
          <w:rFonts w:asciiTheme="majorHAnsi" w:hAnsiTheme="majorHAnsi" w:cstheme="majorHAnsi"/>
        </w:rPr>
        <w:tab/>
        <w:t>dr Piotr Kolęda</w:t>
      </w:r>
    </w:p>
    <w:p w:rsidR="00EF3007" w:rsidRPr="00563356" w:rsidRDefault="00EF3007">
      <w:pPr>
        <w:rPr>
          <w:rFonts w:asciiTheme="majorHAnsi" w:hAnsiTheme="majorHAnsi" w:cstheme="majorHAnsi"/>
          <w:lang w:val="en-US"/>
        </w:rPr>
      </w:pPr>
      <w:r w:rsidRPr="00563356">
        <w:rPr>
          <w:rFonts w:asciiTheme="majorHAnsi" w:hAnsiTheme="majorHAnsi" w:cstheme="majorHAnsi"/>
          <w:lang w:val="en-US"/>
        </w:rPr>
        <w:t xml:space="preserve">email: </w:t>
      </w:r>
      <w:r w:rsidRPr="00563356">
        <w:rPr>
          <w:rFonts w:asciiTheme="majorHAnsi" w:hAnsiTheme="majorHAnsi" w:cstheme="majorHAnsi"/>
          <w:lang w:val="en-US"/>
        </w:rPr>
        <w:tab/>
      </w:r>
      <w:r w:rsidRPr="00563356">
        <w:rPr>
          <w:rFonts w:asciiTheme="majorHAnsi" w:hAnsiTheme="majorHAnsi" w:cstheme="majorHAnsi"/>
          <w:lang w:val="en-US"/>
        </w:rPr>
        <w:tab/>
      </w:r>
      <w:r w:rsidRPr="00563356">
        <w:rPr>
          <w:rFonts w:asciiTheme="majorHAnsi" w:hAnsiTheme="majorHAnsi" w:cstheme="majorHAnsi"/>
          <w:lang w:val="en-US"/>
        </w:rPr>
        <w:tab/>
      </w:r>
      <w:r w:rsidRPr="00563356">
        <w:rPr>
          <w:rFonts w:asciiTheme="majorHAnsi" w:hAnsiTheme="majorHAnsi" w:cstheme="majorHAnsi"/>
          <w:lang w:val="en-US"/>
        </w:rPr>
        <w:tab/>
      </w:r>
      <w:hyperlink r:id="rId6" w:history="1">
        <w:r w:rsidRPr="00563356">
          <w:rPr>
            <w:rStyle w:val="Hipercze"/>
            <w:rFonts w:asciiTheme="majorHAnsi" w:hAnsiTheme="majorHAnsi" w:cstheme="majorHAnsi"/>
            <w:lang w:val="en-US"/>
          </w:rPr>
          <w:t>piotr.koleda@umed.wroc</w:t>
        </w:r>
        <w:bookmarkStart w:id="0" w:name="_GoBack"/>
        <w:bookmarkEnd w:id="0"/>
        <w:r w:rsidRPr="00563356">
          <w:rPr>
            <w:rStyle w:val="Hipercze"/>
            <w:rFonts w:asciiTheme="majorHAnsi" w:hAnsiTheme="majorHAnsi" w:cstheme="majorHAnsi"/>
            <w:lang w:val="en-US"/>
          </w:rPr>
          <w:t>.</w:t>
        </w:r>
        <w:r w:rsidRPr="00563356">
          <w:rPr>
            <w:rStyle w:val="Hipercze"/>
            <w:rFonts w:asciiTheme="majorHAnsi" w:hAnsiTheme="majorHAnsi" w:cstheme="majorHAnsi"/>
            <w:lang w:val="en-US"/>
          </w:rPr>
          <w:t>pl</w:t>
        </w:r>
      </w:hyperlink>
    </w:p>
    <w:p w:rsidR="00EF3007" w:rsidRPr="00563356" w:rsidRDefault="00EF3007">
      <w:pPr>
        <w:rPr>
          <w:rFonts w:asciiTheme="majorHAnsi" w:hAnsiTheme="majorHAnsi" w:cstheme="majorHAnsi"/>
          <w:lang w:val="en-US"/>
        </w:rPr>
      </w:pPr>
    </w:p>
    <w:p w:rsidR="00C96BBE" w:rsidRPr="004D2FB3" w:rsidRDefault="00C96BBE" w:rsidP="00C96BBE">
      <w:pPr>
        <w:jc w:val="both"/>
        <w:rPr>
          <w:rFonts w:asciiTheme="majorHAnsi" w:hAnsiTheme="majorHAnsi" w:cstheme="majorHAnsi"/>
          <w:i/>
        </w:rPr>
      </w:pPr>
      <w:r w:rsidRPr="00563356">
        <w:rPr>
          <w:rFonts w:asciiTheme="majorHAnsi" w:hAnsiTheme="majorHAnsi" w:cstheme="majorHAnsi"/>
        </w:rPr>
        <w:t>Dokładną organizację roku akademickiego 201</w:t>
      </w:r>
      <w:r w:rsidR="00546710" w:rsidRPr="00563356">
        <w:rPr>
          <w:rFonts w:asciiTheme="majorHAnsi" w:hAnsiTheme="majorHAnsi" w:cstheme="majorHAnsi"/>
        </w:rPr>
        <w:t>9</w:t>
      </w:r>
      <w:r w:rsidRPr="00563356">
        <w:rPr>
          <w:rFonts w:asciiTheme="majorHAnsi" w:hAnsiTheme="majorHAnsi" w:cstheme="majorHAnsi"/>
        </w:rPr>
        <w:t>/20</w:t>
      </w:r>
      <w:r w:rsidR="00546710" w:rsidRPr="00563356">
        <w:rPr>
          <w:rFonts w:asciiTheme="majorHAnsi" w:hAnsiTheme="majorHAnsi" w:cstheme="majorHAnsi"/>
        </w:rPr>
        <w:t>20</w:t>
      </w:r>
      <w:r w:rsidRPr="00563356">
        <w:rPr>
          <w:rFonts w:asciiTheme="majorHAnsi" w:hAnsiTheme="majorHAnsi" w:cstheme="majorHAnsi"/>
        </w:rPr>
        <w:t xml:space="preserve"> ustala </w:t>
      </w:r>
      <w:r w:rsidRPr="004D2FB3">
        <w:rPr>
          <w:rFonts w:asciiTheme="majorHAnsi" w:hAnsiTheme="majorHAnsi" w:cstheme="majorHAnsi"/>
        </w:rPr>
        <w:t xml:space="preserve">Zarządzenie nr </w:t>
      </w:r>
      <w:r w:rsidR="004D2FB3" w:rsidRPr="004D2FB3">
        <w:rPr>
          <w:rFonts w:asciiTheme="majorHAnsi" w:hAnsiTheme="majorHAnsi" w:cstheme="majorHAnsi"/>
        </w:rPr>
        <w:t>99</w:t>
      </w:r>
      <w:r w:rsidRPr="004D2FB3">
        <w:rPr>
          <w:rFonts w:asciiTheme="majorHAnsi" w:hAnsiTheme="majorHAnsi" w:cstheme="majorHAnsi"/>
        </w:rPr>
        <w:t>/XV R/201</w:t>
      </w:r>
      <w:r w:rsidR="004D2FB3" w:rsidRPr="004D2FB3">
        <w:rPr>
          <w:rFonts w:asciiTheme="majorHAnsi" w:hAnsiTheme="majorHAnsi" w:cstheme="majorHAnsi"/>
        </w:rPr>
        <w:t>9</w:t>
      </w:r>
      <w:r w:rsidRPr="004D2FB3">
        <w:rPr>
          <w:rFonts w:asciiTheme="majorHAnsi" w:hAnsiTheme="majorHAnsi" w:cstheme="majorHAnsi"/>
        </w:rPr>
        <w:t xml:space="preserve"> Rektora Uniwersytetu Medycznego we Wrocławiu z dnia </w:t>
      </w:r>
      <w:r w:rsidR="004D2FB3" w:rsidRPr="004D2FB3">
        <w:rPr>
          <w:rFonts w:asciiTheme="majorHAnsi" w:hAnsiTheme="majorHAnsi" w:cstheme="majorHAnsi"/>
        </w:rPr>
        <w:t>09</w:t>
      </w:r>
      <w:r w:rsidRPr="004D2FB3">
        <w:rPr>
          <w:rFonts w:asciiTheme="majorHAnsi" w:hAnsiTheme="majorHAnsi" w:cstheme="majorHAnsi"/>
        </w:rPr>
        <w:t xml:space="preserve"> l</w:t>
      </w:r>
      <w:r w:rsidR="004D2FB3" w:rsidRPr="004D2FB3">
        <w:rPr>
          <w:rFonts w:asciiTheme="majorHAnsi" w:hAnsiTheme="majorHAnsi" w:cstheme="majorHAnsi"/>
        </w:rPr>
        <w:t>ipca</w:t>
      </w:r>
      <w:r w:rsidRPr="004D2FB3">
        <w:rPr>
          <w:rFonts w:asciiTheme="majorHAnsi" w:hAnsiTheme="majorHAnsi" w:cstheme="majorHAnsi"/>
        </w:rPr>
        <w:t xml:space="preserve"> 201</w:t>
      </w:r>
      <w:r w:rsidR="004D2FB3" w:rsidRPr="004D2FB3">
        <w:rPr>
          <w:rFonts w:asciiTheme="majorHAnsi" w:hAnsiTheme="majorHAnsi" w:cstheme="majorHAnsi"/>
        </w:rPr>
        <w:t>9</w:t>
      </w:r>
      <w:r w:rsidRPr="004D2FB3">
        <w:rPr>
          <w:rFonts w:asciiTheme="majorHAnsi" w:hAnsiTheme="majorHAnsi" w:cstheme="majorHAnsi"/>
        </w:rPr>
        <w:t xml:space="preserve"> r. </w:t>
      </w:r>
      <w:r w:rsidRPr="004D2FB3">
        <w:rPr>
          <w:rFonts w:asciiTheme="majorHAnsi" w:hAnsiTheme="majorHAnsi" w:cstheme="majorHAnsi"/>
          <w:i/>
        </w:rPr>
        <w:t>w sprawie podziału roku akademickiego 201</w:t>
      </w:r>
      <w:r w:rsidR="004D2FB3" w:rsidRPr="004D2FB3">
        <w:rPr>
          <w:rFonts w:asciiTheme="majorHAnsi" w:hAnsiTheme="majorHAnsi" w:cstheme="majorHAnsi"/>
          <w:i/>
        </w:rPr>
        <w:t>9</w:t>
      </w:r>
      <w:r w:rsidRPr="004D2FB3">
        <w:rPr>
          <w:rFonts w:asciiTheme="majorHAnsi" w:hAnsiTheme="majorHAnsi" w:cstheme="majorHAnsi"/>
          <w:i/>
        </w:rPr>
        <w:t>/20</w:t>
      </w:r>
      <w:r w:rsidR="004D2FB3" w:rsidRPr="004D2FB3">
        <w:rPr>
          <w:rFonts w:asciiTheme="majorHAnsi" w:hAnsiTheme="majorHAnsi" w:cstheme="majorHAnsi"/>
          <w:i/>
        </w:rPr>
        <w:t>20</w:t>
      </w:r>
      <w:r w:rsidRPr="004D2FB3">
        <w:rPr>
          <w:rFonts w:asciiTheme="majorHAnsi" w:hAnsiTheme="majorHAnsi" w:cstheme="majorHAnsi"/>
          <w:i/>
        </w:rPr>
        <w:t>.</w:t>
      </w:r>
    </w:p>
    <w:p w:rsidR="00C96BBE" w:rsidRPr="00563356" w:rsidRDefault="00C96BBE" w:rsidP="00C96BBE">
      <w:pPr>
        <w:jc w:val="both"/>
        <w:rPr>
          <w:rFonts w:asciiTheme="majorHAnsi" w:hAnsiTheme="majorHAnsi" w:cstheme="majorHAnsi"/>
        </w:rPr>
      </w:pPr>
    </w:p>
    <w:p w:rsidR="00C96BBE" w:rsidRPr="00563356" w:rsidRDefault="00C96BBE" w:rsidP="00C96BBE">
      <w:pPr>
        <w:jc w:val="both"/>
        <w:rPr>
          <w:rFonts w:asciiTheme="majorHAnsi" w:hAnsiTheme="majorHAnsi" w:cstheme="majorHAnsi"/>
        </w:rPr>
      </w:pPr>
      <w:r w:rsidRPr="00563356">
        <w:rPr>
          <w:rFonts w:asciiTheme="majorHAnsi" w:hAnsiTheme="majorHAnsi" w:cstheme="majorHAnsi"/>
        </w:rPr>
        <w:t xml:space="preserve">Zajęcia odbywają się według harmonogramu ustalonego przez opiekuna roku i według planu nauczania zatwierdzonego przez Radę Wydziału. Student zobowiązany jest do uczestniczenia </w:t>
      </w:r>
      <w:r w:rsidR="00563356">
        <w:rPr>
          <w:rFonts w:asciiTheme="majorHAnsi" w:hAnsiTheme="majorHAnsi" w:cstheme="majorHAnsi"/>
        </w:rPr>
        <w:br/>
      </w:r>
      <w:r w:rsidRPr="00563356">
        <w:rPr>
          <w:rFonts w:asciiTheme="majorHAnsi" w:hAnsiTheme="majorHAnsi" w:cstheme="majorHAnsi"/>
        </w:rPr>
        <w:t>w zajęciach z grupą studencką, do której został przydzielony.</w:t>
      </w:r>
    </w:p>
    <w:p w:rsidR="00E0095C" w:rsidRPr="00563356" w:rsidRDefault="00E0095C" w:rsidP="00C96BBE">
      <w:pPr>
        <w:jc w:val="both"/>
        <w:rPr>
          <w:rFonts w:asciiTheme="majorHAnsi" w:hAnsiTheme="majorHAnsi" w:cstheme="majorHAnsi"/>
        </w:rPr>
      </w:pPr>
    </w:p>
    <w:p w:rsidR="00E0095C" w:rsidRPr="00563356" w:rsidRDefault="00E0095C" w:rsidP="00C96BBE">
      <w:pPr>
        <w:jc w:val="both"/>
        <w:rPr>
          <w:rFonts w:asciiTheme="majorHAnsi" w:hAnsiTheme="majorHAnsi" w:cstheme="majorHAnsi"/>
        </w:rPr>
      </w:pPr>
      <w:r w:rsidRPr="00563356">
        <w:rPr>
          <w:rFonts w:asciiTheme="majorHAnsi" w:hAnsiTheme="majorHAnsi" w:cstheme="majorHAnsi"/>
        </w:rPr>
        <w:t>Regulamin przedmiotu określa:</w:t>
      </w:r>
    </w:p>
    <w:p w:rsidR="00E0095C" w:rsidRPr="00563356" w:rsidRDefault="00E0095C" w:rsidP="00563356">
      <w:pPr>
        <w:pStyle w:val="Akapitzlist"/>
        <w:numPr>
          <w:ilvl w:val="0"/>
          <w:numId w:val="8"/>
        </w:numPr>
        <w:jc w:val="both"/>
        <w:rPr>
          <w:rFonts w:asciiTheme="majorHAnsi" w:hAnsiTheme="majorHAnsi" w:cstheme="majorHAnsi"/>
        </w:rPr>
      </w:pPr>
      <w:r w:rsidRPr="00563356">
        <w:rPr>
          <w:rFonts w:asciiTheme="majorHAnsi" w:hAnsiTheme="majorHAnsi" w:cstheme="majorHAnsi"/>
        </w:rPr>
        <w:t>program przedmiotu, zawierający efekty kształcenia, tematykę zajęć i wykaz zalecanej literatury</w:t>
      </w:r>
      <w:r w:rsidR="00AD5354" w:rsidRPr="00563356">
        <w:rPr>
          <w:rFonts w:asciiTheme="majorHAnsi" w:hAnsiTheme="majorHAnsi" w:cstheme="majorHAnsi"/>
        </w:rPr>
        <w:t xml:space="preserve"> (wskazane w sylabusie </w:t>
      </w:r>
      <w:r w:rsidR="00F27BB0" w:rsidRPr="00563356">
        <w:rPr>
          <w:rFonts w:asciiTheme="majorHAnsi" w:hAnsiTheme="majorHAnsi" w:cstheme="majorHAnsi"/>
        </w:rPr>
        <w:t>dla przedmiotu)</w:t>
      </w:r>
      <w:r w:rsidRPr="00563356">
        <w:rPr>
          <w:rFonts w:asciiTheme="majorHAnsi" w:hAnsiTheme="majorHAnsi" w:cstheme="majorHAnsi"/>
        </w:rPr>
        <w:t>,</w:t>
      </w:r>
    </w:p>
    <w:p w:rsidR="00E0095C" w:rsidRPr="00563356" w:rsidRDefault="00E0095C" w:rsidP="00563356">
      <w:pPr>
        <w:pStyle w:val="Akapitzlist"/>
        <w:numPr>
          <w:ilvl w:val="0"/>
          <w:numId w:val="8"/>
        </w:numPr>
        <w:jc w:val="both"/>
        <w:rPr>
          <w:rFonts w:asciiTheme="majorHAnsi" w:hAnsiTheme="majorHAnsi" w:cstheme="majorHAnsi"/>
        </w:rPr>
      </w:pPr>
      <w:r w:rsidRPr="00563356">
        <w:rPr>
          <w:rFonts w:asciiTheme="majorHAnsi" w:hAnsiTheme="majorHAnsi" w:cstheme="majorHAnsi"/>
        </w:rPr>
        <w:t>formę uczestnictwa w zajęciach, warunki i tryb zaliczenia przedmiotu.</w:t>
      </w:r>
    </w:p>
    <w:p w:rsidR="00F040A8" w:rsidRPr="00563356" w:rsidRDefault="00F040A8" w:rsidP="00C96BBE">
      <w:pPr>
        <w:jc w:val="both"/>
        <w:rPr>
          <w:rFonts w:asciiTheme="majorHAnsi" w:hAnsiTheme="majorHAnsi" w:cstheme="majorHAnsi"/>
        </w:rPr>
      </w:pPr>
    </w:p>
    <w:p w:rsidR="00F040A8" w:rsidRPr="00563356" w:rsidRDefault="00F040A8" w:rsidP="00F040A8">
      <w:pPr>
        <w:jc w:val="both"/>
        <w:rPr>
          <w:rFonts w:asciiTheme="majorHAnsi" w:hAnsiTheme="majorHAnsi" w:cstheme="majorHAnsi"/>
        </w:rPr>
      </w:pPr>
      <w:r w:rsidRPr="00563356">
        <w:rPr>
          <w:rFonts w:asciiTheme="majorHAnsi" w:hAnsiTheme="majorHAnsi" w:cstheme="majorHAnsi"/>
        </w:rPr>
        <w:t xml:space="preserve">Niniejszy regulamin jest zgodny z Regulaminem studiów Uniwersytetu Medycznego we Wrocławiu, obowiązującego od roku akademickiego </w:t>
      </w:r>
      <w:r w:rsidRPr="004D2FB3">
        <w:rPr>
          <w:rFonts w:asciiTheme="majorHAnsi" w:hAnsiTheme="majorHAnsi" w:cstheme="majorHAnsi"/>
        </w:rPr>
        <w:t>201</w:t>
      </w:r>
      <w:r w:rsidR="004D2FB3" w:rsidRPr="004D2FB3">
        <w:rPr>
          <w:rFonts w:asciiTheme="majorHAnsi" w:hAnsiTheme="majorHAnsi" w:cstheme="majorHAnsi"/>
        </w:rPr>
        <w:t>9</w:t>
      </w:r>
      <w:r w:rsidRPr="004D2FB3">
        <w:rPr>
          <w:rFonts w:asciiTheme="majorHAnsi" w:hAnsiTheme="majorHAnsi" w:cstheme="majorHAnsi"/>
        </w:rPr>
        <w:t>/20</w:t>
      </w:r>
      <w:r w:rsidR="004D2FB3" w:rsidRPr="004D2FB3">
        <w:rPr>
          <w:rFonts w:asciiTheme="majorHAnsi" w:hAnsiTheme="majorHAnsi" w:cstheme="majorHAnsi"/>
        </w:rPr>
        <w:t>20</w:t>
      </w:r>
      <w:r w:rsidRPr="004D2FB3">
        <w:rPr>
          <w:rFonts w:asciiTheme="majorHAnsi" w:hAnsiTheme="majorHAnsi" w:cstheme="majorHAnsi"/>
        </w:rPr>
        <w:t xml:space="preserve"> – Uchwała nr </w:t>
      </w:r>
      <w:r w:rsidR="004D2FB3" w:rsidRPr="004D2FB3">
        <w:rPr>
          <w:rFonts w:asciiTheme="majorHAnsi" w:hAnsiTheme="majorHAnsi" w:cstheme="majorHAnsi"/>
        </w:rPr>
        <w:t>2017</w:t>
      </w:r>
      <w:r w:rsidRPr="004D2FB3">
        <w:rPr>
          <w:rFonts w:asciiTheme="majorHAnsi" w:hAnsiTheme="majorHAnsi" w:cstheme="majorHAnsi"/>
        </w:rPr>
        <w:t xml:space="preserve"> Senatu Uniwersytetu Medycznego we Wrocławiu z dnia 2</w:t>
      </w:r>
      <w:r w:rsidR="004D2FB3" w:rsidRPr="004D2FB3">
        <w:rPr>
          <w:rFonts w:asciiTheme="majorHAnsi" w:hAnsiTheme="majorHAnsi" w:cstheme="majorHAnsi"/>
        </w:rPr>
        <w:t>4</w:t>
      </w:r>
      <w:r w:rsidRPr="004D2FB3">
        <w:rPr>
          <w:rFonts w:asciiTheme="majorHAnsi" w:hAnsiTheme="majorHAnsi" w:cstheme="majorHAnsi"/>
        </w:rPr>
        <w:t xml:space="preserve"> kwietnia 201</w:t>
      </w:r>
      <w:r w:rsidR="004D2FB3" w:rsidRPr="004D2FB3">
        <w:rPr>
          <w:rFonts w:asciiTheme="majorHAnsi" w:hAnsiTheme="majorHAnsi" w:cstheme="majorHAnsi"/>
        </w:rPr>
        <w:t>9</w:t>
      </w:r>
      <w:r w:rsidRPr="004D2FB3">
        <w:rPr>
          <w:rFonts w:asciiTheme="majorHAnsi" w:hAnsiTheme="majorHAnsi" w:cstheme="majorHAnsi"/>
        </w:rPr>
        <w:t xml:space="preserve"> r. </w:t>
      </w:r>
    </w:p>
    <w:p w:rsidR="00E0095C" w:rsidRPr="00563356" w:rsidRDefault="00E0095C" w:rsidP="00C96BBE">
      <w:pPr>
        <w:jc w:val="both"/>
        <w:rPr>
          <w:rFonts w:asciiTheme="majorHAnsi" w:hAnsiTheme="majorHAnsi" w:cstheme="majorHAnsi"/>
        </w:rPr>
      </w:pPr>
    </w:p>
    <w:p w:rsidR="00EF3007" w:rsidRPr="00563356" w:rsidRDefault="00805224" w:rsidP="00AD37B9">
      <w:pPr>
        <w:jc w:val="both"/>
        <w:rPr>
          <w:rFonts w:asciiTheme="majorHAnsi" w:hAnsiTheme="majorHAnsi" w:cstheme="majorHAnsi"/>
          <w:b/>
        </w:rPr>
      </w:pPr>
      <w:r w:rsidRPr="00563356">
        <w:rPr>
          <w:rFonts w:asciiTheme="majorHAnsi" w:hAnsiTheme="majorHAnsi" w:cstheme="majorHAnsi"/>
          <w:b/>
        </w:rPr>
        <w:t>FORMA ZAJĘĆ DYDAKTYCZNYCH:</w:t>
      </w:r>
    </w:p>
    <w:p w:rsidR="00EF3007" w:rsidRPr="00563356" w:rsidRDefault="00EF3007" w:rsidP="00AD37B9">
      <w:pPr>
        <w:jc w:val="both"/>
        <w:rPr>
          <w:rFonts w:asciiTheme="majorHAnsi" w:hAnsiTheme="majorHAnsi" w:cstheme="majorHAnsi"/>
        </w:rPr>
      </w:pPr>
      <w:r w:rsidRPr="00563356">
        <w:rPr>
          <w:rFonts w:asciiTheme="majorHAnsi" w:hAnsiTheme="majorHAnsi" w:cstheme="majorHAnsi"/>
        </w:rPr>
        <w:t>Ćwiczenia w warunkach symulowanych (CS)</w:t>
      </w:r>
      <w:r w:rsidR="00C52D58" w:rsidRPr="00563356">
        <w:rPr>
          <w:rFonts w:asciiTheme="majorHAnsi" w:hAnsiTheme="majorHAnsi" w:cstheme="majorHAnsi"/>
        </w:rPr>
        <w:t xml:space="preserve"> prowadzone w języku polskim</w:t>
      </w:r>
      <w:r w:rsidRPr="00563356">
        <w:rPr>
          <w:rFonts w:asciiTheme="majorHAnsi" w:hAnsiTheme="majorHAnsi" w:cstheme="majorHAnsi"/>
        </w:rPr>
        <w:t xml:space="preserve">: </w:t>
      </w:r>
      <w:r w:rsidR="006B3777" w:rsidRPr="00563356">
        <w:rPr>
          <w:rFonts w:asciiTheme="majorHAnsi" w:hAnsiTheme="majorHAnsi" w:cstheme="majorHAnsi"/>
        </w:rPr>
        <w:t>3</w:t>
      </w:r>
      <w:r w:rsidRPr="00563356">
        <w:rPr>
          <w:rFonts w:asciiTheme="majorHAnsi" w:hAnsiTheme="majorHAnsi" w:cstheme="majorHAnsi"/>
        </w:rPr>
        <w:t>0 godzin</w:t>
      </w:r>
    </w:p>
    <w:p w:rsidR="00EF3007" w:rsidRPr="00563356" w:rsidRDefault="00EF3007" w:rsidP="00AD37B9">
      <w:pPr>
        <w:jc w:val="both"/>
        <w:rPr>
          <w:rFonts w:asciiTheme="majorHAnsi" w:hAnsiTheme="majorHAnsi" w:cstheme="majorHAnsi"/>
        </w:rPr>
      </w:pPr>
      <w:r w:rsidRPr="00563356">
        <w:rPr>
          <w:rFonts w:asciiTheme="majorHAnsi" w:hAnsiTheme="majorHAnsi" w:cstheme="majorHAnsi"/>
        </w:rPr>
        <w:t>semestr zimowy – 30 godzin</w:t>
      </w:r>
      <w:r w:rsidR="006B3777" w:rsidRPr="00563356">
        <w:rPr>
          <w:rFonts w:asciiTheme="majorHAnsi" w:hAnsiTheme="majorHAnsi" w:cstheme="majorHAnsi"/>
        </w:rPr>
        <w:t xml:space="preserve"> lub </w:t>
      </w:r>
      <w:r w:rsidRPr="00563356">
        <w:rPr>
          <w:rFonts w:asciiTheme="majorHAnsi" w:hAnsiTheme="majorHAnsi" w:cstheme="majorHAnsi"/>
        </w:rPr>
        <w:t>semestr letni – 30 godzin</w:t>
      </w:r>
    </w:p>
    <w:p w:rsidR="00C52D58" w:rsidRPr="00563356" w:rsidRDefault="00C52D58" w:rsidP="00AD37B9">
      <w:pPr>
        <w:jc w:val="both"/>
        <w:rPr>
          <w:rFonts w:asciiTheme="majorHAnsi" w:hAnsiTheme="majorHAnsi" w:cstheme="majorHAnsi"/>
        </w:rPr>
      </w:pPr>
    </w:p>
    <w:p w:rsidR="00C52D58" w:rsidRPr="00563356" w:rsidRDefault="00C52D58" w:rsidP="00AD37B9">
      <w:pPr>
        <w:jc w:val="both"/>
        <w:rPr>
          <w:rFonts w:asciiTheme="majorHAnsi" w:hAnsiTheme="majorHAnsi" w:cstheme="majorHAnsi"/>
        </w:rPr>
      </w:pPr>
      <w:r w:rsidRPr="00563356">
        <w:rPr>
          <w:rFonts w:asciiTheme="majorHAnsi" w:hAnsiTheme="majorHAnsi" w:cstheme="majorHAnsi"/>
        </w:rPr>
        <w:t xml:space="preserve">Ćwiczenia w warunkach symulowanych (CSC) prowadzone w języku angielskim: </w:t>
      </w:r>
      <w:r w:rsidR="006B3777" w:rsidRPr="00563356">
        <w:rPr>
          <w:rFonts w:asciiTheme="majorHAnsi" w:hAnsiTheme="majorHAnsi" w:cstheme="majorHAnsi"/>
        </w:rPr>
        <w:t>3</w:t>
      </w:r>
      <w:r w:rsidRPr="00563356">
        <w:rPr>
          <w:rFonts w:asciiTheme="majorHAnsi" w:hAnsiTheme="majorHAnsi" w:cstheme="majorHAnsi"/>
        </w:rPr>
        <w:t>0 godzin</w:t>
      </w:r>
    </w:p>
    <w:p w:rsidR="00C52D58" w:rsidRPr="00563356" w:rsidRDefault="00C52D58" w:rsidP="00AD37B9">
      <w:pPr>
        <w:jc w:val="both"/>
        <w:rPr>
          <w:rFonts w:asciiTheme="majorHAnsi" w:hAnsiTheme="majorHAnsi" w:cstheme="majorHAnsi"/>
        </w:rPr>
      </w:pPr>
      <w:r w:rsidRPr="00563356">
        <w:rPr>
          <w:rFonts w:asciiTheme="majorHAnsi" w:hAnsiTheme="majorHAnsi" w:cstheme="majorHAnsi"/>
        </w:rPr>
        <w:t>semestr zimowy – 30 godzin</w:t>
      </w:r>
      <w:r w:rsidR="006B3777" w:rsidRPr="00563356">
        <w:rPr>
          <w:rFonts w:asciiTheme="majorHAnsi" w:hAnsiTheme="majorHAnsi" w:cstheme="majorHAnsi"/>
        </w:rPr>
        <w:t xml:space="preserve"> lub </w:t>
      </w:r>
      <w:r w:rsidRPr="00563356">
        <w:rPr>
          <w:rFonts w:asciiTheme="majorHAnsi" w:hAnsiTheme="majorHAnsi" w:cstheme="majorHAnsi"/>
        </w:rPr>
        <w:t>semestr letni – 30 godzin</w:t>
      </w:r>
    </w:p>
    <w:p w:rsidR="00EF3007" w:rsidRPr="00563356" w:rsidRDefault="00EF3007" w:rsidP="00AD37B9">
      <w:pPr>
        <w:jc w:val="both"/>
        <w:rPr>
          <w:rFonts w:asciiTheme="majorHAnsi" w:hAnsiTheme="majorHAnsi" w:cstheme="majorHAnsi"/>
        </w:rPr>
      </w:pPr>
    </w:p>
    <w:p w:rsidR="00EF3007" w:rsidRPr="00563356" w:rsidRDefault="00805224" w:rsidP="00AD37B9">
      <w:pPr>
        <w:jc w:val="both"/>
        <w:rPr>
          <w:rFonts w:asciiTheme="majorHAnsi" w:hAnsiTheme="majorHAnsi" w:cstheme="majorHAnsi"/>
          <w:b/>
        </w:rPr>
      </w:pPr>
      <w:r w:rsidRPr="00563356">
        <w:rPr>
          <w:rFonts w:asciiTheme="majorHAnsi" w:hAnsiTheme="majorHAnsi" w:cstheme="majorHAnsi"/>
          <w:b/>
        </w:rPr>
        <w:t>BAZA DYDAKTYCZNA PLACÓWKI:</w:t>
      </w:r>
    </w:p>
    <w:p w:rsidR="00AD37B9" w:rsidRPr="00563356" w:rsidRDefault="00AD37B9" w:rsidP="00AD37B9">
      <w:pPr>
        <w:jc w:val="both"/>
        <w:rPr>
          <w:rFonts w:asciiTheme="majorHAnsi" w:hAnsiTheme="majorHAnsi" w:cstheme="majorHAnsi"/>
        </w:rPr>
      </w:pPr>
      <w:r w:rsidRPr="00563356">
        <w:rPr>
          <w:rFonts w:asciiTheme="majorHAnsi" w:hAnsiTheme="majorHAnsi" w:cstheme="majorHAnsi"/>
        </w:rPr>
        <w:t>Zajęcia z wykorzystaniem symulacji medycznej odbywają się w Zakładzie Symulacji Medycznej przy ul. T. Chałubińskiego 7A we Wrocławiu.</w:t>
      </w:r>
    </w:p>
    <w:p w:rsidR="00AD37B9" w:rsidRPr="00563356" w:rsidRDefault="00AD37B9" w:rsidP="00AD37B9">
      <w:pPr>
        <w:jc w:val="both"/>
        <w:rPr>
          <w:rFonts w:asciiTheme="majorHAnsi" w:hAnsiTheme="majorHAnsi" w:cstheme="majorHAnsi"/>
        </w:rPr>
      </w:pPr>
    </w:p>
    <w:p w:rsidR="00670FD2" w:rsidRPr="00563356" w:rsidRDefault="00670FD2" w:rsidP="00AD37B9">
      <w:pPr>
        <w:jc w:val="both"/>
        <w:rPr>
          <w:rFonts w:asciiTheme="majorHAnsi" w:hAnsiTheme="majorHAnsi" w:cstheme="majorHAnsi"/>
          <w:b/>
        </w:rPr>
      </w:pPr>
      <w:r w:rsidRPr="00563356">
        <w:rPr>
          <w:rFonts w:asciiTheme="majorHAnsi" w:hAnsiTheme="majorHAnsi" w:cstheme="majorHAnsi"/>
          <w:b/>
        </w:rPr>
        <w:t>OPIS PRZEDMIOTU:</w:t>
      </w:r>
    </w:p>
    <w:p w:rsidR="00670FD2" w:rsidRPr="00563356" w:rsidRDefault="00670FD2" w:rsidP="00AD37B9">
      <w:pPr>
        <w:jc w:val="both"/>
        <w:rPr>
          <w:rFonts w:asciiTheme="majorHAnsi" w:hAnsiTheme="majorHAnsi" w:cstheme="majorHAnsi"/>
        </w:rPr>
      </w:pPr>
      <w:r w:rsidRPr="00563356">
        <w:rPr>
          <w:rFonts w:asciiTheme="majorHAnsi" w:hAnsiTheme="majorHAnsi" w:cstheme="majorHAnsi"/>
        </w:rPr>
        <w:t xml:space="preserve">Treści kształcenia: </w:t>
      </w:r>
    </w:p>
    <w:p w:rsidR="00670FD2" w:rsidRPr="00563356" w:rsidRDefault="00670FD2" w:rsidP="00670FD2">
      <w:pPr>
        <w:pStyle w:val="Akapitzlist"/>
        <w:numPr>
          <w:ilvl w:val="0"/>
          <w:numId w:val="5"/>
        </w:numPr>
        <w:jc w:val="both"/>
        <w:rPr>
          <w:rFonts w:asciiTheme="majorHAnsi" w:hAnsiTheme="majorHAnsi" w:cstheme="majorHAnsi"/>
        </w:rPr>
      </w:pPr>
      <w:r w:rsidRPr="00563356">
        <w:rPr>
          <w:rFonts w:asciiTheme="majorHAnsi" w:hAnsiTheme="majorHAnsi" w:cstheme="majorHAnsi"/>
        </w:rPr>
        <w:t>Zarządzanie zespołem i podejmowanie decyzji w sytuacjach kryzysowych. Dlaczego popełniamy błędy? Umiejętności nietechniczne.</w:t>
      </w:r>
    </w:p>
    <w:p w:rsidR="00670FD2" w:rsidRPr="00563356" w:rsidRDefault="00670FD2" w:rsidP="00670FD2">
      <w:pPr>
        <w:pStyle w:val="Akapitzlist"/>
        <w:numPr>
          <w:ilvl w:val="0"/>
          <w:numId w:val="5"/>
        </w:numPr>
        <w:jc w:val="both"/>
        <w:rPr>
          <w:rFonts w:asciiTheme="majorHAnsi" w:hAnsiTheme="majorHAnsi" w:cstheme="majorHAnsi"/>
        </w:rPr>
      </w:pPr>
      <w:r w:rsidRPr="00563356">
        <w:rPr>
          <w:rFonts w:asciiTheme="majorHAnsi" w:hAnsiTheme="majorHAnsi" w:cstheme="majorHAnsi"/>
        </w:rPr>
        <w:t>Badanie pacjenta w stanie zagrożenia życia. Zaawansowane zabiegi resuscytacyjne.</w:t>
      </w:r>
    </w:p>
    <w:p w:rsidR="00670FD2" w:rsidRPr="00563356" w:rsidRDefault="00670FD2" w:rsidP="00670FD2">
      <w:pPr>
        <w:pStyle w:val="Akapitzlist"/>
        <w:numPr>
          <w:ilvl w:val="0"/>
          <w:numId w:val="5"/>
        </w:numPr>
        <w:jc w:val="both"/>
        <w:rPr>
          <w:rFonts w:asciiTheme="majorHAnsi" w:hAnsiTheme="majorHAnsi" w:cstheme="majorHAnsi"/>
        </w:rPr>
      </w:pPr>
      <w:r w:rsidRPr="00563356">
        <w:rPr>
          <w:rFonts w:asciiTheme="majorHAnsi" w:hAnsiTheme="majorHAnsi" w:cstheme="majorHAnsi"/>
        </w:rPr>
        <w:lastRenderedPageBreak/>
        <w:t xml:space="preserve">Symulowane scenariusze kliniczne z </w:t>
      </w:r>
      <w:proofErr w:type="spellStart"/>
      <w:r w:rsidRPr="00563356">
        <w:rPr>
          <w:rFonts w:asciiTheme="majorHAnsi" w:hAnsiTheme="majorHAnsi" w:cstheme="majorHAnsi"/>
        </w:rPr>
        <w:t>debr</w:t>
      </w:r>
      <w:r w:rsidR="002D34BA" w:rsidRPr="00563356">
        <w:rPr>
          <w:rFonts w:asciiTheme="majorHAnsi" w:hAnsiTheme="majorHAnsi" w:cstheme="majorHAnsi"/>
        </w:rPr>
        <w:t>iefingiem</w:t>
      </w:r>
      <w:proofErr w:type="spellEnd"/>
      <w:r w:rsidR="002D34BA" w:rsidRPr="00563356">
        <w:rPr>
          <w:rFonts w:asciiTheme="majorHAnsi" w:hAnsiTheme="majorHAnsi" w:cstheme="majorHAnsi"/>
        </w:rPr>
        <w:t xml:space="preserve"> – napad astmy, wstrząs anafilaktyczny.</w:t>
      </w:r>
    </w:p>
    <w:p w:rsidR="002D34BA" w:rsidRPr="00563356" w:rsidRDefault="002D34BA" w:rsidP="00670FD2">
      <w:pPr>
        <w:pStyle w:val="Akapitzlist"/>
        <w:numPr>
          <w:ilvl w:val="0"/>
          <w:numId w:val="5"/>
        </w:numPr>
        <w:jc w:val="both"/>
        <w:rPr>
          <w:rFonts w:asciiTheme="majorHAnsi" w:hAnsiTheme="majorHAnsi" w:cstheme="majorHAnsi"/>
        </w:rPr>
      </w:pPr>
      <w:r w:rsidRPr="00563356">
        <w:rPr>
          <w:rFonts w:asciiTheme="majorHAnsi" w:hAnsiTheme="majorHAnsi" w:cstheme="majorHAnsi"/>
        </w:rPr>
        <w:t xml:space="preserve">Symulowane scenariusze kliniczne z </w:t>
      </w:r>
      <w:proofErr w:type="spellStart"/>
      <w:r w:rsidRPr="00563356">
        <w:rPr>
          <w:rFonts w:asciiTheme="majorHAnsi" w:hAnsiTheme="majorHAnsi" w:cstheme="majorHAnsi"/>
        </w:rPr>
        <w:t>debriefingiem</w:t>
      </w:r>
      <w:proofErr w:type="spellEnd"/>
      <w:r w:rsidRPr="00563356">
        <w:rPr>
          <w:rFonts w:asciiTheme="majorHAnsi" w:hAnsiTheme="majorHAnsi" w:cstheme="majorHAnsi"/>
        </w:rPr>
        <w:t xml:space="preserve"> – zagrażające życiu zaburzenia rytmu serca.</w:t>
      </w:r>
    </w:p>
    <w:p w:rsidR="002D34BA" w:rsidRPr="00563356" w:rsidRDefault="002D34BA" w:rsidP="00670FD2">
      <w:pPr>
        <w:pStyle w:val="Akapitzlist"/>
        <w:numPr>
          <w:ilvl w:val="0"/>
          <w:numId w:val="5"/>
        </w:numPr>
        <w:jc w:val="both"/>
        <w:rPr>
          <w:rFonts w:asciiTheme="majorHAnsi" w:hAnsiTheme="majorHAnsi" w:cstheme="majorHAnsi"/>
        </w:rPr>
      </w:pPr>
      <w:r w:rsidRPr="00563356">
        <w:rPr>
          <w:rFonts w:asciiTheme="majorHAnsi" w:hAnsiTheme="majorHAnsi" w:cstheme="majorHAnsi"/>
        </w:rPr>
        <w:t xml:space="preserve">Symulowane scenariusze kliniczne z </w:t>
      </w:r>
      <w:proofErr w:type="spellStart"/>
      <w:r w:rsidRPr="00563356">
        <w:rPr>
          <w:rFonts w:asciiTheme="majorHAnsi" w:hAnsiTheme="majorHAnsi" w:cstheme="majorHAnsi"/>
        </w:rPr>
        <w:t>debriefingiem</w:t>
      </w:r>
      <w:proofErr w:type="spellEnd"/>
      <w:r w:rsidRPr="00563356">
        <w:rPr>
          <w:rFonts w:asciiTheme="majorHAnsi" w:hAnsiTheme="majorHAnsi" w:cstheme="majorHAnsi"/>
        </w:rPr>
        <w:t xml:space="preserve"> – wstrząs septyczny.</w:t>
      </w:r>
    </w:p>
    <w:p w:rsidR="002D34BA" w:rsidRPr="00563356" w:rsidRDefault="002D34BA" w:rsidP="00670FD2">
      <w:pPr>
        <w:pStyle w:val="Akapitzlist"/>
        <w:numPr>
          <w:ilvl w:val="0"/>
          <w:numId w:val="5"/>
        </w:numPr>
        <w:jc w:val="both"/>
        <w:rPr>
          <w:rFonts w:asciiTheme="majorHAnsi" w:hAnsiTheme="majorHAnsi" w:cstheme="majorHAnsi"/>
        </w:rPr>
      </w:pPr>
      <w:r w:rsidRPr="00563356">
        <w:rPr>
          <w:rFonts w:asciiTheme="majorHAnsi" w:hAnsiTheme="majorHAnsi" w:cstheme="majorHAnsi"/>
        </w:rPr>
        <w:t xml:space="preserve">Symulowane scenariusze kliniczne z </w:t>
      </w:r>
      <w:proofErr w:type="spellStart"/>
      <w:r w:rsidRPr="00563356">
        <w:rPr>
          <w:rFonts w:asciiTheme="majorHAnsi" w:hAnsiTheme="majorHAnsi" w:cstheme="majorHAnsi"/>
        </w:rPr>
        <w:t>debriefingiem</w:t>
      </w:r>
      <w:proofErr w:type="spellEnd"/>
      <w:r w:rsidRPr="00563356">
        <w:rPr>
          <w:rFonts w:asciiTheme="majorHAnsi" w:hAnsiTheme="majorHAnsi" w:cstheme="majorHAnsi"/>
        </w:rPr>
        <w:t xml:space="preserve"> – stany nagłe w ciąży.</w:t>
      </w:r>
    </w:p>
    <w:p w:rsidR="002D34BA" w:rsidRPr="00563356" w:rsidRDefault="002D34BA" w:rsidP="00670FD2">
      <w:pPr>
        <w:pStyle w:val="Akapitzlist"/>
        <w:numPr>
          <w:ilvl w:val="0"/>
          <w:numId w:val="5"/>
        </w:numPr>
        <w:jc w:val="both"/>
        <w:rPr>
          <w:rFonts w:asciiTheme="majorHAnsi" w:hAnsiTheme="majorHAnsi" w:cstheme="majorHAnsi"/>
        </w:rPr>
      </w:pPr>
      <w:r w:rsidRPr="00563356">
        <w:rPr>
          <w:rFonts w:asciiTheme="majorHAnsi" w:hAnsiTheme="majorHAnsi" w:cstheme="majorHAnsi"/>
        </w:rPr>
        <w:t xml:space="preserve">Symulowane scenariusze kliniczne z </w:t>
      </w:r>
      <w:proofErr w:type="spellStart"/>
      <w:r w:rsidRPr="00563356">
        <w:rPr>
          <w:rFonts w:asciiTheme="majorHAnsi" w:hAnsiTheme="majorHAnsi" w:cstheme="majorHAnsi"/>
        </w:rPr>
        <w:t>debriefingiem</w:t>
      </w:r>
      <w:proofErr w:type="spellEnd"/>
      <w:r w:rsidRPr="00563356">
        <w:rPr>
          <w:rFonts w:asciiTheme="majorHAnsi" w:hAnsiTheme="majorHAnsi" w:cstheme="majorHAnsi"/>
        </w:rPr>
        <w:t xml:space="preserve"> – ostre zespoły wieńcowe.</w:t>
      </w:r>
    </w:p>
    <w:p w:rsidR="002D34BA" w:rsidRPr="00563356" w:rsidRDefault="002D34BA" w:rsidP="00670FD2">
      <w:pPr>
        <w:pStyle w:val="Akapitzlist"/>
        <w:numPr>
          <w:ilvl w:val="0"/>
          <w:numId w:val="5"/>
        </w:numPr>
        <w:jc w:val="both"/>
        <w:rPr>
          <w:rFonts w:asciiTheme="majorHAnsi" w:hAnsiTheme="majorHAnsi" w:cstheme="majorHAnsi"/>
        </w:rPr>
      </w:pPr>
      <w:r w:rsidRPr="00563356">
        <w:rPr>
          <w:rFonts w:asciiTheme="majorHAnsi" w:hAnsiTheme="majorHAnsi" w:cstheme="majorHAnsi"/>
        </w:rPr>
        <w:t xml:space="preserve">Symulowane scenariusze kliniczne z </w:t>
      </w:r>
      <w:proofErr w:type="spellStart"/>
      <w:r w:rsidRPr="00563356">
        <w:rPr>
          <w:rFonts w:asciiTheme="majorHAnsi" w:hAnsiTheme="majorHAnsi" w:cstheme="majorHAnsi"/>
        </w:rPr>
        <w:t>debriefingiem</w:t>
      </w:r>
      <w:proofErr w:type="spellEnd"/>
      <w:r w:rsidRPr="00563356">
        <w:rPr>
          <w:rFonts w:asciiTheme="majorHAnsi" w:hAnsiTheme="majorHAnsi" w:cstheme="majorHAnsi"/>
        </w:rPr>
        <w:t xml:space="preserve"> – wstrząs hipowolemiczny.</w:t>
      </w:r>
    </w:p>
    <w:p w:rsidR="002D34BA" w:rsidRPr="00563356" w:rsidRDefault="002D34BA" w:rsidP="00670FD2">
      <w:pPr>
        <w:pStyle w:val="Akapitzlist"/>
        <w:numPr>
          <w:ilvl w:val="0"/>
          <w:numId w:val="5"/>
        </w:numPr>
        <w:jc w:val="both"/>
        <w:rPr>
          <w:rFonts w:asciiTheme="majorHAnsi" w:hAnsiTheme="majorHAnsi" w:cstheme="majorHAnsi"/>
        </w:rPr>
      </w:pPr>
      <w:r w:rsidRPr="00563356">
        <w:rPr>
          <w:rFonts w:asciiTheme="majorHAnsi" w:hAnsiTheme="majorHAnsi" w:cstheme="majorHAnsi"/>
        </w:rPr>
        <w:t xml:space="preserve">Symulowane scenariusze kliniczne z </w:t>
      </w:r>
      <w:proofErr w:type="spellStart"/>
      <w:r w:rsidRPr="00563356">
        <w:rPr>
          <w:rFonts w:asciiTheme="majorHAnsi" w:hAnsiTheme="majorHAnsi" w:cstheme="majorHAnsi"/>
        </w:rPr>
        <w:t>debriefingiem</w:t>
      </w:r>
      <w:proofErr w:type="spellEnd"/>
      <w:r w:rsidRPr="00563356">
        <w:rPr>
          <w:rFonts w:asciiTheme="majorHAnsi" w:hAnsiTheme="majorHAnsi" w:cstheme="majorHAnsi"/>
        </w:rPr>
        <w:t xml:space="preserve"> – obrażenia ciała.</w:t>
      </w:r>
    </w:p>
    <w:p w:rsidR="002D34BA" w:rsidRPr="00563356" w:rsidRDefault="002D34BA" w:rsidP="00670FD2">
      <w:pPr>
        <w:pStyle w:val="Akapitzlist"/>
        <w:numPr>
          <w:ilvl w:val="0"/>
          <w:numId w:val="5"/>
        </w:numPr>
        <w:jc w:val="both"/>
        <w:rPr>
          <w:rFonts w:asciiTheme="majorHAnsi" w:hAnsiTheme="majorHAnsi" w:cstheme="majorHAnsi"/>
        </w:rPr>
      </w:pPr>
      <w:r w:rsidRPr="00563356">
        <w:rPr>
          <w:rFonts w:asciiTheme="majorHAnsi" w:hAnsiTheme="majorHAnsi" w:cstheme="majorHAnsi"/>
        </w:rPr>
        <w:t xml:space="preserve">Symulowane scenariusze kliniczne z </w:t>
      </w:r>
      <w:proofErr w:type="spellStart"/>
      <w:r w:rsidRPr="00563356">
        <w:rPr>
          <w:rFonts w:asciiTheme="majorHAnsi" w:hAnsiTheme="majorHAnsi" w:cstheme="majorHAnsi"/>
        </w:rPr>
        <w:t>debriefingiem</w:t>
      </w:r>
      <w:proofErr w:type="spellEnd"/>
      <w:r w:rsidRPr="00563356">
        <w:rPr>
          <w:rFonts w:asciiTheme="majorHAnsi" w:hAnsiTheme="majorHAnsi" w:cstheme="majorHAnsi"/>
        </w:rPr>
        <w:t xml:space="preserve"> – hipotermia.</w:t>
      </w:r>
    </w:p>
    <w:p w:rsidR="00670FD2" w:rsidRPr="00563356" w:rsidRDefault="00670FD2" w:rsidP="00AD37B9">
      <w:pPr>
        <w:jc w:val="both"/>
        <w:rPr>
          <w:rFonts w:asciiTheme="majorHAnsi" w:hAnsiTheme="majorHAnsi" w:cstheme="majorHAnsi"/>
        </w:rPr>
      </w:pPr>
    </w:p>
    <w:p w:rsidR="00E920C2" w:rsidRPr="00563356" w:rsidRDefault="00805224" w:rsidP="00E920C2">
      <w:pPr>
        <w:jc w:val="both"/>
        <w:rPr>
          <w:rFonts w:asciiTheme="majorHAnsi" w:hAnsiTheme="majorHAnsi" w:cstheme="majorHAnsi"/>
          <w:b/>
        </w:rPr>
      </w:pPr>
      <w:r w:rsidRPr="00563356">
        <w:rPr>
          <w:rFonts w:asciiTheme="majorHAnsi" w:hAnsiTheme="majorHAnsi" w:cstheme="majorHAnsi"/>
          <w:b/>
        </w:rPr>
        <w:t>CELE KSZTAŁCENIA:</w:t>
      </w:r>
    </w:p>
    <w:p w:rsidR="00E920C2" w:rsidRPr="00563356" w:rsidRDefault="002D34BA" w:rsidP="00E920C2">
      <w:pPr>
        <w:pStyle w:val="Akapitzlist"/>
        <w:numPr>
          <w:ilvl w:val="0"/>
          <w:numId w:val="3"/>
        </w:numPr>
        <w:jc w:val="both"/>
        <w:rPr>
          <w:rFonts w:asciiTheme="majorHAnsi" w:hAnsiTheme="majorHAnsi" w:cstheme="majorHAnsi"/>
        </w:rPr>
      </w:pPr>
      <w:r w:rsidRPr="00563356">
        <w:rPr>
          <w:rFonts w:asciiTheme="majorHAnsi" w:hAnsiTheme="majorHAnsi" w:cstheme="majorHAnsi"/>
        </w:rPr>
        <w:t>Z</w:t>
      </w:r>
      <w:r w:rsidR="00E920C2" w:rsidRPr="00563356">
        <w:rPr>
          <w:rFonts w:asciiTheme="majorHAnsi" w:hAnsiTheme="majorHAnsi" w:cstheme="majorHAnsi"/>
        </w:rPr>
        <w:t>rozumienie mechanizmów prowadzących do wystąpienia zdarzeń niepożądanych (błędów) w medycynie</w:t>
      </w:r>
      <w:r w:rsidRPr="00563356">
        <w:rPr>
          <w:rFonts w:asciiTheme="majorHAnsi" w:hAnsiTheme="majorHAnsi" w:cstheme="majorHAnsi"/>
        </w:rPr>
        <w:t>.</w:t>
      </w:r>
    </w:p>
    <w:p w:rsidR="00E920C2" w:rsidRPr="00563356" w:rsidRDefault="002D34BA" w:rsidP="00E920C2">
      <w:pPr>
        <w:pStyle w:val="Akapitzlist"/>
        <w:numPr>
          <w:ilvl w:val="0"/>
          <w:numId w:val="3"/>
        </w:numPr>
        <w:jc w:val="both"/>
        <w:rPr>
          <w:rFonts w:asciiTheme="majorHAnsi" w:hAnsiTheme="majorHAnsi" w:cstheme="majorHAnsi"/>
        </w:rPr>
      </w:pPr>
      <w:r w:rsidRPr="00563356">
        <w:rPr>
          <w:rFonts w:asciiTheme="majorHAnsi" w:hAnsiTheme="majorHAnsi" w:cstheme="majorHAnsi"/>
        </w:rPr>
        <w:t>U</w:t>
      </w:r>
      <w:r w:rsidR="00E920C2" w:rsidRPr="00563356">
        <w:rPr>
          <w:rFonts w:asciiTheme="majorHAnsi" w:hAnsiTheme="majorHAnsi" w:cstheme="majorHAnsi"/>
        </w:rPr>
        <w:t>miejętność zarządzania zespołem i podejmowania decyzji w sytuacjach kryzysowych</w:t>
      </w:r>
      <w:r w:rsidRPr="00563356">
        <w:rPr>
          <w:rFonts w:asciiTheme="majorHAnsi" w:hAnsiTheme="majorHAnsi" w:cstheme="majorHAnsi"/>
        </w:rPr>
        <w:t>.</w:t>
      </w:r>
    </w:p>
    <w:p w:rsidR="00E920C2" w:rsidRPr="00563356" w:rsidRDefault="002D34BA" w:rsidP="00E920C2">
      <w:pPr>
        <w:pStyle w:val="Akapitzlist"/>
        <w:numPr>
          <w:ilvl w:val="0"/>
          <w:numId w:val="3"/>
        </w:numPr>
        <w:jc w:val="both"/>
        <w:rPr>
          <w:rFonts w:asciiTheme="majorHAnsi" w:hAnsiTheme="majorHAnsi" w:cstheme="majorHAnsi"/>
        </w:rPr>
      </w:pPr>
      <w:r w:rsidRPr="00563356">
        <w:rPr>
          <w:rFonts w:asciiTheme="majorHAnsi" w:hAnsiTheme="majorHAnsi" w:cstheme="majorHAnsi"/>
        </w:rPr>
        <w:t>Z</w:t>
      </w:r>
      <w:r w:rsidR="00E920C2" w:rsidRPr="00563356">
        <w:rPr>
          <w:rFonts w:asciiTheme="majorHAnsi" w:hAnsiTheme="majorHAnsi" w:cstheme="majorHAnsi"/>
        </w:rPr>
        <w:t>rozumienie zasad i umiejętność komunikacji ze współpracownikami zespołu</w:t>
      </w:r>
      <w:r w:rsidRPr="00563356">
        <w:rPr>
          <w:rFonts w:asciiTheme="majorHAnsi" w:hAnsiTheme="majorHAnsi" w:cstheme="majorHAnsi"/>
        </w:rPr>
        <w:t>.</w:t>
      </w:r>
    </w:p>
    <w:p w:rsidR="00E920C2" w:rsidRPr="00563356" w:rsidRDefault="002D34BA" w:rsidP="00E920C2">
      <w:pPr>
        <w:pStyle w:val="Akapitzlist"/>
        <w:numPr>
          <w:ilvl w:val="0"/>
          <w:numId w:val="3"/>
        </w:numPr>
        <w:jc w:val="both"/>
        <w:rPr>
          <w:rFonts w:asciiTheme="majorHAnsi" w:hAnsiTheme="majorHAnsi" w:cstheme="majorHAnsi"/>
        </w:rPr>
      </w:pPr>
      <w:r w:rsidRPr="00563356">
        <w:rPr>
          <w:rFonts w:asciiTheme="majorHAnsi" w:hAnsiTheme="majorHAnsi" w:cstheme="majorHAnsi"/>
        </w:rPr>
        <w:t>U</w:t>
      </w:r>
      <w:r w:rsidR="00E920C2" w:rsidRPr="00563356">
        <w:rPr>
          <w:rFonts w:asciiTheme="majorHAnsi" w:hAnsiTheme="majorHAnsi" w:cstheme="majorHAnsi"/>
        </w:rPr>
        <w:t>miejętność skutecznego wykorzystania posiadanych sił i środków</w:t>
      </w:r>
      <w:r w:rsidRPr="00563356">
        <w:rPr>
          <w:rFonts w:asciiTheme="majorHAnsi" w:hAnsiTheme="majorHAnsi" w:cstheme="majorHAnsi"/>
        </w:rPr>
        <w:t>.</w:t>
      </w:r>
    </w:p>
    <w:p w:rsidR="00E920C2" w:rsidRPr="00563356" w:rsidRDefault="002D34BA" w:rsidP="00E920C2">
      <w:pPr>
        <w:pStyle w:val="Akapitzlist"/>
        <w:numPr>
          <w:ilvl w:val="0"/>
          <w:numId w:val="3"/>
        </w:numPr>
        <w:jc w:val="both"/>
        <w:rPr>
          <w:rFonts w:asciiTheme="majorHAnsi" w:hAnsiTheme="majorHAnsi" w:cstheme="majorHAnsi"/>
        </w:rPr>
      </w:pPr>
      <w:r w:rsidRPr="00563356">
        <w:rPr>
          <w:rFonts w:asciiTheme="majorHAnsi" w:hAnsiTheme="majorHAnsi" w:cstheme="majorHAnsi"/>
        </w:rPr>
        <w:t>U</w:t>
      </w:r>
      <w:r w:rsidR="00E920C2" w:rsidRPr="00563356">
        <w:rPr>
          <w:rFonts w:asciiTheme="majorHAnsi" w:hAnsiTheme="majorHAnsi" w:cstheme="majorHAnsi"/>
        </w:rPr>
        <w:t>miejętność pracy w zespole wielospecjalistycznym</w:t>
      </w:r>
      <w:r w:rsidRPr="00563356">
        <w:rPr>
          <w:rFonts w:asciiTheme="majorHAnsi" w:hAnsiTheme="majorHAnsi" w:cstheme="majorHAnsi"/>
        </w:rPr>
        <w:t>.</w:t>
      </w:r>
    </w:p>
    <w:p w:rsidR="00E920C2" w:rsidRPr="00563356" w:rsidRDefault="002D34BA" w:rsidP="00E920C2">
      <w:pPr>
        <w:pStyle w:val="Akapitzlist"/>
        <w:numPr>
          <w:ilvl w:val="0"/>
          <w:numId w:val="3"/>
        </w:numPr>
        <w:jc w:val="both"/>
        <w:rPr>
          <w:rFonts w:asciiTheme="majorHAnsi" w:hAnsiTheme="majorHAnsi" w:cstheme="majorHAnsi"/>
        </w:rPr>
      </w:pPr>
      <w:r w:rsidRPr="00563356">
        <w:rPr>
          <w:rFonts w:asciiTheme="majorHAnsi" w:hAnsiTheme="majorHAnsi" w:cstheme="majorHAnsi"/>
        </w:rPr>
        <w:t>U</w:t>
      </w:r>
      <w:r w:rsidR="00E920C2" w:rsidRPr="00563356">
        <w:rPr>
          <w:rFonts w:asciiTheme="majorHAnsi" w:hAnsiTheme="majorHAnsi" w:cstheme="majorHAnsi"/>
        </w:rPr>
        <w:t>miejętność samooceny: rozpoznania własnych ograniczeń, deficytu wiedzy i potrzeb edukacyjnych.</w:t>
      </w:r>
    </w:p>
    <w:p w:rsidR="00C52D58" w:rsidRPr="00563356" w:rsidRDefault="00C52D58" w:rsidP="00C52D58">
      <w:pPr>
        <w:jc w:val="both"/>
        <w:rPr>
          <w:rFonts w:asciiTheme="majorHAnsi" w:hAnsiTheme="majorHAnsi" w:cstheme="majorHAnsi"/>
        </w:rPr>
      </w:pPr>
    </w:p>
    <w:p w:rsidR="009B7843" w:rsidRPr="00DE54E2" w:rsidRDefault="009B7843" w:rsidP="00C52D58">
      <w:pPr>
        <w:jc w:val="both"/>
        <w:rPr>
          <w:rFonts w:asciiTheme="majorHAnsi" w:hAnsiTheme="majorHAnsi" w:cstheme="majorHAnsi"/>
          <w:b/>
        </w:rPr>
      </w:pPr>
      <w:r w:rsidRPr="00563356">
        <w:rPr>
          <w:rFonts w:asciiTheme="majorHAnsi" w:hAnsiTheme="majorHAnsi" w:cstheme="majorHAnsi"/>
          <w:b/>
        </w:rPr>
        <w:t>ĆWICZENIA W WARUNKACH SYMULOWANYCH:</w:t>
      </w:r>
    </w:p>
    <w:p w:rsidR="00C52D58" w:rsidRPr="00563356" w:rsidRDefault="00C52D58" w:rsidP="00C52D58">
      <w:pPr>
        <w:pStyle w:val="Akapitzlist"/>
        <w:numPr>
          <w:ilvl w:val="0"/>
          <w:numId w:val="4"/>
        </w:numPr>
        <w:jc w:val="both"/>
        <w:rPr>
          <w:rFonts w:asciiTheme="majorHAnsi" w:hAnsiTheme="majorHAnsi" w:cstheme="majorHAnsi"/>
        </w:rPr>
      </w:pPr>
      <w:r w:rsidRPr="00563356">
        <w:rPr>
          <w:rFonts w:asciiTheme="majorHAnsi" w:hAnsiTheme="majorHAnsi" w:cstheme="majorHAnsi"/>
        </w:rPr>
        <w:t>Zajęcia dydaktyczne z przedmiotu</w:t>
      </w:r>
      <w:r w:rsidR="00183852" w:rsidRPr="00563356">
        <w:rPr>
          <w:rFonts w:asciiTheme="majorHAnsi" w:hAnsiTheme="majorHAnsi" w:cstheme="majorHAnsi"/>
        </w:rPr>
        <w:t>:</w:t>
      </w:r>
      <w:r w:rsidRPr="00563356">
        <w:rPr>
          <w:rFonts w:asciiTheme="majorHAnsi" w:hAnsiTheme="majorHAnsi" w:cstheme="majorHAnsi"/>
        </w:rPr>
        <w:t xml:space="preserve"> </w:t>
      </w:r>
      <w:r w:rsidR="00183852" w:rsidRPr="00563356">
        <w:rPr>
          <w:rFonts w:asciiTheme="majorHAnsi" w:hAnsiTheme="majorHAnsi" w:cstheme="majorHAnsi"/>
        </w:rPr>
        <w:t>„</w:t>
      </w:r>
      <w:r w:rsidRPr="00563356">
        <w:rPr>
          <w:rFonts w:asciiTheme="majorHAnsi" w:hAnsiTheme="majorHAnsi" w:cstheme="majorHAnsi"/>
        </w:rPr>
        <w:t xml:space="preserve">Zarządzanie </w:t>
      </w:r>
      <w:r w:rsidR="00183852" w:rsidRPr="00563356">
        <w:rPr>
          <w:rFonts w:asciiTheme="majorHAnsi" w:hAnsiTheme="majorHAnsi" w:cstheme="majorHAnsi"/>
        </w:rPr>
        <w:t>z</w:t>
      </w:r>
      <w:r w:rsidRPr="00563356">
        <w:rPr>
          <w:rFonts w:asciiTheme="majorHAnsi" w:hAnsiTheme="majorHAnsi" w:cstheme="majorHAnsi"/>
        </w:rPr>
        <w:t xml:space="preserve">espołem </w:t>
      </w:r>
      <w:r w:rsidR="00183852" w:rsidRPr="00563356">
        <w:rPr>
          <w:rFonts w:asciiTheme="majorHAnsi" w:hAnsiTheme="majorHAnsi" w:cstheme="majorHAnsi"/>
        </w:rPr>
        <w:t>m</w:t>
      </w:r>
      <w:r w:rsidRPr="00563356">
        <w:rPr>
          <w:rFonts w:asciiTheme="majorHAnsi" w:hAnsiTheme="majorHAnsi" w:cstheme="majorHAnsi"/>
        </w:rPr>
        <w:t>edycznym w sytuacjach kryzysowych</w:t>
      </w:r>
      <w:r w:rsidR="00183852" w:rsidRPr="00563356">
        <w:rPr>
          <w:rFonts w:asciiTheme="majorHAnsi" w:hAnsiTheme="majorHAnsi" w:cstheme="majorHAnsi"/>
        </w:rPr>
        <w:t>”</w:t>
      </w:r>
      <w:r w:rsidRPr="00563356">
        <w:rPr>
          <w:rFonts w:asciiTheme="majorHAnsi" w:hAnsiTheme="majorHAnsi" w:cstheme="majorHAnsi"/>
        </w:rPr>
        <w:t xml:space="preserve"> odbywają się w formie wolnego wyboru (ćwiczenia w warunkach symulowanych). </w:t>
      </w:r>
    </w:p>
    <w:p w:rsidR="00C52D58" w:rsidRPr="00563356" w:rsidRDefault="00C52D58" w:rsidP="00C52D58">
      <w:pPr>
        <w:pStyle w:val="Akapitzlist"/>
        <w:numPr>
          <w:ilvl w:val="0"/>
          <w:numId w:val="4"/>
        </w:numPr>
        <w:jc w:val="both"/>
        <w:rPr>
          <w:rFonts w:asciiTheme="majorHAnsi" w:hAnsiTheme="majorHAnsi" w:cstheme="majorHAnsi"/>
        </w:rPr>
      </w:pPr>
      <w:r w:rsidRPr="00563356">
        <w:rPr>
          <w:rFonts w:asciiTheme="majorHAnsi" w:hAnsiTheme="majorHAnsi" w:cstheme="majorHAnsi"/>
        </w:rPr>
        <w:t xml:space="preserve">Zajęcia dydaktyczne prowadzone są w języku polskim i angielskim. Tematyka zawarta jest </w:t>
      </w:r>
      <w:r w:rsidR="006B3777" w:rsidRPr="00563356">
        <w:rPr>
          <w:rFonts w:asciiTheme="majorHAnsi" w:hAnsiTheme="majorHAnsi" w:cstheme="majorHAnsi"/>
        </w:rPr>
        <w:br/>
      </w:r>
      <w:r w:rsidRPr="00563356">
        <w:rPr>
          <w:rFonts w:asciiTheme="majorHAnsi" w:hAnsiTheme="majorHAnsi" w:cstheme="majorHAnsi"/>
        </w:rPr>
        <w:t>w sylabusie na br.</w:t>
      </w:r>
    </w:p>
    <w:p w:rsidR="009B7843" w:rsidRPr="00563356" w:rsidRDefault="009B7843" w:rsidP="009B7843">
      <w:pPr>
        <w:pStyle w:val="Akapitzlist"/>
        <w:numPr>
          <w:ilvl w:val="0"/>
          <w:numId w:val="4"/>
        </w:numPr>
        <w:jc w:val="both"/>
        <w:rPr>
          <w:rFonts w:asciiTheme="majorHAnsi" w:hAnsiTheme="majorHAnsi" w:cstheme="majorHAnsi"/>
        </w:rPr>
      </w:pPr>
      <w:r w:rsidRPr="00563356">
        <w:rPr>
          <w:rFonts w:asciiTheme="majorHAnsi" w:hAnsiTheme="majorHAnsi" w:cstheme="majorHAnsi"/>
        </w:rPr>
        <w:t xml:space="preserve">Obecność na ćwiczeniach jest obowiązkowa, potwierdzona na liście obecności </w:t>
      </w:r>
      <w:r w:rsidR="006B3777" w:rsidRPr="00563356">
        <w:rPr>
          <w:rFonts w:asciiTheme="majorHAnsi" w:hAnsiTheme="majorHAnsi" w:cstheme="majorHAnsi"/>
        </w:rPr>
        <w:t>przez</w:t>
      </w:r>
      <w:r w:rsidRPr="00563356">
        <w:rPr>
          <w:rFonts w:asciiTheme="majorHAnsi" w:hAnsiTheme="majorHAnsi" w:cstheme="majorHAnsi"/>
        </w:rPr>
        <w:t xml:space="preserve"> nauczyciela akademickiego prowadzącego zajęcia. W razie usprawiedliwionej nieobecności, student powinien odrobić zajęcia na swoim kierunku z inną grupą studencką, po uprzednim ustaleniu terminu z osobą prowadzącą zajęcia.</w:t>
      </w:r>
    </w:p>
    <w:p w:rsidR="00CB2C66" w:rsidRPr="00563356" w:rsidRDefault="00CB2C66" w:rsidP="009B7843">
      <w:pPr>
        <w:pStyle w:val="Akapitzlist"/>
        <w:numPr>
          <w:ilvl w:val="0"/>
          <w:numId w:val="4"/>
        </w:numPr>
        <w:jc w:val="both"/>
        <w:rPr>
          <w:rFonts w:asciiTheme="majorHAnsi" w:hAnsiTheme="majorHAnsi" w:cstheme="majorHAnsi"/>
        </w:rPr>
      </w:pPr>
      <w:r w:rsidRPr="00563356">
        <w:rPr>
          <w:rFonts w:asciiTheme="majorHAnsi" w:hAnsiTheme="majorHAnsi" w:cstheme="majorHAnsi"/>
        </w:rPr>
        <w:t xml:space="preserve">W przypadku nieodbycia się zajęć z przyczyn niezależnych od studentów, zajęcia będą przeprowadzone w innym terminie uzgodnionym z osobą prowadzącą zajęcia. </w:t>
      </w:r>
    </w:p>
    <w:p w:rsidR="00183852" w:rsidRPr="00563356" w:rsidRDefault="00183852" w:rsidP="009B7843">
      <w:pPr>
        <w:pStyle w:val="Akapitzlist"/>
        <w:numPr>
          <w:ilvl w:val="0"/>
          <w:numId w:val="4"/>
        </w:numPr>
        <w:jc w:val="both"/>
        <w:rPr>
          <w:rFonts w:asciiTheme="majorHAnsi" w:hAnsiTheme="majorHAnsi" w:cstheme="majorHAnsi"/>
        </w:rPr>
      </w:pPr>
      <w:r w:rsidRPr="00563356">
        <w:rPr>
          <w:rFonts w:asciiTheme="majorHAnsi" w:hAnsiTheme="majorHAnsi" w:cstheme="majorHAnsi"/>
        </w:rPr>
        <w:t>Zajęcia</w:t>
      </w:r>
      <w:r w:rsidR="006B3777" w:rsidRPr="00563356">
        <w:rPr>
          <w:rFonts w:asciiTheme="majorHAnsi" w:hAnsiTheme="majorHAnsi" w:cstheme="majorHAnsi"/>
        </w:rPr>
        <w:t xml:space="preserve"> symulacyjne </w:t>
      </w:r>
      <w:r w:rsidRPr="00563356">
        <w:rPr>
          <w:rFonts w:asciiTheme="majorHAnsi" w:hAnsiTheme="majorHAnsi" w:cstheme="majorHAnsi"/>
        </w:rPr>
        <w:t xml:space="preserve">odbywają się w salach symulacyjnych wysokiej wierności. </w:t>
      </w:r>
    </w:p>
    <w:p w:rsidR="009B7843" w:rsidRPr="00563356" w:rsidRDefault="00183852" w:rsidP="009B7843">
      <w:pPr>
        <w:pStyle w:val="Akapitzlist"/>
        <w:numPr>
          <w:ilvl w:val="0"/>
          <w:numId w:val="4"/>
        </w:numPr>
        <w:jc w:val="both"/>
        <w:rPr>
          <w:rFonts w:asciiTheme="majorHAnsi" w:hAnsiTheme="majorHAnsi" w:cstheme="majorHAnsi"/>
        </w:rPr>
      </w:pPr>
      <w:r w:rsidRPr="00563356">
        <w:rPr>
          <w:rFonts w:asciiTheme="majorHAnsi" w:hAnsiTheme="majorHAnsi" w:cstheme="majorHAnsi"/>
        </w:rPr>
        <w:t>Student zobowiązany jest do przestrzegania zasad BHP.</w:t>
      </w:r>
    </w:p>
    <w:p w:rsidR="00CB2C66" w:rsidRPr="00563356" w:rsidRDefault="00183852" w:rsidP="00CB2C66">
      <w:pPr>
        <w:pStyle w:val="Akapitzlist"/>
        <w:numPr>
          <w:ilvl w:val="0"/>
          <w:numId w:val="4"/>
        </w:numPr>
        <w:jc w:val="both"/>
        <w:rPr>
          <w:rFonts w:asciiTheme="majorHAnsi" w:hAnsiTheme="majorHAnsi" w:cstheme="majorHAnsi"/>
        </w:rPr>
      </w:pPr>
      <w:r w:rsidRPr="00563356">
        <w:rPr>
          <w:rFonts w:asciiTheme="majorHAnsi" w:hAnsiTheme="majorHAnsi" w:cstheme="majorHAnsi"/>
        </w:rPr>
        <w:t>Student zobowiązany jest do noszenia stroju zmiennego (np. fartuch i zmienne obuwie</w:t>
      </w:r>
      <w:r w:rsidR="00CB2C66" w:rsidRPr="00563356">
        <w:rPr>
          <w:rFonts w:asciiTheme="majorHAnsi" w:hAnsiTheme="majorHAnsi" w:cstheme="majorHAnsi"/>
        </w:rPr>
        <w:t xml:space="preserve">). </w:t>
      </w:r>
    </w:p>
    <w:p w:rsidR="00805224" w:rsidRPr="00563356" w:rsidRDefault="00805224" w:rsidP="00563356">
      <w:pPr>
        <w:jc w:val="both"/>
        <w:rPr>
          <w:rFonts w:asciiTheme="majorHAnsi" w:hAnsiTheme="majorHAnsi" w:cstheme="majorHAnsi"/>
        </w:rPr>
      </w:pPr>
    </w:p>
    <w:p w:rsidR="009B7843" w:rsidRPr="00563356" w:rsidRDefault="009B7843" w:rsidP="009B7843">
      <w:pPr>
        <w:jc w:val="both"/>
        <w:rPr>
          <w:rFonts w:asciiTheme="majorHAnsi" w:hAnsiTheme="majorHAnsi" w:cstheme="majorHAnsi"/>
          <w:b/>
        </w:rPr>
      </w:pPr>
      <w:r w:rsidRPr="00563356">
        <w:rPr>
          <w:rFonts w:asciiTheme="majorHAnsi" w:hAnsiTheme="majorHAnsi" w:cstheme="majorHAnsi"/>
          <w:b/>
        </w:rPr>
        <w:t>FORMA I WARUNKI ZALICZENIA PRZEDMIOTU:</w:t>
      </w:r>
    </w:p>
    <w:p w:rsidR="000B3F37" w:rsidRPr="00563356" w:rsidRDefault="000B3F37" w:rsidP="009B7843">
      <w:pPr>
        <w:pStyle w:val="Akapitzlist"/>
        <w:numPr>
          <w:ilvl w:val="0"/>
          <w:numId w:val="6"/>
        </w:numPr>
        <w:jc w:val="both"/>
        <w:rPr>
          <w:rFonts w:asciiTheme="majorHAnsi" w:hAnsiTheme="majorHAnsi" w:cstheme="majorHAnsi"/>
        </w:rPr>
      </w:pPr>
      <w:r w:rsidRPr="00563356">
        <w:rPr>
          <w:rFonts w:asciiTheme="majorHAnsi" w:hAnsiTheme="majorHAnsi" w:cstheme="majorHAnsi"/>
        </w:rPr>
        <w:t xml:space="preserve">W trakcie trwania zajęć student podlega ocenie ciągłej. </w:t>
      </w:r>
    </w:p>
    <w:p w:rsidR="00967B65" w:rsidRPr="00563356" w:rsidRDefault="00967B65" w:rsidP="009B7843">
      <w:pPr>
        <w:pStyle w:val="Akapitzlist"/>
        <w:numPr>
          <w:ilvl w:val="0"/>
          <w:numId w:val="6"/>
        </w:numPr>
        <w:jc w:val="both"/>
        <w:rPr>
          <w:rFonts w:asciiTheme="majorHAnsi" w:hAnsiTheme="majorHAnsi" w:cstheme="majorHAnsi"/>
        </w:rPr>
      </w:pPr>
      <w:r w:rsidRPr="00563356">
        <w:rPr>
          <w:rFonts w:asciiTheme="majorHAnsi" w:hAnsiTheme="majorHAnsi" w:cstheme="majorHAnsi"/>
        </w:rPr>
        <w:t>Zaliczenie oceny ciągłej</w:t>
      </w:r>
      <w:r w:rsidR="000B3F37" w:rsidRPr="00563356">
        <w:rPr>
          <w:rFonts w:asciiTheme="majorHAnsi" w:hAnsiTheme="majorHAnsi" w:cstheme="majorHAnsi"/>
        </w:rPr>
        <w:t xml:space="preserve"> polega na</w:t>
      </w:r>
      <w:r w:rsidRPr="00563356">
        <w:rPr>
          <w:rFonts w:asciiTheme="majorHAnsi" w:hAnsiTheme="majorHAnsi" w:cstheme="majorHAnsi"/>
        </w:rPr>
        <w:t xml:space="preserve"> aktywny</w:t>
      </w:r>
      <w:r w:rsidR="000B3F37" w:rsidRPr="00563356">
        <w:rPr>
          <w:rFonts w:asciiTheme="majorHAnsi" w:hAnsiTheme="majorHAnsi" w:cstheme="majorHAnsi"/>
        </w:rPr>
        <w:t>m</w:t>
      </w:r>
      <w:r w:rsidRPr="00563356">
        <w:rPr>
          <w:rFonts w:asciiTheme="majorHAnsi" w:hAnsiTheme="majorHAnsi" w:cstheme="majorHAnsi"/>
        </w:rPr>
        <w:t xml:space="preserve"> udzia</w:t>
      </w:r>
      <w:r w:rsidR="000B3F37" w:rsidRPr="00563356">
        <w:rPr>
          <w:rFonts w:asciiTheme="majorHAnsi" w:hAnsiTheme="majorHAnsi" w:cstheme="majorHAnsi"/>
        </w:rPr>
        <w:t>le</w:t>
      </w:r>
      <w:r w:rsidRPr="00563356">
        <w:rPr>
          <w:rFonts w:asciiTheme="majorHAnsi" w:hAnsiTheme="majorHAnsi" w:cstheme="majorHAnsi"/>
        </w:rPr>
        <w:t xml:space="preserve"> w zajęciach, przygotowani</w:t>
      </w:r>
      <w:r w:rsidR="006B3777" w:rsidRPr="00563356">
        <w:rPr>
          <w:rFonts w:asciiTheme="majorHAnsi" w:hAnsiTheme="majorHAnsi" w:cstheme="majorHAnsi"/>
        </w:rPr>
        <w:t>u</w:t>
      </w:r>
      <w:r w:rsidRPr="00563356">
        <w:rPr>
          <w:rFonts w:asciiTheme="majorHAnsi" w:hAnsiTheme="majorHAnsi" w:cstheme="majorHAnsi"/>
        </w:rPr>
        <w:t xml:space="preserve"> teoretyczn</w:t>
      </w:r>
      <w:r w:rsidR="006B3777" w:rsidRPr="00563356">
        <w:rPr>
          <w:rFonts w:asciiTheme="majorHAnsi" w:hAnsiTheme="majorHAnsi" w:cstheme="majorHAnsi"/>
        </w:rPr>
        <w:t>ym</w:t>
      </w:r>
      <w:r w:rsidRPr="00563356">
        <w:rPr>
          <w:rFonts w:asciiTheme="majorHAnsi" w:hAnsiTheme="majorHAnsi" w:cstheme="majorHAnsi"/>
        </w:rPr>
        <w:t xml:space="preserve"> i zaprezentowani</w:t>
      </w:r>
      <w:r w:rsidR="006B3777" w:rsidRPr="00563356">
        <w:rPr>
          <w:rFonts w:asciiTheme="majorHAnsi" w:hAnsiTheme="majorHAnsi" w:cstheme="majorHAnsi"/>
        </w:rPr>
        <w:t>u</w:t>
      </w:r>
      <w:r w:rsidRPr="00563356">
        <w:rPr>
          <w:rFonts w:asciiTheme="majorHAnsi" w:hAnsiTheme="majorHAnsi" w:cstheme="majorHAnsi"/>
        </w:rPr>
        <w:t xml:space="preserve"> </w:t>
      </w:r>
      <w:r w:rsidR="0039010A" w:rsidRPr="00563356">
        <w:rPr>
          <w:rFonts w:asciiTheme="majorHAnsi" w:hAnsiTheme="majorHAnsi" w:cstheme="majorHAnsi"/>
        </w:rPr>
        <w:t>nauczanych umiejętności</w:t>
      </w:r>
      <w:r w:rsidR="000B3F37" w:rsidRPr="00563356">
        <w:rPr>
          <w:rFonts w:asciiTheme="majorHAnsi" w:hAnsiTheme="majorHAnsi" w:cstheme="majorHAnsi"/>
        </w:rPr>
        <w:t>.</w:t>
      </w:r>
    </w:p>
    <w:p w:rsidR="0039010A" w:rsidRPr="00563356" w:rsidRDefault="0039010A" w:rsidP="009B7843">
      <w:pPr>
        <w:pStyle w:val="Akapitzlist"/>
        <w:numPr>
          <w:ilvl w:val="0"/>
          <w:numId w:val="6"/>
        </w:numPr>
        <w:jc w:val="both"/>
        <w:rPr>
          <w:rFonts w:asciiTheme="majorHAnsi" w:hAnsiTheme="majorHAnsi" w:cstheme="majorHAnsi"/>
        </w:rPr>
      </w:pPr>
      <w:r w:rsidRPr="00563356">
        <w:rPr>
          <w:rFonts w:asciiTheme="majorHAnsi" w:hAnsiTheme="majorHAnsi" w:cstheme="majorHAnsi"/>
        </w:rPr>
        <w:t>Niezaliczenie ćwiczeń skutkuje niezaliczeniem semestru z przedmiotu.</w:t>
      </w:r>
    </w:p>
    <w:p w:rsidR="0039010A" w:rsidRPr="00563356" w:rsidRDefault="0039010A" w:rsidP="0039010A">
      <w:pPr>
        <w:jc w:val="both"/>
        <w:rPr>
          <w:rFonts w:asciiTheme="majorHAnsi" w:hAnsiTheme="majorHAnsi" w:cstheme="majorHAnsi"/>
        </w:rPr>
      </w:pPr>
    </w:p>
    <w:p w:rsidR="0039010A" w:rsidRPr="00563356" w:rsidRDefault="0039010A" w:rsidP="0039010A">
      <w:pPr>
        <w:jc w:val="both"/>
        <w:rPr>
          <w:rFonts w:asciiTheme="majorHAnsi" w:hAnsiTheme="majorHAnsi" w:cstheme="majorHAnsi"/>
        </w:rPr>
      </w:pPr>
      <w:r w:rsidRPr="00563356">
        <w:rPr>
          <w:rFonts w:asciiTheme="majorHAnsi" w:hAnsiTheme="majorHAnsi" w:cstheme="majorHAnsi"/>
        </w:rPr>
        <w:t xml:space="preserve">Zgodnie z Regulaminem studiów Uniwersytetu Medycznego we Wrocławiu § 33, podstawą zaliczenia przedmiotu jest osiągnięcie i uznanie efektów kształcenia przypisanych do przedmiotu i określonych w sylabusie przedmiotowym. Potwierdzeniem zaliczenia jest wpis w indeksie oraz w karcie okresowych osiągnięć studenta dokonany przez nauczyciela akademickiego prowadzącego przedmiot / odpowiedzialnego za przedmiot koordynatora. </w:t>
      </w:r>
    </w:p>
    <w:p w:rsidR="0039010A" w:rsidRPr="00563356" w:rsidRDefault="0039010A" w:rsidP="0039010A">
      <w:pPr>
        <w:jc w:val="both"/>
        <w:rPr>
          <w:rFonts w:asciiTheme="majorHAnsi" w:hAnsiTheme="majorHAnsi" w:cstheme="majorHAnsi"/>
        </w:rPr>
      </w:pPr>
    </w:p>
    <w:p w:rsidR="0039010A" w:rsidRPr="00563356" w:rsidRDefault="00670FD2" w:rsidP="0039010A">
      <w:pPr>
        <w:jc w:val="both"/>
        <w:rPr>
          <w:rFonts w:asciiTheme="majorHAnsi" w:hAnsiTheme="majorHAnsi" w:cstheme="majorHAnsi"/>
        </w:rPr>
      </w:pPr>
      <w:r w:rsidRPr="00563356">
        <w:rPr>
          <w:rFonts w:asciiTheme="majorHAnsi" w:hAnsiTheme="majorHAnsi" w:cstheme="majorHAnsi"/>
        </w:rPr>
        <w:t xml:space="preserve">Osoba odpowiedzialna za przedmiot jest zobowiązana do wystawienia i prezentacji ocen </w:t>
      </w:r>
      <w:r w:rsidR="006B3777" w:rsidRPr="00563356">
        <w:rPr>
          <w:rFonts w:asciiTheme="majorHAnsi" w:hAnsiTheme="majorHAnsi" w:cstheme="majorHAnsi"/>
        </w:rPr>
        <w:br/>
      </w:r>
      <w:r w:rsidRPr="00563356">
        <w:rPr>
          <w:rFonts w:asciiTheme="majorHAnsi" w:hAnsiTheme="majorHAnsi" w:cstheme="majorHAnsi"/>
        </w:rPr>
        <w:t>w elektronicznym protokole w terminie do 4 dni roboczych liczonych od dnia przeprowadzonego zaliczenia (jednak nie później niż do końca sesji poprawkowej).</w:t>
      </w:r>
    </w:p>
    <w:p w:rsidR="00670FD2" w:rsidRPr="00563356" w:rsidRDefault="00670FD2" w:rsidP="0039010A">
      <w:pPr>
        <w:jc w:val="both"/>
        <w:rPr>
          <w:rFonts w:asciiTheme="majorHAnsi" w:hAnsiTheme="majorHAnsi" w:cstheme="majorHAnsi"/>
        </w:rPr>
      </w:pPr>
    </w:p>
    <w:p w:rsidR="00670FD2" w:rsidRPr="00563356" w:rsidRDefault="00670FD2" w:rsidP="0039010A">
      <w:pPr>
        <w:jc w:val="both"/>
        <w:rPr>
          <w:rFonts w:asciiTheme="majorHAnsi" w:hAnsiTheme="majorHAnsi" w:cstheme="majorHAnsi"/>
        </w:rPr>
      </w:pPr>
      <w:r w:rsidRPr="00563356">
        <w:rPr>
          <w:rFonts w:asciiTheme="majorHAnsi" w:hAnsiTheme="majorHAnsi" w:cstheme="majorHAnsi"/>
        </w:rPr>
        <w:t xml:space="preserve">Terminy i miejsce konsultacji zamieszczone są na stronie internetowej Zakładu Symulacji Medycznej w zakładce </w:t>
      </w:r>
      <w:r w:rsidRPr="00563356">
        <w:rPr>
          <w:rFonts w:asciiTheme="majorHAnsi" w:hAnsiTheme="majorHAnsi" w:cstheme="majorHAnsi"/>
          <w:i/>
        </w:rPr>
        <w:t>Pracownicy</w:t>
      </w:r>
      <w:r w:rsidRPr="00563356">
        <w:rPr>
          <w:rFonts w:asciiTheme="majorHAnsi" w:hAnsiTheme="majorHAnsi" w:cstheme="majorHAnsi"/>
        </w:rPr>
        <w:t>.</w:t>
      </w:r>
    </w:p>
    <w:sectPr w:rsidR="00670FD2" w:rsidRPr="00563356" w:rsidSect="00A00BA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522CC"/>
    <w:multiLevelType w:val="hybridMultilevel"/>
    <w:tmpl w:val="4AEA54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FC2349"/>
    <w:multiLevelType w:val="hybridMultilevel"/>
    <w:tmpl w:val="C3CABE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F41E3E"/>
    <w:multiLevelType w:val="hybridMultilevel"/>
    <w:tmpl w:val="C08C2EFE"/>
    <w:lvl w:ilvl="0" w:tplc="32B478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D9406B"/>
    <w:multiLevelType w:val="hybridMultilevel"/>
    <w:tmpl w:val="4BC661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6571F39"/>
    <w:multiLevelType w:val="hybridMultilevel"/>
    <w:tmpl w:val="A782C122"/>
    <w:lvl w:ilvl="0" w:tplc="19A29D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D891433"/>
    <w:multiLevelType w:val="hybridMultilevel"/>
    <w:tmpl w:val="E8CC738A"/>
    <w:lvl w:ilvl="0" w:tplc="19D43256">
      <w:start w:val="1"/>
      <w:numFmt w:val="decimal"/>
      <w:lvlText w:val="%1."/>
      <w:lvlJc w:val="left"/>
      <w:pPr>
        <w:ind w:left="720" w:hanging="360"/>
      </w:pPr>
      <w:rPr>
        <w:rFonts w:ascii="Arial Narrow" w:eastAsiaTheme="minorHAnsi" w:hAnsi="Arial Narrow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032BB7"/>
    <w:multiLevelType w:val="hybridMultilevel"/>
    <w:tmpl w:val="34562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935DA0"/>
    <w:multiLevelType w:val="hybridMultilevel"/>
    <w:tmpl w:val="3D2894FA"/>
    <w:lvl w:ilvl="0" w:tplc="E37CA39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007"/>
    <w:rsid w:val="00024278"/>
    <w:rsid w:val="000B3F37"/>
    <w:rsid w:val="00183852"/>
    <w:rsid w:val="002D34BA"/>
    <w:rsid w:val="0039010A"/>
    <w:rsid w:val="003C498D"/>
    <w:rsid w:val="003D06DF"/>
    <w:rsid w:val="0049539A"/>
    <w:rsid w:val="004A0CF0"/>
    <w:rsid w:val="004B34D8"/>
    <w:rsid w:val="004D2FB3"/>
    <w:rsid w:val="00546710"/>
    <w:rsid w:val="00563356"/>
    <w:rsid w:val="00670FD2"/>
    <w:rsid w:val="006B3777"/>
    <w:rsid w:val="007A1AF2"/>
    <w:rsid w:val="00805224"/>
    <w:rsid w:val="00943BBE"/>
    <w:rsid w:val="009554B5"/>
    <w:rsid w:val="00967B65"/>
    <w:rsid w:val="009B7843"/>
    <w:rsid w:val="00A00BAE"/>
    <w:rsid w:val="00AD37B9"/>
    <w:rsid w:val="00AD5354"/>
    <w:rsid w:val="00BF6811"/>
    <w:rsid w:val="00C52D58"/>
    <w:rsid w:val="00C55F5C"/>
    <w:rsid w:val="00C96BBE"/>
    <w:rsid w:val="00CB2C66"/>
    <w:rsid w:val="00DA36C3"/>
    <w:rsid w:val="00DE54E2"/>
    <w:rsid w:val="00E0095C"/>
    <w:rsid w:val="00E920C2"/>
    <w:rsid w:val="00EF3007"/>
    <w:rsid w:val="00F040A8"/>
    <w:rsid w:val="00F2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FD029"/>
  <w15:chartTrackingRefBased/>
  <w15:docId w15:val="{F41CE8FA-B937-2E43-9AC4-64C1F2A9A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F300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rsid w:val="00EF300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C96BBE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4D2F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iotr.koleda@umed.wroc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55EF7-384E-9A4D-8F50-5930AB51D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756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pakietu Microsoft Office</dc:creator>
  <cp:keywords/>
  <dc:description/>
  <cp:lastModifiedBy>Użytkownik pakietu Microsoft Office</cp:lastModifiedBy>
  <cp:revision>3</cp:revision>
  <dcterms:created xsi:type="dcterms:W3CDTF">2020-01-15T11:00:00Z</dcterms:created>
  <dcterms:modified xsi:type="dcterms:W3CDTF">2020-01-15T11:04:00Z</dcterms:modified>
</cp:coreProperties>
</file>