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C4" w:rsidRDefault="006777C4" w:rsidP="006777C4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6777C4" w:rsidRDefault="006777C4" w:rsidP="006777C4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6777C4" w:rsidRDefault="006777C4" w:rsidP="006777C4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6777C4" w:rsidRDefault="006777C4" w:rsidP="006777C4">
      <w:pPr>
        <w:rPr>
          <w:lang w:val="pl-PL"/>
        </w:rPr>
      </w:pPr>
      <w:r>
        <w:rPr>
          <w:lang w:val="pl-PL"/>
        </w:rPr>
        <w:t>Imię, nazwisko, kierunek, grupa</w:t>
      </w:r>
    </w:p>
    <w:p w:rsidR="006777C4" w:rsidRDefault="006777C4" w:rsidP="006777C4">
      <w:pPr>
        <w:rPr>
          <w:lang w:val="pl-PL"/>
        </w:rPr>
      </w:pPr>
    </w:p>
    <w:p w:rsidR="006777C4" w:rsidRDefault="006777C4" w:rsidP="006777C4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6777C4" w:rsidRDefault="006777C4" w:rsidP="006777C4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4439DE" w:rsidRPr="004439DE" w:rsidRDefault="006777C4" w:rsidP="006777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>
        <w:rPr>
          <w:lang w:val="pl-PL"/>
        </w:rPr>
        <w:t xml:space="preserve">Tytuł ćwiczenia: </w:t>
      </w:r>
      <w:r w:rsidRPr="006777C4">
        <w:rPr>
          <w:rFonts w:eastAsia="Times New Roman" w:cstheme="minorHAnsi"/>
          <w:b/>
          <w:szCs w:val="24"/>
          <w:lang w:val="pl-PL" w:eastAsia="pl-PL"/>
        </w:rPr>
        <w:t>NATURALNE SUBSTANCJE ANTYODŻYWCZE W PRODUKTACH SPOŻYWCZYCH</w:t>
      </w:r>
    </w:p>
    <w:p w:rsidR="004439DE" w:rsidRDefault="004439DE">
      <w:pPr>
        <w:spacing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val="pl-PL" w:eastAsia="pl-PL"/>
        </w:rPr>
      </w:pPr>
    </w:p>
    <w:p w:rsidR="00697A6D" w:rsidRPr="006777C4" w:rsidRDefault="006777C4" w:rsidP="006777C4">
      <w:pPr>
        <w:spacing w:after="0" w:line="240" w:lineRule="auto"/>
        <w:rPr>
          <w:rFonts w:eastAsia="Times New Roman" w:cstheme="minorHAnsi"/>
          <w:b/>
          <w:lang w:val="pl-PL" w:eastAsia="pl-PL"/>
        </w:rPr>
      </w:pPr>
      <w:r w:rsidRPr="006777C4">
        <w:rPr>
          <w:rFonts w:eastAsia="Times New Roman" w:cstheme="minorHAnsi"/>
          <w:b/>
          <w:lang w:val="pl-PL" w:eastAsia="pl-PL"/>
        </w:rPr>
        <w:t xml:space="preserve">Zadanie 1. </w:t>
      </w:r>
      <w:r w:rsidR="00697A6D" w:rsidRPr="006777C4">
        <w:rPr>
          <w:rFonts w:eastAsia="Times New Roman" w:cstheme="minorHAnsi"/>
          <w:b/>
          <w:lang w:val="pl-PL" w:eastAsia="pl-PL"/>
        </w:rPr>
        <w:t>Oznaczanie zawartości szczawianów rozpuszczalnych w kawie i/lub herbacie</w:t>
      </w:r>
    </w:p>
    <w:p w:rsidR="00AC16C2" w:rsidRPr="006777C4" w:rsidRDefault="00AC16C2">
      <w:pPr>
        <w:pStyle w:val="Akapitzlist"/>
        <w:spacing w:beforeAutospacing="1" w:line="360" w:lineRule="auto"/>
        <w:jc w:val="both"/>
        <w:rPr>
          <w:rFonts w:cstheme="minorHAnsi"/>
          <w:b/>
          <w:u w:val="single"/>
          <w:lang w:val="pl-PL"/>
        </w:rPr>
      </w:pPr>
    </w:p>
    <w:p w:rsidR="004439DE" w:rsidRPr="006777C4" w:rsidRDefault="004439DE" w:rsidP="00E437AF">
      <w:pPr>
        <w:spacing w:after="0" w:line="360" w:lineRule="auto"/>
        <w:jc w:val="both"/>
        <w:rPr>
          <w:rFonts w:cstheme="minorHAnsi"/>
          <w:lang w:val="pl-PL"/>
        </w:rPr>
      </w:pPr>
      <w:r w:rsidRPr="006777C4">
        <w:rPr>
          <w:rFonts w:cstheme="minorHAnsi"/>
          <w:lang w:val="pl-PL"/>
        </w:rPr>
        <w:t>Materiał do ćwiczeń:</w:t>
      </w:r>
    </w:p>
    <w:p w:rsidR="004439DE" w:rsidRPr="006777C4" w:rsidRDefault="004439DE" w:rsidP="00E437AF">
      <w:pPr>
        <w:spacing w:after="0" w:line="360" w:lineRule="auto"/>
        <w:jc w:val="both"/>
        <w:rPr>
          <w:rFonts w:cstheme="minorHAnsi"/>
          <w:b/>
          <w:lang w:val="pl-PL"/>
        </w:rPr>
      </w:pPr>
    </w:p>
    <w:p w:rsidR="004439DE" w:rsidRPr="006777C4" w:rsidRDefault="004439DE" w:rsidP="00E437AF">
      <w:pPr>
        <w:spacing w:after="0" w:line="360" w:lineRule="auto"/>
        <w:jc w:val="both"/>
        <w:rPr>
          <w:rFonts w:cstheme="minorHAnsi"/>
          <w:b/>
          <w:lang w:val="pl-PL"/>
        </w:rPr>
      </w:pPr>
      <w:r w:rsidRPr="006777C4">
        <w:rPr>
          <w:rFonts w:cstheme="minorHAnsi"/>
          <w:lang w:val="pl-PL"/>
        </w:rPr>
        <w:t>Wyniki miareczkowania</w:t>
      </w:r>
      <w:r w:rsidRPr="006777C4">
        <w:rPr>
          <w:rFonts w:cstheme="minorHAnsi"/>
          <w:b/>
          <w:lang w:val="pl-PL"/>
        </w:rPr>
        <w:t>:</w:t>
      </w: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Obliczenia:</w:t>
      </w:r>
    </w:p>
    <w:p w:rsidR="004439DE" w:rsidRPr="006777C4" w:rsidRDefault="00E437AF" w:rsidP="00E437AF">
      <w:pPr>
        <w:spacing w:after="0" w:line="240" w:lineRule="auto"/>
        <w:jc w:val="both"/>
        <w:rPr>
          <w:rFonts w:eastAsia="Times New Roman" w:cstheme="minorHAnsi"/>
          <w:vertAlign w:val="subscript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a)</w:t>
      </w:r>
      <w:r w:rsidR="004439DE" w:rsidRPr="006777C4">
        <w:rPr>
          <w:rFonts w:eastAsia="Times New Roman" w:cstheme="minorHAnsi"/>
          <w:lang w:val="pl-PL" w:eastAsia="pl-PL"/>
        </w:rPr>
        <w:t>Obliczyć ilość rozpuszczalnego kwasu szczawiowego w</w:t>
      </w:r>
      <w:r w:rsidRPr="006777C4">
        <w:rPr>
          <w:rFonts w:eastAsia="Times New Roman" w:cstheme="minorHAnsi"/>
          <w:lang w:val="pl-PL" w:eastAsia="pl-PL"/>
        </w:rPr>
        <w:t xml:space="preserve"> </w:t>
      </w:r>
      <w:r w:rsidR="004439DE" w:rsidRPr="006777C4">
        <w:rPr>
          <w:rFonts w:eastAsia="Times New Roman" w:cstheme="minorHAnsi"/>
          <w:lang w:val="pl-PL" w:eastAsia="pl-PL"/>
        </w:rPr>
        <w:t>100g produktu przyjmując, że 1 ml</w:t>
      </w:r>
      <w:r w:rsidRPr="006777C4">
        <w:rPr>
          <w:rFonts w:eastAsia="Times New Roman" w:cstheme="minorHAnsi"/>
          <w:lang w:val="pl-PL" w:eastAsia="pl-PL"/>
        </w:rPr>
        <w:t xml:space="preserve"> </w:t>
      </w:r>
      <w:r w:rsidR="004439DE" w:rsidRPr="006777C4">
        <w:rPr>
          <w:rFonts w:eastAsia="Times New Roman" w:cstheme="minorHAnsi"/>
          <w:lang w:val="pl-PL" w:eastAsia="pl-PL"/>
        </w:rPr>
        <w:t>0,02 N KMnO4 odpowiada 0,9 mg (COOH)</w:t>
      </w:r>
      <w:r w:rsidRPr="006777C4">
        <w:rPr>
          <w:rFonts w:eastAsia="Times New Roman" w:cstheme="minorHAnsi"/>
          <w:vertAlign w:val="subscript"/>
          <w:lang w:val="pl-PL" w:eastAsia="pl-PL"/>
        </w:rPr>
        <w:t>2</w:t>
      </w: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4439DE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b)Obliczyć</w:t>
      </w:r>
      <w:r w:rsidR="004439DE" w:rsidRPr="006777C4">
        <w:rPr>
          <w:rFonts w:eastAsia="Times New Roman" w:cstheme="minorHAnsi"/>
          <w:lang w:val="pl-PL" w:eastAsia="pl-PL"/>
        </w:rPr>
        <w:t xml:space="preserve"> jaka ilość wapnia jest wiązana przez kwas szczawiowy zawarty w naparze przygotowanym z 3 g badanego produktu, przyjmując, że 90 mg kwasu szczawiowego wiąże 40 mg wapnia.</w:t>
      </w: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6777C4" w:rsidRDefault="006777C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6777C4" w:rsidRDefault="006777C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6777C4" w:rsidRPr="006777C4" w:rsidRDefault="006777C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4439DE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lastRenderedPageBreak/>
        <w:t>c)Obliczyć</w:t>
      </w:r>
      <w:r w:rsidR="004439DE" w:rsidRPr="006777C4">
        <w:rPr>
          <w:rFonts w:eastAsia="Times New Roman" w:cstheme="minorHAnsi"/>
          <w:lang w:val="pl-PL" w:eastAsia="pl-PL"/>
        </w:rPr>
        <w:t>,</w:t>
      </w:r>
      <w:r w:rsidRPr="006777C4">
        <w:rPr>
          <w:rFonts w:eastAsia="Times New Roman" w:cstheme="minorHAnsi"/>
          <w:lang w:val="pl-PL" w:eastAsia="pl-PL"/>
        </w:rPr>
        <w:t xml:space="preserve"> </w:t>
      </w:r>
      <w:r w:rsidR="004439DE" w:rsidRPr="006777C4">
        <w:rPr>
          <w:rFonts w:eastAsia="Times New Roman" w:cstheme="minorHAnsi"/>
          <w:lang w:val="pl-PL" w:eastAsia="pl-PL"/>
        </w:rPr>
        <w:t>ile mleka należy dodać do naparu sporządzonego z 3 g produktu, aby wapń zawarty w mleku związał rozpuszczalny kwas szczawiowy z naparu (100</w:t>
      </w:r>
      <w:r w:rsidRPr="006777C4">
        <w:rPr>
          <w:rFonts w:eastAsia="Times New Roman" w:cstheme="minorHAnsi"/>
          <w:lang w:val="pl-PL" w:eastAsia="pl-PL"/>
        </w:rPr>
        <w:t xml:space="preserve"> </w:t>
      </w:r>
      <w:r w:rsidR="004439DE" w:rsidRPr="006777C4">
        <w:rPr>
          <w:rFonts w:eastAsia="Times New Roman" w:cstheme="minorHAnsi"/>
          <w:lang w:val="pl-PL" w:eastAsia="pl-PL"/>
        </w:rPr>
        <w:t xml:space="preserve">g mleka </w:t>
      </w:r>
      <w:r w:rsidRPr="006777C4">
        <w:rPr>
          <w:rFonts w:eastAsia="Times New Roman" w:cstheme="minorHAnsi"/>
          <w:lang w:val="pl-PL" w:eastAsia="pl-PL"/>
        </w:rPr>
        <w:t>zawiera 120 mg wapnia).</w:t>
      </w: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4439DE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d)</w:t>
      </w:r>
      <w:r w:rsidR="004439DE" w:rsidRPr="006777C4">
        <w:rPr>
          <w:rFonts w:eastAsia="Times New Roman" w:cstheme="minorHAnsi"/>
          <w:lang w:val="pl-PL" w:eastAsia="pl-PL"/>
        </w:rPr>
        <w:t xml:space="preserve">Zaproponować sposoby zmniejszania </w:t>
      </w:r>
      <w:proofErr w:type="spellStart"/>
      <w:r w:rsidR="004439DE" w:rsidRPr="006777C4">
        <w:rPr>
          <w:rFonts w:eastAsia="Times New Roman" w:cstheme="minorHAnsi"/>
          <w:lang w:val="pl-PL" w:eastAsia="pl-PL"/>
        </w:rPr>
        <w:t>antyodżywczego</w:t>
      </w:r>
      <w:proofErr w:type="spellEnd"/>
      <w:r w:rsidR="004439DE" w:rsidRPr="006777C4">
        <w:rPr>
          <w:rFonts w:eastAsia="Times New Roman" w:cstheme="minorHAnsi"/>
          <w:lang w:val="pl-PL" w:eastAsia="pl-PL"/>
        </w:rPr>
        <w:t xml:space="preserve"> działania kwasu szczawiowego.</w:t>
      </w: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E437AF" w:rsidRPr="006777C4" w:rsidRDefault="00E437AF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9C24F4" w:rsidRPr="006777C4" w:rsidRDefault="009C24F4" w:rsidP="00E437AF">
      <w:pPr>
        <w:spacing w:after="0" w:line="240" w:lineRule="auto"/>
        <w:jc w:val="both"/>
        <w:rPr>
          <w:rFonts w:eastAsia="Times New Roman" w:cstheme="minorHAnsi"/>
          <w:lang w:val="pl-PL" w:eastAsia="pl-PL"/>
        </w:rPr>
      </w:pPr>
    </w:p>
    <w:p w:rsidR="00AC16C2" w:rsidRPr="006777C4" w:rsidRDefault="009C24F4" w:rsidP="009C24F4">
      <w:pPr>
        <w:spacing w:after="0" w:line="360" w:lineRule="auto"/>
        <w:rPr>
          <w:rFonts w:cstheme="minorHAnsi"/>
          <w:lang w:val="pl-PL"/>
        </w:rPr>
      </w:pPr>
      <w:proofErr w:type="spellStart"/>
      <w:r w:rsidRPr="006777C4">
        <w:rPr>
          <w:rFonts w:cstheme="minorHAnsi"/>
        </w:rPr>
        <w:t>Wyniki</w:t>
      </w:r>
      <w:proofErr w:type="spellEnd"/>
      <w:r w:rsidRPr="006777C4">
        <w:rPr>
          <w:rFonts w:cstheme="minorHAnsi"/>
        </w:rPr>
        <w:t xml:space="preserve"> </w:t>
      </w:r>
      <w:proofErr w:type="spellStart"/>
      <w:r w:rsidRPr="006777C4">
        <w:rPr>
          <w:rFonts w:cstheme="minorHAnsi"/>
        </w:rPr>
        <w:t>przedstawić</w:t>
      </w:r>
      <w:proofErr w:type="spellEnd"/>
      <w:r w:rsidRPr="006777C4">
        <w:rPr>
          <w:rFonts w:cstheme="minorHAnsi"/>
        </w:rPr>
        <w:t xml:space="preserve"> w </w:t>
      </w:r>
      <w:proofErr w:type="spellStart"/>
      <w:r w:rsidRPr="006777C4">
        <w:rPr>
          <w:rFonts w:cstheme="minorHAnsi"/>
        </w:rPr>
        <w:t>tabeli</w:t>
      </w:r>
      <w:proofErr w:type="spellEnd"/>
      <w:r w:rsidRPr="006777C4">
        <w:rPr>
          <w:rFonts w:cstheme="minorHAnsi"/>
        </w:rPr>
        <w:t>:</w:t>
      </w:r>
    </w:p>
    <w:tbl>
      <w:tblPr>
        <w:tblStyle w:val="Tabela-Siatka"/>
        <w:tblW w:w="9039" w:type="dxa"/>
        <w:tblInd w:w="250" w:type="dxa"/>
        <w:tblLook w:val="04A0" w:firstRow="1" w:lastRow="0" w:firstColumn="1" w:lastColumn="0" w:noHBand="0" w:noVBand="1"/>
      </w:tblPr>
      <w:tblGrid>
        <w:gridCol w:w="3119"/>
        <w:gridCol w:w="2976"/>
        <w:gridCol w:w="2944"/>
      </w:tblGrid>
      <w:tr w:rsidR="00AC16C2" w:rsidRPr="006777C4" w:rsidTr="00316894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C16C2" w:rsidRPr="006777C4" w:rsidRDefault="009C24F4" w:rsidP="009C24F4">
            <w:pPr>
              <w:pStyle w:val="Akapitzlist"/>
              <w:spacing w:after="0" w:line="360" w:lineRule="auto"/>
              <w:ind w:left="0"/>
              <w:rPr>
                <w:rFonts w:cstheme="minorHAnsi"/>
                <w:lang w:val="pl-PL"/>
              </w:rPr>
            </w:pPr>
            <w:proofErr w:type="spellStart"/>
            <w:r w:rsidRPr="006777C4">
              <w:rPr>
                <w:rFonts w:cstheme="minorHAnsi"/>
              </w:rPr>
              <w:t>Produkt</w:t>
            </w:r>
            <w:proofErr w:type="spellEnd"/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9C24F4" w:rsidRPr="006777C4" w:rsidRDefault="009C24F4" w:rsidP="009C24F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 xml:space="preserve">Zawartość kwasu </w:t>
            </w:r>
          </w:p>
          <w:p w:rsidR="009C24F4" w:rsidRPr="006777C4" w:rsidRDefault="009C24F4" w:rsidP="009C24F4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szczawiowego [mg/100g]</w:t>
            </w:r>
          </w:p>
          <w:p w:rsidR="00AC16C2" w:rsidRPr="006777C4" w:rsidRDefault="00AC16C2" w:rsidP="009C24F4">
            <w:pPr>
              <w:pStyle w:val="Akapitzlist"/>
              <w:spacing w:after="0" w:line="360" w:lineRule="auto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AC16C2" w:rsidRPr="006777C4" w:rsidRDefault="009C24F4" w:rsidP="00CC06E3">
            <w:pPr>
              <w:spacing w:after="0" w:line="360" w:lineRule="auto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Ilość wapnia wiązanego przez kwas szczawiowy w naparze otrzymanym z 3 g produktu</w:t>
            </w:r>
          </w:p>
        </w:tc>
      </w:tr>
      <w:tr w:rsidR="00AC16C2" w:rsidRPr="006777C4" w:rsidTr="00316894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AC16C2" w:rsidRPr="006777C4" w:rsidRDefault="00AC16C2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  <w:p w:rsidR="00AC16C2" w:rsidRPr="006777C4" w:rsidRDefault="00AC16C2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  <w:p w:rsidR="001A63B6" w:rsidRPr="006777C4" w:rsidRDefault="001A63B6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  <w:p w:rsidR="009C24F4" w:rsidRPr="006777C4" w:rsidRDefault="009C24F4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</w:tcMar>
          </w:tcPr>
          <w:p w:rsidR="00AC16C2" w:rsidRPr="006777C4" w:rsidRDefault="00AC16C2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AC16C2" w:rsidRPr="006777C4" w:rsidRDefault="00AC16C2">
            <w:pPr>
              <w:pStyle w:val="Akapitzlist"/>
              <w:spacing w:beforeAutospacing="1" w:after="0" w:line="360" w:lineRule="auto"/>
              <w:ind w:left="0"/>
              <w:rPr>
                <w:rFonts w:cstheme="minorHAnsi"/>
                <w:lang w:val="pl-PL"/>
              </w:rPr>
            </w:pPr>
          </w:p>
        </w:tc>
      </w:tr>
    </w:tbl>
    <w:p w:rsidR="006777C4" w:rsidRPr="006777C4" w:rsidRDefault="006777C4" w:rsidP="006777C4">
      <w:pPr>
        <w:spacing w:after="0" w:line="240" w:lineRule="auto"/>
        <w:jc w:val="both"/>
        <w:rPr>
          <w:rFonts w:eastAsia="Times New Roman" w:cstheme="minorHAnsi"/>
          <w:b/>
          <w:lang w:val="pl-PL" w:eastAsia="pl-PL"/>
        </w:rPr>
      </w:pPr>
    </w:p>
    <w:p w:rsidR="006777C4" w:rsidRPr="006777C4" w:rsidRDefault="006777C4" w:rsidP="006777C4">
      <w:pPr>
        <w:spacing w:after="0" w:line="240" w:lineRule="auto"/>
        <w:jc w:val="both"/>
        <w:rPr>
          <w:rFonts w:eastAsia="Times New Roman" w:cstheme="minorHAnsi"/>
          <w:b/>
          <w:lang w:val="pl-PL" w:eastAsia="pl-PL"/>
        </w:rPr>
      </w:pPr>
    </w:p>
    <w:p w:rsidR="009C24F4" w:rsidRPr="006777C4" w:rsidRDefault="006777C4" w:rsidP="006777C4">
      <w:pPr>
        <w:spacing w:after="0" w:line="240" w:lineRule="auto"/>
        <w:jc w:val="both"/>
        <w:rPr>
          <w:rFonts w:eastAsia="Times New Roman" w:cstheme="minorHAnsi"/>
          <w:b/>
          <w:lang w:val="pl-PL" w:eastAsia="pl-PL"/>
        </w:rPr>
      </w:pPr>
      <w:r w:rsidRPr="006777C4">
        <w:rPr>
          <w:rFonts w:eastAsia="Times New Roman" w:cstheme="minorHAnsi"/>
          <w:b/>
          <w:lang w:val="pl-PL" w:eastAsia="pl-PL"/>
        </w:rPr>
        <w:t xml:space="preserve">Zadanie 2. </w:t>
      </w:r>
      <w:r w:rsidR="009C24F4" w:rsidRPr="006777C4">
        <w:rPr>
          <w:rFonts w:eastAsia="Times New Roman" w:cstheme="minorHAnsi"/>
          <w:b/>
          <w:lang w:val="pl-PL" w:eastAsia="pl-PL"/>
        </w:rPr>
        <w:t>Oznaczanie zawartości tiocyjanianów w warzywach kapustnych surowych i po obróbce kulinarnej</w:t>
      </w:r>
    </w:p>
    <w:p w:rsidR="00AC16C2" w:rsidRPr="006777C4" w:rsidRDefault="00AC16C2" w:rsidP="001A63B6">
      <w:pPr>
        <w:pStyle w:val="Akapitzlist"/>
        <w:spacing w:after="0" w:line="360" w:lineRule="auto"/>
        <w:ind w:left="0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  <w:r w:rsidRPr="006777C4">
        <w:rPr>
          <w:rFonts w:cstheme="minorHAnsi"/>
          <w:lang w:val="pl-PL"/>
        </w:rPr>
        <w:t>Materiał do ćwiczeń:</w:t>
      </w: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b/>
          <w:lang w:val="pl-PL"/>
        </w:rPr>
      </w:pPr>
    </w:p>
    <w:p w:rsidR="00AC16C2" w:rsidRPr="006777C4" w:rsidRDefault="00AC16C2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AC16C2" w:rsidRDefault="00AC16C2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6777C4" w:rsidRDefault="006777C4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6777C4" w:rsidRDefault="006777C4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6777C4" w:rsidRDefault="006777C4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6777C4" w:rsidRPr="006777C4" w:rsidRDefault="006777C4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  <w:r w:rsidRPr="006777C4">
        <w:rPr>
          <w:rFonts w:cstheme="minorHAnsi"/>
          <w:lang w:val="pl-PL"/>
        </w:rPr>
        <w:lastRenderedPageBreak/>
        <w:t>Krzywa wzorcowa (wykres)</w:t>
      </w: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511C8E" w:rsidRPr="006777C4" w:rsidRDefault="00511C8E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FE7779" w:rsidRPr="006777C4" w:rsidRDefault="00FE7779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9C03F5" w:rsidRPr="006777C4" w:rsidRDefault="009C03F5" w:rsidP="001A63B6">
      <w:pPr>
        <w:spacing w:after="0" w:line="360" w:lineRule="auto"/>
        <w:jc w:val="both"/>
        <w:rPr>
          <w:rFonts w:cstheme="minorHAnsi"/>
          <w:lang w:val="pl-PL"/>
        </w:rPr>
      </w:pPr>
    </w:p>
    <w:p w:rsidR="00AC16C2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Stężenie tiocyjanianów w badanej próbce odczytać z krzywej wzorcowej, pomniejszając uzyskaną absorbancję o wartości odpowiednich prób ślepych (ślepej próby i ślepej odczynnikowej). Wynik przeliczyć na naważkę i na 100 g prod</w:t>
      </w:r>
      <w:bookmarkStart w:id="0" w:name="__DdeLink__40_1765357568"/>
      <w:bookmarkEnd w:id="0"/>
      <w:r w:rsidRPr="006777C4">
        <w:rPr>
          <w:rFonts w:eastAsia="Times New Roman" w:cstheme="minorHAnsi"/>
          <w:lang w:val="pl-PL" w:eastAsia="pl-PL"/>
        </w:rPr>
        <w:t>uktu.</w:t>
      </w: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Obliczenia:</w:t>
      </w: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  <w:bookmarkStart w:id="1" w:name="_GoBack"/>
      <w:bookmarkEnd w:id="1"/>
    </w:p>
    <w:p w:rsidR="009C03F5" w:rsidRPr="006777C4" w:rsidRDefault="009C03F5" w:rsidP="001A63B6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</w:p>
    <w:p w:rsidR="001A63B6" w:rsidRPr="006777C4" w:rsidRDefault="00511C8E" w:rsidP="00511C8E">
      <w:pPr>
        <w:spacing w:after="0" w:line="360" w:lineRule="auto"/>
        <w:jc w:val="both"/>
        <w:rPr>
          <w:rFonts w:eastAsia="Times New Roman" w:cstheme="minorHAnsi"/>
          <w:lang w:val="pl-PL" w:eastAsia="pl-PL"/>
        </w:rPr>
      </w:pPr>
      <w:r w:rsidRPr="006777C4">
        <w:rPr>
          <w:rFonts w:eastAsia="Times New Roman" w:cstheme="minorHAnsi"/>
          <w:lang w:val="pl-PL" w:eastAsia="pl-PL"/>
        </w:rPr>
        <w:t>Wyniki oznaczeń zawartości tiocyjanianów w badanych produktach przedstawić w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1C8E" w:rsidRPr="006777C4" w:rsidTr="00511C8E">
        <w:tc>
          <w:tcPr>
            <w:tcW w:w="3070" w:type="dxa"/>
          </w:tcPr>
          <w:p w:rsidR="00511C8E" w:rsidRPr="006777C4" w:rsidRDefault="00511C8E" w:rsidP="00511C8E">
            <w:pPr>
              <w:spacing w:after="0" w:line="36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Produkt</w:t>
            </w:r>
          </w:p>
        </w:tc>
        <w:tc>
          <w:tcPr>
            <w:tcW w:w="3071" w:type="dxa"/>
          </w:tcPr>
          <w:p w:rsidR="00511C8E" w:rsidRPr="006777C4" w:rsidRDefault="00511C8E" w:rsidP="00511C8E">
            <w:pPr>
              <w:spacing w:after="0" w:line="36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Zawartość tiocyjanianów [mg/100g]</w:t>
            </w:r>
          </w:p>
        </w:tc>
        <w:tc>
          <w:tcPr>
            <w:tcW w:w="3071" w:type="dxa"/>
          </w:tcPr>
          <w:p w:rsidR="00511C8E" w:rsidRPr="006777C4" w:rsidRDefault="00511C8E" w:rsidP="00511C8E">
            <w:pPr>
              <w:spacing w:after="0" w:line="360" w:lineRule="auto"/>
              <w:jc w:val="center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Straty podczas gotowania</w:t>
            </w:r>
          </w:p>
        </w:tc>
      </w:tr>
      <w:tr w:rsidR="00511C8E" w:rsidRPr="006777C4" w:rsidTr="00511C8E">
        <w:tc>
          <w:tcPr>
            <w:tcW w:w="3070" w:type="dxa"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  <w:r w:rsidRPr="006777C4">
              <w:rPr>
                <w:rFonts w:eastAsia="Times New Roman" w:cstheme="minorHAnsi"/>
                <w:lang w:val="pl-PL" w:eastAsia="pl-PL"/>
              </w:rPr>
              <w:t>Surowy</w:t>
            </w:r>
          </w:p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071" w:type="dxa"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  <w:tc>
          <w:tcPr>
            <w:tcW w:w="3071" w:type="dxa"/>
            <w:vMerge w:val="restart"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lang w:val="pl-PL" w:eastAsia="pl-PL"/>
              </w:rPr>
            </w:pPr>
          </w:p>
        </w:tc>
      </w:tr>
      <w:tr w:rsidR="00511C8E" w:rsidRPr="006777C4" w:rsidTr="00511C8E">
        <w:tc>
          <w:tcPr>
            <w:tcW w:w="3070" w:type="dxa"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  <w:r w:rsidRPr="006777C4">
              <w:rPr>
                <w:rFonts w:eastAsia="Times New Roman" w:cstheme="minorHAnsi"/>
                <w:sz w:val="24"/>
                <w:szCs w:val="24"/>
                <w:lang w:val="pl-PL" w:eastAsia="pl-PL"/>
              </w:rPr>
              <w:t>Gotowany</w:t>
            </w:r>
          </w:p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</w:p>
        </w:tc>
        <w:tc>
          <w:tcPr>
            <w:tcW w:w="3071" w:type="dxa"/>
            <w:vMerge/>
          </w:tcPr>
          <w:p w:rsidR="00511C8E" w:rsidRPr="006777C4" w:rsidRDefault="00511C8E" w:rsidP="001A63B6">
            <w:pPr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val="pl-PL" w:eastAsia="pl-PL"/>
              </w:rPr>
            </w:pPr>
          </w:p>
        </w:tc>
      </w:tr>
    </w:tbl>
    <w:p w:rsidR="001A63B6" w:rsidRPr="006777C4" w:rsidRDefault="001A63B6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511C8E" w:rsidRPr="006777C4" w:rsidRDefault="00511C8E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4F6FAF" w:rsidRPr="006777C4" w:rsidRDefault="004F6FAF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4F6FAF" w:rsidRPr="006777C4" w:rsidRDefault="004F6FAF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4F6FAF" w:rsidRPr="006777C4" w:rsidRDefault="004F6FAF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9C03F5" w:rsidRPr="006777C4" w:rsidRDefault="009C03F5" w:rsidP="001A63B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pl-PL" w:eastAsia="pl-PL"/>
        </w:rPr>
      </w:pPr>
    </w:p>
    <w:p w:rsidR="00AC16C2" w:rsidRPr="006777C4" w:rsidRDefault="00AC16C2" w:rsidP="001A63B6">
      <w:pPr>
        <w:spacing w:after="0" w:line="360" w:lineRule="auto"/>
        <w:jc w:val="both"/>
        <w:rPr>
          <w:rFonts w:eastAsia="Times New Roman" w:cstheme="minorHAnsi"/>
          <w:sz w:val="2"/>
          <w:szCs w:val="24"/>
          <w:lang w:val="pl-PL" w:eastAsia="pl-PL"/>
        </w:rPr>
      </w:pPr>
    </w:p>
    <w:p w:rsidR="00AC16C2" w:rsidRPr="006777C4" w:rsidRDefault="00AC16C2" w:rsidP="001A63B6">
      <w:pPr>
        <w:spacing w:after="0" w:line="360" w:lineRule="auto"/>
        <w:jc w:val="both"/>
        <w:rPr>
          <w:rFonts w:eastAsia="Times New Roman" w:cstheme="minorHAnsi"/>
          <w:sz w:val="2"/>
          <w:szCs w:val="24"/>
          <w:lang w:val="pl-PL" w:eastAsia="pl-PL"/>
        </w:rPr>
      </w:pPr>
    </w:p>
    <w:p w:rsidR="00AC16C2" w:rsidRPr="006777C4" w:rsidRDefault="00AC16C2" w:rsidP="001A63B6">
      <w:pPr>
        <w:spacing w:after="0" w:line="360" w:lineRule="auto"/>
        <w:jc w:val="both"/>
        <w:rPr>
          <w:rFonts w:eastAsia="Times New Roman" w:cstheme="minorHAnsi"/>
          <w:sz w:val="2"/>
          <w:szCs w:val="24"/>
          <w:lang w:val="pl-PL" w:eastAsia="pl-PL"/>
        </w:rPr>
      </w:pPr>
    </w:p>
    <w:p w:rsidR="00AC16C2" w:rsidRPr="006777C4" w:rsidRDefault="00AC16C2" w:rsidP="001A63B6">
      <w:pPr>
        <w:spacing w:after="0" w:line="360" w:lineRule="auto"/>
        <w:jc w:val="both"/>
        <w:rPr>
          <w:rFonts w:eastAsia="Times New Roman" w:cstheme="minorHAnsi"/>
          <w:sz w:val="2"/>
          <w:szCs w:val="24"/>
          <w:lang w:val="pl-PL" w:eastAsia="pl-PL"/>
        </w:rPr>
      </w:pPr>
    </w:p>
    <w:p w:rsidR="00AC16C2" w:rsidRPr="006777C4" w:rsidRDefault="005F45FD" w:rsidP="00CC06E3">
      <w:pPr>
        <w:pStyle w:val="Stopka"/>
        <w:tabs>
          <w:tab w:val="clear" w:pos="4536"/>
          <w:tab w:val="clear" w:pos="9072"/>
          <w:tab w:val="right" w:pos="1843"/>
        </w:tabs>
        <w:spacing w:line="360" w:lineRule="auto"/>
        <w:jc w:val="both"/>
        <w:rPr>
          <w:rFonts w:cstheme="minorHAnsi"/>
          <w:lang w:val="pl-PL"/>
        </w:rPr>
      </w:pPr>
      <w:r w:rsidRPr="006777C4">
        <w:rPr>
          <w:rFonts w:cstheme="minorHAnsi"/>
          <w:lang w:val="pl-PL"/>
        </w:rPr>
        <w:t xml:space="preserve">………………………………………………                                         </w:t>
      </w:r>
      <w:r w:rsidR="00CC06E3" w:rsidRPr="006777C4">
        <w:rPr>
          <w:rFonts w:cstheme="minorHAnsi"/>
          <w:lang w:val="pl-PL"/>
        </w:rPr>
        <w:t xml:space="preserve">                              </w:t>
      </w:r>
      <w:r w:rsidRPr="006777C4">
        <w:rPr>
          <w:rFonts w:cstheme="minorHAnsi"/>
          <w:lang w:val="pl-PL"/>
        </w:rPr>
        <w:t xml:space="preserve">…………………………………        </w:t>
      </w:r>
      <w:r w:rsidRPr="006777C4">
        <w:rPr>
          <w:rFonts w:cstheme="minorHAnsi"/>
          <w:sz w:val="16"/>
          <w:lang w:val="pl-PL"/>
        </w:rPr>
        <w:t xml:space="preserve">                                         </w:t>
      </w:r>
      <w:r w:rsidR="00CC06E3" w:rsidRPr="006777C4">
        <w:rPr>
          <w:rFonts w:cstheme="minorHAnsi"/>
          <w:sz w:val="16"/>
          <w:lang w:val="pl-PL"/>
        </w:rPr>
        <w:t xml:space="preserve">  </w:t>
      </w:r>
      <w:r w:rsidR="00CC06E3" w:rsidRPr="006777C4">
        <w:rPr>
          <w:rFonts w:cstheme="minorHAnsi"/>
          <w:sz w:val="16"/>
          <w:lang w:val="pl-PL"/>
        </w:rPr>
        <w:tab/>
      </w:r>
      <w:r w:rsidRPr="006777C4">
        <w:rPr>
          <w:rFonts w:cstheme="minorHAnsi"/>
          <w:sz w:val="16"/>
          <w:lang w:val="pl-PL"/>
        </w:rPr>
        <w:t xml:space="preserve">Podpis studenta </w:t>
      </w:r>
      <w:r w:rsidRPr="006777C4">
        <w:rPr>
          <w:rFonts w:cstheme="minorHAnsi"/>
          <w:lang w:val="pl-PL"/>
        </w:rPr>
        <w:tab/>
        <w:t xml:space="preserve">                                                                                                </w:t>
      </w:r>
      <w:r w:rsidR="00CC06E3" w:rsidRPr="006777C4">
        <w:rPr>
          <w:rFonts w:cstheme="minorHAnsi"/>
          <w:lang w:val="pl-PL"/>
        </w:rPr>
        <w:t xml:space="preserve">         </w:t>
      </w:r>
      <w:r w:rsidRPr="006777C4">
        <w:rPr>
          <w:rFonts w:cstheme="minorHAnsi"/>
          <w:lang w:val="pl-PL"/>
        </w:rPr>
        <w:t xml:space="preserve"> </w:t>
      </w:r>
      <w:r w:rsidRPr="006777C4">
        <w:rPr>
          <w:rFonts w:cstheme="minorHAnsi"/>
          <w:sz w:val="16"/>
          <w:lang w:val="pl-PL"/>
        </w:rPr>
        <w:t>Podpis prowadzącego</w:t>
      </w:r>
    </w:p>
    <w:sectPr w:rsidR="00AC16C2" w:rsidRPr="006777C4">
      <w:footerReference w:type="default" r:id="rId7"/>
      <w:pgSz w:w="11906" w:h="16838"/>
      <w:pgMar w:top="1417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E9C" w:rsidRDefault="00E46E9C">
      <w:pPr>
        <w:spacing w:after="0" w:line="240" w:lineRule="auto"/>
      </w:pPr>
      <w:r>
        <w:separator/>
      </w:r>
    </w:p>
  </w:endnote>
  <w:endnote w:type="continuationSeparator" w:id="0">
    <w:p w:rsidR="00E46E9C" w:rsidRDefault="00E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C2" w:rsidRDefault="005F45FD">
    <w:pPr>
      <w:pStyle w:val="Stopka"/>
      <w:tabs>
        <w:tab w:val="left" w:pos="7310"/>
      </w:tabs>
      <w:rPr>
        <w:sz w:val="16"/>
        <w:lang w:val="pl-PL"/>
      </w:rPr>
    </w:pPr>
    <w:r>
      <w:rPr>
        <w:sz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E9C" w:rsidRDefault="00E46E9C">
      <w:pPr>
        <w:spacing w:after="0" w:line="240" w:lineRule="auto"/>
      </w:pPr>
      <w:r>
        <w:separator/>
      </w:r>
    </w:p>
  </w:footnote>
  <w:footnote w:type="continuationSeparator" w:id="0">
    <w:p w:rsidR="00E46E9C" w:rsidRDefault="00E4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B7F"/>
    <w:multiLevelType w:val="hybridMultilevel"/>
    <w:tmpl w:val="436CF43A"/>
    <w:lvl w:ilvl="0" w:tplc="29421B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600DF"/>
    <w:multiLevelType w:val="multilevel"/>
    <w:tmpl w:val="F8381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B02A48"/>
    <w:multiLevelType w:val="hybridMultilevel"/>
    <w:tmpl w:val="26B450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612E"/>
    <w:multiLevelType w:val="hybridMultilevel"/>
    <w:tmpl w:val="93968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54D"/>
    <w:multiLevelType w:val="hybridMultilevel"/>
    <w:tmpl w:val="5EA676CA"/>
    <w:lvl w:ilvl="0" w:tplc="7D107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8C15FA"/>
    <w:multiLevelType w:val="hybridMultilevel"/>
    <w:tmpl w:val="A350D6E8"/>
    <w:lvl w:ilvl="0" w:tplc="3B80FA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B1BAF"/>
    <w:multiLevelType w:val="multilevel"/>
    <w:tmpl w:val="93BE6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5724DBD"/>
    <w:multiLevelType w:val="multilevel"/>
    <w:tmpl w:val="388CB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6041CEE"/>
    <w:multiLevelType w:val="multilevel"/>
    <w:tmpl w:val="1B54A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CE62DA"/>
    <w:multiLevelType w:val="multilevel"/>
    <w:tmpl w:val="365A83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283AFB"/>
    <w:multiLevelType w:val="hybridMultilevel"/>
    <w:tmpl w:val="522A6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00137"/>
    <w:multiLevelType w:val="hybridMultilevel"/>
    <w:tmpl w:val="155A9FD2"/>
    <w:lvl w:ilvl="0" w:tplc="4800AE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935B38"/>
    <w:multiLevelType w:val="multilevel"/>
    <w:tmpl w:val="5A341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4"/>
        <w:u w:val="no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B75C69"/>
    <w:multiLevelType w:val="multilevel"/>
    <w:tmpl w:val="F83813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7387353"/>
    <w:multiLevelType w:val="hybridMultilevel"/>
    <w:tmpl w:val="62C6C1FE"/>
    <w:lvl w:ilvl="0" w:tplc="9DE287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F96491"/>
    <w:multiLevelType w:val="multilevel"/>
    <w:tmpl w:val="9C7CD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C2"/>
    <w:rsid w:val="0016031E"/>
    <w:rsid w:val="00183D05"/>
    <w:rsid w:val="001A63B6"/>
    <w:rsid w:val="00223AF3"/>
    <w:rsid w:val="002410E4"/>
    <w:rsid w:val="002F1A9D"/>
    <w:rsid w:val="00316894"/>
    <w:rsid w:val="003E6BA1"/>
    <w:rsid w:val="004439DE"/>
    <w:rsid w:val="00495B7C"/>
    <w:rsid w:val="004D6B0F"/>
    <w:rsid w:val="004F6FAF"/>
    <w:rsid w:val="00511C8E"/>
    <w:rsid w:val="005F45FD"/>
    <w:rsid w:val="00607AAA"/>
    <w:rsid w:val="00612708"/>
    <w:rsid w:val="006777C4"/>
    <w:rsid w:val="00697A6D"/>
    <w:rsid w:val="00772961"/>
    <w:rsid w:val="007A01DD"/>
    <w:rsid w:val="00864B35"/>
    <w:rsid w:val="008703C4"/>
    <w:rsid w:val="009C03F5"/>
    <w:rsid w:val="009C24F4"/>
    <w:rsid w:val="009F1C83"/>
    <w:rsid w:val="00AA07DF"/>
    <w:rsid w:val="00AC16C2"/>
    <w:rsid w:val="00B20FBA"/>
    <w:rsid w:val="00CA2F93"/>
    <w:rsid w:val="00CC06E3"/>
    <w:rsid w:val="00E437AF"/>
    <w:rsid w:val="00E46E9C"/>
    <w:rsid w:val="00F82C1D"/>
    <w:rsid w:val="00FC25C2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79D397-BE29-4D7C-AD08-C5A217E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655"/>
    <w:pPr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D71B7"/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1B7"/>
    <w:rPr>
      <w:lang w:val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  <w:sz w:val="24"/>
      <w:u w:val="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1B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western">
    <w:name w:val="western"/>
    <w:basedOn w:val="Normalny"/>
    <w:qFormat/>
    <w:rsid w:val="004C7EB5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1155C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71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4C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Mateusz</cp:lastModifiedBy>
  <cp:revision>2</cp:revision>
  <cp:lastPrinted>2018-02-26T11:30:00Z</cp:lastPrinted>
  <dcterms:created xsi:type="dcterms:W3CDTF">2022-09-28T18:51:00Z</dcterms:created>
  <dcterms:modified xsi:type="dcterms:W3CDTF">2022-09-28T18:51:00Z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