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1E7" w:rsidRDefault="00FA51E7" w:rsidP="00FA51E7">
      <w:pPr>
        <w:rPr>
          <w:i/>
          <w:sz w:val="24"/>
          <w:szCs w:val="24"/>
        </w:rPr>
      </w:pPr>
      <w:bookmarkStart w:id="0" w:name="_GoBack"/>
      <w:bookmarkEnd w:id="0"/>
      <w:r w:rsidRPr="00FF272A">
        <w:rPr>
          <w:b/>
          <w:sz w:val="24"/>
          <w:szCs w:val="24"/>
        </w:rPr>
        <w:t xml:space="preserve">Uwaga Studenci! </w:t>
      </w:r>
      <w:r w:rsidRPr="00FF272A">
        <w:rPr>
          <w:sz w:val="24"/>
          <w:szCs w:val="24"/>
        </w:rPr>
        <w:t xml:space="preserve"> Proszę o zapoznanie się z tabelą </w:t>
      </w:r>
      <w:r w:rsidRPr="00FF272A">
        <w:rPr>
          <w:i/>
          <w:sz w:val="24"/>
          <w:szCs w:val="24"/>
        </w:rPr>
        <w:t>URUCHOMIONE</w:t>
      </w:r>
      <w:r w:rsidR="00FE4501">
        <w:rPr>
          <w:i/>
          <w:sz w:val="24"/>
          <w:szCs w:val="24"/>
        </w:rPr>
        <w:t xml:space="preserve"> i NIEURUCHOMIONE</w:t>
      </w:r>
      <w:r w:rsidRPr="00FF272A">
        <w:rPr>
          <w:i/>
          <w:sz w:val="24"/>
          <w:szCs w:val="24"/>
        </w:rPr>
        <w:t xml:space="preserve"> MODUŁY ZAJĘĆ FAKULTATYWNYCH DLA STUDENTÓW</w:t>
      </w:r>
      <w:r w:rsidR="00843098">
        <w:rPr>
          <w:i/>
          <w:sz w:val="24"/>
          <w:szCs w:val="24"/>
        </w:rPr>
        <w:t xml:space="preserve"> I ROKU</w:t>
      </w:r>
      <w:r w:rsidRPr="00FF272A">
        <w:rPr>
          <w:i/>
          <w:sz w:val="24"/>
          <w:szCs w:val="24"/>
        </w:rPr>
        <w:t xml:space="preserve"> FARMACJI W ROKU AKAD.2022/2023.</w:t>
      </w:r>
    </w:p>
    <w:p w:rsidR="00CE3FB6" w:rsidRDefault="00CE3FB6" w:rsidP="00FA51E7">
      <w:pPr>
        <w:rPr>
          <w:i/>
          <w:sz w:val="24"/>
          <w:szCs w:val="24"/>
        </w:rPr>
      </w:pPr>
    </w:p>
    <w:p w:rsidR="00CE3FB6" w:rsidRDefault="00CE3FB6" w:rsidP="00FA51E7">
      <w:pPr>
        <w:rPr>
          <w:sz w:val="24"/>
          <w:szCs w:val="24"/>
        </w:rPr>
      </w:pPr>
      <w:r w:rsidRPr="00CE3FB6">
        <w:rPr>
          <w:sz w:val="24"/>
          <w:szCs w:val="24"/>
        </w:rPr>
        <w:t>W semestrze zimowym zajęcia fakultatywne: "Chemia bionieorganiczna",</w:t>
      </w:r>
      <w:r>
        <w:rPr>
          <w:sz w:val="24"/>
          <w:szCs w:val="24"/>
        </w:rPr>
        <w:t xml:space="preserve"> </w:t>
      </w:r>
      <w:r w:rsidRPr="00CE3FB6">
        <w:rPr>
          <w:sz w:val="24"/>
          <w:szCs w:val="24"/>
        </w:rPr>
        <w:t>"Hematologia w pigułce",</w:t>
      </w:r>
      <w:r>
        <w:rPr>
          <w:sz w:val="24"/>
          <w:szCs w:val="24"/>
        </w:rPr>
        <w:t xml:space="preserve"> </w:t>
      </w:r>
      <w:r w:rsidRPr="00CE3FB6">
        <w:rPr>
          <w:sz w:val="24"/>
          <w:szCs w:val="24"/>
        </w:rPr>
        <w:t>"Mutageneza środowiskowa",</w:t>
      </w:r>
      <w:r>
        <w:rPr>
          <w:sz w:val="24"/>
          <w:szCs w:val="24"/>
        </w:rPr>
        <w:t xml:space="preserve"> </w:t>
      </w:r>
      <w:r w:rsidRPr="00CE3FB6">
        <w:rPr>
          <w:sz w:val="24"/>
          <w:szCs w:val="24"/>
        </w:rPr>
        <w:t>"Nowe Perspektywy Biomedycyny", "Profilaktyka chorób w teorii " zostają uruchomione jako jedna grupa.</w:t>
      </w:r>
    </w:p>
    <w:p w:rsidR="008E2BDC" w:rsidRDefault="008E2BDC" w:rsidP="00FA51E7">
      <w:pPr>
        <w:rPr>
          <w:sz w:val="24"/>
          <w:szCs w:val="24"/>
        </w:rPr>
      </w:pPr>
      <w:r>
        <w:rPr>
          <w:sz w:val="24"/>
          <w:szCs w:val="24"/>
        </w:rPr>
        <w:t xml:space="preserve">Studenci z poszczególnych grup zostają przypisani do jednej grupy. </w:t>
      </w:r>
    </w:p>
    <w:p w:rsidR="00CE3FB6" w:rsidRDefault="00CE3FB6" w:rsidP="00CE3FB6">
      <w:pPr>
        <w:rPr>
          <w:sz w:val="24"/>
          <w:szCs w:val="24"/>
        </w:rPr>
      </w:pPr>
      <w:r w:rsidRPr="00CE3FB6">
        <w:rPr>
          <w:sz w:val="24"/>
          <w:szCs w:val="24"/>
        </w:rPr>
        <w:t>W semestrze letnim zajęcia fakultatywne:  "Nowe Perspektywy Biomedycyny",</w:t>
      </w:r>
      <w:r>
        <w:rPr>
          <w:sz w:val="24"/>
          <w:szCs w:val="24"/>
        </w:rPr>
        <w:t xml:space="preserve"> </w:t>
      </w:r>
      <w:r w:rsidRPr="00CE3FB6">
        <w:rPr>
          <w:sz w:val="24"/>
          <w:szCs w:val="24"/>
        </w:rPr>
        <w:t>"Opracow</w:t>
      </w:r>
      <w:r>
        <w:rPr>
          <w:sz w:val="24"/>
          <w:szCs w:val="24"/>
        </w:rPr>
        <w:t xml:space="preserve">anie danych doświadczalnych", zostają </w:t>
      </w:r>
      <w:r w:rsidRPr="00CE3FB6">
        <w:rPr>
          <w:sz w:val="24"/>
          <w:szCs w:val="24"/>
        </w:rPr>
        <w:t>uruchomione jako jedna grupa.                                                                                                                                       "Metody identyfikacji roślin leczniczych " gr 3 i 4 zostają uruchomione jako jedna grupa 3.</w:t>
      </w:r>
    </w:p>
    <w:p w:rsidR="00942E24" w:rsidRDefault="00942E24" w:rsidP="00CE3FB6">
      <w:pPr>
        <w:rPr>
          <w:sz w:val="24"/>
          <w:szCs w:val="24"/>
        </w:rPr>
      </w:pPr>
      <w:r w:rsidRPr="00942E24">
        <w:rPr>
          <w:sz w:val="24"/>
          <w:szCs w:val="24"/>
        </w:rPr>
        <w:t>Studenci, którzy nie dokonają zapisu internetowego na fakultet z powodu braku miejsc (na wszystkich ogłoszonych fakultetach w danym semestrze) są zobowiązani do zgłaszania się bezpośrednio do prowadzącego dany fakultet lub właściwego Prodziekana.</w:t>
      </w:r>
    </w:p>
    <w:p w:rsidR="00F4327E" w:rsidRDefault="00F4327E" w:rsidP="00CE3FB6">
      <w:pPr>
        <w:rPr>
          <w:sz w:val="24"/>
          <w:szCs w:val="24"/>
        </w:rPr>
      </w:pPr>
    </w:p>
    <w:p w:rsidR="00CE3FB6" w:rsidRDefault="00F4327E" w:rsidP="00CE3FB6">
      <w:pPr>
        <w:rPr>
          <w:sz w:val="24"/>
          <w:szCs w:val="24"/>
        </w:rPr>
      </w:pPr>
      <w:r w:rsidRPr="00F4327E">
        <w:rPr>
          <w:sz w:val="24"/>
          <w:szCs w:val="24"/>
        </w:rPr>
        <w:t>Studenci zapisani na fakultety uruchomione, nie będą mieli możliwości dobrowolnego dokonywania zmian. Zamiana zajęć fakultatywnych, po zakończonym naborze, będzie możliwa jedynie na podstawie zgody właściwego Prodziekana wyrażonej na umotywowany, pisemny wniosek studenta.</w:t>
      </w:r>
    </w:p>
    <w:p w:rsidR="00A3411D" w:rsidRDefault="00A3411D" w:rsidP="00CE3FB6">
      <w:pPr>
        <w:rPr>
          <w:sz w:val="24"/>
          <w:szCs w:val="24"/>
        </w:rPr>
      </w:pPr>
    </w:p>
    <w:p w:rsidR="00CE3FB6" w:rsidRPr="00CE3FB6" w:rsidRDefault="00CE3FB6" w:rsidP="00FA51E7">
      <w:pPr>
        <w:rPr>
          <w:sz w:val="24"/>
          <w:szCs w:val="24"/>
        </w:rPr>
      </w:pPr>
    </w:p>
    <w:p w:rsidR="00CE3FB6" w:rsidRPr="00CE3FB6" w:rsidRDefault="00CE3FB6" w:rsidP="00FA51E7">
      <w:pPr>
        <w:rPr>
          <w:sz w:val="24"/>
          <w:szCs w:val="24"/>
        </w:rPr>
      </w:pPr>
    </w:p>
    <w:p w:rsidR="00CE0AB9" w:rsidRPr="00FF272A" w:rsidRDefault="00843098" w:rsidP="00CE3FB6">
      <w:pPr>
        <w:rPr>
          <w:i/>
          <w:sz w:val="24"/>
          <w:szCs w:val="24"/>
        </w:rPr>
      </w:pPr>
      <w:r>
        <w:rPr>
          <w:sz w:val="24"/>
          <w:szCs w:val="24"/>
        </w:rPr>
        <w:t xml:space="preserve"> </w:t>
      </w:r>
    </w:p>
    <w:p w:rsidR="00CE0AB9" w:rsidRPr="00FF272A" w:rsidRDefault="00CE0AB9" w:rsidP="00CE0AB9">
      <w:pPr>
        <w:rPr>
          <w:i/>
          <w:sz w:val="24"/>
          <w:szCs w:val="24"/>
        </w:rPr>
      </w:pPr>
    </w:p>
    <w:sectPr w:rsidR="00CE0AB9" w:rsidRPr="00FF2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E7"/>
    <w:rsid w:val="003E5189"/>
    <w:rsid w:val="00660F13"/>
    <w:rsid w:val="00692755"/>
    <w:rsid w:val="006E13EB"/>
    <w:rsid w:val="007010DA"/>
    <w:rsid w:val="007650EB"/>
    <w:rsid w:val="00843098"/>
    <w:rsid w:val="008E2BDC"/>
    <w:rsid w:val="00942E24"/>
    <w:rsid w:val="009A5F67"/>
    <w:rsid w:val="00A33E33"/>
    <w:rsid w:val="00A3411D"/>
    <w:rsid w:val="00B35090"/>
    <w:rsid w:val="00B37264"/>
    <w:rsid w:val="00CE0AB9"/>
    <w:rsid w:val="00CE3FB6"/>
    <w:rsid w:val="00F250A2"/>
    <w:rsid w:val="00F4327E"/>
    <w:rsid w:val="00FA51E7"/>
    <w:rsid w:val="00FE4501"/>
    <w:rsid w:val="00FF272A"/>
    <w:rsid w:val="00FF4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5036C-BAA6-4BBF-A1C6-9BA26BE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1162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Marzena Wisniewska</cp:lastModifiedBy>
  <cp:revision>2</cp:revision>
  <dcterms:created xsi:type="dcterms:W3CDTF">2022-10-11T12:50:00Z</dcterms:created>
  <dcterms:modified xsi:type="dcterms:W3CDTF">2022-10-11T12:50:00Z</dcterms:modified>
</cp:coreProperties>
</file>