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6BB" w:rsidRDefault="001446BB" w:rsidP="0074280A">
      <w:pPr>
        <w:pStyle w:val="Tytu"/>
        <w:jc w:val="left"/>
      </w:pPr>
    </w:p>
    <w:p w:rsidR="001446BB" w:rsidRDefault="001446BB" w:rsidP="00CE524C">
      <w:pPr>
        <w:pStyle w:val="Tytu"/>
      </w:pPr>
    </w:p>
    <w:p w:rsidR="001446BB" w:rsidRDefault="00FC70E4" w:rsidP="0074280A">
      <w:pPr>
        <w:pStyle w:val="Tytu"/>
        <w:jc w:val="right"/>
        <w:rPr>
          <w:b w:val="0"/>
          <w:i w:val="0"/>
          <w:sz w:val="24"/>
          <w:u w:val="none"/>
        </w:rPr>
      </w:pPr>
      <w:r w:rsidRPr="00FC70E4">
        <w:rPr>
          <w:b w:val="0"/>
          <w:i w:val="0"/>
          <w:sz w:val="24"/>
          <w:u w:val="none"/>
        </w:rPr>
        <w:t xml:space="preserve">Załącznik nr </w:t>
      </w:r>
      <w:r w:rsidR="008E4442">
        <w:rPr>
          <w:b w:val="0"/>
          <w:i w:val="0"/>
          <w:sz w:val="24"/>
          <w:u w:val="none"/>
        </w:rPr>
        <w:t>5</w:t>
      </w:r>
      <w:r w:rsidRPr="00FC70E4">
        <w:rPr>
          <w:b w:val="0"/>
          <w:i w:val="0"/>
          <w:sz w:val="24"/>
          <w:u w:val="none"/>
        </w:rPr>
        <w:t xml:space="preserve"> do Regulaminu</w:t>
      </w:r>
      <w:r w:rsidR="0074280A">
        <w:rPr>
          <w:b w:val="0"/>
          <w:i w:val="0"/>
          <w:sz w:val="24"/>
          <w:u w:val="none"/>
        </w:rPr>
        <w:t xml:space="preserve"> wynagradzania</w:t>
      </w:r>
    </w:p>
    <w:p w:rsidR="0074280A" w:rsidRPr="00FC70E4" w:rsidRDefault="0074280A" w:rsidP="0074280A">
      <w:pPr>
        <w:pStyle w:val="Tytu"/>
        <w:jc w:val="right"/>
        <w:rPr>
          <w:b w:val="0"/>
          <w:i w:val="0"/>
          <w:sz w:val="24"/>
          <w:u w:val="none"/>
        </w:rPr>
      </w:pPr>
    </w:p>
    <w:p w:rsidR="009C4FA6" w:rsidRDefault="009C4FA6" w:rsidP="00FC70E4">
      <w:pPr>
        <w:pStyle w:val="Tytu"/>
        <w:jc w:val="left"/>
        <w:rPr>
          <w:b w:val="0"/>
          <w:i w:val="0"/>
          <w:sz w:val="24"/>
          <w:u w:val="none"/>
        </w:rPr>
      </w:pPr>
    </w:p>
    <w:p w:rsidR="00FC70E4" w:rsidRPr="00FC70E4" w:rsidRDefault="00FC70E4" w:rsidP="00FC70E4">
      <w:pPr>
        <w:pStyle w:val="Tytu"/>
        <w:jc w:val="left"/>
        <w:rPr>
          <w:b w:val="0"/>
          <w:i w:val="0"/>
          <w:sz w:val="24"/>
          <w:u w:val="none"/>
        </w:rPr>
      </w:pPr>
      <w:r w:rsidRPr="00FC70E4">
        <w:rPr>
          <w:b w:val="0"/>
          <w:i w:val="0"/>
          <w:sz w:val="24"/>
          <w:u w:val="none"/>
        </w:rPr>
        <w:t>Tabela stawek dodatku za godziny ponadwymiarowe dla nauczycieli akademickich</w:t>
      </w:r>
    </w:p>
    <w:p w:rsidR="00FC70E4" w:rsidRPr="00FC70E4" w:rsidRDefault="00FC70E4" w:rsidP="00FC70E4">
      <w:pPr>
        <w:pStyle w:val="Tytu"/>
        <w:jc w:val="left"/>
        <w:rPr>
          <w:b w:val="0"/>
          <w:i w:val="0"/>
          <w:u w:val="none"/>
        </w:rPr>
      </w:pPr>
    </w:p>
    <w:p w:rsidR="001446BB" w:rsidRPr="008E4442" w:rsidRDefault="001446BB" w:rsidP="00CE524C">
      <w:pPr>
        <w:pStyle w:val="Tytu"/>
        <w:rPr>
          <w:i w:val="0"/>
        </w:rPr>
      </w:pPr>
    </w:p>
    <w:p w:rsidR="00CE524C" w:rsidRPr="008E4442" w:rsidRDefault="00CE524C" w:rsidP="00CE524C">
      <w:pPr>
        <w:jc w:val="center"/>
        <w:rPr>
          <w:b/>
          <w:bCs/>
          <w:iCs/>
          <w:sz w:val="32"/>
          <w:u w:val="singl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4678"/>
        <w:gridCol w:w="3827"/>
      </w:tblGrid>
      <w:tr w:rsidR="00FC70E4" w:rsidRPr="00FC70E4" w:rsidTr="008E4442">
        <w:trPr>
          <w:trHeight w:val="729"/>
        </w:trPr>
        <w:tc>
          <w:tcPr>
            <w:tcW w:w="704" w:type="dxa"/>
          </w:tcPr>
          <w:p w:rsidR="00FC70E4" w:rsidRPr="00FC70E4" w:rsidRDefault="00FC70E4" w:rsidP="00F14E84">
            <w:pPr>
              <w:pStyle w:val="Nagwek1"/>
              <w:rPr>
                <w:i w:val="0"/>
              </w:rPr>
            </w:pPr>
            <w:r w:rsidRPr="00FC70E4">
              <w:rPr>
                <w:i w:val="0"/>
              </w:rPr>
              <w:t>Lp.</w:t>
            </w:r>
          </w:p>
        </w:tc>
        <w:tc>
          <w:tcPr>
            <w:tcW w:w="4678" w:type="dxa"/>
          </w:tcPr>
          <w:p w:rsidR="00FC70E4" w:rsidRPr="00FC70E4" w:rsidRDefault="00FC70E4" w:rsidP="00FC70E4">
            <w:pPr>
              <w:jc w:val="center"/>
            </w:pPr>
            <w:r w:rsidRPr="00FC70E4">
              <w:t>Stanowisko</w:t>
            </w:r>
          </w:p>
        </w:tc>
        <w:tc>
          <w:tcPr>
            <w:tcW w:w="3827" w:type="dxa"/>
          </w:tcPr>
          <w:p w:rsidR="00FC70E4" w:rsidRPr="00FC70E4" w:rsidRDefault="00FC70E4" w:rsidP="00FC70E4">
            <w:pPr>
              <w:jc w:val="center"/>
              <w:rPr>
                <w:b/>
                <w:bCs/>
              </w:rPr>
            </w:pPr>
            <w:r w:rsidRPr="00FC70E4">
              <w:rPr>
                <w:b/>
                <w:bCs/>
              </w:rPr>
              <w:t>Stawka za godzinę obliczeniową odpowiadającą 45 minutom</w:t>
            </w:r>
            <w:r w:rsidR="00077833">
              <w:rPr>
                <w:b/>
                <w:bCs/>
              </w:rPr>
              <w:t xml:space="preserve"> (zł)</w:t>
            </w:r>
          </w:p>
        </w:tc>
      </w:tr>
      <w:tr w:rsidR="00FC70E4" w:rsidRPr="00FC70E4" w:rsidTr="008E4442">
        <w:trPr>
          <w:trHeight w:val="1355"/>
        </w:trPr>
        <w:tc>
          <w:tcPr>
            <w:tcW w:w="704" w:type="dxa"/>
          </w:tcPr>
          <w:p w:rsidR="00FC70E4" w:rsidRPr="00FC70E4" w:rsidRDefault="00FC70E4" w:rsidP="00F14E84">
            <w:r w:rsidRPr="00FC70E4">
              <w:t>1.</w:t>
            </w:r>
          </w:p>
        </w:tc>
        <w:tc>
          <w:tcPr>
            <w:tcW w:w="4678" w:type="dxa"/>
          </w:tcPr>
          <w:p w:rsidR="00FC70E4" w:rsidRPr="00FC70E4" w:rsidRDefault="00FC70E4" w:rsidP="00F14E84"/>
          <w:p w:rsidR="00FC70E4" w:rsidRPr="00FC70E4" w:rsidRDefault="00FC70E4" w:rsidP="00F14E84"/>
          <w:p w:rsidR="00FC70E4" w:rsidRPr="00FC70E4" w:rsidRDefault="00FC70E4" w:rsidP="00F14E84">
            <w:r w:rsidRPr="00FC70E4">
              <w:t xml:space="preserve">Profesor </w:t>
            </w:r>
            <w:bookmarkStart w:id="0" w:name="_GoBack"/>
            <w:bookmarkEnd w:id="0"/>
          </w:p>
          <w:p w:rsidR="00FC70E4" w:rsidRPr="00FC70E4" w:rsidRDefault="00FC70E4" w:rsidP="00F14E84"/>
          <w:p w:rsidR="00FC70E4" w:rsidRPr="00FC70E4" w:rsidRDefault="00FC70E4" w:rsidP="00F14E84"/>
        </w:tc>
        <w:tc>
          <w:tcPr>
            <w:tcW w:w="3827" w:type="dxa"/>
          </w:tcPr>
          <w:p w:rsidR="00FC70E4" w:rsidRPr="00FC70E4" w:rsidRDefault="00FC70E4" w:rsidP="00F14E84">
            <w:pPr>
              <w:jc w:val="center"/>
            </w:pPr>
          </w:p>
          <w:p w:rsidR="00FC70E4" w:rsidRPr="00FC70E4" w:rsidRDefault="00FC70E4" w:rsidP="00F14E84">
            <w:pPr>
              <w:jc w:val="center"/>
            </w:pPr>
          </w:p>
          <w:p w:rsidR="00FC70E4" w:rsidRPr="00FC70E4" w:rsidRDefault="00FC70E4" w:rsidP="00F14E84">
            <w:pPr>
              <w:jc w:val="center"/>
            </w:pPr>
            <w:r w:rsidRPr="00FC70E4">
              <w:t>98,00</w:t>
            </w:r>
          </w:p>
          <w:p w:rsidR="00FC70E4" w:rsidRPr="00FC70E4" w:rsidRDefault="00FC70E4" w:rsidP="00CE524C">
            <w:pPr>
              <w:jc w:val="center"/>
            </w:pPr>
          </w:p>
        </w:tc>
      </w:tr>
      <w:tr w:rsidR="00FC70E4" w:rsidRPr="00FC70E4" w:rsidTr="008E4442">
        <w:trPr>
          <w:trHeight w:val="1505"/>
        </w:trPr>
        <w:tc>
          <w:tcPr>
            <w:tcW w:w="704" w:type="dxa"/>
          </w:tcPr>
          <w:p w:rsidR="00FC70E4" w:rsidRPr="00FC70E4" w:rsidRDefault="00FC70E4" w:rsidP="00F14E84">
            <w:r w:rsidRPr="00FC70E4">
              <w:t>2.</w:t>
            </w:r>
          </w:p>
        </w:tc>
        <w:tc>
          <w:tcPr>
            <w:tcW w:w="4678" w:type="dxa"/>
          </w:tcPr>
          <w:p w:rsidR="00FC70E4" w:rsidRPr="00FC70E4" w:rsidRDefault="00FC70E4" w:rsidP="00581A77"/>
          <w:p w:rsidR="00FC70E4" w:rsidRPr="00FC70E4" w:rsidRDefault="00FC70E4" w:rsidP="00581A77"/>
          <w:p w:rsidR="00FC70E4" w:rsidRPr="00FC70E4" w:rsidRDefault="00FC70E4" w:rsidP="00581A77">
            <w:r w:rsidRPr="00FC70E4">
              <w:t>Profesor Uczelni</w:t>
            </w:r>
          </w:p>
        </w:tc>
        <w:tc>
          <w:tcPr>
            <w:tcW w:w="3827" w:type="dxa"/>
          </w:tcPr>
          <w:p w:rsidR="00FC70E4" w:rsidRPr="00FC70E4" w:rsidRDefault="00FC70E4" w:rsidP="00F14E84">
            <w:r w:rsidRPr="00FC70E4">
              <w:t xml:space="preserve">  </w:t>
            </w:r>
          </w:p>
          <w:p w:rsidR="00FC70E4" w:rsidRPr="00FC70E4" w:rsidRDefault="00FC70E4" w:rsidP="001446BB">
            <w:pPr>
              <w:jc w:val="center"/>
            </w:pPr>
            <w:r w:rsidRPr="00FC70E4">
              <w:t>91,00</w:t>
            </w:r>
          </w:p>
          <w:p w:rsidR="00FC70E4" w:rsidRPr="00FC70E4" w:rsidRDefault="00FC70E4" w:rsidP="001446BB">
            <w:pPr>
              <w:jc w:val="center"/>
            </w:pPr>
          </w:p>
        </w:tc>
      </w:tr>
      <w:tr w:rsidR="004D02BD" w:rsidRPr="00FC70E4" w:rsidTr="008E4442">
        <w:trPr>
          <w:trHeight w:val="1505"/>
        </w:trPr>
        <w:tc>
          <w:tcPr>
            <w:tcW w:w="704" w:type="dxa"/>
          </w:tcPr>
          <w:p w:rsidR="004D02BD" w:rsidRPr="00FC70E4" w:rsidRDefault="004D02BD" w:rsidP="00F14E84">
            <w:r>
              <w:t>3.</w:t>
            </w:r>
            <w:r>
              <w:rPr>
                <w:rStyle w:val="Odwoanieprzypisudolnego"/>
              </w:rPr>
              <w:footnoteReference w:id="1"/>
            </w:r>
          </w:p>
        </w:tc>
        <w:tc>
          <w:tcPr>
            <w:tcW w:w="4678" w:type="dxa"/>
          </w:tcPr>
          <w:p w:rsidR="004D02BD" w:rsidRPr="00FC70E4" w:rsidRDefault="004D02BD" w:rsidP="00581A77">
            <w:r>
              <w:t>Profesor wizytujący</w:t>
            </w:r>
          </w:p>
        </w:tc>
        <w:tc>
          <w:tcPr>
            <w:tcW w:w="3827" w:type="dxa"/>
          </w:tcPr>
          <w:p w:rsidR="004D02BD" w:rsidRPr="00FC70E4" w:rsidRDefault="004D02BD" w:rsidP="004D02BD">
            <w:pPr>
              <w:jc w:val="center"/>
            </w:pPr>
            <w:r>
              <w:t>85,00</w:t>
            </w:r>
          </w:p>
        </w:tc>
      </w:tr>
      <w:tr w:rsidR="00FC70E4" w:rsidRPr="00FC70E4" w:rsidTr="008E4442">
        <w:trPr>
          <w:trHeight w:val="1461"/>
        </w:trPr>
        <w:tc>
          <w:tcPr>
            <w:tcW w:w="704" w:type="dxa"/>
          </w:tcPr>
          <w:p w:rsidR="00FC70E4" w:rsidRPr="00FC70E4" w:rsidRDefault="004D02BD" w:rsidP="00F14E84">
            <w:r>
              <w:t>4</w:t>
            </w:r>
            <w:r w:rsidR="00FC70E4" w:rsidRPr="00FC70E4">
              <w:t>.</w:t>
            </w:r>
          </w:p>
        </w:tc>
        <w:tc>
          <w:tcPr>
            <w:tcW w:w="4678" w:type="dxa"/>
          </w:tcPr>
          <w:p w:rsidR="00FC70E4" w:rsidRPr="00FC70E4" w:rsidRDefault="008E4442" w:rsidP="00581A77">
            <w:r>
              <w:t xml:space="preserve">Adiunkt, </w:t>
            </w:r>
          </w:p>
          <w:p w:rsidR="00FC70E4" w:rsidRPr="00FC70E4" w:rsidRDefault="00FC70E4" w:rsidP="001446BB"/>
          <w:p w:rsidR="00FC70E4" w:rsidRPr="00FC70E4" w:rsidRDefault="00FC70E4" w:rsidP="001446BB">
            <w:r w:rsidRPr="00FC70E4">
              <w:t xml:space="preserve">Starszy wykładowca </w:t>
            </w:r>
          </w:p>
        </w:tc>
        <w:tc>
          <w:tcPr>
            <w:tcW w:w="3827" w:type="dxa"/>
          </w:tcPr>
          <w:p w:rsidR="00FC70E4" w:rsidRPr="00FC70E4" w:rsidRDefault="00FC70E4" w:rsidP="00F14E84">
            <w:pPr>
              <w:jc w:val="center"/>
            </w:pPr>
          </w:p>
          <w:p w:rsidR="00FC70E4" w:rsidRPr="00FC70E4" w:rsidRDefault="00FC70E4" w:rsidP="00581A77">
            <w:pPr>
              <w:jc w:val="center"/>
            </w:pPr>
            <w:r w:rsidRPr="00FC70E4">
              <w:t>78,00</w:t>
            </w:r>
          </w:p>
          <w:p w:rsidR="00FC70E4" w:rsidRPr="00FC70E4" w:rsidRDefault="00FC70E4" w:rsidP="001446BB">
            <w:pPr>
              <w:jc w:val="center"/>
            </w:pPr>
          </w:p>
        </w:tc>
      </w:tr>
      <w:tr w:rsidR="00FC70E4" w:rsidRPr="00FC70E4" w:rsidTr="008E4442">
        <w:trPr>
          <w:trHeight w:val="1433"/>
        </w:trPr>
        <w:tc>
          <w:tcPr>
            <w:tcW w:w="704" w:type="dxa"/>
          </w:tcPr>
          <w:p w:rsidR="00FC70E4" w:rsidRPr="00FC70E4" w:rsidRDefault="004D02BD" w:rsidP="00F14E84">
            <w:r>
              <w:t>5</w:t>
            </w:r>
            <w:r w:rsidR="00FC70E4" w:rsidRPr="00FC70E4">
              <w:t>.</w:t>
            </w:r>
          </w:p>
        </w:tc>
        <w:tc>
          <w:tcPr>
            <w:tcW w:w="4678" w:type="dxa"/>
          </w:tcPr>
          <w:p w:rsidR="00FC70E4" w:rsidRPr="00FC70E4" w:rsidRDefault="008E4442" w:rsidP="00F14E84">
            <w:r>
              <w:t>Asystent,</w:t>
            </w:r>
          </w:p>
          <w:p w:rsidR="00FC70E4" w:rsidRPr="00FC70E4" w:rsidRDefault="00FC70E4" w:rsidP="00F14E84"/>
          <w:p w:rsidR="008E4442" w:rsidRDefault="008E4442" w:rsidP="00F14E84">
            <w:r>
              <w:t>W</w:t>
            </w:r>
            <w:r w:rsidR="00FC70E4" w:rsidRPr="00FC70E4">
              <w:t xml:space="preserve">ykładowca, </w:t>
            </w:r>
          </w:p>
          <w:p w:rsidR="008E4442" w:rsidRDefault="008E4442" w:rsidP="00F14E84"/>
          <w:p w:rsidR="00FC70E4" w:rsidRPr="00FC70E4" w:rsidRDefault="008E4442" w:rsidP="00F14E84">
            <w:r>
              <w:t>Lektor, I</w:t>
            </w:r>
            <w:r w:rsidR="00FC70E4" w:rsidRPr="00FC70E4">
              <w:t>nstruktor</w:t>
            </w:r>
          </w:p>
        </w:tc>
        <w:tc>
          <w:tcPr>
            <w:tcW w:w="3827" w:type="dxa"/>
          </w:tcPr>
          <w:p w:rsidR="00FC70E4" w:rsidRPr="00FC70E4" w:rsidRDefault="00FC70E4" w:rsidP="00F14E84"/>
          <w:p w:rsidR="00FC70E4" w:rsidRPr="00FC70E4" w:rsidRDefault="00FC70E4" w:rsidP="007A67A8">
            <w:r w:rsidRPr="00FC70E4">
              <w:t xml:space="preserve">  </w:t>
            </w:r>
          </w:p>
          <w:p w:rsidR="00FC70E4" w:rsidRPr="00FC70E4" w:rsidRDefault="00FC70E4" w:rsidP="001446BB">
            <w:pPr>
              <w:jc w:val="center"/>
            </w:pPr>
            <w:r w:rsidRPr="00FC70E4">
              <w:t>45,00</w:t>
            </w:r>
          </w:p>
        </w:tc>
      </w:tr>
    </w:tbl>
    <w:p w:rsidR="00CE524C" w:rsidRDefault="00CE524C" w:rsidP="00CE524C"/>
    <w:p w:rsidR="00B44B53" w:rsidRDefault="00B44B53"/>
    <w:sectPr w:rsidR="00B44B53" w:rsidSect="008E4442">
      <w:pgSz w:w="11906" w:h="16838"/>
      <w:pgMar w:top="567" w:right="1700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548" w:rsidRDefault="00E56548" w:rsidP="004D02BD">
      <w:r>
        <w:separator/>
      </w:r>
    </w:p>
  </w:endnote>
  <w:endnote w:type="continuationSeparator" w:id="0">
    <w:p w:rsidR="00E56548" w:rsidRDefault="00E56548" w:rsidP="004D0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548" w:rsidRDefault="00E56548" w:rsidP="004D02BD">
      <w:r>
        <w:separator/>
      </w:r>
    </w:p>
  </w:footnote>
  <w:footnote w:type="continuationSeparator" w:id="0">
    <w:p w:rsidR="00E56548" w:rsidRDefault="00E56548" w:rsidP="004D02BD">
      <w:r>
        <w:continuationSeparator/>
      </w:r>
    </w:p>
  </w:footnote>
  <w:footnote w:id="1">
    <w:p w:rsidR="004D02BD" w:rsidRDefault="004D02BD">
      <w:pPr>
        <w:pStyle w:val="Tekstprzypisudolnego"/>
      </w:pPr>
      <w:r>
        <w:rPr>
          <w:rStyle w:val="Odwoanieprzypisudolnego"/>
        </w:rPr>
        <w:footnoteRef/>
      </w:r>
      <w:r>
        <w:t xml:space="preserve"> Dodany zarządzeniem nr 198/XVI R/2022 Rektora UMW z dnia 17 listopada 2022 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24C"/>
    <w:rsid w:val="000233A8"/>
    <w:rsid w:val="00077833"/>
    <w:rsid w:val="0008451C"/>
    <w:rsid w:val="000D5F38"/>
    <w:rsid w:val="00134629"/>
    <w:rsid w:val="001446BB"/>
    <w:rsid w:val="001A574D"/>
    <w:rsid w:val="001D713E"/>
    <w:rsid w:val="00202912"/>
    <w:rsid w:val="00347F14"/>
    <w:rsid w:val="004D02BD"/>
    <w:rsid w:val="004D244B"/>
    <w:rsid w:val="00581A77"/>
    <w:rsid w:val="0074280A"/>
    <w:rsid w:val="00756E75"/>
    <w:rsid w:val="007A67A8"/>
    <w:rsid w:val="008E4442"/>
    <w:rsid w:val="009C4FA6"/>
    <w:rsid w:val="00B10D24"/>
    <w:rsid w:val="00B44B53"/>
    <w:rsid w:val="00CE524C"/>
    <w:rsid w:val="00DD7F3F"/>
    <w:rsid w:val="00E56548"/>
    <w:rsid w:val="00E65F01"/>
    <w:rsid w:val="00FC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5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E524C"/>
    <w:pPr>
      <w:keepNext/>
      <w:outlineLvl w:val="0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E524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E524C"/>
    <w:pPr>
      <w:jc w:val="center"/>
    </w:pPr>
    <w:rPr>
      <w:b/>
      <w:bCs/>
      <w:i/>
      <w:iCs/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CE524C"/>
    <w:rPr>
      <w:rFonts w:ascii="Times New Roman" w:eastAsia="Times New Roman" w:hAnsi="Times New Roman" w:cs="Times New Roman"/>
      <w:b/>
      <w:bCs/>
      <w:i/>
      <w:iCs/>
      <w:sz w:val="32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rsid w:val="00CE524C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E524C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6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46BB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02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02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02B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5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E524C"/>
    <w:pPr>
      <w:keepNext/>
      <w:outlineLvl w:val="0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E524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E524C"/>
    <w:pPr>
      <w:jc w:val="center"/>
    </w:pPr>
    <w:rPr>
      <w:b/>
      <w:bCs/>
      <w:i/>
      <w:iCs/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CE524C"/>
    <w:rPr>
      <w:rFonts w:ascii="Times New Roman" w:eastAsia="Times New Roman" w:hAnsi="Times New Roman" w:cs="Times New Roman"/>
      <w:b/>
      <w:bCs/>
      <w:i/>
      <w:iCs/>
      <w:sz w:val="32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rsid w:val="00CE524C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E524C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6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46BB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02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02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02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5C837-ED45-43F3-8B60-B5F3059DE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MKrystyniak</cp:lastModifiedBy>
  <cp:revision>3</cp:revision>
  <cp:lastPrinted>2020-02-05T08:03:00Z</cp:lastPrinted>
  <dcterms:created xsi:type="dcterms:W3CDTF">2020-03-17T09:44:00Z</dcterms:created>
  <dcterms:modified xsi:type="dcterms:W3CDTF">2022-11-17T12:19:00Z</dcterms:modified>
</cp:coreProperties>
</file>