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F3E5" w14:textId="77777777" w:rsidR="00DE103D" w:rsidRPr="00DE103D" w:rsidRDefault="00DE103D" w:rsidP="00DE10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noProof/>
          <w:color w:val="A6802A"/>
          <w:sz w:val="21"/>
          <w:szCs w:val="21"/>
          <w:lang w:eastAsia="pl-PL"/>
        </w:rPr>
        <w:drawing>
          <wp:inline distT="0" distB="0" distL="0" distR="0" wp14:anchorId="67311F09" wp14:editId="62808458">
            <wp:extent cx="714375" cy="714375"/>
            <wp:effectExtent l="0" t="0" r="9525" b="9525"/>
            <wp:docPr id="1" name="Obraz 1" descr="https://www.farmacja.umed.wroc.pl/sites/default/files/styles/aktualnosci/public/logo_WF_19.jpg?itok=7a2vVkDb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rmacja.umed.wroc.pl/sites/default/files/styles/aktualnosci/public/logo_WF_19.jpg?itok=7a2vVkDb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43E88" w14:textId="77777777" w:rsidR="003023A8" w:rsidRDefault="003023A8" w:rsidP="00DE103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</w:p>
    <w:p w14:paraId="601384D6" w14:textId="3B3C0C69" w:rsidR="00DE103D" w:rsidRPr="00DE103D" w:rsidRDefault="00DE103D" w:rsidP="00DE103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Z wielką przyjemnością informujemy Społeczność Akademicką Wydziału Farmaceutycznego UMW, iż wyłoniono laureatów w Wydziałowym Konkursie Prac Magist</w:t>
      </w:r>
      <w:r w:rsidR="00E2301B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erskich dla studentów kierunku </w:t>
      </w:r>
      <w:r w:rsidR="00E2301B" w:rsidRPr="00E2301B">
        <w:rPr>
          <w:rFonts w:ascii="Tahoma" w:eastAsia="Times New Roman" w:hAnsi="Tahoma" w:cs="Tahoma"/>
          <w:b/>
          <w:color w:val="000000" w:themeColor="text1"/>
          <w:sz w:val="21"/>
          <w:szCs w:val="21"/>
          <w:lang w:eastAsia="pl-PL"/>
        </w:rPr>
        <w:t>A</w:t>
      </w:r>
      <w:r w:rsidRPr="00E2301B">
        <w:rPr>
          <w:rFonts w:ascii="Tahoma" w:eastAsia="Times New Roman" w:hAnsi="Tahoma" w:cs="Tahoma"/>
          <w:b/>
          <w:color w:val="000000" w:themeColor="text1"/>
          <w:sz w:val="21"/>
          <w:szCs w:val="21"/>
          <w:lang w:eastAsia="pl-PL"/>
        </w:rPr>
        <w:t>nalityka medyczna</w:t>
      </w: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, wykonanych i obr</w:t>
      </w:r>
      <w:r w:rsidR="00E2301B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onionych w roku akademickim 202</w:t>
      </w:r>
      <w:r w:rsidR="003023A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1</w:t>
      </w:r>
      <w:r w:rsidR="00E2301B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/202</w:t>
      </w:r>
      <w:r w:rsidR="003023A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2</w:t>
      </w: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</w:t>
      </w:r>
    </w:p>
    <w:p w14:paraId="67DBEE1D" w14:textId="29A87471" w:rsidR="00DE103D" w:rsidRPr="00DE103D" w:rsidRDefault="00E2301B" w:rsidP="00DE103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Do Konkursu zgłoszono </w:t>
      </w:r>
      <w:r w:rsidR="003023A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8</w:t>
      </w:r>
      <w:r w:rsidR="00DE103D"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prac.</w:t>
      </w:r>
    </w:p>
    <w:p w14:paraId="168D8246" w14:textId="50C1D209" w:rsidR="007C0C65" w:rsidRDefault="00DE103D" w:rsidP="00DE103D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</w:pPr>
      <w:r w:rsidRPr="00DE103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>Laurea</w:t>
      </w:r>
      <w:r w:rsidR="007C0C65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>ci  konkursu:</w:t>
      </w:r>
    </w:p>
    <w:p w14:paraId="04EB9AC9" w14:textId="7607712B" w:rsidR="003023A8" w:rsidRPr="007C0C65" w:rsidRDefault="00DE103D" w:rsidP="00DE103D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</w:pP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</w:r>
      <w:r w:rsidRPr="00DE103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u w:val="single"/>
          <w:lang w:eastAsia="pl-PL"/>
        </w:rPr>
        <w:t>I miejsce</w:t>
      </w: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 przyznano </w:t>
      </w:r>
      <w:r w:rsidRPr="00B124B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 xml:space="preserve">Pani </w:t>
      </w:r>
      <w:r w:rsidR="003023A8" w:rsidRPr="00B124B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>Domini</w:t>
      </w:r>
      <w:r w:rsidR="00B124B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>ce</w:t>
      </w:r>
      <w:r w:rsidR="003023A8" w:rsidRPr="00B124B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 xml:space="preserve"> Kosińskiej</w:t>
      </w:r>
      <w:r w:rsidR="003023A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za pracę p</w:t>
      </w: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t. „</w:t>
      </w:r>
      <w:r w:rsidR="003023A8">
        <w:rPr>
          <w:rFonts w:ascii="Tahoma" w:hAnsi="Tahoma" w:cs="Tahoma"/>
          <w:i/>
          <w:color w:val="000000" w:themeColor="text1"/>
        </w:rPr>
        <w:t xml:space="preserve">Wpływ białka </w:t>
      </w:r>
      <w:proofErr w:type="spellStart"/>
      <w:r w:rsidR="003023A8">
        <w:rPr>
          <w:rFonts w:ascii="Tahoma" w:hAnsi="Tahoma" w:cs="Tahoma"/>
          <w:i/>
          <w:color w:val="000000" w:themeColor="text1"/>
        </w:rPr>
        <w:t>Klotho</w:t>
      </w:r>
      <w:proofErr w:type="spellEnd"/>
      <w:r w:rsidR="003023A8">
        <w:rPr>
          <w:rFonts w:ascii="Tahoma" w:hAnsi="Tahoma" w:cs="Tahoma"/>
          <w:i/>
          <w:color w:val="000000" w:themeColor="text1"/>
        </w:rPr>
        <w:t xml:space="preserve"> na aktywność enzymów proteolitycznych w tkance sercowej uszkodzonej podczas niedokrwienia/reperfuzji</w:t>
      </w: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”</w:t>
      </w:r>
      <w:r w:rsidR="003023A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, pod promotorstwem dr Agnieszki Olejnik.</w:t>
      </w:r>
    </w:p>
    <w:p w14:paraId="29719348" w14:textId="77777777" w:rsidR="00B6372D" w:rsidRDefault="003023A8" w:rsidP="00B637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3023A8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>II mi</w:t>
      </w:r>
      <w:r w:rsidR="00DE103D" w:rsidRPr="003023A8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u w:val="single"/>
          <w:lang w:eastAsia="pl-PL"/>
        </w:rPr>
        <w:t>ejsce</w:t>
      </w:r>
      <w:r w:rsidR="00DE103D"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 </w:t>
      </w:r>
      <w:r w:rsidR="00E2301B"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przyznano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Pr="003023A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ex aequo</w:t>
      </w:r>
      <w:r w:rsidR="00E2301B"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2 </w:t>
      </w:r>
      <w:r w:rsidR="00B124BA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osobom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:</w:t>
      </w:r>
    </w:p>
    <w:p w14:paraId="2DE9C00C" w14:textId="77777777" w:rsidR="00B6372D" w:rsidRDefault="00E2301B" w:rsidP="00B637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B124B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 xml:space="preserve">Pani </w:t>
      </w:r>
      <w:r w:rsidR="003023A8" w:rsidRPr="00B124B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>Agacie Respondek</w:t>
      </w:r>
      <w:r w:rsidR="003023A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za pracę pt. „ </w:t>
      </w:r>
      <w:r w:rsidR="003023A8" w:rsidRPr="00B124B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eastAsia="pl-PL"/>
        </w:rPr>
        <w:t xml:space="preserve">Ocena występowania </w:t>
      </w:r>
      <w:proofErr w:type="spellStart"/>
      <w:r w:rsidR="003023A8" w:rsidRPr="00B124B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eastAsia="pl-PL"/>
        </w:rPr>
        <w:t>mikrorearanżacji</w:t>
      </w:r>
      <w:proofErr w:type="spellEnd"/>
      <w:r w:rsidR="003023A8" w:rsidRPr="00B124B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eastAsia="pl-PL"/>
        </w:rPr>
        <w:t xml:space="preserve"> w wybranych regionach genomu u dzieci z rozpoznaniem autyzmu, niepełnosprawności intelektualnych i wad wrodzonych</w:t>
      </w:r>
      <w:r w:rsidR="00B124B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eastAsia="pl-PL"/>
        </w:rPr>
        <w:t>”</w:t>
      </w:r>
      <w:r w:rsidR="003023A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, pod promotorstwem Pani prof. dr hab. Marii Sąsiadek </w:t>
      </w:r>
    </w:p>
    <w:p w14:paraId="7A780E06" w14:textId="209B666E" w:rsidR="00B6372D" w:rsidRDefault="00B6372D" w:rsidP="00B637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o</w:t>
      </w:r>
      <w:r w:rsidR="003023A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raz</w:t>
      </w:r>
    </w:p>
    <w:p w14:paraId="256F046E" w14:textId="533F06F1" w:rsidR="00E2301B" w:rsidRDefault="003023A8" w:rsidP="00B637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Pani </w:t>
      </w:r>
      <w:r w:rsidRPr="00B124B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 xml:space="preserve">Angelice </w:t>
      </w:r>
      <w:proofErr w:type="spellStart"/>
      <w:r w:rsidR="00B124B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>P</w:t>
      </w:r>
      <w:r w:rsidRPr="00B124B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pl-PL"/>
        </w:rPr>
        <w:t>ałydze</w:t>
      </w:r>
      <w:proofErr w:type="spellEnd"/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za pracę pt.: „</w:t>
      </w:r>
      <w:r w:rsidRPr="007C0C65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lang w:eastAsia="pl-PL"/>
        </w:rPr>
        <w:t>Nowe spojrzenie na znane markery ostrych incydentów sercowo-naczyniowych</w:t>
      </w:r>
      <w:r w:rsidR="00E2301B"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”,</w:t>
      </w:r>
      <w:r w:rsidR="00B124BA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="007C0C65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promotor:</w:t>
      </w:r>
      <w:r w:rsidR="00B124BA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prof. dr hab. Grzegorz Sawicki. </w:t>
      </w:r>
    </w:p>
    <w:p w14:paraId="3B559D14" w14:textId="77777777" w:rsidR="00B6372D" w:rsidRDefault="00B6372D" w:rsidP="00DE103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</w:p>
    <w:p w14:paraId="2F09AA2E" w14:textId="04B5539F" w:rsidR="00DE103D" w:rsidRPr="00DE103D" w:rsidRDefault="00DE103D" w:rsidP="00DE103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Wszystkim laureatom konkursu</w:t>
      </w:r>
      <w:r w:rsidR="00B124BA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oraz</w:t>
      </w:r>
      <w:r w:rsidR="00E2301B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promotorom składamy wyrazy uznani</w:t>
      </w:r>
      <w:r w:rsidR="00B124BA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a</w:t>
      </w:r>
      <w:r w:rsidR="004F50B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Pr="00DE103D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i życzymy dalszych sukcesów.</w:t>
      </w:r>
    </w:p>
    <w:p w14:paraId="20D285B9" w14:textId="77777777" w:rsidR="00DE103D" w:rsidRPr="00DE103D" w:rsidRDefault="00DE103D" w:rsidP="00DE103D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pl-PL"/>
        </w:rPr>
      </w:pPr>
      <w:r w:rsidRPr="00DE103D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pl-PL"/>
        </w:rPr>
        <w:t>Kolegium Dziekańskie WF</w:t>
      </w:r>
    </w:p>
    <w:p w14:paraId="4760C9F9" w14:textId="77777777" w:rsidR="00FE0429" w:rsidRDefault="00FE0429"/>
    <w:sectPr w:rsidR="00FE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3D"/>
    <w:rsid w:val="003023A8"/>
    <w:rsid w:val="004B0595"/>
    <w:rsid w:val="004F50B8"/>
    <w:rsid w:val="007C0C65"/>
    <w:rsid w:val="00B124BA"/>
    <w:rsid w:val="00B6372D"/>
    <w:rsid w:val="00BA31E8"/>
    <w:rsid w:val="00DE103D"/>
    <w:rsid w:val="00E2301B"/>
    <w:rsid w:val="00EA079C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C17"/>
  <w15:docId w15:val="{C7572566-E985-4504-B021-08C3DDA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10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rmacja.umed.wroc.pl/sites/default/files/logo_WF_19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 Wisniewska</cp:lastModifiedBy>
  <cp:revision>2</cp:revision>
  <cp:lastPrinted>2020-10-29T11:38:00Z</cp:lastPrinted>
  <dcterms:created xsi:type="dcterms:W3CDTF">2022-11-09T06:55:00Z</dcterms:created>
  <dcterms:modified xsi:type="dcterms:W3CDTF">2022-11-09T06:55:00Z</dcterms:modified>
</cp:coreProperties>
</file>