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832AA" w14:textId="77777777" w:rsidR="006C0E44" w:rsidRPr="008D1C90" w:rsidRDefault="00E021B2" w:rsidP="00332951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  <w:r w:rsidRPr="008D1C90">
        <w:rPr>
          <w:rFonts w:ascii="Times New Roman" w:hAnsi="Times New Roman" w:cs="Times New Roman"/>
          <w:sz w:val="18"/>
          <w:szCs w:val="18"/>
          <w:lang w:val="en"/>
        </w:rPr>
        <w:t>Annex to the Regulations</w:t>
      </w:r>
    </w:p>
    <w:p w14:paraId="4F4C8C35" w14:textId="77777777" w:rsidR="00F677CE" w:rsidRPr="008D1C90" w:rsidRDefault="00E021B2" w:rsidP="00332951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8D1C90">
        <w:rPr>
          <w:rFonts w:ascii="Times New Roman" w:hAnsi="Times New Roman" w:cs="Times New Roman"/>
          <w:sz w:val="18"/>
          <w:szCs w:val="18"/>
          <w:lang w:val="en"/>
        </w:rPr>
        <w:t>(Resolution No. 2393 of the Senate of Wroclaw Medical University of 27 April 2022)</w:t>
      </w:r>
    </w:p>
    <w:p w14:paraId="46ABAF09" w14:textId="77777777" w:rsidR="006C0E44" w:rsidRPr="008D1C90" w:rsidRDefault="006C0E44" w:rsidP="006C0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4366C7AF" w14:textId="77777777" w:rsidR="00A97D65" w:rsidRPr="008D1C90" w:rsidRDefault="00E021B2" w:rsidP="00A97D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lang w:val="en-US"/>
        </w:rPr>
      </w:pPr>
      <w:r w:rsidRPr="008D1C90">
        <w:rPr>
          <w:rFonts w:ascii="Times New Roman" w:hAnsi="Times New Roman" w:cs="Times New Roman"/>
          <w:b/>
          <w:sz w:val="20"/>
          <w:lang w:val="en"/>
        </w:rPr>
        <w:t xml:space="preserve">The list of prerequisite courses referred to in Art. 44 sec. 3 point 3 of the Study Regulations of Wroclaw Medical University effective from the </w:t>
      </w:r>
      <w:r w:rsidRPr="008D1C90">
        <w:rPr>
          <w:rFonts w:ascii="Times New Roman" w:hAnsi="Times New Roman" w:cs="Times New Roman"/>
          <w:b/>
          <w:sz w:val="20"/>
          <w:lang w:val="en"/>
        </w:rPr>
        <w:t>academic year 2021/2022</w:t>
      </w:r>
    </w:p>
    <w:p w14:paraId="59074F20" w14:textId="77777777" w:rsidR="006C0E44" w:rsidRPr="008D1C90" w:rsidRDefault="006C0E44" w:rsidP="00A97D6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2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48"/>
        <w:gridCol w:w="1739"/>
        <w:gridCol w:w="877"/>
        <w:gridCol w:w="1533"/>
        <w:gridCol w:w="2976"/>
      </w:tblGrid>
      <w:tr w:rsidR="00726502" w:rsidRPr="008D1C90" w14:paraId="53BC306D" w14:textId="77777777" w:rsidTr="00581325">
        <w:trPr>
          <w:trHeight w:val="1200"/>
        </w:trPr>
        <w:tc>
          <w:tcPr>
            <w:tcW w:w="1715" w:type="dxa"/>
            <w:shd w:val="clear" w:color="auto" w:fill="auto"/>
            <w:vAlign w:val="bottom"/>
            <w:hideMark/>
          </w:tcPr>
          <w:p w14:paraId="08737491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Faculty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14:paraId="504B8E68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Field of study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14:paraId="7DA2FA4D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 xml:space="preserve">Level of studies </w:t>
            </w: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br/>
              <w:t xml:space="preserve">(first cycle / </w:t>
            </w:r>
          </w:p>
          <w:p w14:paraId="706969F6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second cycle / uniform Master's studies)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712E44D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Year of studies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CD2108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Semester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14:paraId="3A791F8D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Course</w:t>
            </w:r>
          </w:p>
        </w:tc>
      </w:tr>
      <w:tr w:rsidR="00726502" w:rsidRPr="008D1C90" w14:paraId="11041C16" w14:textId="77777777" w:rsidTr="00581325">
        <w:trPr>
          <w:trHeight w:val="300"/>
        </w:trPr>
        <w:tc>
          <w:tcPr>
            <w:tcW w:w="1715" w:type="dxa"/>
            <w:vMerge w:val="restart"/>
            <w:shd w:val="clear" w:color="000000" w:fill="FCE4D6"/>
            <w:noWrap/>
            <w:hideMark/>
          </w:tcPr>
          <w:p w14:paraId="759A9505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Medicine</w:t>
            </w:r>
          </w:p>
        </w:tc>
        <w:tc>
          <w:tcPr>
            <w:tcW w:w="1448" w:type="dxa"/>
            <w:vMerge w:val="restart"/>
            <w:shd w:val="clear" w:color="000000" w:fill="FCE4D6"/>
            <w:hideMark/>
          </w:tcPr>
          <w:p w14:paraId="4653CF56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Medicine</w:t>
            </w:r>
          </w:p>
        </w:tc>
        <w:tc>
          <w:tcPr>
            <w:tcW w:w="1739" w:type="dxa"/>
            <w:vMerge w:val="restart"/>
            <w:shd w:val="clear" w:color="000000" w:fill="FCE4D6"/>
            <w:noWrap/>
            <w:hideMark/>
          </w:tcPr>
          <w:p w14:paraId="1845ED16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Uniform Master's studies</w:t>
            </w: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14:paraId="4DA52C79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14:paraId="54A802BC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14:paraId="4C7DCBE6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Anatomy</w:t>
            </w:r>
          </w:p>
        </w:tc>
      </w:tr>
      <w:tr w:rsidR="00726502" w:rsidRPr="008D1C90" w14:paraId="1D6210B3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65B63030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1963841F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19D05535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14:paraId="686191B7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14:paraId="022013EB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14:paraId="23A8CA35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Physiology</w:t>
            </w:r>
          </w:p>
        </w:tc>
      </w:tr>
      <w:tr w:rsidR="00726502" w:rsidRPr="008D1C90" w14:paraId="6C95B5EF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56276B68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41506074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43911CA7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14:paraId="31051CB1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14:paraId="2C2A8CF7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14:paraId="776EB153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Pharmacology and toxicology</w:t>
            </w:r>
          </w:p>
        </w:tc>
      </w:tr>
      <w:tr w:rsidR="00726502" w:rsidRPr="008D1C90" w14:paraId="7B35FA9A" w14:textId="77777777" w:rsidTr="00581325">
        <w:trPr>
          <w:trHeight w:val="300"/>
        </w:trPr>
        <w:tc>
          <w:tcPr>
            <w:tcW w:w="1715" w:type="dxa"/>
            <w:vMerge w:val="restart"/>
            <w:shd w:val="clear" w:color="000000" w:fill="DDEBF7"/>
            <w:hideMark/>
          </w:tcPr>
          <w:p w14:paraId="46718A89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Medicine and Dentistry</w:t>
            </w:r>
          </w:p>
        </w:tc>
        <w:tc>
          <w:tcPr>
            <w:tcW w:w="1448" w:type="dxa"/>
            <w:vMerge w:val="restart"/>
            <w:shd w:val="clear" w:color="000000" w:fill="DDEBF7"/>
            <w:hideMark/>
          </w:tcPr>
          <w:p w14:paraId="0CDC753A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Medicine and Dentistry</w:t>
            </w:r>
          </w:p>
        </w:tc>
        <w:tc>
          <w:tcPr>
            <w:tcW w:w="1739" w:type="dxa"/>
            <w:vMerge w:val="restart"/>
            <w:shd w:val="clear" w:color="000000" w:fill="DDEBF7"/>
            <w:noWrap/>
            <w:hideMark/>
          </w:tcPr>
          <w:p w14:paraId="0089E22E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Uniform Master's studies</w:t>
            </w: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14:paraId="44B6A35A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14:paraId="2DA586B8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14:paraId="422E09AD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Normal anatomy</w:t>
            </w:r>
          </w:p>
        </w:tc>
      </w:tr>
      <w:tr w:rsidR="00726502" w:rsidRPr="008D1C90" w14:paraId="68699698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60DBCE18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6B7E5B23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697B478C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14:paraId="3974AD30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14:paraId="4C24D06C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14:paraId="3B5C8BBD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Biochemistry</w:t>
            </w:r>
          </w:p>
        </w:tc>
      </w:tr>
      <w:tr w:rsidR="00726502" w:rsidRPr="008D1C90" w14:paraId="7872495B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35C32341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1A2C4CE2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308E2C88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14:paraId="594F1A3F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14:paraId="4AAECF9B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14:paraId="2F5F5CA7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Biochemistry with elements of </w:t>
            </w: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chemistry</w:t>
            </w:r>
          </w:p>
        </w:tc>
      </w:tr>
      <w:tr w:rsidR="00726502" w:rsidRPr="008D1C90" w14:paraId="435A3360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53752E54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517F3989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18CF21A0" w14:textId="77777777" w:rsidR="00581325" w:rsidRPr="008D1C90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14:paraId="5D49BD55" w14:textId="77777777" w:rsidR="00581325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14:paraId="70F14748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14:paraId="73489A73" w14:textId="77777777" w:rsidR="00581325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Pharmacology</w:t>
            </w:r>
          </w:p>
        </w:tc>
      </w:tr>
      <w:tr w:rsidR="00726502" w:rsidRPr="008D1C90" w14:paraId="09C5795B" w14:textId="77777777" w:rsidTr="00581325">
        <w:trPr>
          <w:trHeight w:val="300"/>
        </w:trPr>
        <w:tc>
          <w:tcPr>
            <w:tcW w:w="1715" w:type="dxa"/>
            <w:vMerge w:val="restart"/>
            <w:shd w:val="clear" w:color="000000" w:fill="FFF2CC"/>
            <w:noWrap/>
            <w:hideMark/>
          </w:tcPr>
          <w:p w14:paraId="7671BE9E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Pharmacy</w:t>
            </w: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14:paraId="04AA9DF3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Pharmacy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14:paraId="207A3225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Uniform Master's studies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0AE27822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1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2D2756CB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59396430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Inorganic chemistry</w:t>
            </w:r>
          </w:p>
        </w:tc>
      </w:tr>
      <w:tr w:rsidR="00726502" w:rsidRPr="008D1C90" w14:paraId="21F7CFFE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77CD4B75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19D4B893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10B996A1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3AD44CF2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2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7D98AB10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64E78C22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Organic chemistry</w:t>
            </w:r>
          </w:p>
        </w:tc>
      </w:tr>
      <w:tr w:rsidR="00726502" w:rsidRPr="008D1C90" w14:paraId="16DD6C95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3AF2FC5F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16C88BBA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26A50F6D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254D8C8F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3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2B161A20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09F4FEBE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Chemistry of drugs</w:t>
            </w:r>
          </w:p>
        </w:tc>
      </w:tr>
      <w:tr w:rsidR="00726502" w:rsidRPr="008D1C90" w14:paraId="2699B4FC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479B5463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14:paraId="2D014603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Laboratory Diagnostics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14:paraId="24E7B815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Uniform Master's </w:t>
            </w: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studies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688DD30C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1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23E64FE6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5593EA8B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Anatomy</w:t>
            </w:r>
          </w:p>
        </w:tc>
      </w:tr>
      <w:tr w:rsidR="00726502" w:rsidRPr="008D1C90" w14:paraId="1762E711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71C0DCE5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0EE7239F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544E49ED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5A76E7A8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1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1EA1FAB7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471BFA6C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Immunology</w:t>
            </w:r>
          </w:p>
        </w:tc>
      </w:tr>
      <w:tr w:rsidR="00726502" w:rsidRPr="008D1C90" w14:paraId="44F316A9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484724E2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6C5EC44C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0A9D7B6B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5694693F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2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16968AA1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2850F5D1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Physiology</w:t>
            </w:r>
          </w:p>
        </w:tc>
      </w:tr>
      <w:tr w:rsidR="00726502" w:rsidRPr="008D1C90" w14:paraId="53A5F10A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3CB93307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27E76105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7281CF9C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790688DB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2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0ABD3D10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18DC39E6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Clinical chemistry</w:t>
            </w:r>
          </w:p>
        </w:tc>
      </w:tr>
      <w:tr w:rsidR="00726502" w:rsidRPr="008D1C90" w14:paraId="4506D3E7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201CE739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0FDF4057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02B3F9CA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4D8265FE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3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1E8F902D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049AE318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Hematology</w:t>
            </w:r>
          </w:p>
        </w:tc>
      </w:tr>
      <w:tr w:rsidR="00726502" w:rsidRPr="008D1C90" w14:paraId="1762405D" w14:textId="77777777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14:paraId="31FC29FF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14:paraId="31E3F6C0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117DF8CC" w14:textId="77777777" w:rsidR="006C0E44" w:rsidRPr="008D1C90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14:paraId="28BE63CE" w14:textId="77777777" w:rsidR="006C0E44" w:rsidRPr="008D1C90" w:rsidRDefault="00E021B2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3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14:paraId="2B07AA6E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14:paraId="60221A92" w14:textId="77777777" w:rsidR="006C0E44" w:rsidRPr="008D1C90" w:rsidRDefault="00E021B2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Clinical chemistry</w:t>
            </w:r>
          </w:p>
        </w:tc>
      </w:tr>
      <w:tr w:rsidR="00726502" w:rsidRPr="008D1C90" w14:paraId="4642EADF" w14:textId="77777777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14:paraId="2F4BE3C9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FFF2CC" w:themeFill="accent4" w:themeFillTint="33"/>
          </w:tcPr>
          <w:p w14:paraId="0D6E721C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Dietetics</w:t>
            </w: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14:paraId="611C58B6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First cycle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14:paraId="17843555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14:paraId="45FEB0FB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14:paraId="56D86260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Human nutrition 1</w:t>
            </w:r>
          </w:p>
        </w:tc>
      </w:tr>
      <w:tr w:rsidR="00726502" w:rsidRPr="008D1C90" w14:paraId="3939B1D4" w14:textId="77777777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14:paraId="1039395E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14:paraId="7E5A8224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14:paraId="713FABB7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14:paraId="32AB8970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14:paraId="79C44E33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14:paraId="7AF8E36C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Fundamentals of </w:t>
            </w: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dietetics 1 and 2</w:t>
            </w:r>
          </w:p>
        </w:tc>
      </w:tr>
      <w:tr w:rsidR="00726502" w:rsidRPr="008D1C90" w14:paraId="17AC96CE" w14:textId="77777777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14:paraId="7567D4C6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14:paraId="2B5AAA10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14:paraId="503B04A6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Second cycle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14:paraId="032E302C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14:paraId="1DFAAFA0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14:paraId="353043FA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Dietary prophylaxis and treatment of diet-related non-communicable diseases</w:t>
            </w:r>
          </w:p>
        </w:tc>
      </w:tr>
      <w:tr w:rsidR="00726502" w:rsidRPr="008D1C90" w14:paraId="7F901991" w14:textId="77777777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14:paraId="53220D2A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14:paraId="5C5FE42A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14:paraId="65C10C47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14:paraId="3A00E4A6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14:paraId="4F507A83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14:paraId="5D78D4FF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Nutrition of pregnant and lactating women / nutrition of young children</w:t>
            </w:r>
          </w:p>
        </w:tc>
      </w:tr>
      <w:tr w:rsidR="00726502" w:rsidRPr="008D1C90" w14:paraId="0C31FF96" w14:textId="77777777" w:rsidTr="006C0E44">
        <w:trPr>
          <w:trHeight w:val="300"/>
        </w:trPr>
        <w:tc>
          <w:tcPr>
            <w:tcW w:w="1715" w:type="dxa"/>
            <w:vMerge w:val="restart"/>
            <w:shd w:val="clear" w:color="auto" w:fill="E2EFD9" w:themeFill="accent6" w:themeFillTint="33"/>
            <w:noWrap/>
            <w:hideMark/>
          </w:tcPr>
          <w:p w14:paraId="5631D532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Health Sciences</w:t>
            </w: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14:paraId="50CCD361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Physiotherapy</w:t>
            </w:r>
          </w:p>
          <w:p w14:paraId="5CD5FF83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</w:tcPr>
          <w:p w14:paraId="18B8252D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Uniform Master's </w:t>
            </w: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studies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14:paraId="6B76E7FE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14:paraId="4BAEE166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14:paraId="0F09F613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Normal human anatomy 1 / </w:t>
            </w: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br/>
              <w:t>Normal human anatomy 2</w:t>
            </w:r>
          </w:p>
        </w:tc>
      </w:tr>
      <w:tr w:rsidR="00726502" w:rsidRPr="008D1C90" w14:paraId="66C339B1" w14:textId="77777777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7526D84F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14:paraId="6E453F17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14:paraId="719240E0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14:paraId="12CFC465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14:paraId="47AE0346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14:paraId="79C07130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Kinesiotherapy 1 / Kinesiotherapy 3</w:t>
            </w:r>
          </w:p>
        </w:tc>
      </w:tr>
      <w:tr w:rsidR="00726502" w:rsidRPr="008D1C90" w14:paraId="3F531817" w14:textId="77777777" w:rsidTr="00B04793">
        <w:trPr>
          <w:trHeight w:val="9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6A8933DC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14:paraId="2C9762BA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Emergency Medical Service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14:paraId="46B35150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First cycle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14:paraId="6843386F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14:paraId="75D8FA60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 / summer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14:paraId="200A1EFA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Medical rescue activities</w:t>
            </w:r>
          </w:p>
        </w:tc>
      </w:tr>
      <w:tr w:rsidR="00726502" w:rsidRPr="008D1C90" w14:paraId="04C70F04" w14:textId="77777777" w:rsidTr="006C0E44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71CFF7D4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14:paraId="5263792D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14:paraId="4D2C823F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14:paraId="3F8D8EFE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14:paraId="34B37387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14:paraId="6363BFEF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Medical rescue activities</w:t>
            </w:r>
          </w:p>
        </w:tc>
      </w:tr>
      <w:tr w:rsidR="00726502" w:rsidRPr="008D1C90" w14:paraId="0195EAF9" w14:textId="77777777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6397C21A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14:paraId="4FFE3B62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Nursing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14:paraId="6738F391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First cycle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14:paraId="0EE50122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14:paraId="026927B5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14:paraId="172500A1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Anatomy</w:t>
            </w:r>
          </w:p>
        </w:tc>
      </w:tr>
      <w:tr w:rsidR="00726502" w:rsidRPr="008D1C90" w14:paraId="66814EE0" w14:textId="77777777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6F640BB3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14:paraId="6C21C989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14:paraId="673D8DB8" w14:textId="77777777" w:rsidR="006C0E44" w:rsidRPr="008D1C90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14:paraId="3F72BCE9" w14:textId="77777777" w:rsidR="006C0E44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14:paraId="2FC61428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14:paraId="5D001061" w14:textId="77777777" w:rsidR="006C0E44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Fundamentals of nursing</w:t>
            </w:r>
          </w:p>
        </w:tc>
      </w:tr>
      <w:tr w:rsidR="00726502" w:rsidRPr="008D1C90" w14:paraId="5DED8834" w14:textId="77777777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09BBC7F6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14:paraId="03F2E104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Obstetrics</w:t>
            </w:r>
          </w:p>
          <w:p w14:paraId="17AF1638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14:paraId="32F42BED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First cycle</w:t>
            </w:r>
          </w:p>
          <w:p w14:paraId="5C45E4CF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14:paraId="0067BE82" w14:textId="77777777" w:rsidR="00C45A02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14:paraId="27042485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winter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14:paraId="64F9CAFF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Anatomy</w:t>
            </w:r>
          </w:p>
        </w:tc>
      </w:tr>
      <w:tr w:rsidR="00726502" w:rsidRPr="008D1C90" w14:paraId="06ADC66B" w14:textId="77777777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7C8F1E7C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14:paraId="199174F5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14:paraId="7C40A2DB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14:paraId="56B4B32E" w14:textId="77777777" w:rsidR="00C45A02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14:paraId="6D4ABCDB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14:paraId="673C12E5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Fundamentals of obstetric care</w:t>
            </w:r>
          </w:p>
        </w:tc>
      </w:tr>
      <w:tr w:rsidR="00726502" w:rsidRPr="008D1C90" w14:paraId="53423539" w14:textId="77777777" w:rsidTr="00B04793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14:paraId="53A1A793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14:paraId="7BA68EC9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FC0B3CC" w14:textId="77777777" w:rsidR="00C45A02" w:rsidRPr="008D1C90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14:paraId="5EBE7FD6" w14:textId="77777777" w:rsidR="00C45A02" w:rsidRPr="008D1C90" w:rsidRDefault="00E021B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14:paraId="4D3B0FB4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summer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14:paraId="6DD659DC" w14:textId="77777777" w:rsidR="00C45A02" w:rsidRPr="008D1C90" w:rsidRDefault="00E021B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 xml:space="preserve">Obstetric techniques and labour management </w:t>
            </w:r>
          </w:p>
        </w:tc>
      </w:tr>
    </w:tbl>
    <w:p w14:paraId="2E009F8E" w14:textId="77777777" w:rsidR="00A97D65" w:rsidRPr="008D1C90" w:rsidRDefault="00A97D65" w:rsidP="00EF7D7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7D65" w:rsidRPr="008D1C90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1C034F"/>
    <w:rsid w:val="00281448"/>
    <w:rsid w:val="00295BDF"/>
    <w:rsid w:val="00332951"/>
    <w:rsid w:val="00581325"/>
    <w:rsid w:val="00680CFC"/>
    <w:rsid w:val="006C0E44"/>
    <w:rsid w:val="00726502"/>
    <w:rsid w:val="007C27DF"/>
    <w:rsid w:val="007C3EDD"/>
    <w:rsid w:val="008139A0"/>
    <w:rsid w:val="008A4421"/>
    <w:rsid w:val="008D1C90"/>
    <w:rsid w:val="0090746A"/>
    <w:rsid w:val="009C5E46"/>
    <w:rsid w:val="009F6DB1"/>
    <w:rsid w:val="00A22319"/>
    <w:rsid w:val="00A97D65"/>
    <w:rsid w:val="00B7715E"/>
    <w:rsid w:val="00C45A02"/>
    <w:rsid w:val="00CB303B"/>
    <w:rsid w:val="00D65DAC"/>
    <w:rsid w:val="00DC5C62"/>
    <w:rsid w:val="00E021B2"/>
    <w:rsid w:val="00EF7D79"/>
    <w:rsid w:val="00F25100"/>
    <w:rsid w:val="00F45D59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CC8B"/>
  <w15:docId w15:val="{080DBFCE-B26F-4675-B452-69B54C2D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7260b-4471-4112-9e13-a4ac0022851d" xsi:nil="true"/>
    <lcf76f155ced4ddcb4097134ff3c332f xmlns="c8094c16-7d1b-4cec-8658-22316fa7c2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9733723E5D34B89A6D50312E7F063" ma:contentTypeVersion="16" ma:contentTypeDescription="Utwórz nowy dokument." ma:contentTypeScope="" ma:versionID="c49273b8c4fece418b839da593172a06">
  <xsd:schema xmlns:xsd="http://www.w3.org/2001/XMLSchema" xmlns:xs="http://www.w3.org/2001/XMLSchema" xmlns:p="http://schemas.microsoft.com/office/2006/metadata/properties" xmlns:ns2="c8094c16-7d1b-4cec-8658-22316fa7c2e7" xmlns:ns3="7f87260b-4471-4112-9e13-a4ac0022851d" targetNamespace="http://schemas.microsoft.com/office/2006/metadata/properties" ma:root="true" ma:fieldsID="4092341a44146b3115d9827285e53bca" ns2:_="" ns3:_="">
    <xsd:import namespace="c8094c16-7d1b-4cec-8658-22316fa7c2e7"/>
    <xsd:import namespace="7f87260b-4471-4112-9e13-a4ac0022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c16-7d1b-4cec-8658-22316fa7c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0b-4471-4112-9e13-a4ac0022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6ec8f4-d62e-4a94-ab5c-68e3bde98aca}" ma:internalName="TaxCatchAll" ma:showField="CatchAllData" ma:web="7f87260b-4471-4112-9e13-a4ac00228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85464-2F8E-4999-BC93-67A754D70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D55BA-0D58-4C58-9620-2BE2B06817D3}">
  <ds:schemaRefs>
    <ds:schemaRef ds:uri="http://schemas.microsoft.com/office/2006/metadata/properties"/>
    <ds:schemaRef ds:uri="http://schemas.microsoft.com/office/infopath/2007/PartnerControls"/>
    <ds:schemaRef ds:uri="7f87260b-4471-4112-9e13-a4ac0022851d"/>
    <ds:schemaRef ds:uri="c8094c16-7d1b-4cec-8658-22316fa7c2e7"/>
  </ds:schemaRefs>
</ds:datastoreItem>
</file>

<file path=customXml/itemProps3.xml><?xml version="1.0" encoding="utf-8"?>
<ds:datastoreItem xmlns:ds="http://schemas.openxmlformats.org/officeDocument/2006/customXml" ds:itemID="{64C02AE9-C7F8-4E95-81CC-383801D1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4c16-7d1b-4cec-8658-22316fa7c2e7"/>
    <ds:schemaRef ds:uri="7f87260b-4471-4112-9e13-a4ac0022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Dominika Seniura</cp:lastModifiedBy>
  <cp:revision>3</cp:revision>
  <cp:lastPrinted>2022-04-04T10:27:00Z</cp:lastPrinted>
  <dcterms:created xsi:type="dcterms:W3CDTF">2022-11-24T13:30:00Z</dcterms:created>
  <dcterms:modified xsi:type="dcterms:W3CDTF">2022-11-24T13:30:00Z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0x0101005E39733723E5D34B89A6D50312E7F063</vt:lpwstr>
  </property>
</Properties>
</file>