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4260" w14:textId="77777777" w:rsidR="00F06A4F" w:rsidRDefault="00F06A4F" w:rsidP="00F06A4F">
      <w:pPr>
        <w:jc w:val="both"/>
      </w:pPr>
      <w:r>
        <w:t>Treść Deklaracji:</w:t>
      </w:r>
    </w:p>
    <w:p w14:paraId="34942DF2" w14:textId="77777777" w:rsidR="00F06A4F" w:rsidRDefault="00F06A4F" w:rsidP="00F06A4F">
      <w:pPr>
        <w:jc w:val="both"/>
      </w:pPr>
      <w:r>
        <w:t>Szczególna rola uczelni, jako miejsca tworzenia i przekazywania wiedzy o otaczającej nas rzeczywistości, zobowiązuje je do uwzględniania i stosowania zasad społecznej odpowiedzialności we wszystkich obszarach działalności oraz upowszechniania tych zasad wśród interesariuszy.</w:t>
      </w:r>
    </w:p>
    <w:p w14:paraId="031CA71D" w14:textId="77777777" w:rsidR="00F06A4F" w:rsidRDefault="00F06A4F" w:rsidP="00F06A4F">
      <w:pPr>
        <w:jc w:val="both"/>
      </w:pPr>
      <w:r>
        <w:t>Mając na uwadze dobro szkolnictwa wyższego w Polsce, świadomi swojej roli w realizacji zasad zrównoważonego rozwoju, zapewnianiu wysokiej jakości badań i edukacji oraz dbaniu o wszechstronny rozwój społeczności akademickiej zobowiązujemy się:</w:t>
      </w:r>
    </w:p>
    <w:p w14:paraId="29AB6172" w14:textId="59B88564" w:rsidR="00F06A4F" w:rsidRDefault="00F06A4F" w:rsidP="00F06A4F">
      <w:pPr>
        <w:jc w:val="both"/>
      </w:pPr>
      <w:r>
        <w:t xml:space="preserve">    Pielęgnować wartości akademickie zapisane m.in. w „Kodeksie Etyki Pracownika Naukowego”, w</w:t>
      </w:r>
      <w:r>
        <w:t> </w:t>
      </w:r>
      <w:r>
        <w:t>szczególności: sumienność, obiektywizm, niezależność, otwartość i przejrzystość.</w:t>
      </w:r>
    </w:p>
    <w:p w14:paraId="2EC62BA8" w14:textId="77777777" w:rsidR="00F06A4F" w:rsidRDefault="00F06A4F" w:rsidP="00F06A4F">
      <w:pPr>
        <w:jc w:val="both"/>
      </w:pPr>
      <w:r>
        <w:t xml:space="preserve">    Kształtować  społeczne i obywatelskie postawy przyszłych elit sprzyjające budowaniu wspólnoty, kreatywności, otwartości oraz komunikacji, a także wrażliwości społecznej i kultury pracy.</w:t>
      </w:r>
    </w:p>
    <w:p w14:paraId="03858C53" w14:textId="77777777" w:rsidR="00F06A4F" w:rsidRDefault="00F06A4F" w:rsidP="00F06A4F">
      <w:pPr>
        <w:jc w:val="both"/>
      </w:pPr>
      <w:r>
        <w:t xml:space="preserve">    Upowszechniać ideę równości, różnorodności, tolerancji oraz respektować i chronić prawa człowieka w odniesieniu do całej społeczności akademickiej i jej otoczenia.</w:t>
      </w:r>
    </w:p>
    <w:p w14:paraId="3564F9C9" w14:textId="77777777" w:rsidR="00F06A4F" w:rsidRDefault="00F06A4F" w:rsidP="00F06A4F">
      <w:pPr>
        <w:jc w:val="both"/>
      </w:pPr>
      <w:r>
        <w:t xml:space="preserve">    Poszerzać programy nauczania o zagadnienia z zakresu etyki i społecznej odpowiedzialności biznesu, zrównoważonego rozwoju i innowacji społecznych.</w:t>
      </w:r>
    </w:p>
    <w:p w14:paraId="7DCF5F3E" w14:textId="77777777" w:rsidR="00F06A4F" w:rsidRDefault="00F06A4F" w:rsidP="00F06A4F">
      <w:pPr>
        <w:jc w:val="both"/>
      </w:pPr>
      <w:r>
        <w:t xml:space="preserve">    Realizować projekty wdrażające zasady społecznej odpowiedzialności, w szczególności dotyczące zarządzania różnorodnością w miejscu pracy, wolontariatu pracowniczego, promocji zasad etyki, współpracy międzysektorowej, marketingu społecznie zaangażowanego.</w:t>
      </w:r>
    </w:p>
    <w:p w14:paraId="1785DBD1" w14:textId="7D13CDA5" w:rsidR="00F06A4F" w:rsidRDefault="00F06A4F" w:rsidP="00F06A4F">
      <w:pPr>
        <w:jc w:val="both"/>
      </w:pPr>
      <w:r>
        <w:t xml:space="preserve">    Podejmować badania naukowe i prace wdrożeniowe, które w ramach partnerstwa z innymi ośrodkami akademickimi z całego świata, sektorem przedsiębiorstw, administracją publiczną i</w:t>
      </w:r>
      <w:r>
        <w:t> </w:t>
      </w:r>
      <w:r>
        <w:t>organizacjami pozarządowymi przyczyniać się mogą do rozwiązywania istotnych problemów społecznych.</w:t>
      </w:r>
    </w:p>
    <w:p w14:paraId="054E9202" w14:textId="5420289A" w:rsidR="00F06A4F" w:rsidRDefault="00F06A4F" w:rsidP="00F06A4F">
      <w:pPr>
        <w:jc w:val="both"/>
      </w:pPr>
      <w:r>
        <w:t xml:space="preserve">    Rozwijać współpracę międzyuczelnianą, krajową i międzynarodową, umożliwiającą adaptację i</w:t>
      </w:r>
      <w:r>
        <w:t> </w:t>
      </w:r>
      <w:r>
        <w:t>wzmacnianie najlepszych praktyk w zakresie społecznej odpowiedzialności uczelni.</w:t>
      </w:r>
    </w:p>
    <w:p w14:paraId="3244093B" w14:textId="77777777" w:rsidR="00F06A4F" w:rsidRDefault="00F06A4F" w:rsidP="00F06A4F">
      <w:pPr>
        <w:jc w:val="both"/>
      </w:pPr>
      <w:r>
        <w:t xml:space="preserve">    Dbać o ład organizacyjny uczelni, opierając zarządzanie uczelnią na fundamentach społecznej odpowiedzialności, zarówno w dokumentach strategicznych, jak i wynikających z nich działaniach służących wszechstronnemu rozwojowi społeczności akademickiej i skutecznej realizacji misji uczelni.</w:t>
      </w:r>
    </w:p>
    <w:p w14:paraId="7722E03E" w14:textId="77777777" w:rsidR="00F06A4F" w:rsidRDefault="00F06A4F" w:rsidP="00F06A4F">
      <w:pPr>
        <w:jc w:val="both"/>
      </w:pPr>
      <w:r>
        <w:t xml:space="preserve">    Zapewniać przejrzystość prowadzonej przez uczelnię działalności poprzez m.in. mierzenie rezultatów, promowanie i upowszechnianie dorobku oraz wskazanie osoby lub zespołu koordynującego te działania.</w:t>
      </w:r>
    </w:p>
    <w:p w14:paraId="10019320" w14:textId="77777777" w:rsidR="00F06A4F" w:rsidRDefault="00F06A4F" w:rsidP="00F06A4F">
      <w:pPr>
        <w:jc w:val="both"/>
      </w:pPr>
      <w:r>
        <w:t xml:space="preserve">    Prowadzić działalność w taki sposób, by minimalizować negatywny wpływ aktywności realizowanych przez społeczność akademicką oraz jej interesariuszy na środowisko przyrodnicze we wszelkich jego wymiarach.</w:t>
      </w:r>
    </w:p>
    <w:p w14:paraId="2775FBFB" w14:textId="77777777" w:rsidR="00F06A4F" w:rsidRDefault="00F06A4F" w:rsidP="00F06A4F">
      <w:pPr>
        <w:jc w:val="both"/>
      </w:pPr>
      <w:r>
        <w:t xml:space="preserve">    Prowadzić dialog z interesariuszami na temat priorytetów polityki społecznej odpowiedzialności uczelni oraz informować o jej rezultatach.</w:t>
      </w:r>
    </w:p>
    <w:p w14:paraId="74129A12" w14:textId="74509F5A" w:rsidR="00F06A4F" w:rsidRDefault="00F06A4F" w:rsidP="00F06A4F">
      <w:pPr>
        <w:jc w:val="both"/>
      </w:pPr>
      <w:r>
        <w:t xml:space="preserve">    Kierować się zasadami etyki i odpowiedzialności w procesie nauczania i prowadzenia badań naukowych dla zapewniania interesariuszom optymalnych warunków do korzystania z wiedzy, kapitału intelektualnego i dorobku uczelni.</w:t>
      </w:r>
    </w:p>
    <w:sectPr w:rsidR="00F06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F"/>
    <w:rsid w:val="00F0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7526"/>
  <w15:chartTrackingRefBased/>
  <w15:docId w15:val="{A6972C2D-56F5-41C9-A832-6AF473B9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Bednarek</dc:creator>
  <cp:keywords/>
  <dc:description/>
  <cp:lastModifiedBy>Justyna Bednarek</cp:lastModifiedBy>
  <cp:revision>1</cp:revision>
  <dcterms:created xsi:type="dcterms:W3CDTF">2023-01-26T11:17:00Z</dcterms:created>
  <dcterms:modified xsi:type="dcterms:W3CDTF">2023-01-26T11:18:00Z</dcterms:modified>
</cp:coreProperties>
</file>