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CBF5" w14:textId="77777777" w:rsidR="004E2D57" w:rsidRDefault="004E2D57" w:rsidP="003B11F2">
      <w:pPr>
        <w:shd w:val="clear" w:color="auto" w:fill="FFFFFF"/>
        <w:spacing w:after="0" w:line="40" w:lineRule="atLeast"/>
        <w:jc w:val="center"/>
        <w:rPr>
          <w:rFonts w:ascii="Times New Roman" w:hAnsi="Times New Roman" w:cs="Times New Roman"/>
        </w:rPr>
      </w:pPr>
    </w:p>
    <w:p w14:paraId="646A54C8" w14:textId="545E168C" w:rsidR="003B11F2" w:rsidRPr="00606E19" w:rsidRDefault="003B11F2" w:rsidP="003B11F2">
      <w:pPr>
        <w:shd w:val="clear" w:color="auto" w:fill="FFFFFF"/>
        <w:spacing w:after="0" w:line="40" w:lineRule="atLeast"/>
        <w:jc w:val="center"/>
        <w:rPr>
          <w:rFonts w:ascii="Times New Roman" w:hAnsi="Times New Roman" w:cs="Times New Roman"/>
        </w:rPr>
      </w:pPr>
      <w:r w:rsidRPr="00606E19">
        <w:rPr>
          <w:rFonts w:ascii="Times New Roman" w:hAnsi="Times New Roman" w:cs="Times New Roman"/>
        </w:rPr>
        <w:t>Zarządzenie nr….. /……/2023 Rektora Uniwersytetu Medycznego we Wrocławiu</w:t>
      </w:r>
    </w:p>
    <w:p w14:paraId="5E436E19" w14:textId="77777777" w:rsidR="003B11F2" w:rsidRPr="00606E19" w:rsidRDefault="003B11F2" w:rsidP="003B11F2">
      <w:pPr>
        <w:shd w:val="clear" w:color="auto" w:fill="FFFFFF"/>
        <w:spacing w:after="0" w:line="40" w:lineRule="atLeast"/>
        <w:jc w:val="center"/>
        <w:rPr>
          <w:rFonts w:ascii="Times New Roman" w:hAnsi="Times New Roman" w:cs="Times New Roman"/>
        </w:rPr>
      </w:pPr>
      <w:r w:rsidRPr="00606E19">
        <w:rPr>
          <w:rFonts w:ascii="Times New Roman" w:hAnsi="Times New Roman" w:cs="Times New Roman"/>
        </w:rPr>
        <w:t xml:space="preserve"> z dnia……stycznia 2023 r.</w:t>
      </w:r>
    </w:p>
    <w:p w14:paraId="5BE38F12" w14:textId="77777777" w:rsidR="003B11F2" w:rsidRPr="00606E19" w:rsidRDefault="003B11F2" w:rsidP="003B11F2">
      <w:pPr>
        <w:shd w:val="clear" w:color="auto" w:fill="FFFFFF"/>
        <w:spacing w:after="0" w:line="40" w:lineRule="atLeast"/>
        <w:jc w:val="center"/>
        <w:rPr>
          <w:rFonts w:ascii="Times New Roman" w:hAnsi="Times New Roman" w:cs="Times New Roman"/>
        </w:rPr>
      </w:pPr>
    </w:p>
    <w:p w14:paraId="43F48526" w14:textId="77777777" w:rsidR="003B11F2" w:rsidRPr="00606E19" w:rsidRDefault="003B11F2" w:rsidP="003B11F2">
      <w:pPr>
        <w:shd w:val="clear" w:color="auto" w:fill="FFFFFF"/>
        <w:spacing w:after="0" w:line="40" w:lineRule="atLeast"/>
        <w:jc w:val="center"/>
        <w:rPr>
          <w:rFonts w:ascii="Times New Roman" w:hAnsi="Times New Roman" w:cs="Times New Roman"/>
        </w:rPr>
      </w:pPr>
    </w:p>
    <w:p w14:paraId="2D311B4E" w14:textId="719DFA0F" w:rsidR="003B11F2" w:rsidRPr="00606E19" w:rsidRDefault="003B11F2" w:rsidP="003B11F2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06E19">
        <w:rPr>
          <w:rFonts w:ascii="Times New Roman" w:hAnsi="Times New Roman" w:cs="Times New Roman"/>
        </w:rPr>
        <w:t xml:space="preserve">zmieniające zarządzenie w sprawie określenia kryteriów oceny okresowej dla poszczególnych grup pracowników i rodzajów stanowisk oraz trybu i podmiotu dokonującego okresowej oceny nauczycieli akademickich w okresie oceny rozpoczynającym się od 1 października 2020 roku </w:t>
      </w:r>
    </w:p>
    <w:p w14:paraId="53F202EF" w14:textId="2DAAE52C" w:rsidR="00E026AC" w:rsidRPr="00606E19" w:rsidRDefault="00E026AC">
      <w:pPr>
        <w:rPr>
          <w:rFonts w:ascii="Times New Roman" w:hAnsi="Times New Roman" w:cs="Times New Roman"/>
        </w:rPr>
      </w:pPr>
    </w:p>
    <w:p w14:paraId="51E4BC7A" w14:textId="02AAD54F" w:rsidR="00795F04" w:rsidRPr="00606E19" w:rsidRDefault="00795F04" w:rsidP="00795F04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06E19">
        <w:rPr>
          <w:rFonts w:ascii="Times New Roman" w:hAnsi="Times New Roman" w:cs="Times New Roman"/>
        </w:rPr>
        <w:t xml:space="preserve">Na podstawie art. 128 </w:t>
      </w:r>
      <w:r w:rsidR="005B5D98" w:rsidRPr="00606E19">
        <w:rPr>
          <w:rFonts w:ascii="Times New Roman" w:hAnsi="Times New Roman" w:cs="Times New Roman"/>
        </w:rPr>
        <w:t>ust.</w:t>
      </w:r>
      <w:r w:rsidR="000409D5">
        <w:rPr>
          <w:rFonts w:ascii="Times New Roman" w:hAnsi="Times New Roman" w:cs="Times New Roman"/>
        </w:rPr>
        <w:t xml:space="preserve"> </w:t>
      </w:r>
      <w:r w:rsidR="005B5D98" w:rsidRPr="00606E19">
        <w:rPr>
          <w:rFonts w:ascii="Times New Roman" w:hAnsi="Times New Roman" w:cs="Times New Roman"/>
        </w:rPr>
        <w:t xml:space="preserve">3 </w:t>
      </w:r>
      <w:r w:rsidRPr="00606E19">
        <w:rPr>
          <w:rFonts w:ascii="Times New Roman" w:hAnsi="Times New Roman" w:cs="Times New Roman"/>
        </w:rPr>
        <w:t>ustawy z dnia 20 lipca 2018 r. Prawo o szkolnictwie wyższym i nauce (</w:t>
      </w:r>
      <w:proofErr w:type="spellStart"/>
      <w:r w:rsidRPr="00606E19">
        <w:rPr>
          <w:rFonts w:ascii="Times New Roman" w:hAnsi="Times New Roman" w:cs="Times New Roman"/>
        </w:rPr>
        <w:t>t.j</w:t>
      </w:r>
      <w:proofErr w:type="spellEnd"/>
      <w:r w:rsidRPr="00606E19">
        <w:rPr>
          <w:rFonts w:ascii="Times New Roman" w:hAnsi="Times New Roman" w:cs="Times New Roman"/>
        </w:rPr>
        <w:t>.</w:t>
      </w:r>
      <w:r w:rsidR="00205D50">
        <w:rPr>
          <w:rFonts w:ascii="Times New Roman" w:hAnsi="Times New Roman" w:cs="Times New Roman"/>
        </w:rPr>
        <w:t> </w:t>
      </w:r>
      <w:r w:rsidRPr="00606E19">
        <w:rPr>
          <w:rFonts w:ascii="Times New Roman" w:hAnsi="Times New Roman" w:cs="Times New Roman"/>
        </w:rPr>
        <w:t>Dz. U. z 2022 r., poz. 574</w:t>
      </w:r>
      <w:r w:rsidR="000409D5">
        <w:rPr>
          <w:rFonts w:ascii="Times New Roman" w:hAnsi="Times New Roman" w:cs="Times New Roman"/>
        </w:rPr>
        <w:t xml:space="preserve"> ze zm.</w:t>
      </w:r>
      <w:r w:rsidRPr="00606E19">
        <w:rPr>
          <w:rFonts w:ascii="Times New Roman" w:hAnsi="Times New Roman" w:cs="Times New Roman"/>
        </w:rPr>
        <w:t>)</w:t>
      </w:r>
      <w:r w:rsidR="001832D6" w:rsidRPr="00606E19">
        <w:rPr>
          <w:rFonts w:ascii="Times New Roman" w:hAnsi="Times New Roman" w:cs="Times New Roman"/>
        </w:rPr>
        <w:t xml:space="preserve"> oraz </w:t>
      </w:r>
      <w:r w:rsidRPr="00606E19">
        <w:rPr>
          <w:rFonts w:ascii="Times New Roman" w:hAnsi="Times New Roman" w:cs="Times New Roman"/>
        </w:rPr>
        <w:t>§ 8</w:t>
      </w:r>
      <w:r w:rsidR="00AF2E6A" w:rsidRPr="00606E19">
        <w:rPr>
          <w:rFonts w:ascii="Times New Roman" w:hAnsi="Times New Roman" w:cs="Times New Roman"/>
        </w:rPr>
        <w:t xml:space="preserve">7 </w:t>
      </w:r>
      <w:r w:rsidR="001832D6" w:rsidRPr="00606E19">
        <w:rPr>
          <w:rFonts w:ascii="Times New Roman" w:hAnsi="Times New Roman" w:cs="Times New Roman"/>
        </w:rPr>
        <w:t>ust. 3</w:t>
      </w:r>
      <w:r w:rsidRPr="00606E19">
        <w:rPr>
          <w:rFonts w:ascii="Times New Roman" w:hAnsi="Times New Roman" w:cs="Times New Roman"/>
        </w:rPr>
        <w:t xml:space="preserve"> Statutu Uniwersytetu Medycznego we Wrocławiu (</w:t>
      </w:r>
      <w:proofErr w:type="spellStart"/>
      <w:r w:rsidRPr="00606E19">
        <w:rPr>
          <w:rFonts w:ascii="Times New Roman" w:hAnsi="Times New Roman" w:cs="Times New Roman"/>
        </w:rPr>
        <w:t>t.j</w:t>
      </w:r>
      <w:proofErr w:type="spellEnd"/>
      <w:r w:rsidRPr="00606E19">
        <w:rPr>
          <w:rFonts w:ascii="Times New Roman" w:hAnsi="Times New Roman" w:cs="Times New Roman"/>
        </w:rPr>
        <w:t>. załącznik do uchwały nr 2349 Senatu Uniwersytetu Medycznego we Wrocławiu z dnia 27</w:t>
      </w:r>
      <w:r w:rsidR="00205D50">
        <w:rPr>
          <w:rFonts w:ascii="Times New Roman" w:hAnsi="Times New Roman" w:cs="Times New Roman"/>
        </w:rPr>
        <w:t> </w:t>
      </w:r>
      <w:r w:rsidRPr="00606E19">
        <w:rPr>
          <w:rFonts w:ascii="Times New Roman" w:hAnsi="Times New Roman" w:cs="Times New Roman"/>
        </w:rPr>
        <w:t>października 2021 r</w:t>
      </w:r>
      <w:r w:rsidR="005F59C9">
        <w:rPr>
          <w:rFonts w:ascii="Times New Roman" w:hAnsi="Times New Roman" w:cs="Times New Roman"/>
        </w:rPr>
        <w:t>.)</w:t>
      </w:r>
    </w:p>
    <w:p w14:paraId="4121BCE9" w14:textId="77777777" w:rsidR="00AF2E6A" w:rsidRPr="00606E19" w:rsidRDefault="00795F04">
      <w:pPr>
        <w:rPr>
          <w:rFonts w:ascii="Times New Roman" w:hAnsi="Times New Roman" w:cs="Times New Roman"/>
        </w:rPr>
      </w:pPr>
      <w:r w:rsidRPr="00606E19">
        <w:rPr>
          <w:rFonts w:ascii="Times New Roman" w:hAnsi="Times New Roman" w:cs="Times New Roman"/>
        </w:rPr>
        <w:t>zarządzam, co następuje:</w:t>
      </w:r>
    </w:p>
    <w:p w14:paraId="60BDA385" w14:textId="77777777" w:rsidR="00AF2E6A" w:rsidRPr="00606E19" w:rsidRDefault="00AF2E6A">
      <w:pPr>
        <w:rPr>
          <w:rFonts w:ascii="Times New Roman" w:hAnsi="Times New Roman" w:cs="Times New Roman"/>
        </w:rPr>
      </w:pPr>
    </w:p>
    <w:p w14:paraId="5DAD3624" w14:textId="2525E46D" w:rsidR="00AF2E6A" w:rsidRPr="00606E19" w:rsidRDefault="00AF2E6A" w:rsidP="00AF2E6A">
      <w:pPr>
        <w:jc w:val="center"/>
        <w:rPr>
          <w:rFonts w:ascii="Times New Roman" w:hAnsi="Times New Roman" w:cs="Times New Roman"/>
        </w:rPr>
      </w:pPr>
      <w:r w:rsidRPr="00606E19">
        <w:rPr>
          <w:rFonts w:ascii="Times New Roman" w:hAnsi="Times New Roman" w:cs="Times New Roman"/>
        </w:rPr>
        <w:t>§ 1</w:t>
      </w:r>
    </w:p>
    <w:p w14:paraId="71DF61E9" w14:textId="26554408" w:rsidR="00AF2E6A" w:rsidRPr="00606E19" w:rsidRDefault="00AF2E6A" w:rsidP="00AF2E6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06E19">
        <w:rPr>
          <w:rFonts w:ascii="Times New Roman" w:hAnsi="Times New Roman" w:cs="Times New Roman"/>
        </w:rPr>
        <w:t>W Zarządzeniu nr 194/XVI R/2020 Rektora Uniwersytetu Medycznego we Wrocławiu z dnia 30</w:t>
      </w:r>
      <w:r w:rsidR="00205D50">
        <w:rPr>
          <w:rFonts w:ascii="Times New Roman" w:hAnsi="Times New Roman" w:cs="Times New Roman"/>
        </w:rPr>
        <w:t> </w:t>
      </w:r>
      <w:r w:rsidRPr="00606E19">
        <w:rPr>
          <w:rFonts w:ascii="Times New Roman" w:hAnsi="Times New Roman" w:cs="Times New Roman"/>
        </w:rPr>
        <w:t>września 2020 roku w sprawie określenia kryteriów oceny okresowej dla poszczególnych grup pracowników i rodzajów stanowisk oraz trybu i podmiotu dokonującego okresowej oceny nauczycieli akademickich w okresie oceny rozpoczynającym się od 1 października 2020 roku wprowadza się następujące zmiany:</w:t>
      </w:r>
    </w:p>
    <w:p w14:paraId="5F27C32B" w14:textId="77777777" w:rsidR="00D05051" w:rsidRPr="00606E19" w:rsidRDefault="00D05051" w:rsidP="00205D5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1BE01ED" w14:textId="0A2F40E3" w:rsidR="00856578" w:rsidRDefault="000409D5" w:rsidP="00205D50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565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 załączniku </w:t>
      </w:r>
      <w:r w:rsidR="00666BDF">
        <w:rPr>
          <w:rFonts w:ascii="Times New Roman" w:hAnsi="Times New Roman" w:cs="Times New Roman"/>
        </w:rPr>
        <w:t>nr 1</w:t>
      </w:r>
      <w:r w:rsidR="00856578">
        <w:rPr>
          <w:rFonts w:ascii="Times New Roman" w:hAnsi="Times New Roman" w:cs="Times New Roman"/>
        </w:rPr>
        <w:t xml:space="preserve"> – Regulaminie zasad oceny nauczycieli akademickich:</w:t>
      </w:r>
    </w:p>
    <w:p w14:paraId="17AA0F62" w14:textId="35244CAE" w:rsidR="001832D6" w:rsidRPr="00606E19" w:rsidRDefault="00856578" w:rsidP="00205D50">
      <w:pPr>
        <w:pStyle w:val="Akapitzlist"/>
        <w:shd w:val="clear" w:color="auto" w:fill="FFFFFF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832D6" w:rsidRPr="00606E19">
        <w:rPr>
          <w:rFonts w:ascii="Times New Roman" w:hAnsi="Times New Roman" w:cs="Times New Roman"/>
        </w:rPr>
        <w:t xml:space="preserve">§5 ust. 3 otrzymuje </w:t>
      </w:r>
      <w:r>
        <w:rPr>
          <w:rFonts w:ascii="Times New Roman" w:hAnsi="Times New Roman" w:cs="Times New Roman"/>
        </w:rPr>
        <w:t xml:space="preserve">następujące </w:t>
      </w:r>
      <w:r w:rsidR="001832D6" w:rsidRPr="00606E19">
        <w:rPr>
          <w:rFonts w:ascii="Times New Roman" w:hAnsi="Times New Roman" w:cs="Times New Roman"/>
        </w:rPr>
        <w:t>brzmienie:</w:t>
      </w:r>
    </w:p>
    <w:p w14:paraId="38720F46" w14:textId="77777777" w:rsidR="001832D6" w:rsidRPr="00606E19" w:rsidRDefault="001832D6" w:rsidP="00205D50">
      <w:pPr>
        <w:pStyle w:val="Akapitzlist"/>
        <w:shd w:val="clear" w:color="auto" w:fill="FFFFFF"/>
        <w:spacing w:after="0"/>
        <w:ind w:left="426"/>
        <w:jc w:val="both"/>
        <w:rPr>
          <w:rFonts w:ascii="Times New Roman" w:hAnsi="Times New Roman" w:cs="Times New Roman"/>
        </w:rPr>
      </w:pPr>
    </w:p>
    <w:p w14:paraId="122B76C8" w14:textId="301FB6DB" w:rsidR="00856578" w:rsidRDefault="00856578">
      <w:pPr>
        <w:pStyle w:val="Default"/>
        <w:spacing w:after="14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„3. </w:t>
      </w:r>
      <w:r w:rsidR="00BA2E0B">
        <w:rPr>
          <w:sz w:val="22"/>
          <w:szCs w:val="22"/>
        </w:rPr>
        <w:t>Z zastrzeżeniem ust. 3a poniżej, w</w:t>
      </w:r>
      <w:r w:rsidR="001832D6" w:rsidRPr="00606E19">
        <w:rPr>
          <w:sz w:val="22"/>
          <w:szCs w:val="22"/>
        </w:rPr>
        <w:t xml:space="preserve"> przypadku gdy nauczyciel akademicki nie dokonał samooceny we wskazanym </w:t>
      </w:r>
      <w:r w:rsidR="001832D6" w:rsidRPr="00606E19">
        <w:rPr>
          <w:color w:val="auto"/>
          <w:sz w:val="22"/>
          <w:szCs w:val="22"/>
        </w:rPr>
        <w:t xml:space="preserve">terminie, arkusz drukowany jest przez Dział Spraw Pracowniczych i przekazywany do właściwej komisji wydziałowej, która dokonuje oceny na podstawie tego arkusza, opinii bezpośredniego przełożonego oraz </w:t>
      </w:r>
      <w:bookmarkStart w:id="0" w:name="_Hlk125021780"/>
      <w:bookmarkStart w:id="1" w:name="_Hlk125016490"/>
      <w:r w:rsidR="001832D6" w:rsidRPr="00606E19">
        <w:rPr>
          <w:color w:val="auto"/>
          <w:sz w:val="22"/>
          <w:szCs w:val="22"/>
        </w:rPr>
        <w:t>Studenckiej Oceny Nauczyciela Akademickiego (SONA)</w:t>
      </w:r>
      <w:bookmarkEnd w:id="0"/>
      <w:r w:rsidR="001832D6" w:rsidRPr="00606E19">
        <w:rPr>
          <w:color w:val="auto"/>
          <w:sz w:val="22"/>
          <w:szCs w:val="22"/>
        </w:rPr>
        <w:t>.</w:t>
      </w:r>
      <w:bookmarkEnd w:id="1"/>
      <w:r>
        <w:rPr>
          <w:color w:val="auto"/>
          <w:sz w:val="22"/>
          <w:szCs w:val="22"/>
        </w:rPr>
        <w:t>”</w:t>
      </w:r>
    </w:p>
    <w:p w14:paraId="60AF8E0C" w14:textId="4BB6C221" w:rsidR="001832D6" w:rsidRPr="00606E19" w:rsidRDefault="00856578" w:rsidP="00205D50">
      <w:pPr>
        <w:pStyle w:val="Default"/>
        <w:spacing w:after="14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w</w:t>
      </w:r>
      <w:r w:rsidRPr="00856578">
        <w:rPr>
          <w:color w:val="auto"/>
          <w:sz w:val="22"/>
          <w:szCs w:val="22"/>
        </w:rPr>
        <w:t>§5</w:t>
      </w:r>
      <w:r>
        <w:rPr>
          <w:color w:val="auto"/>
          <w:sz w:val="22"/>
          <w:szCs w:val="22"/>
        </w:rPr>
        <w:t xml:space="preserve"> po</w:t>
      </w:r>
      <w:r w:rsidRPr="00856578">
        <w:rPr>
          <w:color w:val="auto"/>
          <w:sz w:val="22"/>
          <w:szCs w:val="22"/>
        </w:rPr>
        <w:t xml:space="preserve"> ust. 3</w:t>
      </w:r>
      <w:r w:rsidR="00D33BB8">
        <w:rPr>
          <w:color w:val="auto"/>
          <w:sz w:val="22"/>
          <w:szCs w:val="22"/>
        </w:rPr>
        <w:t>, a przed ust. 4,</w:t>
      </w:r>
      <w:r>
        <w:rPr>
          <w:color w:val="auto"/>
          <w:sz w:val="22"/>
          <w:szCs w:val="22"/>
        </w:rPr>
        <w:t xml:space="preserve"> dodaje się ust. 3a w następującym brzmieniu:</w:t>
      </w:r>
    </w:p>
    <w:p w14:paraId="527F6503" w14:textId="123A1152" w:rsidR="00AF2E6A" w:rsidRPr="00205D50" w:rsidRDefault="00856578" w:rsidP="00205D50">
      <w:pPr>
        <w:pStyle w:val="Default"/>
        <w:spacing w:after="147"/>
        <w:ind w:left="425" w:hanging="425"/>
        <w:jc w:val="both"/>
      </w:pPr>
      <w:r>
        <w:rPr>
          <w:color w:val="auto"/>
          <w:sz w:val="22"/>
          <w:szCs w:val="22"/>
        </w:rPr>
        <w:t>„</w:t>
      </w:r>
      <w:r w:rsidR="00D05051" w:rsidRPr="00606E19">
        <w:rPr>
          <w:color w:val="auto"/>
          <w:sz w:val="22"/>
          <w:szCs w:val="22"/>
        </w:rPr>
        <w:t>3a. W</w:t>
      </w:r>
      <w:r w:rsidR="001832D6" w:rsidRPr="00606E19">
        <w:rPr>
          <w:color w:val="auto"/>
          <w:sz w:val="22"/>
          <w:szCs w:val="22"/>
        </w:rPr>
        <w:t xml:space="preserve"> przypadku gdy niedokonanie oceny</w:t>
      </w:r>
      <w:r w:rsidR="00BA2E0B">
        <w:rPr>
          <w:color w:val="auto"/>
          <w:sz w:val="22"/>
          <w:szCs w:val="22"/>
        </w:rPr>
        <w:t>, o której mowa w ust. 3 powyżej,</w:t>
      </w:r>
      <w:r w:rsidR="001832D6" w:rsidRPr="00606E19">
        <w:rPr>
          <w:color w:val="auto"/>
          <w:sz w:val="22"/>
          <w:szCs w:val="22"/>
        </w:rPr>
        <w:t xml:space="preserve"> w</w:t>
      </w:r>
      <w:r w:rsidR="00BA2E0B">
        <w:rPr>
          <w:color w:val="auto"/>
          <w:sz w:val="22"/>
          <w:szCs w:val="22"/>
        </w:rPr>
        <w:t>e wskazanym</w:t>
      </w:r>
      <w:r w:rsidR="001832D6" w:rsidRPr="00606E19">
        <w:rPr>
          <w:color w:val="auto"/>
          <w:sz w:val="22"/>
          <w:szCs w:val="22"/>
        </w:rPr>
        <w:t xml:space="preserve"> terminie wynika z usprawiedliwionej nieobecności </w:t>
      </w:r>
      <w:r w:rsidR="00205D50">
        <w:rPr>
          <w:color w:val="auto"/>
          <w:sz w:val="22"/>
          <w:szCs w:val="22"/>
        </w:rPr>
        <w:t>pracownika</w:t>
      </w:r>
      <w:r w:rsidR="001832D6" w:rsidRPr="00606E19">
        <w:rPr>
          <w:color w:val="auto"/>
          <w:sz w:val="22"/>
          <w:szCs w:val="22"/>
        </w:rPr>
        <w:t xml:space="preserve">, wówczas  </w:t>
      </w:r>
      <w:r w:rsidR="00BA2E0B">
        <w:rPr>
          <w:color w:val="auto"/>
          <w:sz w:val="22"/>
          <w:szCs w:val="22"/>
        </w:rPr>
        <w:t>D</w:t>
      </w:r>
      <w:r w:rsidR="00BA2E0B" w:rsidRPr="00606E19">
        <w:rPr>
          <w:color w:val="auto"/>
          <w:sz w:val="22"/>
          <w:szCs w:val="22"/>
        </w:rPr>
        <w:t xml:space="preserve">ział </w:t>
      </w:r>
      <w:r w:rsidR="001832D6" w:rsidRPr="00606E19">
        <w:rPr>
          <w:color w:val="auto"/>
          <w:sz w:val="22"/>
          <w:szCs w:val="22"/>
        </w:rPr>
        <w:t>Spraw Pracowniczych przekazuje arkusz oceny do uzupełnienia przez bezpośredniego przełożonego</w:t>
      </w:r>
      <w:r w:rsidR="00205D50">
        <w:rPr>
          <w:color w:val="auto"/>
          <w:sz w:val="22"/>
          <w:szCs w:val="22"/>
        </w:rPr>
        <w:t xml:space="preserve">, co najmniej w zakresie wykazu publikacji, opinii bezpośredniego przełożonego oraz </w:t>
      </w:r>
      <w:r w:rsidR="00205D50" w:rsidRPr="00205D50">
        <w:rPr>
          <w:color w:val="auto"/>
          <w:sz w:val="22"/>
          <w:szCs w:val="22"/>
        </w:rPr>
        <w:t>Studenckiej Oceny Nauczyciela Akademickiego (SONA)</w:t>
      </w:r>
      <w:r w:rsidR="001832D6" w:rsidRPr="00606E19">
        <w:rPr>
          <w:color w:val="auto"/>
          <w:sz w:val="22"/>
          <w:szCs w:val="22"/>
        </w:rPr>
        <w:t xml:space="preserve">. Bezpośredni przełożony drukuje arkusz i przekazuje go do właściwej komisji wydziałowej lub odwoławczej, która dokonuje oceny </w:t>
      </w:r>
      <w:r w:rsidR="001832D6" w:rsidRPr="00205D50">
        <w:rPr>
          <w:color w:val="auto"/>
          <w:sz w:val="22"/>
          <w:szCs w:val="22"/>
        </w:rPr>
        <w:t>na podstawie</w:t>
      </w:r>
      <w:r w:rsidR="00BD3E14" w:rsidRPr="00205D50">
        <w:rPr>
          <w:color w:val="auto"/>
          <w:sz w:val="22"/>
          <w:szCs w:val="22"/>
        </w:rPr>
        <w:t xml:space="preserve"> </w:t>
      </w:r>
      <w:r w:rsidR="00205D50" w:rsidRPr="00205D50">
        <w:rPr>
          <w:color w:val="auto"/>
          <w:sz w:val="22"/>
          <w:szCs w:val="22"/>
        </w:rPr>
        <w:t xml:space="preserve">tego </w:t>
      </w:r>
      <w:r w:rsidR="00BD3E14" w:rsidRPr="00205D50">
        <w:rPr>
          <w:color w:val="auto"/>
          <w:sz w:val="22"/>
          <w:szCs w:val="22"/>
        </w:rPr>
        <w:t>arkusza</w:t>
      </w:r>
      <w:r w:rsidR="00205D50" w:rsidRPr="00205D50">
        <w:rPr>
          <w:color w:val="auto"/>
          <w:sz w:val="22"/>
          <w:szCs w:val="22"/>
        </w:rPr>
        <w:t>.</w:t>
      </w:r>
      <w:r w:rsidR="00205D50">
        <w:rPr>
          <w:color w:val="auto"/>
          <w:sz w:val="22"/>
          <w:szCs w:val="22"/>
        </w:rPr>
        <w:t>”</w:t>
      </w:r>
    </w:p>
    <w:p w14:paraId="6376604D" w14:textId="7A2C4ED9" w:rsidR="00606E19" w:rsidRPr="00606E19" w:rsidRDefault="00606E19" w:rsidP="00606E1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06E19">
        <w:rPr>
          <w:rFonts w:ascii="Times New Roman" w:hAnsi="Times New Roman" w:cs="Times New Roman"/>
        </w:rPr>
        <w:t>§ 2</w:t>
      </w:r>
    </w:p>
    <w:p w14:paraId="4F5955F2" w14:textId="77777777" w:rsidR="00606E19" w:rsidRPr="00606E19" w:rsidRDefault="00606E19" w:rsidP="00606E1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606E19">
        <w:rPr>
          <w:rFonts w:ascii="Times New Roman" w:hAnsi="Times New Roman" w:cs="Times New Roman"/>
        </w:rPr>
        <w:t xml:space="preserve">Zarządzenie wchodzi w życie z dniem podpisania. </w:t>
      </w:r>
    </w:p>
    <w:p w14:paraId="3142F4F0" w14:textId="77777777" w:rsidR="00606E19" w:rsidRPr="00606E19" w:rsidRDefault="00606E19" w:rsidP="00606E19">
      <w:pPr>
        <w:shd w:val="clear" w:color="auto" w:fill="FFFFFF"/>
        <w:spacing w:after="120" w:line="40" w:lineRule="atLeast"/>
        <w:jc w:val="both"/>
        <w:rPr>
          <w:rFonts w:ascii="Times New Roman" w:hAnsi="Times New Roman" w:cs="Times New Roman"/>
        </w:rPr>
      </w:pPr>
    </w:p>
    <w:p w14:paraId="7888F2F4" w14:textId="77777777" w:rsidR="00606E19" w:rsidRPr="00606E19" w:rsidRDefault="00606E19" w:rsidP="00606E19">
      <w:pPr>
        <w:shd w:val="clear" w:color="auto" w:fill="FFFFFF"/>
        <w:spacing w:after="120" w:line="40" w:lineRule="atLeast"/>
        <w:jc w:val="both"/>
        <w:rPr>
          <w:rFonts w:ascii="Times New Roman" w:hAnsi="Times New Roman" w:cs="Times New Roman"/>
        </w:rPr>
      </w:pPr>
    </w:p>
    <w:p w14:paraId="38DD7BAB" w14:textId="77777777" w:rsidR="00606E19" w:rsidRPr="00606E19" w:rsidRDefault="00606E19" w:rsidP="00606E19">
      <w:pPr>
        <w:shd w:val="clear" w:color="auto" w:fill="FFFFFF"/>
        <w:spacing w:after="120" w:line="40" w:lineRule="atLeast"/>
        <w:jc w:val="both"/>
        <w:rPr>
          <w:rFonts w:ascii="Times New Roman" w:hAnsi="Times New Roman" w:cs="Times New Roman"/>
        </w:rPr>
      </w:pPr>
      <w:r w:rsidRPr="00606E19">
        <w:rPr>
          <w:rFonts w:ascii="Times New Roman" w:hAnsi="Times New Roman" w:cs="Times New Roman"/>
        </w:rPr>
        <w:t xml:space="preserve">Rektor Uniwersytetu Medycznego we Wrocławiu </w:t>
      </w:r>
    </w:p>
    <w:p w14:paraId="23DE20DF" w14:textId="77777777" w:rsidR="00606E19" w:rsidRPr="00606E19" w:rsidRDefault="00606E19" w:rsidP="00606E19">
      <w:pPr>
        <w:shd w:val="clear" w:color="auto" w:fill="FFFFFF"/>
        <w:spacing w:after="120" w:line="40" w:lineRule="atLeast"/>
        <w:jc w:val="both"/>
        <w:rPr>
          <w:rFonts w:ascii="Times New Roman" w:hAnsi="Times New Roman" w:cs="Times New Roman"/>
        </w:rPr>
      </w:pPr>
      <w:r w:rsidRPr="00606E19">
        <w:rPr>
          <w:rFonts w:ascii="Times New Roman" w:hAnsi="Times New Roman" w:cs="Times New Roman"/>
        </w:rPr>
        <w:t>Prof. dr hab. Piotr Ponikowski</w:t>
      </w:r>
    </w:p>
    <w:p w14:paraId="14ADFD69" w14:textId="77777777" w:rsidR="00AF2E6A" w:rsidRPr="00606E19" w:rsidRDefault="00AF2E6A">
      <w:pPr>
        <w:rPr>
          <w:rFonts w:ascii="Times New Roman" w:hAnsi="Times New Roman" w:cs="Times New Roman"/>
        </w:rPr>
      </w:pPr>
    </w:p>
    <w:sectPr w:rsidR="00AF2E6A" w:rsidRPr="00606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6077E" w14:textId="77777777" w:rsidR="004E2D57" w:rsidRDefault="004E2D57" w:rsidP="004E2D57">
      <w:pPr>
        <w:spacing w:after="0" w:line="240" w:lineRule="auto"/>
      </w:pPr>
      <w:r>
        <w:separator/>
      </w:r>
    </w:p>
  </w:endnote>
  <w:endnote w:type="continuationSeparator" w:id="0">
    <w:p w14:paraId="050F84C6" w14:textId="77777777" w:rsidR="004E2D57" w:rsidRDefault="004E2D57" w:rsidP="004E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2F5C" w14:textId="77777777" w:rsidR="004E2D57" w:rsidRDefault="004E2D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E94B" w14:textId="77777777" w:rsidR="004E2D57" w:rsidRDefault="004E2D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EE4C5" w14:textId="77777777" w:rsidR="004E2D57" w:rsidRDefault="004E2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E5F80" w14:textId="77777777" w:rsidR="004E2D57" w:rsidRDefault="004E2D57" w:rsidP="004E2D57">
      <w:pPr>
        <w:spacing w:after="0" w:line="240" w:lineRule="auto"/>
      </w:pPr>
      <w:r>
        <w:separator/>
      </w:r>
    </w:p>
  </w:footnote>
  <w:footnote w:type="continuationSeparator" w:id="0">
    <w:p w14:paraId="173F7BBB" w14:textId="77777777" w:rsidR="004E2D57" w:rsidRDefault="004E2D57" w:rsidP="004E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19298" w14:textId="77777777" w:rsidR="004E2D57" w:rsidRDefault="004E2D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50EE" w14:textId="3F46CF6C" w:rsidR="004E2D57" w:rsidRPr="004E2D57" w:rsidRDefault="004E2D57" w:rsidP="004E2D57">
    <w:pPr>
      <w:pStyle w:val="Nagwek"/>
      <w:ind w:left="5387" w:hanging="6804"/>
      <w:jc w:val="center"/>
      <w:rPr>
        <w:bCs/>
        <w:sz w:val="20"/>
        <w:szCs w:val="20"/>
      </w:rPr>
    </w:pPr>
    <w:r>
      <w:rPr>
        <w:bCs/>
      </w:rPr>
      <w:tab/>
    </w:r>
    <w:r w:rsidR="00137DB6">
      <w:rPr>
        <w:bCs/>
      </w:rPr>
      <w:t xml:space="preserve">       </w:t>
    </w:r>
    <w:bookmarkStart w:id="2" w:name="_GoBack"/>
    <w:bookmarkEnd w:id="2"/>
    <w:r w:rsidR="00137DB6">
      <w:rPr>
        <w:bCs/>
        <w:sz w:val="20"/>
        <w:szCs w:val="20"/>
      </w:rPr>
      <w:t>Załącznik do Uchwała Nr 2469</w:t>
    </w:r>
  </w:p>
  <w:p w14:paraId="5C6BBEC8" w14:textId="476AC922" w:rsidR="004E2D57" w:rsidRPr="004E2D57" w:rsidRDefault="004E2D57" w:rsidP="004E2D57">
    <w:pPr>
      <w:pStyle w:val="Nagwek"/>
      <w:ind w:left="5812" w:hanging="5812"/>
      <w:jc w:val="center"/>
      <w:rPr>
        <w:bCs/>
        <w:sz w:val="20"/>
        <w:szCs w:val="20"/>
      </w:rPr>
    </w:pPr>
    <w:r w:rsidRPr="004E2D57">
      <w:rPr>
        <w:bCs/>
        <w:sz w:val="20"/>
        <w:szCs w:val="20"/>
      </w:rPr>
      <w:tab/>
      <w:t xml:space="preserve">                                                                                   </w:t>
    </w:r>
    <w:r>
      <w:rPr>
        <w:bCs/>
        <w:sz w:val="20"/>
        <w:szCs w:val="20"/>
      </w:rPr>
      <w:t xml:space="preserve">                            </w:t>
    </w:r>
    <w:r w:rsidRPr="004E2D57">
      <w:rPr>
        <w:bCs/>
        <w:sz w:val="20"/>
        <w:szCs w:val="20"/>
      </w:rPr>
      <w:t>Senatu Uniwersytetu Medycznego we Wrocławiu</w:t>
    </w:r>
  </w:p>
  <w:p w14:paraId="2C82F678" w14:textId="197A25D5" w:rsidR="004E2D57" w:rsidRPr="004E2D57" w:rsidRDefault="004E2D57" w:rsidP="004E2D57">
    <w:pPr>
      <w:pStyle w:val="Nagwek"/>
      <w:ind w:left="5670" w:hanging="5670"/>
      <w:jc w:val="center"/>
      <w:rPr>
        <w:bCs/>
        <w:sz w:val="20"/>
        <w:szCs w:val="20"/>
      </w:rPr>
    </w:pPr>
    <w:r>
      <w:rPr>
        <w:bCs/>
        <w:sz w:val="20"/>
        <w:szCs w:val="20"/>
      </w:rPr>
      <w:t xml:space="preserve">                                                                  </w:t>
    </w:r>
    <w:r w:rsidRPr="004E2D57">
      <w:rPr>
        <w:bCs/>
        <w:sz w:val="20"/>
        <w:szCs w:val="20"/>
      </w:rPr>
      <w:t>z dnia 15 lutego 2023 r.</w:t>
    </w:r>
  </w:p>
  <w:p w14:paraId="1F4B0FE5" w14:textId="027D74E6" w:rsidR="004E2D57" w:rsidRDefault="004E2D57" w:rsidP="004E2D57">
    <w:pPr>
      <w:pStyle w:val="Nagwek"/>
      <w:jc w:val="center"/>
    </w:pPr>
  </w:p>
  <w:p w14:paraId="717F1624" w14:textId="77777777" w:rsidR="004E2D57" w:rsidRDefault="004E2D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F60E8" w14:textId="77777777" w:rsidR="004E2D57" w:rsidRDefault="004E2D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3CE"/>
    <w:multiLevelType w:val="hybridMultilevel"/>
    <w:tmpl w:val="37B22EE2"/>
    <w:lvl w:ilvl="0" w:tplc="704802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1573E"/>
    <w:multiLevelType w:val="hybridMultilevel"/>
    <w:tmpl w:val="0F66F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0E3D"/>
    <w:multiLevelType w:val="hybridMultilevel"/>
    <w:tmpl w:val="6A469EF8"/>
    <w:lvl w:ilvl="0" w:tplc="F8A8F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36E56"/>
    <w:multiLevelType w:val="hybridMultilevel"/>
    <w:tmpl w:val="F168AB08"/>
    <w:lvl w:ilvl="0" w:tplc="B7048A1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5"/>
    <w:rsid w:val="000409D5"/>
    <w:rsid w:val="00137DB6"/>
    <w:rsid w:val="001832D6"/>
    <w:rsid w:val="00205D50"/>
    <w:rsid w:val="002E1B65"/>
    <w:rsid w:val="003B11F2"/>
    <w:rsid w:val="004E2D57"/>
    <w:rsid w:val="005B5D98"/>
    <w:rsid w:val="005B7085"/>
    <w:rsid w:val="005F59C9"/>
    <w:rsid w:val="00606E19"/>
    <w:rsid w:val="00666BDF"/>
    <w:rsid w:val="00674705"/>
    <w:rsid w:val="0073686E"/>
    <w:rsid w:val="00742260"/>
    <w:rsid w:val="00795F04"/>
    <w:rsid w:val="00856578"/>
    <w:rsid w:val="00A2058D"/>
    <w:rsid w:val="00AF2E6A"/>
    <w:rsid w:val="00BA2E0B"/>
    <w:rsid w:val="00BD3E14"/>
    <w:rsid w:val="00D05051"/>
    <w:rsid w:val="00D33BB8"/>
    <w:rsid w:val="00E0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321F46"/>
  <w15:chartTrackingRefBased/>
  <w15:docId w15:val="{CE240C86-E265-4591-AAA1-7FFEEAB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2E6A"/>
    <w:pPr>
      <w:ind w:left="720"/>
      <w:contextualSpacing/>
    </w:pPr>
  </w:style>
  <w:style w:type="paragraph" w:customStyle="1" w:styleId="Default">
    <w:name w:val="Default"/>
    <w:rsid w:val="0018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D57"/>
  </w:style>
  <w:style w:type="paragraph" w:styleId="Stopka">
    <w:name w:val="footer"/>
    <w:basedOn w:val="Normalny"/>
    <w:link w:val="StopkaZnak"/>
    <w:uiPriority w:val="99"/>
    <w:unhideWhenUsed/>
    <w:rsid w:val="004E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5C42-B168-434D-8CEC-3D65652A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Iwanina</dc:creator>
  <cp:keywords/>
  <dc:description/>
  <cp:lastModifiedBy>IZurek</cp:lastModifiedBy>
  <cp:revision>6</cp:revision>
  <cp:lastPrinted>2023-01-19T10:16:00Z</cp:lastPrinted>
  <dcterms:created xsi:type="dcterms:W3CDTF">2023-01-19T14:31:00Z</dcterms:created>
  <dcterms:modified xsi:type="dcterms:W3CDTF">2023-02-16T13:05:00Z</dcterms:modified>
</cp:coreProperties>
</file>