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E42" w:rsidRPr="00C8519E" w:rsidRDefault="003C5E42" w:rsidP="003C5E42">
      <w:pPr>
        <w:ind w:left="284" w:hanging="284"/>
        <w:jc w:val="both"/>
        <w:rPr>
          <w:b/>
          <w:lang w:val="en-US"/>
        </w:rPr>
      </w:pPr>
      <w:r w:rsidRPr="00C8519E">
        <w:rPr>
          <w:b/>
          <w:lang w:val="en-US"/>
        </w:rPr>
        <w:t>Annex to the Regulations</w:t>
      </w:r>
    </w:p>
    <w:p w:rsidR="003C5E42" w:rsidRPr="00C8519E" w:rsidRDefault="003C5E42" w:rsidP="003C5E42">
      <w:pPr>
        <w:ind w:left="284" w:hanging="284"/>
        <w:jc w:val="both"/>
        <w:rPr>
          <w:b/>
          <w:lang w:val="en-US"/>
        </w:rPr>
      </w:pPr>
    </w:p>
    <w:p w:rsidR="003C5E42" w:rsidRPr="00C8519E" w:rsidRDefault="003C5E42" w:rsidP="003C5E42">
      <w:pPr>
        <w:jc w:val="both"/>
        <w:rPr>
          <w:b/>
          <w:lang w:val="en-US"/>
        </w:rPr>
      </w:pPr>
      <w:r w:rsidRPr="00C8519E">
        <w:rPr>
          <w:b/>
          <w:lang w:val="en-US"/>
        </w:rPr>
        <w:t xml:space="preserve">Annex </w:t>
      </w:r>
      <w:r>
        <w:rPr>
          <w:b/>
          <w:lang w:val="en-US"/>
        </w:rPr>
        <w:t>1</w:t>
      </w:r>
      <w:r w:rsidRPr="00C8519E">
        <w:rPr>
          <w:b/>
          <w:lang w:val="en-US"/>
        </w:rPr>
        <w:t xml:space="preserve">. </w:t>
      </w:r>
      <w:r>
        <w:rPr>
          <w:b/>
          <w:lang w:val="en-US"/>
        </w:rPr>
        <w:t>Seminar:</w:t>
      </w:r>
    </w:p>
    <w:p w:rsidR="003C5E42" w:rsidRPr="00C8519E" w:rsidRDefault="003C5E42" w:rsidP="003C5E42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a</w:t>
      </w:r>
      <w:r w:rsidRPr="00C8519E">
        <w:rPr>
          <w:lang w:val="en-US"/>
        </w:rPr>
        <w:t xml:space="preserve">ctive participation in the </w:t>
      </w:r>
      <w:r>
        <w:rPr>
          <w:lang w:val="en-US"/>
        </w:rPr>
        <w:t>seminar</w:t>
      </w:r>
      <w:r w:rsidRPr="00C8519E">
        <w:rPr>
          <w:lang w:val="en-US"/>
        </w:rPr>
        <w:t xml:space="preserve"> classes includes preparation and conducting a presentation on the indicated topic (max 10 points).</w:t>
      </w:r>
    </w:p>
    <w:p w:rsidR="003C5E42" w:rsidRPr="00C8519E" w:rsidRDefault="003C5E42" w:rsidP="003C5E42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c</w:t>
      </w:r>
      <w:r w:rsidRPr="00C8519E">
        <w:rPr>
          <w:lang w:val="en-US"/>
        </w:rPr>
        <w:t>riteria for evaluation of presentation:</w:t>
      </w:r>
    </w:p>
    <w:p w:rsidR="003C5E42" w:rsidRPr="00C8519E" w:rsidRDefault="003C5E42" w:rsidP="003C5E42">
      <w:pPr>
        <w:jc w:val="both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3"/>
        <w:gridCol w:w="2694"/>
        <w:gridCol w:w="1717"/>
        <w:gridCol w:w="1752"/>
      </w:tblGrid>
      <w:tr w:rsidR="003C5E42" w:rsidRPr="00C8519E" w:rsidTr="00EC7D2F">
        <w:trPr>
          <w:jc w:val="center"/>
        </w:trPr>
        <w:tc>
          <w:tcPr>
            <w:tcW w:w="2763" w:type="dxa"/>
            <w:shd w:val="clear" w:color="auto" w:fill="auto"/>
          </w:tcPr>
          <w:p w:rsidR="003C5E42" w:rsidRPr="00C8519E" w:rsidRDefault="003C5E42" w:rsidP="00EC7D2F">
            <w:pPr>
              <w:rPr>
                <w:rFonts w:ascii="Calibri" w:eastAsia="Calibri" w:hAnsi="Calibri" w:cs="Calibri"/>
                <w:b/>
                <w:lang w:val="en-US"/>
              </w:rPr>
            </w:pPr>
            <w:r w:rsidRPr="00C8519E">
              <w:rPr>
                <w:rFonts w:ascii="Calibri" w:eastAsia="Calibri" w:hAnsi="Calibri" w:cs="Calibri"/>
                <w:b/>
                <w:lang w:val="en-US"/>
              </w:rPr>
              <w:t>Criterion</w:t>
            </w:r>
          </w:p>
        </w:tc>
        <w:tc>
          <w:tcPr>
            <w:tcW w:w="2694" w:type="dxa"/>
            <w:shd w:val="clear" w:color="auto" w:fill="auto"/>
          </w:tcPr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b/>
                <w:lang w:val="en-US"/>
              </w:rPr>
            </w:pPr>
            <w:r w:rsidRPr="00C8519E">
              <w:rPr>
                <w:rFonts w:ascii="Calibri" w:eastAsia="Calibri" w:hAnsi="Calibri" w:cs="Calibri"/>
                <w:b/>
                <w:lang w:val="en-US"/>
              </w:rPr>
              <w:t>Gradation</w:t>
            </w:r>
          </w:p>
        </w:tc>
        <w:tc>
          <w:tcPr>
            <w:tcW w:w="1717" w:type="dxa"/>
            <w:shd w:val="clear" w:color="auto" w:fill="auto"/>
          </w:tcPr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b/>
                <w:lang w:val="en-US"/>
              </w:rPr>
            </w:pPr>
            <w:r w:rsidRPr="00C8519E">
              <w:rPr>
                <w:rFonts w:ascii="Calibri" w:eastAsia="Calibri" w:hAnsi="Calibri" w:cs="Calibri"/>
                <w:b/>
                <w:lang w:val="en-US"/>
              </w:rPr>
              <w:t>Subtracted points</w:t>
            </w:r>
          </w:p>
        </w:tc>
        <w:tc>
          <w:tcPr>
            <w:tcW w:w="1752" w:type="dxa"/>
            <w:shd w:val="clear" w:color="auto" w:fill="auto"/>
          </w:tcPr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b/>
                <w:lang w:val="en-US"/>
              </w:rPr>
            </w:pPr>
            <w:r w:rsidRPr="00C8519E">
              <w:rPr>
                <w:rFonts w:ascii="Calibri" w:eastAsia="Calibri" w:hAnsi="Calibri" w:cs="Calibri"/>
                <w:b/>
                <w:lang w:val="en-US"/>
              </w:rPr>
              <w:t>Criterion weigh</w:t>
            </w:r>
          </w:p>
        </w:tc>
      </w:tr>
      <w:tr w:rsidR="003C5E42" w:rsidRPr="00C8519E" w:rsidTr="00EC7D2F">
        <w:trPr>
          <w:trHeight w:val="342"/>
          <w:jc w:val="center"/>
        </w:trPr>
        <w:tc>
          <w:tcPr>
            <w:tcW w:w="2763" w:type="dxa"/>
            <w:vMerge w:val="restart"/>
            <w:shd w:val="clear" w:color="auto" w:fill="auto"/>
          </w:tcPr>
          <w:p w:rsidR="003C5E42" w:rsidRPr="00C8519E" w:rsidRDefault="003C5E42" w:rsidP="00EC7D2F">
            <w:pPr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C8519E">
              <w:rPr>
                <w:rFonts w:ascii="Calibri" w:eastAsia="Calibri" w:hAnsi="Calibri" w:cs="Calibri"/>
                <w:lang w:val="en-US"/>
              </w:rPr>
              <w:t>Meritorical</w:t>
            </w:r>
            <w:proofErr w:type="spellEnd"/>
            <w:r w:rsidRPr="00C8519E">
              <w:rPr>
                <w:rFonts w:ascii="Calibri" w:eastAsia="Calibri" w:hAnsi="Calibri" w:cs="Calibri"/>
                <w:lang w:val="en-US"/>
              </w:rPr>
              <w:t xml:space="preserve"> content is relevant to the presentation topic </w:t>
            </w:r>
          </w:p>
        </w:tc>
        <w:tc>
          <w:tcPr>
            <w:tcW w:w="2694" w:type="dxa"/>
            <w:shd w:val="clear" w:color="auto" w:fill="auto"/>
          </w:tcPr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C8519E">
              <w:rPr>
                <w:rFonts w:ascii="Calibri" w:eastAsia="Calibri" w:hAnsi="Calibri" w:cs="Calibri"/>
                <w:lang w:val="en-US"/>
              </w:rPr>
              <w:t>Yes</w:t>
            </w:r>
          </w:p>
        </w:tc>
        <w:tc>
          <w:tcPr>
            <w:tcW w:w="1717" w:type="dxa"/>
            <w:shd w:val="clear" w:color="auto" w:fill="auto"/>
          </w:tcPr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C8519E">
              <w:rPr>
                <w:rFonts w:ascii="Calibri" w:eastAsia="Calibri" w:hAnsi="Calibri" w:cs="Calibri"/>
                <w:lang w:val="en-US"/>
              </w:rPr>
              <w:t>0</w:t>
            </w:r>
          </w:p>
        </w:tc>
        <w:tc>
          <w:tcPr>
            <w:tcW w:w="1752" w:type="dxa"/>
            <w:vMerge w:val="restart"/>
            <w:shd w:val="clear" w:color="auto" w:fill="auto"/>
          </w:tcPr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C8519E">
              <w:rPr>
                <w:rFonts w:ascii="Calibri" w:eastAsia="Calibri" w:hAnsi="Calibri" w:cs="Calibri"/>
                <w:lang w:val="en-US"/>
              </w:rPr>
              <w:t>10</w:t>
            </w:r>
          </w:p>
        </w:tc>
      </w:tr>
      <w:tr w:rsidR="003C5E42" w:rsidRPr="00C8519E" w:rsidTr="00EC7D2F">
        <w:trPr>
          <w:trHeight w:val="277"/>
          <w:jc w:val="center"/>
        </w:trPr>
        <w:tc>
          <w:tcPr>
            <w:tcW w:w="2763" w:type="dxa"/>
            <w:vMerge/>
            <w:shd w:val="clear" w:color="auto" w:fill="auto"/>
          </w:tcPr>
          <w:p w:rsidR="003C5E42" w:rsidRPr="00C8519E" w:rsidRDefault="003C5E42" w:rsidP="00EC7D2F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694" w:type="dxa"/>
            <w:shd w:val="clear" w:color="auto" w:fill="auto"/>
          </w:tcPr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C8519E">
              <w:rPr>
                <w:rFonts w:ascii="Calibri" w:eastAsia="Calibri" w:hAnsi="Calibri" w:cs="Calibri"/>
                <w:lang w:val="en-US"/>
              </w:rPr>
              <w:t>No</w:t>
            </w:r>
          </w:p>
        </w:tc>
        <w:tc>
          <w:tcPr>
            <w:tcW w:w="1717" w:type="dxa"/>
            <w:shd w:val="clear" w:color="auto" w:fill="auto"/>
          </w:tcPr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C8519E">
              <w:rPr>
                <w:rFonts w:ascii="Calibri" w:eastAsia="Calibri" w:hAnsi="Calibri" w:cs="Calibri"/>
                <w:lang w:val="en-US"/>
              </w:rPr>
              <w:t>-10</w:t>
            </w:r>
          </w:p>
        </w:tc>
        <w:tc>
          <w:tcPr>
            <w:tcW w:w="1752" w:type="dxa"/>
            <w:vMerge/>
            <w:shd w:val="clear" w:color="auto" w:fill="auto"/>
          </w:tcPr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3C5E42" w:rsidRPr="00C8519E" w:rsidTr="00EC7D2F">
        <w:trPr>
          <w:trHeight w:val="308"/>
          <w:jc w:val="center"/>
        </w:trPr>
        <w:tc>
          <w:tcPr>
            <w:tcW w:w="2763" w:type="dxa"/>
            <w:vMerge w:val="restart"/>
            <w:shd w:val="clear" w:color="auto" w:fill="auto"/>
          </w:tcPr>
          <w:p w:rsidR="003C5E42" w:rsidRPr="00C8519E" w:rsidRDefault="003C5E42" w:rsidP="00EC7D2F">
            <w:pPr>
              <w:rPr>
                <w:rFonts w:ascii="Calibri" w:eastAsia="Calibri" w:hAnsi="Calibri" w:cs="Calibri"/>
                <w:lang w:val="en-US"/>
              </w:rPr>
            </w:pPr>
            <w:r w:rsidRPr="00C8519E">
              <w:rPr>
                <w:rFonts w:ascii="Calibri" w:eastAsia="Calibri" w:hAnsi="Calibri" w:cs="Calibri"/>
                <w:lang w:val="en-US"/>
              </w:rPr>
              <w:t>Students own speech</w:t>
            </w:r>
          </w:p>
        </w:tc>
        <w:tc>
          <w:tcPr>
            <w:tcW w:w="2694" w:type="dxa"/>
            <w:shd w:val="clear" w:color="auto" w:fill="auto"/>
          </w:tcPr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C8519E">
              <w:rPr>
                <w:rFonts w:ascii="Calibri" w:eastAsia="Calibri" w:hAnsi="Calibri" w:cs="Calibri"/>
                <w:lang w:val="en-US"/>
              </w:rPr>
              <w:t>Yes</w:t>
            </w:r>
          </w:p>
        </w:tc>
        <w:tc>
          <w:tcPr>
            <w:tcW w:w="1717" w:type="dxa"/>
            <w:shd w:val="clear" w:color="auto" w:fill="auto"/>
          </w:tcPr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C8519E">
              <w:rPr>
                <w:rFonts w:ascii="Calibri" w:eastAsia="Calibri" w:hAnsi="Calibri" w:cs="Calibri"/>
                <w:lang w:val="en-US"/>
              </w:rPr>
              <w:t>0</w:t>
            </w:r>
          </w:p>
        </w:tc>
        <w:tc>
          <w:tcPr>
            <w:tcW w:w="1752" w:type="dxa"/>
            <w:vMerge w:val="restart"/>
            <w:shd w:val="clear" w:color="auto" w:fill="auto"/>
          </w:tcPr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C8519E">
              <w:rPr>
                <w:rFonts w:ascii="Calibri" w:eastAsia="Calibri" w:hAnsi="Calibri" w:cs="Calibri"/>
                <w:lang w:val="en-US"/>
              </w:rPr>
              <w:t>5</w:t>
            </w:r>
          </w:p>
        </w:tc>
      </w:tr>
      <w:tr w:rsidR="003C5E42" w:rsidRPr="00C8519E" w:rsidTr="00EC7D2F">
        <w:trPr>
          <w:trHeight w:val="308"/>
          <w:jc w:val="center"/>
        </w:trPr>
        <w:tc>
          <w:tcPr>
            <w:tcW w:w="2763" w:type="dxa"/>
            <w:vMerge/>
            <w:shd w:val="clear" w:color="auto" w:fill="auto"/>
          </w:tcPr>
          <w:p w:rsidR="003C5E42" w:rsidRPr="00C8519E" w:rsidRDefault="003C5E42" w:rsidP="00EC7D2F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694" w:type="dxa"/>
            <w:shd w:val="clear" w:color="auto" w:fill="auto"/>
          </w:tcPr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C8519E">
              <w:rPr>
                <w:rFonts w:ascii="Calibri" w:eastAsia="Calibri" w:hAnsi="Calibri" w:cs="Calibri"/>
                <w:lang w:val="en-US"/>
              </w:rPr>
              <w:t>Excessive use of the notes</w:t>
            </w:r>
          </w:p>
        </w:tc>
        <w:tc>
          <w:tcPr>
            <w:tcW w:w="1717" w:type="dxa"/>
            <w:shd w:val="clear" w:color="auto" w:fill="auto"/>
          </w:tcPr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C8519E">
              <w:rPr>
                <w:rFonts w:ascii="Calibri" w:eastAsia="Calibri" w:hAnsi="Calibri" w:cs="Calibri"/>
                <w:lang w:val="en-US"/>
              </w:rPr>
              <w:t>-3</w:t>
            </w:r>
          </w:p>
        </w:tc>
        <w:tc>
          <w:tcPr>
            <w:tcW w:w="1752" w:type="dxa"/>
            <w:vMerge/>
            <w:shd w:val="clear" w:color="auto" w:fill="auto"/>
          </w:tcPr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3C5E42" w:rsidRPr="00C8519E" w:rsidTr="00EC7D2F">
        <w:trPr>
          <w:trHeight w:val="308"/>
          <w:jc w:val="center"/>
        </w:trPr>
        <w:tc>
          <w:tcPr>
            <w:tcW w:w="2763" w:type="dxa"/>
            <w:vMerge/>
            <w:shd w:val="clear" w:color="auto" w:fill="auto"/>
          </w:tcPr>
          <w:p w:rsidR="003C5E42" w:rsidRPr="00C8519E" w:rsidRDefault="003C5E42" w:rsidP="00EC7D2F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694" w:type="dxa"/>
            <w:shd w:val="clear" w:color="auto" w:fill="auto"/>
          </w:tcPr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C8519E">
              <w:rPr>
                <w:rFonts w:ascii="Calibri" w:eastAsia="Calibri" w:hAnsi="Calibri" w:cs="Calibri"/>
                <w:lang w:val="en-US"/>
              </w:rPr>
              <w:t>Reading from notes/screen</w:t>
            </w:r>
          </w:p>
        </w:tc>
        <w:tc>
          <w:tcPr>
            <w:tcW w:w="1717" w:type="dxa"/>
            <w:shd w:val="clear" w:color="auto" w:fill="auto"/>
          </w:tcPr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C8519E">
              <w:rPr>
                <w:rFonts w:ascii="Calibri" w:eastAsia="Calibri" w:hAnsi="Calibri" w:cs="Calibri"/>
                <w:lang w:val="en-US"/>
              </w:rPr>
              <w:t>-5</w:t>
            </w:r>
          </w:p>
        </w:tc>
        <w:tc>
          <w:tcPr>
            <w:tcW w:w="1752" w:type="dxa"/>
            <w:vMerge/>
            <w:shd w:val="clear" w:color="auto" w:fill="auto"/>
          </w:tcPr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3C5E42" w:rsidRPr="00C8519E" w:rsidTr="00EC7D2F">
        <w:trPr>
          <w:trHeight w:val="174"/>
          <w:jc w:val="center"/>
        </w:trPr>
        <w:tc>
          <w:tcPr>
            <w:tcW w:w="2763" w:type="dxa"/>
            <w:vMerge w:val="restart"/>
            <w:shd w:val="clear" w:color="auto" w:fill="auto"/>
          </w:tcPr>
          <w:p w:rsidR="003C5E42" w:rsidRPr="00C8519E" w:rsidRDefault="003C5E42" w:rsidP="00EC7D2F">
            <w:pPr>
              <w:rPr>
                <w:rFonts w:ascii="Calibri" w:eastAsia="Calibri" w:hAnsi="Calibri" w:cs="Calibri"/>
                <w:lang w:val="en-US"/>
              </w:rPr>
            </w:pPr>
            <w:r w:rsidRPr="00C8519E">
              <w:rPr>
                <w:rFonts w:ascii="Calibri" w:eastAsia="Calibri" w:hAnsi="Calibri" w:cs="Calibri"/>
                <w:lang w:val="en-US"/>
              </w:rPr>
              <w:t>Are all the main issues included in the presentation?</w:t>
            </w:r>
          </w:p>
        </w:tc>
        <w:tc>
          <w:tcPr>
            <w:tcW w:w="2694" w:type="dxa"/>
            <w:shd w:val="clear" w:color="auto" w:fill="auto"/>
          </w:tcPr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C8519E">
              <w:rPr>
                <w:rFonts w:ascii="Calibri" w:eastAsia="Calibri" w:hAnsi="Calibri" w:cs="Calibri"/>
                <w:lang w:val="en-US"/>
              </w:rPr>
              <w:t>Yes</w:t>
            </w:r>
          </w:p>
        </w:tc>
        <w:tc>
          <w:tcPr>
            <w:tcW w:w="1717" w:type="dxa"/>
            <w:shd w:val="clear" w:color="auto" w:fill="auto"/>
          </w:tcPr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C8519E">
              <w:rPr>
                <w:rFonts w:ascii="Calibri" w:eastAsia="Calibri" w:hAnsi="Calibri" w:cs="Calibri"/>
                <w:lang w:val="en-US"/>
              </w:rPr>
              <w:t>0</w:t>
            </w:r>
          </w:p>
        </w:tc>
        <w:tc>
          <w:tcPr>
            <w:tcW w:w="1752" w:type="dxa"/>
            <w:vMerge w:val="restart"/>
            <w:shd w:val="clear" w:color="auto" w:fill="auto"/>
          </w:tcPr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C8519E">
              <w:rPr>
                <w:rFonts w:ascii="Calibri" w:eastAsia="Calibri" w:hAnsi="Calibri" w:cs="Calibri"/>
                <w:lang w:val="en-US"/>
              </w:rPr>
              <w:t>3</w:t>
            </w:r>
          </w:p>
        </w:tc>
      </w:tr>
      <w:tr w:rsidR="003C5E42" w:rsidRPr="00C8519E" w:rsidTr="00EC7D2F">
        <w:trPr>
          <w:trHeight w:val="174"/>
          <w:jc w:val="center"/>
        </w:trPr>
        <w:tc>
          <w:tcPr>
            <w:tcW w:w="2763" w:type="dxa"/>
            <w:vMerge/>
            <w:shd w:val="clear" w:color="auto" w:fill="auto"/>
          </w:tcPr>
          <w:p w:rsidR="003C5E42" w:rsidRPr="00C8519E" w:rsidRDefault="003C5E42" w:rsidP="00EC7D2F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694" w:type="dxa"/>
            <w:shd w:val="clear" w:color="auto" w:fill="auto"/>
          </w:tcPr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C8519E">
              <w:rPr>
                <w:rFonts w:ascii="Calibri" w:eastAsia="Calibri" w:hAnsi="Calibri" w:cs="Calibri"/>
                <w:lang w:val="en-US"/>
              </w:rPr>
              <w:t>Small elements of information missing</w:t>
            </w:r>
          </w:p>
        </w:tc>
        <w:tc>
          <w:tcPr>
            <w:tcW w:w="1717" w:type="dxa"/>
            <w:shd w:val="clear" w:color="auto" w:fill="auto"/>
          </w:tcPr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C8519E">
              <w:rPr>
                <w:rFonts w:ascii="Calibri" w:eastAsia="Calibri" w:hAnsi="Calibri" w:cs="Calibri"/>
                <w:lang w:val="en-US"/>
              </w:rPr>
              <w:t>-1</w:t>
            </w:r>
          </w:p>
        </w:tc>
        <w:tc>
          <w:tcPr>
            <w:tcW w:w="1752" w:type="dxa"/>
            <w:vMerge/>
            <w:shd w:val="clear" w:color="auto" w:fill="auto"/>
          </w:tcPr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3C5E42" w:rsidRPr="00C8519E" w:rsidTr="00EC7D2F">
        <w:trPr>
          <w:trHeight w:val="174"/>
          <w:jc w:val="center"/>
        </w:trPr>
        <w:tc>
          <w:tcPr>
            <w:tcW w:w="2763" w:type="dxa"/>
            <w:vMerge/>
            <w:shd w:val="clear" w:color="auto" w:fill="auto"/>
          </w:tcPr>
          <w:p w:rsidR="003C5E42" w:rsidRPr="00C8519E" w:rsidRDefault="003C5E42" w:rsidP="00EC7D2F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694" w:type="dxa"/>
            <w:shd w:val="clear" w:color="auto" w:fill="auto"/>
          </w:tcPr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C8519E">
              <w:rPr>
                <w:rFonts w:ascii="Calibri" w:eastAsia="Calibri" w:hAnsi="Calibri" w:cs="Calibri"/>
                <w:lang w:val="en-US"/>
              </w:rPr>
              <w:t>Larger elements of information missing</w:t>
            </w:r>
          </w:p>
        </w:tc>
        <w:tc>
          <w:tcPr>
            <w:tcW w:w="1717" w:type="dxa"/>
            <w:shd w:val="clear" w:color="auto" w:fill="auto"/>
          </w:tcPr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C8519E">
              <w:rPr>
                <w:rFonts w:ascii="Calibri" w:eastAsia="Calibri" w:hAnsi="Calibri" w:cs="Calibri"/>
                <w:lang w:val="en-US"/>
              </w:rPr>
              <w:t>-2</w:t>
            </w:r>
          </w:p>
        </w:tc>
        <w:tc>
          <w:tcPr>
            <w:tcW w:w="1752" w:type="dxa"/>
            <w:vMerge/>
            <w:shd w:val="clear" w:color="auto" w:fill="auto"/>
          </w:tcPr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3C5E42" w:rsidRPr="00C8519E" w:rsidTr="00EC7D2F">
        <w:trPr>
          <w:trHeight w:val="174"/>
          <w:jc w:val="center"/>
        </w:trPr>
        <w:tc>
          <w:tcPr>
            <w:tcW w:w="2763" w:type="dxa"/>
            <w:vMerge/>
            <w:shd w:val="clear" w:color="auto" w:fill="auto"/>
          </w:tcPr>
          <w:p w:rsidR="003C5E42" w:rsidRPr="00C8519E" w:rsidRDefault="003C5E42" w:rsidP="00EC7D2F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694" w:type="dxa"/>
            <w:shd w:val="clear" w:color="auto" w:fill="auto"/>
          </w:tcPr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C8519E">
              <w:rPr>
                <w:rFonts w:ascii="Calibri" w:eastAsia="Calibri" w:hAnsi="Calibri" w:cs="Calibri"/>
                <w:lang w:val="en-US"/>
              </w:rPr>
              <w:t>A lot of information missing/No</w:t>
            </w:r>
          </w:p>
        </w:tc>
        <w:tc>
          <w:tcPr>
            <w:tcW w:w="1717" w:type="dxa"/>
            <w:shd w:val="clear" w:color="auto" w:fill="auto"/>
          </w:tcPr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C8519E">
              <w:rPr>
                <w:rFonts w:ascii="Calibri" w:eastAsia="Calibri" w:hAnsi="Calibri" w:cs="Calibri"/>
                <w:lang w:val="en-US"/>
              </w:rPr>
              <w:t>-3</w:t>
            </w:r>
          </w:p>
        </w:tc>
        <w:tc>
          <w:tcPr>
            <w:tcW w:w="1752" w:type="dxa"/>
            <w:vMerge/>
            <w:shd w:val="clear" w:color="auto" w:fill="auto"/>
          </w:tcPr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3C5E42" w:rsidRPr="00C8519E" w:rsidTr="00EC7D2F">
        <w:trPr>
          <w:trHeight w:val="292"/>
          <w:jc w:val="center"/>
        </w:trPr>
        <w:tc>
          <w:tcPr>
            <w:tcW w:w="2763" w:type="dxa"/>
            <w:vMerge w:val="restart"/>
            <w:shd w:val="clear" w:color="auto" w:fill="auto"/>
          </w:tcPr>
          <w:p w:rsidR="003C5E42" w:rsidRPr="00C8519E" w:rsidRDefault="003C5E42" w:rsidP="00EC7D2F">
            <w:pPr>
              <w:rPr>
                <w:rFonts w:ascii="Calibri" w:eastAsia="Calibri" w:hAnsi="Calibri" w:cs="Calibri"/>
                <w:lang w:val="en-US"/>
              </w:rPr>
            </w:pPr>
            <w:r w:rsidRPr="00C8519E">
              <w:rPr>
                <w:rFonts w:ascii="Calibri" w:eastAsia="Calibri" w:hAnsi="Calibri" w:cs="Calibri"/>
                <w:lang w:val="en-US"/>
              </w:rPr>
              <w:t>Fluency, coherence and precision of speech as well as use of specialized terminology</w:t>
            </w:r>
          </w:p>
        </w:tc>
        <w:tc>
          <w:tcPr>
            <w:tcW w:w="2694" w:type="dxa"/>
            <w:shd w:val="clear" w:color="auto" w:fill="auto"/>
          </w:tcPr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C8519E">
              <w:rPr>
                <w:rFonts w:ascii="Calibri" w:eastAsia="Calibri" w:hAnsi="Calibri" w:cs="Calibri"/>
                <w:lang w:val="en-US"/>
              </w:rPr>
              <w:t>Yes</w:t>
            </w:r>
          </w:p>
        </w:tc>
        <w:tc>
          <w:tcPr>
            <w:tcW w:w="1717" w:type="dxa"/>
            <w:shd w:val="clear" w:color="auto" w:fill="auto"/>
          </w:tcPr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C8519E">
              <w:rPr>
                <w:rFonts w:ascii="Calibri" w:eastAsia="Calibri" w:hAnsi="Calibri" w:cs="Calibri"/>
                <w:lang w:val="en-US"/>
              </w:rPr>
              <w:t>0</w:t>
            </w:r>
          </w:p>
        </w:tc>
        <w:tc>
          <w:tcPr>
            <w:tcW w:w="1752" w:type="dxa"/>
            <w:vMerge w:val="restart"/>
            <w:shd w:val="clear" w:color="auto" w:fill="auto"/>
          </w:tcPr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C8519E">
              <w:rPr>
                <w:rFonts w:ascii="Calibri" w:eastAsia="Calibri" w:hAnsi="Calibri" w:cs="Calibri"/>
                <w:lang w:val="en-US"/>
              </w:rPr>
              <w:t>2</w:t>
            </w:r>
          </w:p>
        </w:tc>
      </w:tr>
      <w:tr w:rsidR="003C5E42" w:rsidRPr="00C8519E" w:rsidTr="00EC7D2F">
        <w:trPr>
          <w:trHeight w:val="283"/>
          <w:jc w:val="center"/>
        </w:trPr>
        <w:tc>
          <w:tcPr>
            <w:tcW w:w="2763" w:type="dxa"/>
            <w:vMerge/>
            <w:shd w:val="clear" w:color="auto" w:fill="auto"/>
          </w:tcPr>
          <w:p w:rsidR="003C5E42" w:rsidRPr="00C8519E" w:rsidRDefault="003C5E42" w:rsidP="00EC7D2F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694" w:type="dxa"/>
            <w:shd w:val="clear" w:color="auto" w:fill="auto"/>
          </w:tcPr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C8519E">
              <w:rPr>
                <w:rFonts w:ascii="Calibri" w:eastAsia="Calibri" w:hAnsi="Calibri" w:cs="Calibri"/>
                <w:lang w:val="en-US"/>
              </w:rPr>
              <w:t>Small shortfalls</w:t>
            </w:r>
          </w:p>
        </w:tc>
        <w:tc>
          <w:tcPr>
            <w:tcW w:w="1717" w:type="dxa"/>
            <w:shd w:val="clear" w:color="auto" w:fill="auto"/>
          </w:tcPr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C8519E">
              <w:rPr>
                <w:rFonts w:ascii="Calibri" w:eastAsia="Calibri" w:hAnsi="Calibri" w:cs="Calibri"/>
                <w:lang w:val="en-US"/>
              </w:rPr>
              <w:t>-1</w:t>
            </w:r>
          </w:p>
        </w:tc>
        <w:tc>
          <w:tcPr>
            <w:tcW w:w="1752" w:type="dxa"/>
            <w:vMerge/>
            <w:shd w:val="clear" w:color="auto" w:fill="auto"/>
          </w:tcPr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3C5E42" w:rsidRPr="00C8519E" w:rsidTr="00EC7D2F">
        <w:trPr>
          <w:trHeight w:val="258"/>
          <w:jc w:val="center"/>
        </w:trPr>
        <w:tc>
          <w:tcPr>
            <w:tcW w:w="2763" w:type="dxa"/>
            <w:vMerge/>
            <w:shd w:val="clear" w:color="auto" w:fill="auto"/>
          </w:tcPr>
          <w:p w:rsidR="003C5E42" w:rsidRPr="00C8519E" w:rsidRDefault="003C5E42" w:rsidP="00EC7D2F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694" w:type="dxa"/>
            <w:shd w:val="clear" w:color="auto" w:fill="auto"/>
          </w:tcPr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C8519E">
              <w:rPr>
                <w:rFonts w:ascii="Calibri" w:eastAsia="Calibri" w:hAnsi="Calibri" w:cs="Calibri"/>
                <w:lang w:val="en-US"/>
              </w:rPr>
              <w:t>Big shortfalls/No</w:t>
            </w:r>
          </w:p>
        </w:tc>
        <w:tc>
          <w:tcPr>
            <w:tcW w:w="1717" w:type="dxa"/>
            <w:shd w:val="clear" w:color="auto" w:fill="auto"/>
          </w:tcPr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C8519E">
              <w:rPr>
                <w:rFonts w:ascii="Calibri" w:eastAsia="Calibri" w:hAnsi="Calibri" w:cs="Calibri"/>
                <w:lang w:val="en-US"/>
              </w:rPr>
              <w:t>-2</w:t>
            </w:r>
          </w:p>
        </w:tc>
        <w:tc>
          <w:tcPr>
            <w:tcW w:w="1752" w:type="dxa"/>
            <w:vMerge/>
            <w:shd w:val="clear" w:color="auto" w:fill="auto"/>
          </w:tcPr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3C5E42" w:rsidRPr="00C8519E" w:rsidTr="00EC7D2F">
        <w:trPr>
          <w:trHeight w:val="274"/>
          <w:jc w:val="center"/>
        </w:trPr>
        <w:tc>
          <w:tcPr>
            <w:tcW w:w="2763" w:type="dxa"/>
            <w:vMerge w:val="restart"/>
            <w:shd w:val="clear" w:color="auto" w:fill="auto"/>
          </w:tcPr>
          <w:p w:rsidR="003C5E42" w:rsidRPr="00C8519E" w:rsidRDefault="003C5E42" w:rsidP="00EC7D2F">
            <w:pPr>
              <w:rPr>
                <w:rFonts w:ascii="Calibri" w:eastAsia="Calibri" w:hAnsi="Calibri" w:cs="Calibri"/>
                <w:lang w:val="en-US"/>
              </w:rPr>
            </w:pPr>
            <w:r w:rsidRPr="00C8519E">
              <w:rPr>
                <w:rFonts w:ascii="Calibri" w:eastAsia="Calibri" w:hAnsi="Calibri" w:cs="Calibri"/>
                <w:lang w:val="en-US"/>
              </w:rPr>
              <w:t xml:space="preserve">Adequate selection of sources (indicated, up-to-date) </w:t>
            </w:r>
          </w:p>
        </w:tc>
        <w:tc>
          <w:tcPr>
            <w:tcW w:w="2694" w:type="dxa"/>
            <w:shd w:val="clear" w:color="auto" w:fill="auto"/>
          </w:tcPr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C8519E">
              <w:rPr>
                <w:rFonts w:ascii="Calibri" w:eastAsia="Calibri" w:hAnsi="Calibri" w:cs="Calibri"/>
                <w:lang w:val="en-US"/>
              </w:rPr>
              <w:t>Yes</w:t>
            </w:r>
          </w:p>
        </w:tc>
        <w:tc>
          <w:tcPr>
            <w:tcW w:w="1717" w:type="dxa"/>
            <w:shd w:val="clear" w:color="auto" w:fill="auto"/>
          </w:tcPr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C8519E">
              <w:rPr>
                <w:rFonts w:ascii="Calibri" w:eastAsia="Calibri" w:hAnsi="Calibri" w:cs="Calibri"/>
                <w:lang w:val="en-US"/>
              </w:rPr>
              <w:t>0</w:t>
            </w:r>
          </w:p>
        </w:tc>
        <w:tc>
          <w:tcPr>
            <w:tcW w:w="1752" w:type="dxa"/>
            <w:vMerge w:val="restart"/>
            <w:shd w:val="clear" w:color="auto" w:fill="auto"/>
          </w:tcPr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C8519E">
              <w:rPr>
                <w:rFonts w:ascii="Calibri" w:eastAsia="Calibri" w:hAnsi="Calibri" w:cs="Calibri"/>
                <w:lang w:val="en-US"/>
              </w:rPr>
              <w:t>1</w:t>
            </w:r>
          </w:p>
        </w:tc>
      </w:tr>
      <w:tr w:rsidR="003C5E42" w:rsidRPr="00C8519E" w:rsidTr="00EC7D2F">
        <w:trPr>
          <w:trHeight w:val="265"/>
          <w:jc w:val="center"/>
        </w:trPr>
        <w:tc>
          <w:tcPr>
            <w:tcW w:w="2763" w:type="dxa"/>
            <w:vMerge/>
            <w:shd w:val="clear" w:color="auto" w:fill="auto"/>
          </w:tcPr>
          <w:p w:rsidR="003C5E42" w:rsidRPr="00C8519E" w:rsidRDefault="003C5E42" w:rsidP="00EC7D2F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694" w:type="dxa"/>
            <w:shd w:val="clear" w:color="auto" w:fill="auto"/>
          </w:tcPr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C8519E">
              <w:rPr>
                <w:rFonts w:ascii="Calibri" w:eastAsia="Calibri" w:hAnsi="Calibri" w:cs="Calibri"/>
                <w:lang w:val="en-US"/>
              </w:rPr>
              <w:t>No</w:t>
            </w:r>
          </w:p>
        </w:tc>
        <w:tc>
          <w:tcPr>
            <w:tcW w:w="1717" w:type="dxa"/>
            <w:shd w:val="clear" w:color="auto" w:fill="auto"/>
          </w:tcPr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C8519E">
              <w:rPr>
                <w:rFonts w:ascii="Calibri" w:eastAsia="Calibri" w:hAnsi="Calibri" w:cs="Calibri"/>
                <w:lang w:val="en-US"/>
              </w:rPr>
              <w:t>-1</w:t>
            </w:r>
          </w:p>
        </w:tc>
        <w:tc>
          <w:tcPr>
            <w:tcW w:w="1752" w:type="dxa"/>
            <w:vMerge/>
            <w:shd w:val="clear" w:color="auto" w:fill="auto"/>
          </w:tcPr>
          <w:p w:rsidR="003C5E42" w:rsidRPr="00C8519E" w:rsidRDefault="003C5E42" w:rsidP="00EC7D2F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</w:tbl>
    <w:p w:rsidR="003C5E42" w:rsidRPr="00C8519E" w:rsidRDefault="003C5E42" w:rsidP="003C5E42">
      <w:pPr>
        <w:jc w:val="both"/>
        <w:rPr>
          <w:lang w:val="en-US"/>
        </w:rPr>
      </w:pPr>
    </w:p>
    <w:p w:rsidR="00E01709" w:rsidRDefault="00E01709">
      <w:bookmarkStart w:id="0" w:name="_GoBack"/>
      <w:bookmarkEnd w:id="0"/>
    </w:p>
    <w:sectPr w:rsidR="00E01709" w:rsidSect="00812C15">
      <w:pgSz w:w="11906" w:h="16838"/>
      <w:pgMar w:top="907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65F14"/>
    <w:multiLevelType w:val="hybridMultilevel"/>
    <w:tmpl w:val="BD34F4E0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E42"/>
    <w:rsid w:val="003C5E42"/>
    <w:rsid w:val="00E0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F4D8D-8715-4CC7-9F0C-4F046ED7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Mierzchała-Pasierb</dc:creator>
  <cp:keywords/>
  <dc:description/>
  <cp:lastModifiedBy>Magdalena Mierzchała-Pasierb</cp:lastModifiedBy>
  <cp:revision>1</cp:revision>
  <dcterms:created xsi:type="dcterms:W3CDTF">2023-03-03T11:59:00Z</dcterms:created>
  <dcterms:modified xsi:type="dcterms:W3CDTF">2023-03-03T11:59:00Z</dcterms:modified>
</cp:coreProperties>
</file>