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5BF1" w14:textId="46A477EC" w:rsidR="000A5829" w:rsidRPr="00C61D93" w:rsidRDefault="000A5829" w:rsidP="000A5829">
      <w:pPr>
        <w:pStyle w:val="paragraph"/>
        <w:spacing w:beforeAutospacing="0" w:after="0" w:afterAutospacing="0"/>
        <w:ind w:firstLine="5100"/>
        <w:textAlignment w:val="baseline"/>
        <w:rPr>
          <w:rFonts w:ascii="Segoe UI" w:hAnsi="Segoe UI" w:cs="Segoe UI"/>
          <w:color w:val="000000" w:themeColor="text1"/>
          <w:sz w:val="18"/>
          <w:szCs w:val="18"/>
        </w:rPr>
      </w:pPr>
      <w:r>
        <w:rPr>
          <w:rStyle w:val="normaltextrun"/>
          <w:color w:val="000000" w:themeColor="text1"/>
          <w:sz w:val="18"/>
          <w:szCs w:val="18"/>
        </w:rPr>
        <w:t>Załącznik nr 6</w:t>
      </w:r>
      <w:r w:rsidRPr="00C61D93">
        <w:rPr>
          <w:rStyle w:val="normaltextrun"/>
          <w:color w:val="000000" w:themeColor="text1"/>
          <w:sz w:val="18"/>
          <w:szCs w:val="18"/>
        </w:rPr>
        <w:t> </w:t>
      </w:r>
      <w:r w:rsidRPr="00C61D93">
        <w:rPr>
          <w:rStyle w:val="eop"/>
          <w:color w:val="000000" w:themeColor="text1"/>
          <w:sz w:val="18"/>
          <w:szCs w:val="18"/>
        </w:rPr>
        <w:t> </w:t>
      </w:r>
    </w:p>
    <w:p w14:paraId="55831154" w14:textId="7E77EBFD" w:rsidR="000A5829" w:rsidRPr="00C61D93" w:rsidRDefault="000A5829" w:rsidP="31E2A393">
      <w:pPr>
        <w:pStyle w:val="paragraph"/>
        <w:spacing w:beforeAutospacing="0" w:after="0" w:afterAutospacing="0"/>
        <w:ind w:firstLine="5100"/>
        <w:textAlignment w:val="baseline"/>
        <w:rPr>
          <w:rStyle w:val="normaltextrun"/>
          <w:color w:val="000000" w:themeColor="text1"/>
          <w:sz w:val="18"/>
          <w:szCs w:val="18"/>
        </w:rPr>
      </w:pPr>
      <w:r w:rsidRPr="31E2A393">
        <w:rPr>
          <w:rStyle w:val="normaltextrun"/>
          <w:color w:val="000000" w:themeColor="text1"/>
          <w:sz w:val="18"/>
          <w:szCs w:val="18"/>
        </w:rPr>
        <w:t xml:space="preserve">do Zarządzenia nr  </w:t>
      </w:r>
      <w:r w:rsidR="36FE7CE6" w:rsidRPr="31E2A393">
        <w:rPr>
          <w:rStyle w:val="normaltextrun"/>
          <w:color w:val="000000" w:themeColor="text1"/>
          <w:sz w:val="18"/>
          <w:szCs w:val="18"/>
        </w:rPr>
        <w:t>177</w:t>
      </w:r>
      <w:r w:rsidRPr="31E2A393">
        <w:rPr>
          <w:rStyle w:val="normaltextrun"/>
          <w:color w:val="000000" w:themeColor="text1"/>
          <w:sz w:val="18"/>
          <w:szCs w:val="18"/>
        </w:rPr>
        <w:t>/XVI R/2023</w:t>
      </w:r>
    </w:p>
    <w:p w14:paraId="203CA91F" w14:textId="77777777" w:rsidR="000A5829" w:rsidRPr="00C61D93" w:rsidRDefault="000A5829" w:rsidP="000A5829">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Rektora Uniwersytetu Medycznego we Wrocławiu </w:t>
      </w:r>
      <w:r w:rsidRPr="00C61D93">
        <w:rPr>
          <w:rStyle w:val="eop"/>
          <w:color w:val="000000" w:themeColor="text1"/>
          <w:sz w:val="18"/>
          <w:szCs w:val="18"/>
        </w:rPr>
        <w:t> </w:t>
      </w:r>
    </w:p>
    <w:p w14:paraId="5230C96D" w14:textId="04DE9E07" w:rsidR="000A5829" w:rsidRPr="00C61D93" w:rsidRDefault="000A5829" w:rsidP="31E2A393">
      <w:pPr>
        <w:pStyle w:val="paragraph"/>
        <w:spacing w:beforeAutospacing="0" w:after="0" w:afterAutospacing="0"/>
        <w:ind w:firstLine="5100"/>
        <w:textAlignment w:val="baseline"/>
        <w:rPr>
          <w:rFonts w:ascii="Segoe UI" w:hAnsi="Segoe UI" w:cs="Segoe UI"/>
          <w:color w:val="000000" w:themeColor="text1"/>
          <w:sz w:val="18"/>
          <w:szCs w:val="18"/>
        </w:rPr>
      </w:pPr>
      <w:r w:rsidRPr="31E2A393">
        <w:rPr>
          <w:rStyle w:val="normaltextrun"/>
          <w:color w:val="000000" w:themeColor="text1"/>
          <w:sz w:val="18"/>
          <w:szCs w:val="18"/>
        </w:rPr>
        <w:t xml:space="preserve">z dnia  </w:t>
      </w:r>
      <w:r w:rsidR="3A61D667" w:rsidRPr="31E2A393">
        <w:rPr>
          <w:rStyle w:val="normaltextrun"/>
          <w:color w:val="000000" w:themeColor="text1"/>
          <w:sz w:val="18"/>
          <w:szCs w:val="18"/>
        </w:rPr>
        <w:t>25 października</w:t>
      </w:r>
      <w:r w:rsidRPr="31E2A393">
        <w:rPr>
          <w:rStyle w:val="normaltextrun"/>
          <w:color w:val="000000" w:themeColor="text1"/>
          <w:sz w:val="18"/>
          <w:szCs w:val="18"/>
        </w:rPr>
        <w:t xml:space="preserve"> 2023 r. </w:t>
      </w:r>
      <w:r w:rsidRPr="31E2A393">
        <w:rPr>
          <w:rStyle w:val="eop"/>
          <w:color w:val="000000" w:themeColor="text1"/>
          <w:sz w:val="18"/>
          <w:szCs w:val="18"/>
        </w:rPr>
        <w:t> </w:t>
      </w:r>
    </w:p>
    <w:p w14:paraId="724E6B10" w14:textId="0F793951" w:rsidR="00C95FCB" w:rsidRDefault="00C95FCB" w:rsidP="002A0297">
      <w:pPr>
        <w:autoSpaceDE/>
        <w:outlineLvl w:val="2"/>
        <w:rPr>
          <w:b/>
          <w:bCs/>
          <w:sz w:val="24"/>
          <w:szCs w:val="24"/>
        </w:rPr>
      </w:pPr>
    </w:p>
    <w:p w14:paraId="38988B87" w14:textId="4F2D8F3C" w:rsidR="007E6888" w:rsidRDefault="007E6888" w:rsidP="002A0297">
      <w:pPr>
        <w:autoSpaceDE/>
        <w:outlineLvl w:val="2"/>
        <w:rPr>
          <w:b/>
          <w:bCs/>
          <w:sz w:val="24"/>
          <w:szCs w:val="24"/>
        </w:rPr>
      </w:pPr>
    </w:p>
    <w:p w14:paraId="21DCDECB" w14:textId="77777777" w:rsidR="007E6888" w:rsidRDefault="007E6888" w:rsidP="002A0297">
      <w:pPr>
        <w:autoSpaceDE/>
        <w:outlineLvl w:val="2"/>
        <w:rPr>
          <w:b/>
          <w:bCs/>
          <w:sz w:val="24"/>
          <w:szCs w:val="24"/>
        </w:rPr>
      </w:pPr>
    </w:p>
    <w:p w14:paraId="015B6FA7" w14:textId="77777777" w:rsidR="00C95FCB" w:rsidRDefault="00C95FCB" w:rsidP="00C95FCB">
      <w:pPr>
        <w:autoSpaceDE/>
        <w:jc w:val="center"/>
        <w:outlineLvl w:val="2"/>
        <w:rPr>
          <w:b/>
          <w:bCs/>
          <w:sz w:val="24"/>
          <w:szCs w:val="24"/>
        </w:rPr>
      </w:pPr>
    </w:p>
    <w:p w14:paraId="35223058" w14:textId="40C930A1" w:rsidR="00C95FCB" w:rsidRDefault="00C95FCB" w:rsidP="00C95FCB">
      <w:pPr>
        <w:autoSpaceDE/>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Użycie niekomercyjne 4.0 </w:t>
      </w:r>
      <w:r>
        <w:rPr>
          <w:b/>
          <w:bCs/>
          <w:sz w:val="24"/>
          <w:szCs w:val="24"/>
        </w:rPr>
        <w:br/>
        <w:t>Międzynarodowa Licencja Publiczna</w:t>
      </w:r>
    </w:p>
    <w:p w14:paraId="46273526" w14:textId="77777777" w:rsidR="00C95FCB" w:rsidRDefault="00C95FCB" w:rsidP="00C95FCB">
      <w:pPr>
        <w:autoSpaceDE/>
        <w:jc w:val="both"/>
        <w:outlineLvl w:val="2"/>
        <w:rPr>
          <w:b/>
          <w:bCs/>
          <w:sz w:val="24"/>
          <w:szCs w:val="24"/>
        </w:rPr>
      </w:pPr>
    </w:p>
    <w:p w14:paraId="7BA56ABE" w14:textId="73AD6280" w:rsidR="00C95FCB" w:rsidRDefault="00C95FCB" w:rsidP="00C95FCB">
      <w:pPr>
        <w:autoSpaceDE/>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Użycie niekomercyjne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5DA8BA51" w14:textId="77777777" w:rsidR="00C95FCB" w:rsidRDefault="00C95FCB" w:rsidP="00C95FCB">
      <w:pPr>
        <w:autoSpaceDE/>
        <w:jc w:val="both"/>
        <w:rPr>
          <w:sz w:val="24"/>
          <w:szCs w:val="24"/>
        </w:rPr>
      </w:pPr>
    </w:p>
    <w:p w14:paraId="13FD05DE" w14:textId="2D008BF8" w:rsidR="00C95FCB" w:rsidRDefault="00C95FCB" w:rsidP="00C95FCB">
      <w:pPr>
        <w:autoSpaceDE/>
        <w:jc w:val="both"/>
        <w:rPr>
          <w:b/>
          <w:bCs/>
          <w:sz w:val="24"/>
          <w:szCs w:val="24"/>
        </w:rPr>
      </w:pPr>
      <w:r>
        <w:rPr>
          <w:b/>
          <w:bCs/>
          <w:sz w:val="24"/>
          <w:szCs w:val="24"/>
        </w:rPr>
        <w:t>Paragraf 1 – Definicje.</w:t>
      </w:r>
    </w:p>
    <w:p w14:paraId="09067B12" w14:textId="77777777" w:rsidR="00C95FCB" w:rsidRDefault="00C95FCB" w:rsidP="00C95FCB">
      <w:pPr>
        <w:autoSpaceDE/>
        <w:jc w:val="both"/>
        <w:rPr>
          <w:sz w:val="24"/>
          <w:szCs w:val="24"/>
        </w:rPr>
      </w:pPr>
    </w:p>
    <w:p w14:paraId="6CD6DF73" w14:textId="77777777" w:rsidR="00C95FCB" w:rsidRDefault="00C95FCB" w:rsidP="00C95FCB">
      <w:pPr>
        <w:numPr>
          <w:ilvl w:val="0"/>
          <w:numId w:val="1"/>
        </w:numPr>
        <w:autoSpaceDE/>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0A473BC3" w14:textId="77777777" w:rsidR="00C95FCB" w:rsidRDefault="00C95FCB" w:rsidP="00C95FCB">
      <w:pPr>
        <w:numPr>
          <w:ilvl w:val="0"/>
          <w:numId w:val="1"/>
        </w:numPr>
        <w:autoSpaceDE/>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69CC5A6A" w14:textId="77777777" w:rsidR="00C95FCB" w:rsidRDefault="00C95FCB" w:rsidP="00C95FCB">
      <w:pPr>
        <w:numPr>
          <w:ilvl w:val="0"/>
          <w:numId w:val="1"/>
        </w:numPr>
        <w:autoSpaceDE/>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5FB585A6" w14:textId="77777777" w:rsidR="00C95FCB" w:rsidRDefault="00C95FCB" w:rsidP="00C95FCB">
      <w:pPr>
        <w:numPr>
          <w:ilvl w:val="0"/>
          <w:numId w:val="1"/>
        </w:numPr>
        <w:autoSpaceDE/>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51D515C8" w14:textId="77777777" w:rsidR="00C95FCB" w:rsidRDefault="00C95FCB" w:rsidP="00C95FCB">
      <w:pPr>
        <w:numPr>
          <w:ilvl w:val="0"/>
          <w:numId w:val="1"/>
        </w:numPr>
        <w:autoSpaceDE/>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76B189BF" w14:textId="77777777" w:rsidR="00C95FCB" w:rsidRDefault="00C95FCB" w:rsidP="00C95FCB">
      <w:pPr>
        <w:numPr>
          <w:ilvl w:val="0"/>
          <w:numId w:val="1"/>
        </w:numPr>
        <w:autoSpaceDE/>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13FE5A67" w14:textId="77777777" w:rsidR="00C95FCB" w:rsidRDefault="00C95FCB" w:rsidP="00C95FCB">
      <w:pPr>
        <w:numPr>
          <w:ilvl w:val="0"/>
          <w:numId w:val="1"/>
        </w:numPr>
        <w:autoSpaceDE/>
        <w:jc w:val="both"/>
        <w:rPr>
          <w:sz w:val="24"/>
          <w:szCs w:val="24"/>
        </w:rPr>
      </w:pPr>
      <w:r>
        <w:rPr>
          <w:b/>
          <w:bCs/>
          <w:sz w:val="24"/>
          <w:szCs w:val="24"/>
        </w:rPr>
        <w:lastRenderedPageBreak/>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1FDED831" w14:textId="77777777" w:rsidR="00C95FCB" w:rsidRDefault="00C95FCB" w:rsidP="00C95FCB">
      <w:pPr>
        <w:numPr>
          <w:ilvl w:val="0"/>
          <w:numId w:val="1"/>
        </w:numPr>
        <w:autoSpaceDE/>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4318A12C" w14:textId="77777777" w:rsidR="00C95FCB" w:rsidRDefault="00C95FCB" w:rsidP="00C95FCB">
      <w:pPr>
        <w:numPr>
          <w:ilvl w:val="0"/>
          <w:numId w:val="1"/>
        </w:numPr>
        <w:autoSpaceDE/>
        <w:jc w:val="both"/>
        <w:rPr>
          <w:sz w:val="24"/>
          <w:szCs w:val="24"/>
        </w:rPr>
      </w:pPr>
      <w:r>
        <w:rPr>
          <w:b/>
          <w:bCs/>
          <w:sz w:val="24"/>
          <w:szCs w:val="24"/>
        </w:rPr>
        <w:t>Użycie Niekomercyjne</w:t>
      </w:r>
      <w:r>
        <w:rPr>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14:paraId="22EBF8DE" w14:textId="77777777" w:rsidR="00C95FCB" w:rsidRDefault="00C95FCB" w:rsidP="00C95FCB">
      <w:pPr>
        <w:numPr>
          <w:ilvl w:val="0"/>
          <w:numId w:val="1"/>
        </w:numPr>
        <w:autoSpaceDE/>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51B714FE" w14:textId="77777777" w:rsidR="00C95FCB" w:rsidRDefault="00C95FCB" w:rsidP="00C95FCB">
      <w:pPr>
        <w:numPr>
          <w:ilvl w:val="0"/>
          <w:numId w:val="1"/>
        </w:numPr>
        <w:autoSpaceDE/>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77AD44E3" w14:textId="58AC0A13" w:rsidR="00C95FCB" w:rsidRDefault="00C95FCB" w:rsidP="00C95FCB">
      <w:pPr>
        <w:numPr>
          <w:ilvl w:val="0"/>
          <w:numId w:val="1"/>
        </w:numPr>
        <w:autoSpaceDE/>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5B0B5F01" w14:textId="77777777" w:rsidR="00C95FCB" w:rsidRDefault="00C95FCB" w:rsidP="00C95FCB">
      <w:pPr>
        <w:autoSpaceDE/>
        <w:ind w:left="720"/>
        <w:jc w:val="both"/>
        <w:rPr>
          <w:sz w:val="24"/>
          <w:szCs w:val="24"/>
        </w:rPr>
      </w:pPr>
    </w:p>
    <w:p w14:paraId="4D38B8E4" w14:textId="5E489CFA" w:rsidR="00C95FCB" w:rsidRDefault="00C95FCB" w:rsidP="00C95FCB">
      <w:pPr>
        <w:autoSpaceDE/>
        <w:jc w:val="both"/>
        <w:rPr>
          <w:b/>
          <w:bCs/>
          <w:sz w:val="24"/>
          <w:szCs w:val="24"/>
        </w:rPr>
      </w:pPr>
      <w:r>
        <w:rPr>
          <w:b/>
          <w:bCs/>
          <w:sz w:val="24"/>
          <w:szCs w:val="24"/>
        </w:rPr>
        <w:t>Paragraf 2 – Zakres.</w:t>
      </w:r>
    </w:p>
    <w:p w14:paraId="22BB0714" w14:textId="77777777" w:rsidR="00C95FCB" w:rsidRDefault="00C95FCB" w:rsidP="00C95FCB">
      <w:pPr>
        <w:autoSpaceDE/>
        <w:jc w:val="both"/>
        <w:rPr>
          <w:sz w:val="24"/>
          <w:szCs w:val="24"/>
        </w:rPr>
      </w:pPr>
    </w:p>
    <w:p w14:paraId="1419E98F" w14:textId="77777777" w:rsidR="00C95FCB" w:rsidRDefault="00C95FCB" w:rsidP="00C95FCB">
      <w:pPr>
        <w:numPr>
          <w:ilvl w:val="0"/>
          <w:numId w:val="2"/>
        </w:numPr>
        <w:autoSpaceDE/>
        <w:jc w:val="both"/>
        <w:rPr>
          <w:sz w:val="24"/>
          <w:szCs w:val="24"/>
        </w:rPr>
      </w:pPr>
      <w:r>
        <w:rPr>
          <w:b/>
          <w:bCs/>
          <w:sz w:val="24"/>
          <w:szCs w:val="24"/>
        </w:rPr>
        <w:t>Udzielenie licencji</w:t>
      </w:r>
      <w:r>
        <w:rPr>
          <w:sz w:val="24"/>
          <w:szCs w:val="24"/>
        </w:rPr>
        <w:t xml:space="preserve">. </w:t>
      </w:r>
    </w:p>
    <w:p w14:paraId="4121C78D" w14:textId="77777777" w:rsidR="00C95FCB" w:rsidRDefault="00C95FCB" w:rsidP="00C95FCB">
      <w:pPr>
        <w:numPr>
          <w:ilvl w:val="1"/>
          <w:numId w:val="2"/>
        </w:numPr>
        <w:autoSpaceDE/>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47F13354" w14:textId="77777777" w:rsidR="00C95FCB" w:rsidRDefault="00C95FCB" w:rsidP="00C95FCB">
      <w:pPr>
        <w:numPr>
          <w:ilvl w:val="2"/>
          <w:numId w:val="2"/>
        </w:numPr>
        <w:autoSpaceDE/>
        <w:jc w:val="both"/>
        <w:rPr>
          <w:sz w:val="24"/>
          <w:szCs w:val="24"/>
        </w:rPr>
      </w:pPr>
      <w:r>
        <w:rPr>
          <w:sz w:val="24"/>
          <w:szCs w:val="24"/>
        </w:rPr>
        <w:t>zwielokrotniania i Dzielenia się Utworem Licencjonowanym, w całości lub w części, wyłącznie dla celów Użycia Niekomercyjnego; i</w:t>
      </w:r>
    </w:p>
    <w:p w14:paraId="0B4B05D2" w14:textId="77777777" w:rsidR="00C95FCB" w:rsidRDefault="00C95FCB" w:rsidP="00C95FCB">
      <w:pPr>
        <w:numPr>
          <w:ilvl w:val="2"/>
          <w:numId w:val="2"/>
        </w:numPr>
        <w:autoSpaceDE/>
        <w:jc w:val="both"/>
        <w:rPr>
          <w:sz w:val="24"/>
          <w:szCs w:val="24"/>
        </w:rPr>
      </w:pPr>
      <w:r>
        <w:rPr>
          <w:sz w:val="24"/>
          <w:szCs w:val="24"/>
        </w:rPr>
        <w:t>tworzenia, zwielokrotniania i Dzielenia się Utworem Zależnym wyłącznie dla celów Użycia Niekomercyjnego.</w:t>
      </w:r>
    </w:p>
    <w:p w14:paraId="582AF6C5" w14:textId="77777777" w:rsidR="00C95FCB" w:rsidRDefault="00C95FCB" w:rsidP="00C95FCB">
      <w:pPr>
        <w:numPr>
          <w:ilvl w:val="1"/>
          <w:numId w:val="2"/>
        </w:numPr>
        <w:autoSpaceDE/>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0349C73A" w14:textId="77777777" w:rsidR="00C95FCB" w:rsidRDefault="00C95FCB" w:rsidP="00C95FCB">
      <w:pPr>
        <w:numPr>
          <w:ilvl w:val="1"/>
          <w:numId w:val="2"/>
        </w:numPr>
        <w:autoSpaceDE/>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406C9F83" w14:textId="77777777" w:rsidR="00C95FCB" w:rsidRDefault="00C95FCB" w:rsidP="00C95FCB">
      <w:pPr>
        <w:numPr>
          <w:ilvl w:val="1"/>
          <w:numId w:val="2"/>
        </w:numPr>
        <w:autoSpaceDE/>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w:t>
      </w:r>
      <w:r>
        <w:rPr>
          <w:sz w:val="24"/>
          <w:szCs w:val="24"/>
        </w:rPr>
        <w:lastRenderedPageBreak/>
        <w:t xml:space="preserve">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22303B36" w14:textId="77777777" w:rsidR="00C95FCB" w:rsidRDefault="00C95FCB" w:rsidP="00C95FCB">
      <w:pPr>
        <w:numPr>
          <w:ilvl w:val="1"/>
          <w:numId w:val="2"/>
        </w:numPr>
        <w:autoSpaceDE/>
        <w:jc w:val="both"/>
        <w:rPr>
          <w:sz w:val="24"/>
          <w:szCs w:val="24"/>
        </w:rPr>
      </w:pPr>
      <w:r>
        <w:rPr>
          <w:sz w:val="24"/>
          <w:szCs w:val="24"/>
          <w:u w:val="single"/>
        </w:rPr>
        <w:t>Dalsi odbiorcy</w:t>
      </w:r>
      <w:r>
        <w:rPr>
          <w:sz w:val="24"/>
          <w:szCs w:val="24"/>
        </w:rPr>
        <w:t xml:space="preserve">. </w:t>
      </w:r>
    </w:p>
    <w:p w14:paraId="2F5C5033" w14:textId="77777777" w:rsidR="00C95FCB" w:rsidRDefault="00C95FCB" w:rsidP="00C95FCB">
      <w:pPr>
        <w:numPr>
          <w:ilvl w:val="2"/>
          <w:numId w:val="2"/>
        </w:numPr>
        <w:autoSpaceDE/>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037D763E" w14:textId="77777777" w:rsidR="00C95FCB" w:rsidRDefault="00C95FCB" w:rsidP="00C95FCB">
      <w:pPr>
        <w:numPr>
          <w:ilvl w:val="2"/>
          <w:numId w:val="2"/>
        </w:numPr>
        <w:autoSpaceDE/>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7F2DE776" w14:textId="77777777" w:rsidR="00C95FCB" w:rsidRDefault="00C95FCB" w:rsidP="00C95FCB">
      <w:pPr>
        <w:numPr>
          <w:ilvl w:val="1"/>
          <w:numId w:val="2"/>
        </w:numPr>
        <w:autoSpaceDE/>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1F1589E3" w14:textId="77777777" w:rsidR="00C95FCB" w:rsidRDefault="00C95FCB" w:rsidP="00C95FCB">
      <w:pPr>
        <w:numPr>
          <w:ilvl w:val="0"/>
          <w:numId w:val="2"/>
        </w:numPr>
        <w:autoSpaceDE/>
        <w:jc w:val="both"/>
        <w:rPr>
          <w:sz w:val="24"/>
          <w:szCs w:val="24"/>
        </w:rPr>
      </w:pPr>
      <w:r>
        <w:rPr>
          <w:b/>
          <w:bCs/>
          <w:sz w:val="24"/>
          <w:szCs w:val="24"/>
        </w:rPr>
        <w:t>Inne prawa</w:t>
      </w:r>
      <w:r>
        <w:rPr>
          <w:sz w:val="24"/>
          <w:szCs w:val="24"/>
        </w:rPr>
        <w:t>.</w:t>
      </w:r>
    </w:p>
    <w:p w14:paraId="18579239" w14:textId="77777777" w:rsidR="00C95FCB" w:rsidRDefault="00C95FCB" w:rsidP="00C95FCB">
      <w:pPr>
        <w:numPr>
          <w:ilvl w:val="1"/>
          <w:numId w:val="2"/>
        </w:numPr>
        <w:autoSpaceDE/>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7291567E" w14:textId="77777777" w:rsidR="00C95FCB" w:rsidRDefault="00C95FCB" w:rsidP="00C95FCB">
      <w:pPr>
        <w:numPr>
          <w:ilvl w:val="1"/>
          <w:numId w:val="2"/>
        </w:numPr>
        <w:autoSpaceDE/>
        <w:jc w:val="both"/>
        <w:rPr>
          <w:sz w:val="24"/>
          <w:szCs w:val="24"/>
        </w:rPr>
      </w:pPr>
      <w:r>
        <w:rPr>
          <w:sz w:val="24"/>
          <w:szCs w:val="24"/>
        </w:rPr>
        <w:t>Prawa patentowe i prawa do znaków towarowych nie są objęte niniejszą Licencją Publiczną.</w:t>
      </w:r>
    </w:p>
    <w:p w14:paraId="4CB00C0B" w14:textId="7C0B3F16" w:rsidR="00C95FCB" w:rsidRDefault="00C95FCB" w:rsidP="00C95FCB">
      <w:pPr>
        <w:numPr>
          <w:ilvl w:val="1"/>
          <w:numId w:val="2"/>
        </w:numPr>
        <w:autoSpaceDE/>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 zwłaszcza w razie korzystania z Utworu Licencjonowanego w celach innych niż Użycie Niekomercyjne.</w:t>
      </w:r>
    </w:p>
    <w:p w14:paraId="5680315E" w14:textId="77777777" w:rsidR="00C95FCB" w:rsidRDefault="00C95FCB" w:rsidP="00C95FCB">
      <w:pPr>
        <w:autoSpaceDE/>
        <w:ind w:left="1440"/>
        <w:jc w:val="both"/>
        <w:rPr>
          <w:sz w:val="24"/>
          <w:szCs w:val="24"/>
        </w:rPr>
      </w:pPr>
    </w:p>
    <w:p w14:paraId="18CAEDF8" w14:textId="0EF2BF17" w:rsidR="00C95FCB" w:rsidRDefault="00C95FCB" w:rsidP="00C95FCB">
      <w:pPr>
        <w:autoSpaceDE/>
        <w:jc w:val="both"/>
        <w:rPr>
          <w:b/>
          <w:bCs/>
          <w:sz w:val="24"/>
          <w:szCs w:val="24"/>
        </w:rPr>
      </w:pPr>
      <w:r>
        <w:rPr>
          <w:b/>
          <w:bCs/>
          <w:sz w:val="24"/>
          <w:szCs w:val="24"/>
        </w:rPr>
        <w:t>Paragraf 3 – Warunki Licencji.</w:t>
      </w:r>
    </w:p>
    <w:p w14:paraId="119983F7" w14:textId="77777777" w:rsidR="00C95FCB" w:rsidRDefault="00C95FCB" w:rsidP="00C95FCB">
      <w:pPr>
        <w:autoSpaceDE/>
        <w:jc w:val="both"/>
        <w:rPr>
          <w:sz w:val="24"/>
          <w:szCs w:val="24"/>
        </w:rPr>
      </w:pPr>
    </w:p>
    <w:p w14:paraId="3C18131E" w14:textId="77777777" w:rsidR="00C95FCB" w:rsidRDefault="00C95FCB" w:rsidP="00C95FCB">
      <w:pPr>
        <w:autoSpaceDE/>
        <w:jc w:val="both"/>
        <w:rPr>
          <w:sz w:val="24"/>
          <w:szCs w:val="24"/>
        </w:rPr>
      </w:pPr>
      <w:r>
        <w:rPr>
          <w:sz w:val="24"/>
          <w:szCs w:val="24"/>
        </w:rPr>
        <w:t>Wykonywanie Uprawnień Licencyjnych przez Licencjodawcę jest wyraźnie uzależnione od przestrzegania następujących warunków.</w:t>
      </w:r>
    </w:p>
    <w:p w14:paraId="02A23F71" w14:textId="77777777" w:rsidR="00C95FCB" w:rsidRDefault="00C95FCB" w:rsidP="00C95FCB">
      <w:pPr>
        <w:numPr>
          <w:ilvl w:val="0"/>
          <w:numId w:val="3"/>
        </w:numPr>
        <w:autoSpaceDE/>
        <w:jc w:val="both"/>
        <w:rPr>
          <w:sz w:val="24"/>
          <w:szCs w:val="24"/>
        </w:rPr>
      </w:pPr>
      <w:r>
        <w:rPr>
          <w:b/>
          <w:bCs/>
          <w:sz w:val="24"/>
          <w:szCs w:val="24"/>
        </w:rPr>
        <w:t>Uznanie autorstwa</w:t>
      </w:r>
      <w:r>
        <w:rPr>
          <w:sz w:val="24"/>
          <w:szCs w:val="24"/>
        </w:rPr>
        <w:t>.</w:t>
      </w:r>
    </w:p>
    <w:p w14:paraId="256887DA" w14:textId="77777777" w:rsidR="00C95FCB" w:rsidRDefault="00C95FCB" w:rsidP="00C95FCB">
      <w:pPr>
        <w:numPr>
          <w:ilvl w:val="1"/>
          <w:numId w:val="3"/>
        </w:numPr>
        <w:autoSpaceDE/>
        <w:jc w:val="both"/>
        <w:rPr>
          <w:sz w:val="24"/>
          <w:szCs w:val="24"/>
        </w:rPr>
      </w:pPr>
      <w:r>
        <w:rPr>
          <w:sz w:val="24"/>
          <w:szCs w:val="24"/>
        </w:rPr>
        <w:t>W przypadku, gdy Licencjobiorca Dzieli się Utworem Licencjonowanym (również w zmodyfikowanej formie), jest obowiązany:</w:t>
      </w:r>
    </w:p>
    <w:p w14:paraId="363079B5" w14:textId="77777777" w:rsidR="00C95FCB" w:rsidRDefault="00C95FCB" w:rsidP="00C95FCB">
      <w:pPr>
        <w:numPr>
          <w:ilvl w:val="2"/>
          <w:numId w:val="3"/>
        </w:numPr>
        <w:autoSpaceDE/>
        <w:jc w:val="both"/>
        <w:rPr>
          <w:sz w:val="24"/>
          <w:szCs w:val="24"/>
        </w:rPr>
      </w:pPr>
      <w:r>
        <w:rPr>
          <w:sz w:val="24"/>
          <w:szCs w:val="24"/>
        </w:rPr>
        <w:lastRenderedPageBreak/>
        <w:t xml:space="preserve">zachować następujące elementy, jeśli są one wskazane przez Licencjodawcę w Utworze Licencjonowanym: </w:t>
      </w:r>
    </w:p>
    <w:p w14:paraId="7CB9F87B" w14:textId="77777777" w:rsidR="00C95FCB" w:rsidRDefault="00C95FCB" w:rsidP="00C95FCB">
      <w:pPr>
        <w:numPr>
          <w:ilvl w:val="3"/>
          <w:numId w:val="3"/>
        </w:numPr>
        <w:autoSpaceDE/>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057E7DD3" w14:textId="77777777" w:rsidR="00C95FCB" w:rsidRDefault="00C95FCB" w:rsidP="00C95FCB">
      <w:pPr>
        <w:numPr>
          <w:ilvl w:val="3"/>
          <w:numId w:val="3"/>
        </w:numPr>
        <w:autoSpaceDE/>
        <w:jc w:val="both"/>
        <w:rPr>
          <w:sz w:val="24"/>
          <w:szCs w:val="24"/>
        </w:rPr>
      </w:pPr>
      <w:r>
        <w:rPr>
          <w:sz w:val="24"/>
          <w:szCs w:val="24"/>
        </w:rPr>
        <w:t>informacji o prawach autorskich;</w:t>
      </w:r>
    </w:p>
    <w:p w14:paraId="60ADB3EF" w14:textId="77777777" w:rsidR="00C95FCB" w:rsidRDefault="00C95FCB" w:rsidP="00C95FCB">
      <w:pPr>
        <w:numPr>
          <w:ilvl w:val="3"/>
          <w:numId w:val="3"/>
        </w:numPr>
        <w:autoSpaceDE/>
        <w:jc w:val="both"/>
        <w:rPr>
          <w:sz w:val="24"/>
          <w:szCs w:val="24"/>
        </w:rPr>
      </w:pPr>
      <w:r>
        <w:rPr>
          <w:sz w:val="24"/>
          <w:szCs w:val="24"/>
        </w:rPr>
        <w:t>oznaczenie niniejszej Licencji Publicznej;</w:t>
      </w:r>
    </w:p>
    <w:p w14:paraId="02DCBF14" w14:textId="77777777" w:rsidR="00C95FCB" w:rsidRDefault="00C95FCB" w:rsidP="00C95FCB">
      <w:pPr>
        <w:numPr>
          <w:ilvl w:val="3"/>
          <w:numId w:val="3"/>
        </w:numPr>
        <w:autoSpaceDE/>
        <w:jc w:val="both"/>
        <w:rPr>
          <w:sz w:val="24"/>
          <w:szCs w:val="24"/>
        </w:rPr>
      </w:pPr>
      <w:r>
        <w:rPr>
          <w:sz w:val="24"/>
          <w:szCs w:val="24"/>
        </w:rPr>
        <w:t>oznaczenie wyłączenia gwarancji;</w:t>
      </w:r>
    </w:p>
    <w:p w14:paraId="699B2147" w14:textId="77777777" w:rsidR="00C95FCB" w:rsidRDefault="00C95FCB" w:rsidP="00C95FCB">
      <w:pPr>
        <w:numPr>
          <w:ilvl w:val="3"/>
          <w:numId w:val="3"/>
        </w:numPr>
        <w:autoSpaceDE/>
        <w:jc w:val="both"/>
        <w:rPr>
          <w:sz w:val="24"/>
          <w:szCs w:val="24"/>
        </w:rPr>
      </w:pPr>
      <w:r>
        <w:rPr>
          <w:sz w:val="24"/>
          <w:szCs w:val="24"/>
        </w:rPr>
        <w:t>URI lub hiperłącze do Utworu Licencjonowanego, w rozsądnym zakresie wyznaczonym przez możliwości techniczne;</w:t>
      </w:r>
    </w:p>
    <w:p w14:paraId="7F5897C7" w14:textId="77777777" w:rsidR="00C95FCB" w:rsidRDefault="00C95FCB" w:rsidP="00C95FCB">
      <w:pPr>
        <w:numPr>
          <w:ilvl w:val="2"/>
          <w:numId w:val="3"/>
        </w:numPr>
        <w:autoSpaceDE/>
        <w:jc w:val="both"/>
        <w:rPr>
          <w:sz w:val="24"/>
          <w:szCs w:val="24"/>
        </w:rPr>
      </w:pPr>
      <w:r>
        <w:rPr>
          <w:sz w:val="24"/>
          <w:szCs w:val="24"/>
        </w:rPr>
        <w:t>oznaczyć czy Licencjobiorca wprowadził modyfikacje w Utworze Licencjonowanym, oraz zachować oznaczenia poprzednich modyfikacji; oraz</w:t>
      </w:r>
    </w:p>
    <w:p w14:paraId="04C3AF39" w14:textId="77777777" w:rsidR="00C95FCB" w:rsidRDefault="00C95FCB" w:rsidP="00C95FCB">
      <w:pPr>
        <w:numPr>
          <w:ilvl w:val="2"/>
          <w:numId w:val="3"/>
        </w:numPr>
        <w:autoSpaceDE/>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6225CFFB" w14:textId="77777777" w:rsidR="00C95FCB" w:rsidRDefault="00C95FCB" w:rsidP="00C95FCB">
      <w:pPr>
        <w:numPr>
          <w:ilvl w:val="1"/>
          <w:numId w:val="3"/>
        </w:numPr>
        <w:autoSpaceDE/>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5FA8CBD0" w14:textId="77777777" w:rsidR="00C95FCB" w:rsidRDefault="00C95FCB" w:rsidP="00C95FCB">
      <w:pPr>
        <w:numPr>
          <w:ilvl w:val="1"/>
          <w:numId w:val="3"/>
        </w:numPr>
        <w:autoSpaceDE/>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699FDF86" w14:textId="49684D75" w:rsidR="00C95FCB" w:rsidRDefault="00C95FCB" w:rsidP="00C95FCB">
      <w:pPr>
        <w:numPr>
          <w:ilvl w:val="1"/>
          <w:numId w:val="3"/>
        </w:numPr>
        <w:autoSpaceDE/>
        <w:jc w:val="both"/>
        <w:rPr>
          <w:sz w:val="24"/>
          <w:szCs w:val="24"/>
        </w:rPr>
      </w:pPr>
      <w:r>
        <w:rPr>
          <w:sz w:val="24"/>
          <w:szCs w:val="24"/>
        </w:rPr>
        <w:t>Jeśli Licencjobiorca Dzieli się stworzonymi przez siebie Utworami Zależnymi, Licencja Twórcy Utworu Zależnego nie może ograniczać użytkowników Utworu Zależnego w dochowaniu warunków niniejszej Licencji Publicznej.</w:t>
      </w:r>
    </w:p>
    <w:p w14:paraId="41705A38" w14:textId="77777777" w:rsidR="00C95FCB" w:rsidRDefault="00C95FCB" w:rsidP="00C95FCB">
      <w:pPr>
        <w:autoSpaceDE/>
        <w:ind w:left="1440"/>
        <w:jc w:val="both"/>
        <w:rPr>
          <w:sz w:val="24"/>
          <w:szCs w:val="24"/>
        </w:rPr>
      </w:pPr>
    </w:p>
    <w:p w14:paraId="354F0646" w14:textId="0E41F295" w:rsidR="00C95FCB" w:rsidRDefault="00C95FCB" w:rsidP="00C95FCB">
      <w:pPr>
        <w:autoSpaceDE/>
        <w:jc w:val="both"/>
        <w:rPr>
          <w:b/>
          <w:bCs/>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1304089C" w14:textId="77777777" w:rsidR="00C95FCB" w:rsidRDefault="00C95FCB" w:rsidP="00C95FCB">
      <w:pPr>
        <w:autoSpaceDE/>
        <w:jc w:val="both"/>
        <w:rPr>
          <w:sz w:val="24"/>
          <w:szCs w:val="24"/>
        </w:rPr>
      </w:pPr>
    </w:p>
    <w:p w14:paraId="33B0892B" w14:textId="77777777" w:rsidR="00C95FCB" w:rsidRDefault="00C95FCB" w:rsidP="00C95FCB">
      <w:pPr>
        <w:autoSpaceDE/>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168AF304" w14:textId="77777777" w:rsidR="00C95FCB" w:rsidRDefault="00C95FCB" w:rsidP="00C95FCB">
      <w:pPr>
        <w:numPr>
          <w:ilvl w:val="0"/>
          <w:numId w:val="4"/>
        </w:numPr>
        <w:autoSpaceDE/>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i Dzielenia się całością lub istotną częścią bazy danych, jedynie dla celów Użycia Niekomercyjnego;</w:t>
      </w:r>
    </w:p>
    <w:p w14:paraId="6B99A35D" w14:textId="77777777" w:rsidR="00C95FCB" w:rsidRDefault="00C95FCB" w:rsidP="00C95FCB">
      <w:pPr>
        <w:numPr>
          <w:ilvl w:val="0"/>
          <w:numId w:val="4"/>
        </w:numPr>
        <w:autoSpaceDE/>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001D087F" w14:textId="77777777" w:rsidR="00C95FCB" w:rsidRDefault="00C95FCB" w:rsidP="00C95FCB">
      <w:pPr>
        <w:numPr>
          <w:ilvl w:val="0"/>
          <w:numId w:val="4"/>
        </w:numPr>
        <w:autoSpaceDE/>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74DB9E37" w14:textId="1CCB1148" w:rsidR="00C95FCB" w:rsidRDefault="00C95FCB" w:rsidP="00C95FCB">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3562AB02" w14:textId="77777777" w:rsidR="00C95FCB" w:rsidRDefault="00C95FCB" w:rsidP="00C95FCB">
      <w:pPr>
        <w:autoSpaceDE/>
        <w:jc w:val="both"/>
        <w:rPr>
          <w:sz w:val="24"/>
          <w:szCs w:val="24"/>
        </w:rPr>
      </w:pPr>
    </w:p>
    <w:p w14:paraId="28519906" w14:textId="254739E1" w:rsidR="00C95FCB" w:rsidRDefault="00C95FCB" w:rsidP="00C95FCB">
      <w:pPr>
        <w:autoSpaceDE/>
        <w:jc w:val="both"/>
        <w:rPr>
          <w:b/>
          <w:bCs/>
          <w:sz w:val="24"/>
          <w:szCs w:val="24"/>
        </w:rPr>
      </w:pPr>
      <w:r>
        <w:rPr>
          <w:b/>
          <w:bCs/>
          <w:sz w:val="24"/>
          <w:szCs w:val="24"/>
        </w:rPr>
        <w:t>Paragraf 5 – Wyłączenie Gwarancji i Ograniczenie Odpowiedzialności.</w:t>
      </w:r>
    </w:p>
    <w:p w14:paraId="38843186" w14:textId="77777777" w:rsidR="00C95FCB" w:rsidRDefault="00C95FCB" w:rsidP="00C95FCB">
      <w:pPr>
        <w:autoSpaceDE/>
        <w:jc w:val="both"/>
        <w:rPr>
          <w:sz w:val="24"/>
          <w:szCs w:val="24"/>
        </w:rPr>
      </w:pPr>
    </w:p>
    <w:p w14:paraId="5D683266" w14:textId="77777777" w:rsidR="00C95FCB" w:rsidRDefault="00C95FCB" w:rsidP="00C95FCB">
      <w:pPr>
        <w:numPr>
          <w:ilvl w:val="0"/>
          <w:numId w:val="5"/>
        </w:numPr>
        <w:autoSpaceDE/>
        <w:jc w:val="both"/>
        <w:rPr>
          <w:b/>
          <w:bCs/>
          <w:sz w:val="24"/>
          <w:szCs w:val="24"/>
        </w:rPr>
      </w:pPr>
      <w:r>
        <w:rPr>
          <w:b/>
          <w:bCs/>
          <w:sz w:val="24"/>
          <w:szCs w:val="24"/>
        </w:rPr>
        <w:lastRenderedPageBreak/>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01626E3E" w14:textId="77777777" w:rsidR="00C95FCB" w:rsidRDefault="00C95FCB" w:rsidP="00C95FCB">
      <w:pPr>
        <w:numPr>
          <w:ilvl w:val="0"/>
          <w:numId w:val="5"/>
        </w:numPr>
        <w:autoSpaceDE/>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382BE550" w14:textId="426CB1C7" w:rsidR="00C95FCB" w:rsidRDefault="00C95FCB" w:rsidP="00C95FCB">
      <w:pPr>
        <w:numPr>
          <w:ilvl w:val="0"/>
          <w:numId w:val="6"/>
        </w:numPr>
        <w:autoSpaceDE/>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5EECFFCD" w14:textId="77777777" w:rsidR="00C95FCB" w:rsidRDefault="00C95FCB" w:rsidP="00C95FCB">
      <w:pPr>
        <w:autoSpaceDE/>
        <w:ind w:left="720"/>
        <w:jc w:val="both"/>
        <w:rPr>
          <w:sz w:val="24"/>
          <w:szCs w:val="24"/>
        </w:rPr>
      </w:pPr>
    </w:p>
    <w:p w14:paraId="07090F06" w14:textId="451E3383" w:rsidR="00C95FCB" w:rsidRDefault="00C95FCB" w:rsidP="00C95FCB">
      <w:pPr>
        <w:autoSpaceDE/>
        <w:jc w:val="both"/>
        <w:rPr>
          <w:b/>
          <w:bCs/>
          <w:sz w:val="24"/>
          <w:szCs w:val="24"/>
        </w:rPr>
      </w:pPr>
      <w:r>
        <w:rPr>
          <w:b/>
          <w:bCs/>
          <w:sz w:val="24"/>
          <w:szCs w:val="24"/>
        </w:rPr>
        <w:t>Paragraf 6 – Termin i Wygaśnięcie.</w:t>
      </w:r>
    </w:p>
    <w:p w14:paraId="32AB12D7" w14:textId="77777777" w:rsidR="00C95FCB" w:rsidRDefault="00C95FCB" w:rsidP="00C95FCB">
      <w:pPr>
        <w:autoSpaceDE/>
        <w:jc w:val="both"/>
        <w:rPr>
          <w:sz w:val="24"/>
          <w:szCs w:val="24"/>
        </w:rPr>
      </w:pPr>
    </w:p>
    <w:p w14:paraId="019219C6" w14:textId="77777777" w:rsidR="00C95FCB" w:rsidRDefault="00C95FCB" w:rsidP="00C95FCB">
      <w:pPr>
        <w:numPr>
          <w:ilvl w:val="0"/>
          <w:numId w:val="7"/>
        </w:numPr>
        <w:autoSpaceDE/>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5CF36412" w14:textId="77777777" w:rsidR="00C95FCB" w:rsidRDefault="00C95FCB" w:rsidP="00C95FCB">
      <w:pPr>
        <w:numPr>
          <w:ilvl w:val="0"/>
          <w:numId w:val="7"/>
        </w:numPr>
        <w:autoSpaceDE/>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0052E7A7" w14:textId="77777777" w:rsidR="00C95FCB" w:rsidRDefault="00C95FCB" w:rsidP="00C95FCB">
      <w:pPr>
        <w:numPr>
          <w:ilvl w:val="1"/>
          <w:numId w:val="7"/>
        </w:numPr>
        <w:autoSpaceDE/>
        <w:jc w:val="both"/>
        <w:rPr>
          <w:sz w:val="24"/>
          <w:szCs w:val="24"/>
        </w:rPr>
      </w:pPr>
      <w:r>
        <w:rPr>
          <w:sz w:val="24"/>
          <w:szCs w:val="24"/>
        </w:rPr>
        <w:t>automatycznie z datą usunięcia naruszenia, jeśli nastąpiło ono w ciągu 30 dni od odkrycia naruszenia przez Licencjobiorcę; lub</w:t>
      </w:r>
    </w:p>
    <w:p w14:paraId="078D99D5" w14:textId="77777777" w:rsidR="00C95FCB" w:rsidRDefault="00C95FCB" w:rsidP="00C95FCB">
      <w:pPr>
        <w:numPr>
          <w:ilvl w:val="1"/>
          <w:numId w:val="7"/>
        </w:numPr>
        <w:autoSpaceDE/>
        <w:jc w:val="both"/>
        <w:rPr>
          <w:sz w:val="24"/>
          <w:szCs w:val="24"/>
        </w:rPr>
      </w:pPr>
      <w:r>
        <w:rPr>
          <w:sz w:val="24"/>
          <w:szCs w:val="24"/>
        </w:rPr>
        <w:t>w razie wyraźnego przywrócenia przez Licencjodawcę.</w:t>
      </w:r>
    </w:p>
    <w:p w14:paraId="5E5341A4" w14:textId="77777777" w:rsidR="00C95FCB" w:rsidRDefault="00C95FCB" w:rsidP="00C95FCB">
      <w:pPr>
        <w:autoSpaceDE/>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3B0A20D0" w14:textId="77777777" w:rsidR="00C95FCB" w:rsidRDefault="00C95FCB" w:rsidP="00C95FCB">
      <w:pPr>
        <w:numPr>
          <w:ilvl w:val="0"/>
          <w:numId w:val="7"/>
        </w:numPr>
        <w:autoSpaceDE/>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0E9999DE" w14:textId="67FE8B4F" w:rsidR="00C95FCB" w:rsidRDefault="00C95FCB" w:rsidP="00C95FCB">
      <w:pPr>
        <w:numPr>
          <w:ilvl w:val="0"/>
          <w:numId w:val="7"/>
        </w:numPr>
        <w:autoSpaceDE/>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2B33414C" w14:textId="77777777" w:rsidR="00C95FCB" w:rsidRDefault="00C95FCB" w:rsidP="00C95FCB">
      <w:pPr>
        <w:autoSpaceDE/>
        <w:ind w:left="720"/>
        <w:jc w:val="both"/>
        <w:rPr>
          <w:sz w:val="24"/>
          <w:szCs w:val="24"/>
        </w:rPr>
      </w:pPr>
    </w:p>
    <w:p w14:paraId="35B08602" w14:textId="685CD427" w:rsidR="00C95FCB" w:rsidRDefault="00C95FCB" w:rsidP="00C95FCB">
      <w:pPr>
        <w:autoSpaceDE/>
        <w:jc w:val="both"/>
        <w:rPr>
          <w:b/>
          <w:bCs/>
          <w:sz w:val="24"/>
          <w:szCs w:val="24"/>
        </w:rPr>
      </w:pPr>
      <w:r>
        <w:rPr>
          <w:b/>
          <w:bCs/>
          <w:sz w:val="24"/>
          <w:szCs w:val="24"/>
        </w:rPr>
        <w:t>Paragraf 7 – Inne Warunki.</w:t>
      </w:r>
    </w:p>
    <w:p w14:paraId="4C43CA50" w14:textId="77777777" w:rsidR="00C95FCB" w:rsidRDefault="00C95FCB" w:rsidP="00C95FCB">
      <w:pPr>
        <w:autoSpaceDE/>
        <w:jc w:val="both"/>
        <w:rPr>
          <w:sz w:val="24"/>
          <w:szCs w:val="24"/>
        </w:rPr>
      </w:pPr>
    </w:p>
    <w:p w14:paraId="5011C295" w14:textId="77777777" w:rsidR="00C95FCB" w:rsidRDefault="00C95FCB" w:rsidP="00C95FCB">
      <w:pPr>
        <w:numPr>
          <w:ilvl w:val="0"/>
          <w:numId w:val="8"/>
        </w:numPr>
        <w:autoSpaceDE/>
        <w:jc w:val="both"/>
        <w:rPr>
          <w:sz w:val="24"/>
          <w:szCs w:val="24"/>
        </w:rPr>
      </w:pPr>
      <w:r>
        <w:rPr>
          <w:sz w:val="24"/>
          <w:szCs w:val="24"/>
        </w:rPr>
        <w:t>Licencjodawca nie jest związany żadnymi dodatkowymi lub zmienionymi warunkami zakomunikowanymi przez Licencjobiorcę, chyba że dosłownie wyrazi na to swoją zgodę.</w:t>
      </w:r>
    </w:p>
    <w:p w14:paraId="5462AF63" w14:textId="5FB53959" w:rsidR="00C95FCB" w:rsidRDefault="00C95FCB" w:rsidP="00C95FCB">
      <w:pPr>
        <w:numPr>
          <w:ilvl w:val="0"/>
          <w:numId w:val="8"/>
        </w:numPr>
        <w:autoSpaceDE/>
        <w:jc w:val="both"/>
        <w:rPr>
          <w:sz w:val="24"/>
          <w:szCs w:val="24"/>
        </w:rPr>
      </w:pPr>
      <w:r>
        <w:rPr>
          <w:sz w:val="24"/>
          <w:szCs w:val="24"/>
        </w:rPr>
        <w:lastRenderedPageBreak/>
        <w:t>Jakiekolwiek ustalenia, porozumienia, umowy odnoszące się do Utworu Licencjonowanego, nie wyrażone w niniejszej Licencji Publicznej, nie stanowią jej postanowień i są od niej niezależne.</w:t>
      </w:r>
    </w:p>
    <w:p w14:paraId="466606D0" w14:textId="77777777" w:rsidR="00C95FCB" w:rsidRDefault="00C95FCB" w:rsidP="00C95FCB">
      <w:pPr>
        <w:autoSpaceDE/>
        <w:ind w:left="720"/>
        <w:jc w:val="both"/>
        <w:rPr>
          <w:sz w:val="24"/>
          <w:szCs w:val="24"/>
        </w:rPr>
      </w:pPr>
    </w:p>
    <w:p w14:paraId="68EF39F6" w14:textId="53204097" w:rsidR="00C95FCB" w:rsidRDefault="00C95FCB" w:rsidP="00C95FCB">
      <w:pPr>
        <w:autoSpaceDE/>
        <w:jc w:val="both"/>
        <w:rPr>
          <w:b/>
          <w:bCs/>
          <w:sz w:val="24"/>
          <w:szCs w:val="24"/>
        </w:rPr>
      </w:pPr>
      <w:r>
        <w:rPr>
          <w:b/>
          <w:bCs/>
          <w:sz w:val="24"/>
          <w:szCs w:val="24"/>
        </w:rPr>
        <w:t>Paragraf 8 – Wykładnia.</w:t>
      </w:r>
    </w:p>
    <w:p w14:paraId="175AB155" w14:textId="77777777" w:rsidR="00C95FCB" w:rsidRDefault="00C95FCB" w:rsidP="00C95FCB">
      <w:pPr>
        <w:autoSpaceDE/>
        <w:jc w:val="both"/>
        <w:rPr>
          <w:sz w:val="24"/>
          <w:szCs w:val="24"/>
        </w:rPr>
      </w:pPr>
    </w:p>
    <w:p w14:paraId="3C8F79C5" w14:textId="77777777" w:rsidR="00C95FCB" w:rsidRDefault="00C95FCB" w:rsidP="00C95FCB">
      <w:pPr>
        <w:numPr>
          <w:ilvl w:val="0"/>
          <w:numId w:val="9"/>
        </w:numPr>
        <w:autoSpaceDE/>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673F4784" w14:textId="77777777" w:rsidR="00C95FCB" w:rsidRDefault="00C95FCB" w:rsidP="00C95FCB">
      <w:pPr>
        <w:numPr>
          <w:ilvl w:val="0"/>
          <w:numId w:val="9"/>
        </w:numPr>
        <w:autoSpaceDE/>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01A781B4" w14:textId="77777777" w:rsidR="00C95FCB" w:rsidRDefault="00C95FCB" w:rsidP="00C95FCB">
      <w:pPr>
        <w:numPr>
          <w:ilvl w:val="0"/>
          <w:numId w:val="9"/>
        </w:numPr>
        <w:autoSpaceDE/>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12277557" w14:textId="77777777" w:rsidR="00C95FCB" w:rsidRDefault="00C95FCB" w:rsidP="00C95FCB">
      <w:pPr>
        <w:numPr>
          <w:ilvl w:val="0"/>
          <w:numId w:val="9"/>
        </w:numPr>
        <w:autoSpaceDE/>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0ECD3EC3" w14:textId="77777777" w:rsidR="00C95FCB" w:rsidRDefault="00C95FCB" w:rsidP="00C95FCB"/>
    <w:p w14:paraId="28B20EDF"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042"/>
    <w:multiLevelType w:val="multilevel"/>
    <w:tmpl w:val="AF8AE3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20C0FB5"/>
    <w:multiLevelType w:val="multilevel"/>
    <w:tmpl w:val="69EAC0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381797E"/>
    <w:multiLevelType w:val="multilevel"/>
    <w:tmpl w:val="4B7E91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AE21763"/>
    <w:multiLevelType w:val="multilevel"/>
    <w:tmpl w:val="B608E8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DE612CE"/>
    <w:multiLevelType w:val="multilevel"/>
    <w:tmpl w:val="3E36E8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3DF24F7"/>
    <w:multiLevelType w:val="multilevel"/>
    <w:tmpl w:val="83BE7B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078100C"/>
    <w:multiLevelType w:val="multilevel"/>
    <w:tmpl w:val="BF942A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529016DA"/>
    <w:multiLevelType w:val="multilevel"/>
    <w:tmpl w:val="9F8AF8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56CC0F00"/>
    <w:multiLevelType w:val="multilevel"/>
    <w:tmpl w:val="2916A58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776554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7771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143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46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084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263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654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849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9648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CB"/>
    <w:rsid w:val="000A5829"/>
    <w:rsid w:val="001A2C34"/>
    <w:rsid w:val="002A0297"/>
    <w:rsid w:val="007E6888"/>
    <w:rsid w:val="00A23808"/>
    <w:rsid w:val="00C95FCB"/>
    <w:rsid w:val="00DB0507"/>
    <w:rsid w:val="00E83AF5"/>
    <w:rsid w:val="31E2A393"/>
    <w:rsid w:val="36FE7CE6"/>
    <w:rsid w:val="3A61D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17FE"/>
  <w15:chartTrackingRefBased/>
  <w15:docId w15:val="{C3E75247-74DF-415D-9748-7E2583E2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FCB"/>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6888"/>
    <w:pPr>
      <w:autoSpaceDE/>
      <w:autoSpaceDN/>
      <w:spacing w:before="100" w:beforeAutospacing="1" w:after="142" w:line="276" w:lineRule="auto"/>
    </w:pPr>
    <w:rPr>
      <w:sz w:val="24"/>
      <w:szCs w:val="24"/>
    </w:rPr>
  </w:style>
  <w:style w:type="character" w:customStyle="1" w:styleId="normaltextrun">
    <w:name w:val="normaltextrun"/>
    <w:basedOn w:val="Domylnaczcionkaakapitu"/>
    <w:qFormat/>
    <w:rsid w:val="000A5829"/>
  </w:style>
  <w:style w:type="character" w:customStyle="1" w:styleId="eop">
    <w:name w:val="eop"/>
    <w:basedOn w:val="Domylnaczcionkaakapitu"/>
    <w:qFormat/>
    <w:rsid w:val="000A5829"/>
  </w:style>
  <w:style w:type="paragraph" w:customStyle="1" w:styleId="paragraph">
    <w:name w:val="paragraph"/>
    <w:basedOn w:val="Normalny"/>
    <w:qFormat/>
    <w:rsid w:val="000A5829"/>
    <w:pPr>
      <w:suppressAutoHyphens/>
      <w:autoSpaceDE/>
      <w:autoSpaceDN/>
      <w:spacing w:beforeAutospacing="1" w:after="16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13758</Characters>
  <Application>Microsoft Office Word</Application>
  <DocSecurity>0</DocSecurity>
  <Lines>114</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2023-10-26T12:28:00Z</dcterms:created>
  <dcterms:modified xsi:type="dcterms:W3CDTF">2023-10-26T12:28:00Z</dcterms:modified>
</cp:coreProperties>
</file>