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7B" w:rsidRDefault="0013497B">
      <w:pPr>
        <w:jc w:val="both"/>
        <w:rPr>
          <w:sz w:val="20"/>
          <w:szCs w:val="20"/>
        </w:rPr>
      </w:pPr>
    </w:p>
    <w:p w:rsidR="002F7E9B" w:rsidRDefault="002F7E9B" w:rsidP="002F7E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Imię i nazwisko                                                                                 </w:t>
      </w:r>
    </w:p>
    <w:p w:rsidR="002F7E9B" w:rsidRDefault="002F7E9B">
      <w:pPr>
        <w:jc w:val="both"/>
        <w:rPr>
          <w:sz w:val="20"/>
          <w:szCs w:val="20"/>
        </w:rPr>
      </w:pPr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  <w:bookmarkStart w:id="0" w:name="_GoBack"/>
      <w:bookmarkEnd w:id="0"/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Zakład Jednostki</w:t>
      </w:r>
    </w:p>
    <w:p w:rsidR="0013497B" w:rsidRDefault="0013497B">
      <w:pPr>
        <w:jc w:val="both"/>
        <w:rPr>
          <w:sz w:val="20"/>
          <w:szCs w:val="20"/>
        </w:rPr>
      </w:pPr>
    </w:p>
    <w:p w:rsidR="0013497B" w:rsidRDefault="009F2A6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13497B" w:rsidRDefault="0013497B">
      <w:pPr>
        <w:jc w:val="both"/>
        <w:rPr>
          <w:sz w:val="20"/>
          <w:szCs w:val="20"/>
        </w:rPr>
      </w:pPr>
    </w:p>
    <w:p w:rsidR="0013497B" w:rsidRDefault="0013497B">
      <w:pPr>
        <w:pStyle w:val="Nagwek1"/>
        <w:keepNext w:val="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3497B" w:rsidRDefault="009F2A6D">
      <w:pPr>
        <w:pStyle w:val="Nagwek1"/>
        <w:keepNext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ZAKRES  OBOWIĄZKÓW  OPIEKUNA  PRAKTYK ZAWODOWYCH</w:t>
      </w:r>
    </w:p>
    <w:p w:rsidR="0013497B" w:rsidRDefault="0013497B">
      <w:pPr>
        <w:spacing w:line="360" w:lineRule="auto"/>
        <w:jc w:val="both"/>
      </w:pPr>
    </w:p>
    <w:p w:rsidR="0013497B" w:rsidRDefault="009F2A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Zadaniem opiekuna praktyki zawodowej jest organizowanie i sprawowanie nadzoru nad przebiegiem praktyki.</w:t>
      </w:r>
    </w:p>
    <w:p w:rsidR="0013497B" w:rsidRDefault="009F2A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obowiązków opiekuna należy: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Opracowywanie na podstawie aktualnych </w:t>
      </w:r>
      <w:r w:rsidRPr="00DC03C6">
        <w:rPr>
          <w:color w:val="auto"/>
          <w:sz w:val="22"/>
          <w:szCs w:val="22"/>
        </w:rPr>
        <w:t xml:space="preserve">standardów kształcenia </w:t>
      </w:r>
      <w:r>
        <w:rPr>
          <w:sz w:val="22"/>
          <w:szCs w:val="22"/>
        </w:rPr>
        <w:t xml:space="preserve">programów praktyk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przedkładanie ich d</w:t>
      </w:r>
      <w:r w:rsidR="00DC03C6">
        <w:rPr>
          <w:sz w:val="22"/>
          <w:szCs w:val="22"/>
        </w:rPr>
        <w:t>ziekanowi w celu zatwierdzenia.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Zorganizowanie dla studentów spotkania informacyjnego mającego na celu zapoznanie z: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programem praktyki zawodowej,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zasadami jej odbywania,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zaliczeniem praktyki,</w:t>
      </w:r>
    </w:p>
    <w:p w:rsidR="0013497B" w:rsidRDefault="009F2A6D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„Procedurą postępowania po ekspozycji zawodowej na zakażenie wirusem HIV, HBV, HCV”.</w:t>
      </w:r>
    </w:p>
    <w:p w:rsidR="0013497B" w:rsidRDefault="009F2A6D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dziekanatem, m.in. w zakresie: przygotowania wykazu Podmiotów, w których będą realizowane praktyki, przygotowywaniem oraz innych niezbędnych dokumentów niezbędnych do realizacji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kierownictwem Podmiotu, w których realizowana jest praktyka, w zakresie organizacji i przebiegu praktyki zawodowej. 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studentom w organizowaniu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Zaliczenie praktyki w indeksie studenta, po weryfikacji złożonych dokumentów potwierdzających zrealizowanie programu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Sporządzenie sprawozdania z przebiegu praktyki.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 czynności zlecone przez dziekana związane z realizacją praktyki zawodowej na Wydziale</w:t>
      </w:r>
      <w:r w:rsidR="004C0150">
        <w:rPr>
          <w:sz w:val="22"/>
          <w:szCs w:val="22"/>
        </w:rPr>
        <w:t xml:space="preserve"> lub w F</w:t>
      </w:r>
      <w:r w:rsidR="00F945DC">
        <w:rPr>
          <w:sz w:val="22"/>
          <w:szCs w:val="22"/>
        </w:rPr>
        <w:t>ilii</w:t>
      </w:r>
      <w:r>
        <w:rPr>
          <w:sz w:val="22"/>
          <w:szCs w:val="22"/>
        </w:rPr>
        <w:t xml:space="preserve">. </w:t>
      </w:r>
    </w:p>
    <w:p w:rsidR="0013497B" w:rsidRDefault="009F2A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Opiekun praktyk jest przełożonym studentów podczas trwania praktyki.</w:t>
      </w:r>
    </w:p>
    <w:p w:rsidR="0013497B" w:rsidRDefault="0013497B">
      <w:pPr>
        <w:jc w:val="both"/>
        <w:rPr>
          <w:sz w:val="22"/>
          <w:szCs w:val="22"/>
        </w:rPr>
      </w:pPr>
    </w:p>
    <w:p w:rsidR="0013497B" w:rsidRDefault="0013497B">
      <w:pPr>
        <w:jc w:val="both"/>
        <w:rPr>
          <w:sz w:val="22"/>
          <w:szCs w:val="22"/>
        </w:rPr>
      </w:pPr>
    </w:p>
    <w:p w:rsidR="0013497B" w:rsidRDefault="0013497B">
      <w:pPr>
        <w:jc w:val="both"/>
        <w:rPr>
          <w:sz w:val="22"/>
          <w:szCs w:val="22"/>
        </w:rPr>
      </w:pPr>
    </w:p>
    <w:p w:rsidR="0013497B" w:rsidRDefault="009F2A6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13497B" w:rsidRDefault="009F2A6D">
      <w:pPr>
        <w:jc w:val="both"/>
      </w:pPr>
      <w:r>
        <w:rPr>
          <w:sz w:val="20"/>
          <w:szCs w:val="20"/>
        </w:rPr>
        <w:tab/>
        <w:t xml:space="preserve">Podpis dziekana                                                 </w:t>
      </w:r>
      <w:r w:rsidR="00DC03C6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podpis opiekuna praktyki </w:t>
      </w:r>
    </w:p>
    <w:sectPr w:rsidR="0013497B" w:rsidSect="002F7E9B">
      <w:headerReference w:type="default" r:id="rId7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3E" w:rsidRDefault="00AB303E">
      <w:r>
        <w:separator/>
      </w:r>
    </w:p>
  </w:endnote>
  <w:endnote w:type="continuationSeparator" w:id="0">
    <w:p w:rsidR="00AB303E" w:rsidRDefault="00AB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3E" w:rsidRDefault="00AB303E">
      <w:r>
        <w:separator/>
      </w:r>
    </w:p>
  </w:footnote>
  <w:footnote w:type="continuationSeparator" w:id="0">
    <w:p w:rsidR="00AB303E" w:rsidRDefault="00AB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>Załącznik nr</w:t>
    </w:r>
    <w:r w:rsidR="00F945DC">
      <w:rPr>
        <w:sz w:val="20"/>
        <w:szCs w:val="20"/>
      </w:rPr>
      <w:t xml:space="preserve"> </w:t>
    </w:r>
    <w:r w:rsidR="008C6DCB">
      <w:rPr>
        <w:sz w:val="20"/>
        <w:szCs w:val="20"/>
      </w:rPr>
      <w:t>3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 xml:space="preserve">do zarządzenia nr </w:t>
    </w:r>
    <w:r w:rsidR="007F6F73">
      <w:rPr>
        <w:sz w:val="20"/>
        <w:szCs w:val="20"/>
      </w:rPr>
      <w:t>5</w:t>
    </w:r>
    <w:r>
      <w:rPr>
        <w:sz w:val="20"/>
        <w:szCs w:val="20"/>
      </w:rPr>
      <w:t>/XV</w:t>
    </w:r>
    <w:r w:rsidR="00F109CB">
      <w:rPr>
        <w:sz w:val="20"/>
        <w:szCs w:val="20"/>
      </w:rPr>
      <w:t>I R/2024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2F7E9B" w:rsidRDefault="002F7E9B" w:rsidP="002F7E9B">
    <w:pPr>
      <w:ind w:firstLine="4962"/>
      <w:jc w:val="both"/>
      <w:rPr>
        <w:sz w:val="20"/>
        <w:szCs w:val="20"/>
      </w:rPr>
    </w:pPr>
    <w:r>
      <w:rPr>
        <w:sz w:val="20"/>
        <w:szCs w:val="20"/>
      </w:rPr>
      <w:t xml:space="preserve">z dnia </w:t>
    </w:r>
    <w:r w:rsidR="007F6F73">
      <w:rPr>
        <w:sz w:val="20"/>
        <w:szCs w:val="20"/>
      </w:rPr>
      <w:t xml:space="preserve">9 stycznia </w:t>
    </w:r>
    <w:r w:rsidR="00F109CB">
      <w:rPr>
        <w:sz w:val="20"/>
        <w:szCs w:val="20"/>
      </w:rPr>
      <w:t>2024</w:t>
    </w:r>
    <w:r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B51"/>
    <w:multiLevelType w:val="hybridMultilevel"/>
    <w:tmpl w:val="6C487372"/>
    <w:numStyleLink w:val="Zaimportowanystyl2"/>
  </w:abstractNum>
  <w:abstractNum w:abstractNumId="1" w15:restartNumberingAfterBreak="0">
    <w:nsid w:val="04B54D09"/>
    <w:multiLevelType w:val="hybridMultilevel"/>
    <w:tmpl w:val="17B4D920"/>
    <w:numStyleLink w:val="Zaimportowanystyl1"/>
  </w:abstractNum>
  <w:abstractNum w:abstractNumId="2" w15:restartNumberingAfterBreak="0">
    <w:nsid w:val="12992DA0"/>
    <w:multiLevelType w:val="hybridMultilevel"/>
    <w:tmpl w:val="17B4D920"/>
    <w:styleLink w:val="Zaimportowanystyl1"/>
    <w:lvl w:ilvl="0" w:tplc="202E03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98F084">
      <w:start w:val="1"/>
      <w:numFmt w:val="decimal"/>
      <w:lvlText w:val="%2."/>
      <w:lvlJc w:val="left"/>
      <w:pPr>
        <w:tabs>
          <w:tab w:val="left" w:pos="36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CED988">
      <w:start w:val="1"/>
      <w:numFmt w:val="decimal"/>
      <w:lvlText w:val="%3."/>
      <w:lvlJc w:val="left"/>
      <w:pPr>
        <w:tabs>
          <w:tab w:val="left" w:pos="36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DE087E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26FE94">
      <w:start w:val="1"/>
      <w:numFmt w:val="decimal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6495CA">
      <w:start w:val="1"/>
      <w:numFmt w:val="decimal"/>
      <w:lvlText w:val="%6."/>
      <w:lvlJc w:val="left"/>
      <w:pPr>
        <w:tabs>
          <w:tab w:val="left" w:pos="36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3EA3B2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640026">
      <w:start w:val="1"/>
      <w:numFmt w:val="decimal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FA3DFA">
      <w:start w:val="1"/>
      <w:numFmt w:val="decimal"/>
      <w:lvlText w:val="%9."/>
      <w:lvlJc w:val="left"/>
      <w:pPr>
        <w:tabs>
          <w:tab w:val="left" w:pos="36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F92E3A"/>
    <w:multiLevelType w:val="hybridMultilevel"/>
    <w:tmpl w:val="6C487372"/>
    <w:styleLink w:val="Zaimportowanystyl2"/>
    <w:lvl w:ilvl="0" w:tplc="626E864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329AB0">
      <w:start w:val="1"/>
      <w:numFmt w:val="bullet"/>
      <w:lvlText w:val="➢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E968B892">
      <w:start w:val="1"/>
      <w:numFmt w:val="bullet"/>
      <w:lvlText w:val="➢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5C2CFE8">
      <w:start w:val="1"/>
      <w:numFmt w:val="bullet"/>
      <w:lvlText w:val="➢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8DF8F1D0">
      <w:start w:val="1"/>
      <w:numFmt w:val="bullet"/>
      <w:lvlText w:val="➢"/>
      <w:lvlJc w:val="left"/>
      <w:pPr>
        <w:tabs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93CDF3E">
      <w:start w:val="1"/>
      <w:numFmt w:val="bullet"/>
      <w:lvlText w:val="➢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EC9EF01A">
      <w:start w:val="1"/>
      <w:numFmt w:val="bullet"/>
      <w:lvlText w:val="➢"/>
      <w:lvlJc w:val="left"/>
      <w:pPr>
        <w:tabs>
          <w:tab w:val="left" w:pos="72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AD4A8B4C">
      <w:start w:val="1"/>
      <w:numFmt w:val="bullet"/>
      <w:lvlText w:val="➢"/>
      <w:lvlJc w:val="left"/>
      <w:pPr>
        <w:tabs>
          <w:tab w:val="left" w:pos="720"/>
        </w:tabs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5E42A6F4">
      <w:start w:val="1"/>
      <w:numFmt w:val="bullet"/>
      <w:lvlText w:val="➢"/>
      <w:lvlJc w:val="left"/>
      <w:pPr>
        <w:tabs>
          <w:tab w:val="left" w:pos="720"/>
        </w:tabs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7B"/>
    <w:rsid w:val="0013497B"/>
    <w:rsid w:val="002F7E9B"/>
    <w:rsid w:val="003F7B21"/>
    <w:rsid w:val="0040443D"/>
    <w:rsid w:val="004C0150"/>
    <w:rsid w:val="0076033C"/>
    <w:rsid w:val="007F6F73"/>
    <w:rsid w:val="008C6DCB"/>
    <w:rsid w:val="009F2A6D"/>
    <w:rsid w:val="00AB303E"/>
    <w:rsid w:val="00D41C7C"/>
    <w:rsid w:val="00DC03C6"/>
    <w:rsid w:val="00F109CB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9DED"/>
  <w15:docId w15:val="{D7E193F8-468D-429A-A3E2-B04F4AFE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pacing w:line="360" w:lineRule="auto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E9B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E9B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C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Bartosik-Weder</dc:creator>
  <cp:lastModifiedBy>Patrycja Bartosik-Weder</cp:lastModifiedBy>
  <cp:revision>6</cp:revision>
  <cp:lastPrinted>2024-01-09T11:44:00Z</cp:lastPrinted>
  <dcterms:created xsi:type="dcterms:W3CDTF">2023-12-14T09:13:00Z</dcterms:created>
  <dcterms:modified xsi:type="dcterms:W3CDTF">2024-01-09T12:53:00Z</dcterms:modified>
</cp:coreProperties>
</file>