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1F130D">
        <w:rPr>
          <w:rFonts w:ascii="Times New Roman" w:hAnsi="Times New Roman" w:cs="Times New Roman"/>
          <w:lang w:val="pl-PL"/>
        </w:rPr>
        <w:t>Główne kierunki badań naukowych realizowanych w Katedrze Fizjologii i Patofizjologii dotyczą:</w:t>
      </w: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1F130D" w:rsidRPr="001F130D" w:rsidRDefault="001F130D" w:rsidP="001F130D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1F130D">
        <w:rPr>
          <w:rFonts w:ascii="Times New Roman" w:hAnsi="Times New Roman" w:cs="Times New Roman"/>
          <w:lang w:val="pl-PL"/>
        </w:rPr>
        <w:t>mechanizmów autonomicznej regulacji odruchowej w układzie sercowo-naczyniowym w warunkach fizjologicznych oraz w chorobach układu krążenia, ze szczególnym uwzględnieniem zaburzonej czynności odruchów z baroreceptorów i chemoreceptorów tętniczych w przebiegu niewydolności serca,</w:t>
      </w: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4A1B51" w:rsidRPr="001F130D" w:rsidRDefault="001F130D" w:rsidP="001F130D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 w:rsidRPr="001F130D">
        <w:rPr>
          <w:rFonts w:ascii="Times New Roman" w:hAnsi="Times New Roman" w:cs="Times New Roman"/>
          <w:lang w:val="pl-PL"/>
        </w:rPr>
        <w:t>zastosowania innowacyjnych rozwiązań (w tym rozwiązań informatycznych opartych na data science) wspierających zachowania prozdrowotne, profilaktykę i edukację, ze szczególnym uwzględnieniem chorych z niewydolnością serca,</w:t>
      </w: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1F130D" w:rsidRPr="001F130D" w:rsidRDefault="00D34F02" w:rsidP="001F130D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modelowania</w:t>
      </w:r>
      <w:bookmarkStart w:id="0" w:name="_GoBack"/>
      <w:bookmarkEnd w:id="0"/>
      <w:r w:rsidR="001F130D" w:rsidRPr="001F130D">
        <w:rPr>
          <w:rFonts w:ascii="Times New Roman" w:hAnsi="Times New Roman" w:cs="Times New Roman"/>
          <w:lang w:val="pl-PL"/>
        </w:rPr>
        <w:t xml:space="preserve"> czynności mózgu w oparciu o pomiary bioelektrycznej aktywności wywołanej, w szczególności poznawczych potencjałów wywołanych mózgu, rejestrowanych w wybranych schorzeniach neurologicznych i psychiatrycznych.</w:t>
      </w:r>
    </w:p>
    <w:p w:rsidR="001F130D" w:rsidRPr="001F130D" w:rsidRDefault="001F130D" w:rsidP="001F130D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1F130D">
        <w:rPr>
          <w:rFonts w:ascii="Times New Roman" w:hAnsi="Times New Roman" w:cs="Times New Roman"/>
          <w:lang w:val="pl-PL"/>
        </w:rPr>
        <w:t>Wybrane publikacje pracowników Katedry Fizjologii i Patofizjologii od roku 2020, z uwzględnieniem współczynnika wpływu (</w:t>
      </w:r>
      <w:proofErr w:type="spellStart"/>
      <w:r w:rsidRPr="001F130D">
        <w:rPr>
          <w:rFonts w:ascii="Times New Roman" w:hAnsi="Times New Roman" w:cs="Times New Roman"/>
          <w:lang w:val="pl-PL"/>
        </w:rPr>
        <w:t>Impact</w:t>
      </w:r>
      <w:proofErr w:type="spellEnd"/>
      <w:r w:rsidRPr="001F130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1F130D">
        <w:rPr>
          <w:rFonts w:ascii="Times New Roman" w:hAnsi="Times New Roman" w:cs="Times New Roman"/>
          <w:lang w:val="pl-PL"/>
        </w:rPr>
        <w:t>Factor</w:t>
      </w:r>
      <w:proofErr w:type="spellEnd"/>
      <w:r w:rsidRPr="001F130D">
        <w:rPr>
          <w:rFonts w:ascii="Times New Roman" w:hAnsi="Times New Roman" w:cs="Times New Roman"/>
          <w:lang w:val="pl-PL"/>
        </w:rPr>
        <w:t>, IF) czasopisma.</w:t>
      </w:r>
    </w:p>
    <w:p w:rsidR="001F130D" w:rsidRPr="001F130D" w:rsidRDefault="001F130D" w:rsidP="001F130D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Garus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Zdanowicz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Fudim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Niewiński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Rosiek-Biegus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Iwanek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J.: Clinical determinants and prognostic significance of </w:t>
      </w:r>
      <w:proofErr w:type="spellStart"/>
      <w:r w:rsidRPr="001F130D">
        <w:rPr>
          <w:rFonts w:ascii="Times New Roman" w:hAnsi="Times New Roman" w:cs="Times New Roman"/>
          <w:color w:val="000000"/>
        </w:rPr>
        <w:t>hypocapnia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in acute heart failure, Scientific Reports, Nature Publishing Group, vol. 12, 2022, art.16889 [10 s.], DOI:10.1038/s41598-022-20525-9, IF(4,6)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Jura M., </w:t>
      </w:r>
      <w:proofErr w:type="spellStart"/>
      <w:r w:rsidRPr="001F130D">
        <w:rPr>
          <w:rFonts w:ascii="Times New Roman" w:hAnsi="Times New Roman" w:cs="Times New Roman"/>
          <w:color w:val="000000"/>
        </w:rPr>
        <w:t>Garus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Krakowska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Błaziak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Iwanek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A methodological perspective on the function and assessment of peripheral chemoreceptors in heart failure: a review of data from clinical trials, Biomolecules, Multidisciplinary Digital Publishing Institute (MDPI), vol. 12,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12, 2022, art.1758 [19 s.], DOI:10.3390/biom12121758, IF(5,5)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Niewiński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Tubek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Banasiak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P.: Induction of day-time periodic breathing is associated with augmented reflex response from peripheral chemoreceptors in male patients with systolic heart failure, Frontiers in Physiology, vol. 13, 2022, art.912056 [11 s.], DOI:10.3389/fphys.2022.912056, IF(4)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Podsiadły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Olesińska-Mader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Nowak K., </w:t>
      </w:r>
      <w:proofErr w:type="spellStart"/>
      <w:r w:rsidRPr="001F130D">
        <w:rPr>
          <w:rFonts w:ascii="Times New Roman" w:hAnsi="Times New Roman" w:cs="Times New Roman"/>
          <w:color w:val="000000"/>
        </w:rPr>
        <w:t>Okupnik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</w:t>
      </w:r>
      <w:proofErr w:type="spellStart"/>
      <w:r w:rsidRPr="001F130D">
        <w:rPr>
          <w:rFonts w:ascii="Times New Roman" w:hAnsi="Times New Roman" w:cs="Times New Roman"/>
          <w:color w:val="000000"/>
        </w:rPr>
        <w:t>Wyciszkiewicz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Łopusiewicz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Valsalva-derived measures and phenylephrine test in patients with heart failure with reduced ejection fraction receiving comprehensive </w:t>
      </w:r>
      <w:proofErr w:type="spellStart"/>
      <w:r w:rsidRPr="001F130D">
        <w:rPr>
          <w:rFonts w:ascii="Times New Roman" w:hAnsi="Times New Roman" w:cs="Times New Roman"/>
          <w:color w:val="000000"/>
        </w:rPr>
        <w:t>neurohormonal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blockade drug therapy: a 5-year event-free survival analysis, Journal of Cardiac Failure, vol. 28,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5, 2022, s. 744-755, DOI:10.1016/j.cardfail.2021.10.012, IF(6,7)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Siński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Berka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Lewandowski J., </w:t>
      </w:r>
      <w:proofErr w:type="spellStart"/>
      <w:r w:rsidRPr="001F130D">
        <w:rPr>
          <w:rFonts w:ascii="Times New Roman" w:hAnsi="Times New Roman" w:cs="Times New Roman"/>
          <w:color w:val="000000"/>
        </w:rPr>
        <w:t>Sobieraj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Piechocki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A.: Answering clinical questions using machine learning: should we look at diastolic blood pressure when tailoring blood pressure control?, Journal of Clinical Medicine, vol. 11,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24, 2022, art.7454 [14 s.], DOI:10.3390/jcm11247454, IF(3,9)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Paleczny B., </w:t>
      </w:r>
      <w:proofErr w:type="spellStart"/>
      <w:r w:rsidRPr="001F130D">
        <w:rPr>
          <w:rFonts w:ascii="Times New Roman" w:hAnsi="Times New Roman" w:cs="Times New Roman"/>
          <w:color w:val="000000"/>
        </w:rPr>
        <w:t>Seredyński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Inspiratory- and expiratory-gated transcutaneous </w:t>
      </w:r>
      <w:proofErr w:type="spellStart"/>
      <w:r w:rsidRPr="001F130D">
        <w:rPr>
          <w:rFonts w:ascii="Times New Roman" w:hAnsi="Times New Roman" w:cs="Times New Roman"/>
          <w:color w:val="000000"/>
        </w:rPr>
        <w:t>vagus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nerve stimulation have different effects on heart rate in healthy subjects: preliminary results, Clinical Autonomic Research, vol. 31,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2, 2021, s. 205-214, </w:t>
      </w:r>
      <w:r w:rsidRPr="001F130D">
        <w:rPr>
          <w:rFonts w:ascii="Times New Roman" w:hAnsi="Times New Roman" w:cs="Times New Roman"/>
          <w:color w:val="000000"/>
        </w:rPr>
        <w:lastRenderedPageBreak/>
        <w:t>DOI:10.1007/s10286-019-00604-0, IF(5,625)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Paleczny B., </w:t>
      </w:r>
      <w:proofErr w:type="spellStart"/>
      <w:r w:rsidRPr="001F130D">
        <w:rPr>
          <w:rFonts w:ascii="Times New Roman" w:hAnsi="Times New Roman" w:cs="Times New Roman"/>
          <w:color w:val="000000"/>
        </w:rPr>
        <w:t>Seredyński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Wyciszkiewicz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Nowicka-Czudak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Łopusiewicz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Adamiec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</w:t>
      </w:r>
      <w:proofErr w:type="spellStart"/>
      <w:r w:rsidRPr="001F130D">
        <w:rPr>
          <w:rFonts w:ascii="Times New Roman" w:hAnsi="Times New Roman" w:cs="Times New Roman"/>
          <w:color w:val="000000"/>
        </w:rPr>
        <w:t>Wiecha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Mroczek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Chmura P., </w:t>
      </w:r>
      <w:proofErr w:type="spellStart"/>
      <w:r w:rsidRPr="001F130D">
        <w:rPr>
          <w:rFonts w:ascii="Times New Roman" w:hAnsi="Times New Roman" w:cs="Times New Roman"/>
          <w:color w:val="000000"/>
        </w:rPr>
        <w:t>Konefał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Maćkała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Chromik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Pawlik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</w:t>
      </w:r>
      <w:proofErr w:type="spellStart"/>
      <w:r w:rsidRPr="001F130D">
        <w:rPr>
          <w:rFonts w:ascii="Times New Roman" w:hAnsi="Times New Roman" w:cs="Times New Roman"/>
          <w:color w:val="000000"/>
        </w:rPr>
        <w:t>Andrzejewski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Chmura J.,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Low ventilatory responsiveness to transient hypoxia or breath‑holding predicts fast marathon performance in healthy middle‑aged and older men, Scientific Reports, Nature Publishing Group, vol. 11, 2021, art.10255 [17 s.], DOI:10.1038/s41598-021-89766-4, IF(4,997)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Seredyński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Pawłowska-Seredyńska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Acute effects of increased gut microbial fermentation on the hypoxic ventilatory response in humans, Experimental Physiology, vol. 106,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3, 2021, s. 748-758, DOI:10.1113/EP089113, IF(2,858)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Seredyński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Okupnik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</w:t>
      </w:r>
      <w:proofErr w:type="spellStart"/>
      <w:r w:rsidRPr="001F130D">
        <w:rPr>
          <w:rFonts w:ascii="Times New Roman" w:hAnsi="Times New Roman" w:cs="Times New Roman"/>
          <w:color w:val="000000"/>
        </w:rPr>
        <w:t>Musz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Tubek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Neck chamber technique revisited: low-noise device delivering negative and positive pressure and enabling concomitant carotid artery imaging with ultrasonography, Frontiers in Physiology, vol. 12, 2021, art.703692 [13 s.], DOI:10.3389/fphys.2021.703692, IF(4,755)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Tubek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Niewiński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Langner-Hetmańczuk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Banasiak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P.: Acute </w:t>
      </w:r>
      <w:proofErr w:type="spellStart"/>
      <w:r w:rsidRPr="001F130D">
        <w:rPr>
          <w:rFonts w:ascii="Times New Roman" w:hAnsi="Times New Roman" w:cs="Times New Roman"/>
          <w:color w:val="000000"/>
        </w:rPr>
        <w:t>hyperoxia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reveals tonic influence of peripheral chemoreceptors on systemic vascular resistance in heart failure patients, Scientific Reports, Nature Publishing Group, vol. 11, 2021, art.20823 [9 s.], DOI:10.1038/s41598-021-99159-2, IF(4,997)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Lis A., </w:t>
      </w:r>
      <w:proofErr w:type="spellStart"/>
      <w:r w:rsidRPr="001F130D">
        <w:rPr>
          <w:rFonts w:ascii="Times New Roman" w:hAnsi="Times New Roman" w:cs="Times New Roman"/>
          <w:color w:val="000000"/>
        </w:rPr>
        <w:t>Łopusiewicz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Piepoli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Paleczny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Passive bilateral leg cycling with concomitant regional circulatory occlusion for testing </w:t>
      </w:r>
      <w:proofErr w:type="spellStart"/>
      <w:r w:rsidRPr="001F130D">
        <w:rPr>
          <w:rFonts w:ascii="Times New Roman" w:hAnsi="Times New Roman" w:cs="Times New Roman"/>
          <w:color w:val="000000"/>
        </w:rPr>
        <w:t>mechanoreflex-metaboreflex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interactions in humans, Clinical Autonomic Research, vol. 30,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6, 2020, s. 549-556, DOI:10.1007/s10286-020-00717-x, IF(4,435)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Froń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Semianiuk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Lazuk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U., </w:t>
      </w:r>
      <w:proofErr w:type="spellStart"/>
      <w:r w:rsidRPr="001F130D">
        <w:rPr>
          <w:rFonts w:ascii="Times New Roman" w:hAnsi="Times New Roman" w:cs="Times New Roman"/>
          <w:color w:val="000000"/>
        </w:rPr>
        <w:t>Ptaszkowski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Lemiński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Krajewski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Szydełko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</w:t>
      </w:r>
      <w:proofErr w:type="spellStart"/>
      <w:r w:rsidRPr="001F130D">
        <w:rPr>
          <w:rFonts w:ascii="Times New Roman" w:hAnsi="Times New Roman" w:cs="Times New Roman"/>
          <w:color w:val="000000"/>
        </w:rPr>
        <w:t>Małkiewicz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B.: Artificial intelligence in </w:t>
      </w:r>
      <w:proofErr w:type="spellStart"/>
      <w:r w:rsidRPr="001F130D">
        <w:rPr>
          <w:rFonts w:ascii="Times New Roman" w:hAnsi="Times New Roman" w:cs="Times New Roman"/>
          <w:color w:val="000000"/>
        </w:rPr>
        <w:t>urooncology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: what we have and what we expect, Cancers, Multidisciplinary Digital Publishing Institute (MDPI), vol. 15,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17, 2023, art.4282 [23 s.], DOI:10.3390/cancers15174282, IF(5,2)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Błaziak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Wietrzyk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Jura M., </w:t>
      </w:r>
      <w:proofErr w:type="spellStart"/>
      <w:r w:rsidRPr="001F130D">
        <w:rPr>
          <w:rFonts w:ascii="Times New Roman" w:hAnsi="Times New Roman" w:cs="Times New Roman"/>
          <w:color w:val="000000"/>
        </w:rPr>
        <w:t>Iwanek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Stańczykiewicz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Kuliczkowski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Pondel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Berka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Danel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A.: An artificial intelligence approach to guiding the management of heart failure patients using predictive models: a systematic review, Biomedicines, vol. 10,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9, 2022, art.2188 [16 s.], DOI:10.3390/biomedicines10092188, IF(4,7)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Jastrzębska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Saden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Knysz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Pondel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A.: The relationship between knowledge about the pandemic and willingness to get vaccinated against SARS-CoV-2 in medical students in Poland: a cross-sectional survey, Frontiers in Public Health, Frontiers Media S.A., vol. 10, 2022, art.914462 [12 s.], DOI:10.3389/fpubh.2022.914462, IF(5,2)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Pondel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Jankowska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E.,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Uchmanowicz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I.: Patterns of locus of control in people suffering from heart failure: an approach by clustering method, </w:t>
      </w:r>
      <w:proofErr w:type="spellStart"/>
      <w:r w:rsidRPr="001F130D">
        <w:rPr>
          <w:rFonts w:ascii="Times New Roman" w:hAnsi="Times New Roman" w:cs="Times New Roman"/>
          <w:color w:val="000000"/>
        </w:rPr>
        <w:t>Medicina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, MDPI; </w:t>
      </w:r>
      <w:proofErr w:type="spellStart"/>
      <w:r w:rsidRPr="001F130D">
        <w:rPr>
          <w:rFonts w:ascii="Times New Roman" w:hAnsi="Times New Roman" w:cs="Times New Roman"/>
          <w:color w:val="000000"/>
        </w:rPr>
        <w:t>Lietuvos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130D">
        <w:rPr>
          <w:rFonts w:ascii="Times New Roman" w:hAnsi="Times New Roman" w:cs="Times New Roman"/>
          <w:color w:val="000000"/>
        </w:rPr>
        <w:t>gydytoju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1F130D">
        <w:rPr>
          <w:rFonts w:ascii="Times New Roman" w:hAnsi="Times New Roman" w:cs="Times New Roman"/>
          <w:color w:val="000000"/>
        </w:rPr>
        <w:t>sąjunga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; Lithuanian University of Health Sciences, vol. 58,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11, 2022, art.1542 [16 s.], DOI:10.3390/medicina58111542, IF(2,6)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Błaziak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Jura M., </w:t>
      </w:r>
      <w:proofErr w:type="spellStart"/>
      <w:r w:rsidRPr="001F130D">
        <w:rPr>
          <w:rFonts w:ascii="Times New Roman" w:hAnsi="Times New Roman" w:cs="Times New Roman"/>
          <w:color w:val="000000"/>
        </w:rPr>
        <w:t>Iwanek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Horudko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Berka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R.: Machine learning approach to understand worsening renal function in acute heart failure, Biomolecules, Multidisciplinary Digital Publishing Institute (MDPI), vol. 12,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11, 2022, art.1616 [14 s.], DOI:10.3390/biom12111616, IF(5,5)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Błaziak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Jura M., </w:t>
      </w:r>
      <w:proofErr w:type="spellStart"/>
      <w:r w:rsidRPr="001F130D">
        <w:rPr>
          <w:rFonts w:ascii="Times New Roman" w:hAnsi="Times New Roman" w:cs="Times New Roman"/>
          <w:color w:val="000000"/>
        </w:rPr>
        <w:t>Iwanek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Zdanowicz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Guzik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Borkowski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Gajewski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Pondel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Berka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Ponikowski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R.: Novel phenotyping for acute heart failure - unsupervised machine learning-based approach, Biomedicines, vol. 10,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7, 2022, art.1514 [20 s.], DOI:10.3390/biomedicines10071514, IF(4,7)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r w:rsidRPr="001F130D">
        <w:rPr>
          <w:rFonts w:ascii="Times New Roman" w:hAnsi="Times New Roman" w:cs="Times New Roman"/>
          <w:color w:val="000000"/>
        </w:rPr>
        <w:t>Urban S., </w:t>
      </w:r>
      <w:proofErr w:type="spellStart"/>
      <w:r w:rsidRPr="001F130D">
        <w:rPr>
          <w:rFonts w:ascii="Times New Roman" w:hAnsi="Times New Roman" w:cs="Times New Roman"/>
          <w:color w:val="000000"/>
        </w:rPr>
        <w:t>Horożaniecka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Włodarczak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Błaziak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Jura M., </w:t>
      </w:r>
      <w:proofErr w:type="spellStart"/>
      <w:r w:rsidRPr="001F130D">
        <w:rPr>
          <w:rFonts w:ascii="Times New Roman" w:hAnsi="Times New Roman" w:cs="Times New Roman"/>
          <w:color w:val="000000"/>
        </w:rPr>
        <w:t>Zymliński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R., </w:t>
      </w:r>
      <w:proofErr w:type="spellStart"/>
      <w:r w:rsidRPr="001F130D">
        <w:rPr>
          <w:rFonts w:ascii="Times New Roman" w:hAnsi="Times New Roman" w:cs="Times New Roman"/>
          <w:color w:val="000000"/>
        </w:rPr>
        <w:t>Biegus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Siennicka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A.: Tablet-based assessment of cognitive function among heart failure patients, Critical Pathways in Cardiology, Lippincott Williams &amp; Wilkins Ltd., vol. 21,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3, 2022, s. 147-152, DOI:10.1097/HPC.0000000000000291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lastRenderedPageBreak/>
        <w:t>Szarek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</w:t>
      </w:r>
      <w:proofErr w:type="spellStart"/>
      <w:r w:rsidRPr="001F130D">
        <w:rPr>
          <w:rFonts w:ascii="Times New Roman" w:hAnsi="Times New Roman" w:cs="Times New Roman"/>
          <w:color w:val="000000"/>
        </w:rPr>
        <w:t>Miękisiak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Szmuda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</w:t>
      </w:r>
      <w:proofErr w:type="spellStart"/>
      <w:r w:rsidRPr="001F130D">
        <w:rPr>
          <w:rFonts w:ascii="Times New Roman" w:hAnsi="Times New Roman" w:cs="Times New Roman"/>
          <w:color w:val="000000"/>
        </w:rPr>
        <w:t>Fercho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Pettersson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Kipiński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L.: The impact of the COVID-19 pandemic on the number of brain tumor surgeries in Poland: a national database study, Advances in Clinical and Experimental Medicine, </w:t>
      </w:r>
      <w:proofErr w:type="spellStart"/>
      <w:r w:rsidRPr="001F130D">
        <w:rPr>
          <w:rFonts w:ascii="Times New Roman" w:hAnsi="Times New Roman" w:cs="Times New Roman"/>
          <w:color w:val="000000"/>
        </w:rPr>
        <w:t>Uniwersytet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130D">
        <w:rPr>
          <w:rFonts w:ascii="Times New Roman" w:hAnsi="Times New Roman" w:cs="Times New Roman"/>
          <w:color w:val="000000"/>
        </w:rPr>
        <w:t>Medyczny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130D">
        <w:rPr>
          <w:rFonts w:ascii="Times New Roman" w:hAnsi="Times New Roman" w:cs="Times New Roman"/>
          <w:color w:val="000000"/>
        </w:rPr>
        <w:t>im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F130D">
        <w:rPr>
          <w:rFonts w:ascii="Times New Roman" w:hAnsi="Times New Roman" w:cs="Times New Roman"/>
          <w:color w:val="000000"/>
        </w:rPr>
        <w:t>Piastów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130D">
        <w:rPr>
          <w:rFonts w:ascii="Times New Roman" w:hAnsi="Times New Roman" w:cs="Times New Roman"/>
          <w:color w:val="000000"/>
        </w:rPr>
        <w:t>Śląskich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we </w:t>
      </w:r>
      <w:proofErr w:type="spellStart"/>
      <w:r w:rsidRPr="001F130D">
        <w:rPr>
          <w:rFonts w:ascii="Times New Roman" w:hAnsi="Times New Roman" w:cs="Times New Roman"/>
          <w:color w:val="000000"/>
        </w:rPr>
        <w:t>Wrocławiu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, vol. 32,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11, 2023, s. 1299-1309, DOI:10.17219/</w:t>
      </w:r>
      <w:proofErr w:type="spellStart"/>
      <w:r w:rsidRPr="001F130D">
        <w:rPr>
          <w:rFonts w:ascii="Times New Roman" w:hAnsi="Times New Roman" w:cs="Times New Roman"/>
          <w:color w:val="000000"/>
        </w:rPr>
        <w:t>acem</w:t>
      </w:r>
      <w:proofErr w:type="spellEnd"/>
      <w:r w:rsidRPr="001F130D">
        <w:rPr>
          <w:rFonts w:ascii="Times New Roman" w:hAnsi="Times New Roman" w:cs="Times New Roman"/>
          <w:color w:val="000000"/>
        </w:rPr>
        <w:t>/161726, IF(2,1)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Kipiński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L., </w:t>
      </w:r>
      <w:proofErr w:type="spellStart"/>
      <w:r w:rsidRPr="001F130D">
        <w:rPr>
          <w:rFonts w:ascii="Times New Roman" w:hAnsi="Times New Roman" w:cs="Times New Roman"/>
          <w:color w:val="000000"/>
        </w:rPr>
        <w:t>Maciejowski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A., </w:t>
      </w:r>
      <w:proofErr w:type="spellStart"/>
      <w:r w:rsidRPr="001F130D">
        <w:rPr>
          <w:rFonts w:ascii="Times New Roman" w:hAnsi="Times New Roman" w:cs="Times New Roman"/>
          <w:color w:val="000000"/>
        </w:rPr>
        <w:t>Małyszczak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K., </w:t>
      </w:r>
      <w:proofErr w:type="spellStart"/>
      <w:r w:rsidRPr="001F130D">
        <w:rPr>
          <w:rFonts w:ascii="Times New Roman" w:hAnsi="Times New Roman" w:cs="Times New Roman"/>
          <w:color w:val="000000"/>
        </w:rPr>
        <w:t>Pilecki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W.: High-frequency changes in single-trial visual evoked potentials for unattended stimuli in chronic schizophrenia, Journal of Neuroscience Methods, vol. 377, 2022, art.109626 [12 s.], DOI:10.1016/j.jneumeth.2022.109626, IF(3)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Miękisiak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G., </w:t>
      </w:r>
      <w:proofErr w:type="spellStart"/>
      <w:r w:rsidRPr="001F130D">
        <w:rPr>
          <w:rFonts w:ascii="Times New Roman" w:hAnsi="Times New Roman" w:cs="Times New Roman"/>
          <w:color w:val="000000"/>
        </w:rPr>
        <w:t>Pettersson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Szarek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D., </w:t>
      </w:r>
      <w:proofErr w:type="spellStart"/>
      <w:r w:rsidRPr="001F130D">
        <w:rPr>
          <w:rFonts w:ascii="Times New Roman" w:hAnsi="Times New Roman" w:cs="Times New Roman"/>
          <w:color w:val="000000"/>
        </w:rPr>
        <w:t>Morasiewicz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Fercho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J., </w:t>
      </w:r>
      <w:proofErr w:type="spellStart"/>
      <w:r w:rsidRPr="001F130D">
        <w:rPr>
          <w:rFonts w:ascii="Times New Roman" w:hAnsi="Times New Roman" w:cs="Times New Roman"/>
          <w:color w:val="000000"/>
        </w:rPr>
        <w:t>Adamski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Kipiński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L., </w:t>
      </w:r>
      <w:proofErr w:type="spellStart"/>
      <w:r w:rsidRPr="001F130D">
        <w:rPr>
          <w:rFonts w:ascii="Times New Roman" w:hAnsi="Times New Roman" w:cs="Times New Roman"/>
          <w:color w:val="000000"/>
        </w:rPr>
        <w:t>Szmuda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T.: Acute stroke care during COVID-19: national data, Infectious Disease Reports, </w:t>
      </w:r>
      <w:proofErr w:type="spellStart"/>
      <w:r w:rsidRPr="001F130D">
        <w:rPr>
          <w:rFonts w:ascii="Times New Roman" w:hAnsi="Times New Roman" w:cs="Times New Roman"/>
          <w:color w:val="000000"/>
        </w:rPr>
        <w:t>PagePress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, vol. 14,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2, 2022, s. 198-204, DOI:10.3390/idr14020024, IF(3,2)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Kipiński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L., </w:t>
      </w:r>
      <w:proofErr w:type="spellStart"/>
      <w:r w:rsidRPr="001F130D">
        <w:rPr>
          <w:rFonts w:ascii="Times New Roman" w:hAnsi="Times New Roman" w:cs="Times New Roman"/>
          <w:color w:val="000000"/>
        </w:rPr>
        <w:t>Kordecki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W.: Time-series analysis of trial-to-trial variability of MEG power spectrum during rest state, unattended listening, and frequency-modulated tones classification, Journal of Neuroscience Methods, vol. 363, 2021, art.109318 [10 s.], DOI:10.1016/j.jneumeth.2021.109318, IF(2,987)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Glaba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Latka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Krause M., </w:t>
      </w:r>
      <w:proofErr w:type="spellStart"/>
      <w:r w:rsidRPr="001F130D">
        <w:rPr>
          <w:rFonts w:ascii="Times New Roman" w:hAnsi="Times New Roman" w:cs="Times New Roman"/>
          <w:color w:val="000000"/>
        </w:rPr>
        <w:t>Kroczka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Kuryło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Kaczorowska-</w:t>
      </w:r>
      <w:proofErr w:type="spellStart"/>
      <w:r w:rsidRPr="001F130D">
        <w:rPr>
          <w:rFonts w:ascii="Times New Roman" w:hAnsi="Times New Roman" w:cs="Times New Roman"/>
          <w:color w:val="000000"/>
        </w:rPr>
        <w:t>Frontczak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Walas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Jernajczyk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Sebzda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West B.: EEG phase synchronization during absence seizures, Frontiers in </w:t>
      </w:r>
      <w:proofErr w:type="spellStart"/>
      <w:r w:rsidRPr="001F130D">
        <w:rPr>
          <w:rFonts w:ascii="Times New Roman" w:hAnsi="Times New Roman" w:cs="Times New Roman"/>
          <w:color w:val="000000"/>
        </w:rPr>
        <w:t>Neuroinformatics</w:t>
      </w:r>
      <w:proofErr w:type="spellEnd"/>
      <w:r w:rsidRPr="001F130D">
        <w:rPr>
          <w:rFonts w:ascii="Times New Roman" w:hAnsi="Times New Roman" w:cs="Times New Roman"/>
          <w:color w:val="000000"/>
        </w:rPr>
        <w:t>, vol. 17, 2023, art.1169584 [12 s.], DOI:10.3389/fninf.2023.1169584, IF(3,5)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Glaba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P., </w:t>
      </w:r>
      <w:proofErr w:type="spellStart"/>
      <w:r w:rsidRPr="001F130D">
        <w:rPr>
          <w:rFonts w:ascii="Times New Roman" w:hAnsi="Times New Roman" w:cs="Times New Roman"/>
          <w:color w:val="000000"/>
        </w:rPr>
        <w:t>Latka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Krause M., </w:t>
      </w:r>
      <w:proofErr w:type="spellStart"/>
      <w:r w:rsidRPr="001F130D">
        <w:rPr>
          <w:rFonts w:ascii="Times New Roman" w:hAnsi="Times New Roman" w:cs="Times New Roman"/>
          <w:color w:val="000000"/>
        </w:rPr>
        <w:t>Kroczka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S., </w:t>
      </w:r>
      <w:proofErr w:type="spellStart"/>
      <w:r w:rsidRPr="001F130D">
        <w:rPr>
          <w:rFonts w:ascii="Times New Roman" w:hAnsi="Times New Roman" w:cs="Times New Roman"/>
          <w:color w:val="000000"/>
        </w:rPr>
        <w:t>Kuryło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Kaczorowska-</w:t>
      </w:r>
      <w:proofErr w:type="spellStart"/>
      <w:r w:rsidRPr="001F130D">
        <w:rPr>
          <w:rFonts w:ascii="Times New Roman" w:hAnsi="Times New Roman" w:cs="Times New Roman"/>
          <w:color w:val="000000"/>
        </w:rPr>
        <w:t>Frontczak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Walas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Jernajczyk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W., </w:t>
      </w:r>
      <w:proofErr w:type="spellStart"/>
      <w:r w:rsidRPr="001F130D">
        <w:rPr>
          <w:rFonts w:ascii="Times New Roman" w:hAnsi="Times New Roman" w:cs="Times New Roman"/>
          <w:color w:val="000000"/>
        </w:rPr>
        <w:t>Sebzda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West B.: Absence seizure detection algorithm for portable EEG devices, Frontiers in Neurology, vol. 12, 2021, art.685814 [9 s.], DOI:10.3389/fneur.2021.685814, IF(4,086)</w:t>
      </w:r>
    </w:p>
    <w:p w:rsidR="001F130D" w:rsidRPr="001F130D" w:rsidRDefault="001F130D" w:rsidP="001F130D">
      <w:pPr>
        <w:widowControl w:val="0"/>
        <w:numPr>
          <w:ilvl w:val="0"/>
          <w:numId w:val="2"/>
        </w:numPr>
        <w:pBdr>
          <w:bottom w:val="none" w:sz="0" w:space="5" w:color="auto"/>
        </w:pBdr>
        <w:spacing w:after="0" w:line="240" w:lineRule="auto"/>
        <w:ind w:left="958" w:hanging="357"/>
        <w:rPr>
          <w:rFonts w:ascii="Times New Roman" w:hAnsi="Times New Roman" w:cs="Times New Roman"/>
        </w:rPr>
      </w:pPr>
      <w:proofErr w:type="spellStart"/>
      <w:r w:rsidRPr="001F130D">
        <w:rPr>
          <w:rFonts w:ascii="Times New Roman" w:hAnsi="Times New Roman" w:cs="Times New Roman"/>
          <w:color w:val="000000"/>
        </w:rPr>
        <w:t>Sebzda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T., Gnus J., </w:t>
      </w:r>
      <w:proofErr w:type="spellStart"/>
      <w:r w:rsidRPr="001F130D">
        <w:rPr>
          <w:rFonts w:ascii="Times New Roman" w:hAnsi="Times New Roman" w:cs="Times New Roman"/>
          <w:color w:val="000000"/>
        </w:rPr>
        <w:t>Dziadkowiec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B., </w:t>
      </w:r>
      <w:proofErr w:type="spellStart"/>
      <w:r w:rsidRPr="001F130D">
        <w:rPr>
          <w:rFonts w:ascii="Times New Roman" w:hAnsi="Times New Roman" w:cs="Times New Roman"/>
          <w:color w:val="000000"/>
        </w:rPr>
        <w:t>Łątka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M., </w:t>
      </w:r>
      <w:proofErr w:type="spellStart"/>
      <w:r w:rsidRPr="001F130D">
        <w:rPr>
          <w:rFonts w:ascii="Times New Roman" w:hAnsi="Times New Roman" w:cs="Times New Roman"/>
          <w:color w:val="000000"/>
        </w:rPr>
        <w:t>Gburek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J.: Diagnostic usefulness of selected proteases and acute phase factors in patients with colorectal adenocarcinoma, World Journal of Gastroenterology, vol. 27, </w:t>
      </w:r>
      <w:proofErr w:type="spellStart"/>
      <w:r w:rsidRPr="001F130D">
        <w:rPr>
          <w:rFonts w:ascii="Times New Roman" w:hAnsi="Times New Roman" w:cs="Times New Roman"/>
          <w:color w:val="000000"/>
        </w:rPr>
        <w:t>nr</w:t>
      </w:r>
      <w:proofErr w:type="spellEnd"/>
      <w:r w:rsidRPr="001F130D">
        <w:rPr>
          <w:rFonts w:ascii="Times New Roman" w:hAnsi="Times New Roman" w:cs="Times New Roman"/>
          <w:color w:val="000000"/>
        </w:rPr>
        <w:t xml:space="preserve"> 39, 2021, s. 6673-6688, DOI:10.3748/wjg.v27.i39.6673, IF(5,374)</w:t>
      </w:r>
    </w:p>
    <w:sectPr w:rsidR="001F130D" w:rsidRPr="001F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DF5"/>
    <w:multiLevelType w:val="multilevel"/>
    <w:tmpl w:val="D8D02048"/>
    <w:lvl w:ilvl="0">
      <w:start w:val="1"/>
      <w:numFmt w:val="decimal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26823"/>
    <w:multiLevelType w:val="hybridMultilevel"/>
    <w:tmpl w:val="CCDA6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40EC"/>
    <w:multiLevelType w:val="multilevel"/>
    <w:tmpl w:val="AD3AF88A"/>
    <w:lvl w:ilvl="0">
      <w:start w:val="1"/>
      <w:numFmt w:val="decimal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33D5D"/>
    <w:multiLevelType w:val="multilevel"/>
    <w:tmpl w:val="CB807902"/>
    <w:lvl w:ilvl="0">
      <w:start w:val="1"/>
      <w:numFmt w:val="decimal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503BD"/>
    <w:multiLevelType w:val="multilevel"/>
    <w:tmpl w:val="4EACB410"/>
    <w:lvl w:ilvl="0">
      <w:start w:val="1"/>
      <w:numFmt w:val="decimal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0D"/>
    <w:rsid w:val="001F130D"/>
    <w:rsid w:val="004A1B51"/>
    <w:rsid w:val="00D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Paleczny</dc:creator>
  <cp:lastModifiedBy>Fizjologia</cp:lastModifiedBy>
  <cp:revision>2</cp:revision>
  <dcterms:created xsi:type="dcterms:W3CDTF">2024-01-24T07:29:00Z</dcterms:created>
  <dcterms:modified xsi:type="dcterms:W3CDTF">2024-01-24T07:29:00Z</dcterms:modified>
</cp:coreProperties>
</file>