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BADD" w14:textId="594B6350" w:rsidR="00253E05" w:rsidRPr="00FC4A57" w:rsidRDefault="00FC4A57" w:rsidP="00FC4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ZASADY WYSTAWIANIA FAKTUR ZA </w:t>
      </w:r>
      <w:r w:rsidR="008E42F2">
        <w:rPr>
          <w:rFonts w:ascii="Times New Roman" w:hAnsi="Times New Roman" w:cs="Times New Roman"/>
          <w:b/>
          <w:bCs/>
          <w:sz w:val="24"/>
          <w:szCs w:val="24"/>
        </w:rPr>
        <w:t>USŁUGI EDUKACYJNE</w:t>
      </w: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79">
        <w:rPr>
          <w:rFonts w:ascii="Times New Roman" w:hAnsi="Times New Roman" w:cs="Times New Roman"/>
          <w:b/>
          <w:bCs/>
          <w:sz w:val="24"/>
          <w:szCs w:val="24"/>
        </w:rPr>
        <w:t>NA  STUDIACH PODYPLOMOWYCH REALIZOWANYCH W CENTRUM KSZTAŁCENIA PODYPLOMOWEGO</w:t>
      </w:r>
    </w:p>
    <w:p w14:paraId="7547D5B1" w14:textId="5FDDEA0D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p w14:paraId="5F68CD36" w14:textId="641C696D" w:rsidR="00FC4A57" w:rsidRDefault="00FC4A57" w:rsidP="00FC07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57">
        <w:rPr>
          <w:rFonts w:ascii="Times New Roman" w:hAnsi="Times New Roman" w:cs="Times New Roman"/>
          <w:sz w:val="24"/>
          <w:szCs w:val="24"/>
        </w:rPr>
        <w:t xml:space="preserve">Na podstawie ustawy z dnia 11 marca 2004 r. o podatku od towarów i usług (tekst jednolity: Dz.U. z 2023 r. poz. 1570 ze zm.) oraz </w:t>
      </w:r>
      <w:r w:rsidR="00330069">
        <w:rPr>
          <w:rFonts w:ascii="Times New Roman" w:hAnsi="Times New Roman" w:cs="Times New Roman"/>
          <w:sz w:val="24"/>
          <w:szCs w:val="24"/>
        </w:rPr>
        <w:t>r</w:t>
      </w:r>
      <w:r w:rsidRPr="00FC4A57">
        <w:rPr>
          <w:rFonts w:ascii="Times New Roman" w:hAnsi="Times New Roman" w:cs="Times New Roman"/>
          <w:sz w:val="24"/>
          <w:szCs w:val="24"/>
        </w:rPr>
        <w:t xml:space="preserve">ozporządzenia Ministra Finansów z dnia </w:t>
      </w:r>
      <w:r>
        <w:rPr>
          <w:rFonts w:ascii="Times New Roman" w:hAnsi="Times New Roman" w:cs="Times New Roman"/>
          <w:sz w:val="24"/>
          <w:szCs w:val="24"/>
        </w:rPr>
        <w:t>29 października 2021 r.</w:t>
      </w:r>
      <w:r w:rsidRPr="00FC4A57">
        <w:rPr>
          <w:rFonts w:ascii="Times New Roman" w:hAnsi="Times New Roman" w:cs="Times New Roman"/>
          <w:sz w:val="24"/>
          <w:szCs w:val="24"/>
        </w:rPr>
        <w:t xml:space="preserve"> w sprawie wystawiania faktur (</w:t>
      </w:r>
      <w:r>
        <w:rPr>
          <w:rFonts w:ascii="Times New Roman" w:hAnsi="Times New Roman" w:cs="Times New Roman"/>
          <w:sz w:val="24"/>
          <w:szCs w:val="24"/>
        </w:rPr>
        <w:t>Dz.U. z 2021 r. poz. 1979), wprowadza się następujące zasady</w:t>
      </w:r>
      <w:r w:rsidR="008E42F2">
        <w:rPr>
          <w:rFonts w:ascii="Times New Roman" w:hAnsi="Times New Roman" w:cs="Times New Roman"/>
          <w:sz w:val="24"/>
          <w:szCs w:val="24"/>
        </w:rPr>
        <w:t xml:space="preserve"> wystawiania faktur potwierdzających wniesienie opłaty za usługi edukacyjne realizowane </w:t>
      </w:r>
      <w:r w:rsidR="008D6579">
        <w:rPr>
          <w:rFonts w:ascii="Times New Roman" w:hAnsi="Times New Roman" w:cs="Times New Roman"/>
          <w:sz w:val="24"/>
          <w:szCs w:val="24"/>
        </w:rPr>
        <w:t xml:space="preserve">na </w:t>
      </w:r>
      <w:r w:rsidR="0068683D">
        <w:rPr>
          <w:rFonts w:ascii="Times New Roman" w:hAnsi="Times New Roman" w:cs="Times New Roman"/>
          <w:sz w:val="24"/>
          <w:szCs w:val="24"/>
        </w:rPr>
        <w:t>s</w:t>
      </w:r>
      <w:r w:rsidR="008D6579">
        <w:rPr>
          <w:rFonts w:ascii="Times New Roman" w:hAnsi="Times New Roman" w:cs="Times New Roman"/>
          <w:sz w:val="24"/>
          <w:szCs w:val="24"/>
        </w:rPr>
        <w:t xml:space="preserve">tudiach </w:t>
      </w:r>
      <w:r w:rsidR="0068683D">
        <w:rPr>
          <w:rFonts w:ascii="Times New Roman" w:hAnsi="Times New Roman" w:cs="Times New Roman"/>
          <w:sz w:val="24"/>
          <w:szCs w:val="24"/>
        </w:rPr>
        <w:t>p</w:t>
      </w:r>
      <w:r w:rsidR="008D6579">
        <w:rPr>
          <w:rFonts w:ascii="Times New Roman" w:hAnsi="Times New Roman" w:cs="Times New Roman"/>
          <w:sz w:val="24"/>
          <w:szCs w:val="24"/>
        </w:rPr>
        <w:t>odyplomowych realizowanych w Centrum Kształcenia Podyplomowego</w:t>
      </w:r>
      <w:r w:rsidR="008E42F2">
        <w:rPr>
          <w:rFonts w:ascii="Times New Roman" w:hAnsi="Times New Roman" w:cs="Times New Roman"/>
          <w:sz w:val="24"/>
          <w:szCs w:val="24"/>
        </w:rPr>
        <w:t>:</w:t>
      </w:r>
    </w:p>
    <w:p w14:paraId="695A6ABF" w14:textId="467151D7" w:rsidR="00FC4A57" w:rsidRDefault="008E42F2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D93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potwierdzającą dokonanie opłaty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wyłącznie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czestnikowi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podyplomowych, z którym została zawarta umowa o kształcenie. </w:t>
      </w:r>
    </w:p>
    <w:p w14:paraId="49E0CC8C" w14:textId="02C2FB45" w:rsidR="00AB2CD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po dokonanej wpłacie na wyodrębniony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odyplomowych. Przez datę otrzymania czesnego, zaliczki – należy rozumieć dzień wpływu środków pieniężnych na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54A48" w14:textId="02034DED" w:rsidR="00FC070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106b ust. 2 ustawy o podatku od towarów i usług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zobowiązan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wystawiania faktur w odniesieniu do sprzedaży zwolnionej 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podatku, w związku z czym faktury VAT są wystawiane na żądanie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należy zgłosić w ciągu 3 miesięcy licząc od końca miesiąca, w którym dokonano opłaty za studia. Po upływie tego terminu nie będzie możliwe wystawienie faktury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zaświadczenie o wysokości dokonanej wpłaty.</w:t>
      </w:r>
    </w:p>
    <w:p w14:paraId="0BAAD1F8" w14:textId="079D3EBD" w:rsidR="006C452D" w:rsidRDefault="006C452D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wpłaty za czesne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 na rzecz swojego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racownika z tytułu świadczonych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edukacyjnych nie zmienia faktu, że usługobiorcą pozostaje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w wystawionej fakturze pracownik (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odyplomowych) zostaje wskazany jako nabywca, natomiast pracodawca będzie figurował jako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łatnik.</w:t>
      </w:r>
    </w:p>
    <w:p w14:paraId="6DB6A4D5" w14:textId="45E1605A" w:rsidR="006C452D" w:rsidRPr="0068683D" w:rsidRDefault="0063507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studiów podyplomowych, którzy chcą otrzymać fakturę za opłacone usługi edukacyjne, mają obowiązek jako nabywcy poinformować o tym Centrum Kształcenia Podyplomowego, składając odpowiedni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6948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 dokonanej wpłacie.</w:t>
      </w:r>
    </w:p>
    <w:p w14:paraId="55D0AB7C" w14:textId="38392871" w:rsidR="00635077" w:rsidRPr="000C7844" w:rsidRDefault="00635077" w:rsidP="000C78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wystawienia faktury VAT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racodawcę, która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 opłatę za usługę edukacyjną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odyplomowych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 powinien zawrzeć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neks do umowy cywilnoprawnej zawartej pomiędzy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(umowa i aneks do umowy stanowią załączniki nr 6 i 7 do zarządzenia nr 2/XVI R/2024 Rektora Uniwersytetu Medycznego we Wrocławiu z dnia 3 stycznia 2024 r.).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zawart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aneks do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, faktura będzie wystawiana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racodawcę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nabywcę usługi.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racodawca, która/y chce otrzymać fakturę za opłacone usługi edukacyjne, ma obowiązek jako nabywca poinformować o ty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Centrum Kształcenia Podyplomowego, składając odpowiedni 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6948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</w:t>
      </w:r>
      <w:r w:rsidR="001F2967" w:rsidRPr="000C7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dokonanej wpłacie.</w:t>
      </w:r>
    </w:p>
    <w:p w14:paraId="69B443E9" w14:textId="3C416BFF" w:rsidR="00330069" w:rsidRPr="00C82200" w:rsidRDefault="0012372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</w:t>
      </w:r>
      <w:r w:rsidR="001F2967" w:rsidRPr="0033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faktur do </w:t>
      </w:r>
      <w:r w:rsidR="001F2967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</w:t>
      </w:r>
      <w:r w:rsidR="00330069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16A7C" w14:textId="28069E67" w:rsidR="00330069" w:rsidRPr="00C82200" w:rsidRDefault="00330069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A1EE" w14:textId="4178C892" w:rsidR="00EC36B2" w:rsidRPr="00C82200" w:rsidRDefault="00EC36B2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3625A" w14:textId="54AF8B3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wystawienie faktury można przesyłać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elektronicznie 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e-</w:t>
      </w: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podyplomowe-ckp@umw.edu.pl</w:t>
      </w:r>
      <w:r w:rsidR="00C82200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021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„Centrum Kształcenia Podyplomowego”.</w:t>
      </w:r>
    </w:p>
    <w:p w14:paraId="4305DA50" w14:textId="529517BD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C7DFC" w14:textId="2639FB9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E843" w14:textId="6C0CBD10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wyjaśnień w sprawie wystawiania faktur udzielają pracownicy Centrum Kształcenia Podyplomowego</w:t>
      </w:r>
      <w:r w:rsidR="00B84D03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CFEF7" w14:textId="6E7687F5" w:rsidR="00B84D03" w:rsidRPr="00C82200" w:rsidRDefault="00B84D03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D174A5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71 784 28 09</w:t>
      </w:r>
    </w:p>
    <w:p w14:paraId="33D285CA" w14:textId="2E6374DE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7445D" w14:textId="77777777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7B51" w14:textId="03DF2023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090B2" w14:textId="1A5AC85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43C89" w14:textId="7A331A8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376A3" w14:textId="77777777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sectPr w:rsidR="00FC4A57" w:rsidRPr="00FC4A57" w:rsidSect="00997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D3496" w14:textId="77777777" w:rsidR="009A031D" w:rsidRDefault="009A031D" w:rsidP="005347AC">
      <w:pPr>
        <w:spacing w:after="0" w:line="240" w:lineRule="auto"/>
      </w:pPr>
      <w:r>
        <w:separator/>
      </w:r>
    </w:p>
  </w:endnote>
  <w:endnote w:type="continuationSeparator" w:id="0">
    <w:p w14:paraId="53E01547" w14:textId="77777777" w:rsidR="009A031D" w:rsidRDefault="009A031D" w:rsidP="0053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9222" w14:textId="77777777" w:rsidR="00E76F72" w:rsidRDefault="00E76F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E0FB" w14:textId="77777777" w:rsidR="00E76F72" w:rsidRDefault="00E76F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77E6" w14:textId="77777777" w:rsidR="00E76F72" w:rsidRDefault="00E76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1675E" w14:textId="77777777" w:rsidR="009A031D" w:rsidRDefault="009A031D" w:rsidP="005347AC">
      <w:pPr>
        <w:spacing w:after="0" w:line="240" w:lineRule="auto"/>
      </w:pPr>
      <w:r>
        <w:separator/>
      </w:r>
    </w:p>
  </w:footnote>
  <w:footnote w:type="continuationSeparator" w:id="0">
    <w:p w14:paraId="5489B8D0" w14:textId="77777777" w:rsidR="009A031D" w:rsidRDefault="009A031D" w:rsidP="0053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CCAD" w14:textId="77777777" w:rsidR="00E76F72" w:rsidRDefault="00E76F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CA44" w14:textId="149BCCA2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>Załącznik nr 1</w:t>
    </w:r>
    <w:r w:rsidRPr="006B6E24">
      <w:rPr>
        <w:rFonts w:cstheme="minorHAnsi"/>
      </w:rPr>
      <w:br/>
      <w:t>do zar</w:t>
    </w:r>
    <w:r w:rsidR="00E76F72">
      <w:rPr>
        <w:rFonts w:cstheme="minorHAnsi"/>
      </w:rPr>
      <w:t>ządzenia nr 39</w:t>
    </w:r>
    <w:r>
      <w:rPr>
        <w:rFonts w:cstheme="minorHAnsi"/>
      </w:rPr>
      <w:t>/XVI R/2024</w:t>
    </w:r>
  </w:p>
  <w:p w14:paraId="5A168677" w14:textId="77777777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>Rektora Uniwersytetu Medycznego we Wrocławiu</w:t>
    </w:r>
  </w:p>
  <w:p w14:paraId="2D31756C" w14:textId="115E1212" w:rsidR="00997A30" w:rsidRPr="006B6E24" w:rsidRDefault="00E76F72" w:rsidP="00997A30">
    <w:pPr>
      <w:pStyle w:val="Nagwek"/>
      <w:ind w:left="4962"/>
      <w:rPr>
        <w:rFonts w:cstheme="minorHAnsi"/>
      </w:rPr>
    </w:pPr>
    <w:r>
      <w:rPr>
        <w:rFonts w:cstheme="minorHAnsi"/>
      </w:rPr>
      <w:t xml:space="preserve">z dnia </w:t>
    </w:r>
    <w:bookmarkStart w:id="0" w:name="_GoBack"/>
    <w:bookmarkEnd w:id="0"/>
    <w:r>
      <w:rPr>
        <w:rFonts w:cstheme="minorHAnsi"/>
      </w:rPr>
      <w:t xml:space="preserve">22 lutego </w:t>
    </w:r>
    <w:r w:rsidR="00997A30">
      <w:rPr>
        <w:rFonts w:cstheme="minorHAnsi"/>
      </w:rPr>
      <w:t>2024</w:t>
    </w:r>
    <w:r w:rsidR="00997A30" w:rsidRPr="006B6E24">
      <w:rPr>
        <w:rFonts w:cstheme="minorHAnsi"/>
      </w:rPr>
      <w:t xml:space="preserve"> r. </w:t>
    </w:r>
  </w:p>
  <w:p w14:paraId="5CAA1C58" w14:textId="77777777" w:rsidR="005347AC" w:rsidRDefault="005347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6E62" w14:textId="77777777" w:rsidR="00E76F72" w:rsidRDefault="00E76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47D"/>
    <w:multiLevelType w:val="hybridMultilevel"/>
    <w:tmpl w:val="D3A0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-NB">
    <w15:presenceInfo w15:providerId="None" w15:userId="Iza-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7"/>
    <w:rsid w:val="00014BC5"/>
    <w:rsid w:val="000212F3"/>
    <w:rsid w:val="00060EDF"/>
    <w:rsid w:val="000C7844"/>
    <w:rsid w:val="00123727"/>
    <w:rsid w:val="001F2967"/>
    <w:rsid w:val="00253E05"/>
    <w:rsid w:val="00330069"/>
    <w:rsid w:val="003E7121"/>
    <w:rsid w:val="0048418B"/>
    <w:rsid w:val="005347AC"/>
    <w:rsid w:val="00635077"/>
    <w:rsid w:val="0068683D"/>
    <w:rsid w:val="006C452D"/>
    <w:rsid w:val="006D1363"/>
    <w:rsid w:val="008B5644"/>
    <w:rsid w:val="008B78FC"/>
    <w:rsid w:val="008D6579"/>
    <w:rsid w:val="008E42F2"/>
    <w:rsid w:val="00951C7A"/>
    <w:rsid w:val="00952954"/>
    <w:rsid w:val="00956948"/>
    <w:rsid w:val="00997A30"/>
    <w:rsid w:val="009A031D"/>
    <w:rsid w:val="00AB2CD3"/>
    <w:rsid w:val="00AD7B3F"/>
    <w:rsid w:val="00AF50FE"/>
    <w:rsid w:val="00B305CE"/>
    <w:rsid w:val="00B84D03"/>
    <w:rsid w:val="00C82200"/>
    <w:rsid w:val="00CD6610"/>
    <w:rsid w:val="00D174A5"/>
    <w:rsid w:val="00D9348C"/>
    <w:rsid w:val="00E76F72"/>
    <w:rsid w:val="00EC36B2"/>
    <w:rsid w:val="00EE55B5"/>
    <w:rsid w:val="00F95515"/>
    <w:rsid w:val="00FC0703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9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Joanna Susłowicz</cp:lastModifiedBy>
  <cp:revision>14</cp:revision>
  <cp:lastPrinted>2024-02-08T09:03:00Z</cp:lastPrinted>
  <dcterms:created xsi:type="dcterms:W3CDTF">2024-02-09T08:16:00Z</dcterms:created>
  <dcterms:modified xsi:type="dcterms:W3CDTF">2024-02-22T12:00:00Z</dcterms:modified>
</cp:coreProperties>
</file>