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B5E4" w14:textId="4FDA5CFD" w:rsidR="00460B8A" w:rsidRPr="006B0964" w:rsidRDefault="006B0964">
      <w:pPr>
        <w:spacing w:after="0"/>
        <w:jc w:val="center"/>
        <w:rPr>
          <w:b/>
          <w:sz w:val="40"/>
          <w:szCs w:val="40"/>
          <w:u w:val="single"/>
          <w:lang w:val="en-US"/>
        </w:rPr>
      </w:pPr>
      <w:r w:rsidRPr="006B0964">
        <w:rPr>
          <w:b/>
          <w:sz w:val="40"/>
          <w:szCs w:val="40"/>
          <w:u w:val="single"/>
          <w:lang w:val="en-US"/>
        </w:rPr>
        <w:t xml:space="preserve">Propaedeutics of paediatrics – </w:t>
      </w:r>
      <w:r>
        <w:rPr>
          <w:b/>
          <w:sz w:val="40"/>
          <w:szCs w:val="40"/>
          <w:u w:val="single"/>
          <w:lang w:val="en-US"/>
        </w:rPr>
        <w:t>classes schedule  3</w:t>
      </w:r>
      <w:r w:rsidRPr="006B0964">
        <w:rPr>
          <w:b/>
          <w:sz w:val="40"/>
          <w:szCs w:val="40"/>
          <w:u w:val="single"/>
          <w:vertAlign w:val="superscript"/>
          <w:lang w:val="en-US"/>
        </w:rPr>
        <w:t>rd</w:t>
      </w:r>
      <w:r>
        <w:rPr>
          <w:b/>
          <w:sz w:val="40"/>
          <w:szCs w:val="40"/>
          <w:u w:val="single"/>
          <w:lang w:val="en-US"/>
        </w:rPr>
        <w:t xml:space="preserve"> year</w:t>
      </w:r>
      <w:r w:rsidRPr="006B0964">
        <w:rPr>
          <w:b/>
          <w:sz w:val="40"/>
          <w:szCs w:val="40"/>
          <w:u w:val="single"/>
          <w:lang w:val="en-US"/>
        </w:rPr>
        <w:t xml:space="preserve"> </w:t>
      </w:r>
    </w:p>
    <w:p w14:paraId="781A986A" w14:textId="77777777" w:rsidR="00ED2493" w:rsidRPr="00ED2493" w:rsidRDefault="00ED2493" w:rsidP="00ED2493">
      <w:pPr>
        <w:spacing w:after="0"/>
        <w:jc w:val="center"/>
        <w:rPr>
          <w:b/>
          <w:sz w:val="32"/>
          <w:szCs w:val="32"/>
          <w:lang w:val="en-US"/>
        </w:rPr>
      </w:pPr>
      <w:r w:rsidRPr="00ED2493">
        <w:rPr>
          <w:b/>
          <w:sz w:val="32"/>
          <w:szCs w:val="32"/>
          <w:lang w:val="en-US"/>
        </w:rPr>
        <w:t>3rd Clinical Department of Paediatrics, Immunology and Rheumatology</w:t>
      </w:r>
    </w:p>
    <w:p w14:paraId="1805C05A" w14:textId="77777777" w:rsidR="00460B8A" w:rsidRPr="006B0964" w:rsidRDefault="00460B8A">
      <w:pPr>
        <w:spacing w:after="0"/>
        <w:jc w:val="center"/>
        <w:rPr>
          <w:b/>
          <w:sz w:val="20"/>
          <w:szCs w:val="20"/>
          <w:lang w:val="en-US"/>
        </w:rPr>
      </w:pPr>
    </w:p>
    <w:p w14:paraId="2FB0E89B" w14:textId="77777777" w:rsidR="00460B8A" w:rsidRPr="006B0964" w:rsidRDefault="00460B8A">
      <w:pPr>
        <w:rPr>
          <w:lang w:val="en-US"/>
        </w:rPr>
      </w:pPr>
    </w:p>
    <w:tbl>
      <w:tblPr>
        <w:tblpPr w:leftFromText="141" w:rightFromText="141" w:vertAnchor="text" w:horzAnchor="margin" w:tblpXSpec="center" w:tblpY="-480"/>
        <w:tblW w:w="13432" w:type="dxa"/>
        <w:jc w:val="center"/>
        <w:tblLayout w:type="fixed"/>
        <w:tblLook w:val="04A0" w:firstRow="1" w:lastRow="0" w:firstColumn="1" w:lastColumn="0" w:noHBand="0" w:noVBand="1"/>
      </w:tblPr>
      <w:tblGrid>
        <w:gridCol w:w="2973"/>
        <w:gridCol w:w="2411"/>
        <w:gridCol w:w="2266"/>
        <w:gridCol w:w="1984"/>
        <w:gridCol w:w="1984"/>
        <w:gridCol w:w="1814"/>
      </w:tblGrid>
      <w:tr w:rsidR="00460B8A" w14:paraId="65AE8BFC" w14:textId="77777777">
        <w:trPr>
          <w:trHeight w:val="423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46B8" w14:textId="407A3B6E" w:rsidR="00460B8A" w:rsidRPr="006B0964" w:rsidRDefault="00000000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9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 w:rsidR="006B0964" w:rsidRPr="006B09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UMMER SEMESTER</w:t>
            </w:r>
            <w:r w:rsidR="006B09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B09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2023/2024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DD476" w14:textId="75F75487" w:rsidR="00460B8A" w:rsidRDefault="006B0964">
            <w:pPr>
              <w:widowControl w:val="0"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CA7FB" w14:textId="119A2BC1" w:rsidR="00460B8A" w:rsidRDefault="006B0964">
            <w:pPr>
              <w:widowControl w:val="0"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51E6D" w14:textId="37E40B3A" w:rsidR="00460B8A" w:rsidRDefault="006B0964">
            <w:pPr>
              <w:widowControl w:val="0"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D180F" w14:textId="1885A6B1" w:rsidR="00460B8A" w:rsidRDefault="006B0964">
            <w:pPr>
              <w:widowControl w:val="0"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0D6D5" w14:textId="112B62B0" w:rsidR="00460B8A" w:rsidRDefault="006B0964">
            <w:pPr>
              <w:widowControl w:val="0"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</w:tr>
      <w:tr w:rsidR="00460B8A" w14:paraId="57B7C385" w14:textId="77777777">
        <w:trPr>
          <w:trHeight w:val="429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3D1DE2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8:30-10:45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B0510C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ABCD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223391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ABCD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212555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1D, 3 AB (ED)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A1F7D6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ABCD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AD8AEE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AB</w:t>
            </w:r>
          </w:p>
        </w:tc>
      </w:tr>
      <w:tr w:rsidR="00460B8A" w14:paraId="08C8C4E4" w14:textId="77777777">
        <w:trPr>
          <w:trHeight w:val="429"/>
          <w:jc w:val="center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FD4B748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11:00-13:15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E88298F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ABCD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8AF3C13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ABC (ED)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5A078AC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1ABCD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8423B2B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CD (ED)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FE4D4E8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ABCD</w:t>
            </w:r>
          </w:p>
        </w:tc>
      </w:tr>
      <w:tr w:rsidR="00460B8A" w14:paraId="4AD0875A" w14:textId="77777777">
        <w:trPr>
          <w:trHeight w:val="268"/>
          <w:jc w:val="center"/>
        </w:trPr>
        <w:tc>
          <w:tcPr>
            <w:tcW w:w="134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361501" w14:textId="77777777" w:rsidR="00460B8A" w:rsidRDefault="00460B8A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60B8A" w14:paraId="24AC6834" w14:textId="77777777">
        <w:trPr>
          <w:trHeight w:val="429"/>
          <w:jc w:val="center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E5662E" w14:textId="77777777" w:rsidR="00460B8A" w:rsidRDefault="00000000">
            <w:pPr>
              <w:widowControl w:val="0"/>
              <w:spacing w:before="96" w:after="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 n. med. Aleksandra Lewandowicz-Uszyńska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78DCE6C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34EBAA" w14:textId="77777777" w:rsidR="00460B8A" w:rsidRDefault="00460B8A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74197D9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1C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6B376D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3A ½ zajęć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3A1109" w14:textId="77777777" w:rsidR="00460B8A" w:rsidRDefault="00460B8A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B8A" w14:paraId="4259A766" w14:textId="77777777">
        <w:trPr>
          <w:trHeight w:val="561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2655E1" w14:textId="77777777" w:rsidR="00460B8A" w:rsidRPr="006B0964" w:rsidRDefault="00000000">
            <w:pPr>
              <w:widowControl w:val="0"/>
              <w:spacing w:before="96" w:after="9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B09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 n. med. Gerard Pasternak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B95B0D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E6D20C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914E568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B1B8D2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3A ½ zajęć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0C3BA8" w14:textId="77777777" w:rsidR="00460B8A" w:rsidRDefault="00460B8A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B8A" w14:paraId="1B16E40C" w14:textId="77777777">
        <w:trPr>
          <w:trHeight w:val="432"/>
          <w:jc w:val="center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77C834" w14:textId="77777777" w:rsidR="00460B8A" w:rsidRDefault="00000000">
            <w:pPr>
              <w:widowControl w:val="0"/>
              <w:spacing w:before="96" w:after="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lek. Agnieszka Latawiec-Komaiszko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24825B2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12B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DAD6FC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13A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A7659A9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1D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5AB09E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365992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 ½ zajęć</w:t>
            </w:r>
          </w:p>
        </w:tc>
      </w:tr>
      <w:tr w:rsidR="00460B8A" w14:paraId="7FF595A0" w14:textId="77777777">
        <w:trPr>
          <w:trHeight w:val="432"/>
          <w:jc w:val="center"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376811" w14:textId="77777777" w:rsidR="00460B8A" w:rsidRDefault="00460B8A">
            <w:pPr>
              <w:widowControl w:val="0"/>
              <w:spacing w:before="96" w:after="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A0277F" w14:textId="77777777" w:rsidR="00460B8A" w:rsidRDefault="00460B8A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180C5F" w14:textId="77777777" w:rsidR="00460B8A" w:rsidRDefault="00460B8A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49FA586" w14:textId="77777777" w:rsidR="00460B8A" w:rsidRDefault="00460B8A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9E0030" w14:textId="77777777" w:rsidR="00460B8A" w:rsidRDefault="00460B8A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77A0A9A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2C</w:t>
            </w:r>
          </w:p>
        </w:tc>
      </w:tr>
      <w:tr w:rsidR="00460B8A" w14:paraId="14BAAFF9" w14:textId="77777777">
        <w:trPr>
          <w:trHeight w:val="432"/>
          <w:jc w:val="center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7A199C" w14:textId="77777777" w:rsidR="00460B8A" w:rsidRDefault="00000000">
            <w:pPr>
              <w:widowControl w:val="0"/>
              <w:spacing w:before="96" w:after="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lek. Paula Bolaczek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351A29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11C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398258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13B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4A2F94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1010C9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3C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60EEED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 ½ zajęć</w:t>
            </w:r>
          </w:p>
        </w:tc>
      </w:tr>
      <w:tr w:rsidR="00460B8A" w14:paraId="4D8CCF0B" w14:textId="77777777">
        <w:trPr>
          <w:trHeight w:val="432"/>
          <w:jc w:val="center"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FDADEF" w14:textId="77777777" w:rsidR="00460B8A" w:rsidRDefault="00460B8A">
            <w:pPr>
              <w:widowControl w:val="0"/>
              <w:spacing w:before="96" w:after="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0698CC" w14:textId="77777777" w:rsidR="00460B8A" w:rsidRDefault="00460B8A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207DF5" w14:textId="77777777" w:rsidR="00460B8A" w:rsidRDefault="00460B8A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8D1485" w14:textId="77777777" w:rsidR="00460B8A" w:rsidRDefault="00460B8A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58F72C" w14:textId="77777777" w:rsidR="00460B8A" w:rsidRDefault="00460B8A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30F506B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2D</w:t>
            </w:r>
          </w:p>
        </w:tc>
      </w:tr>
      <w:tr w:rsidR="00460B8A" w14:paraId="2540B8F1" w14:textId="77777777">
        <w:trPr>
          <w:trHeight w:val="429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EFBF59" w14:textId="77777777" w:rsidR="00460B8A" w:rsidRDefault="00000000">
            <w:pPr>
              <w:widowControl w:val="0"/>
              <w:spacing w:before="96" w:after="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bookmarkStart w:id="0" w:name="_GoBack_kopia_1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 n. med.  Karolina Pieniawska-Śmiech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18C97D1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9A908A3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 (ED)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BD3BA5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1D (ED)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A5E808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3D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C35280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4B</w:t>
            </w:r>
          </w:p>
        </w:tc>
      </w:tr>
      <w:tr w:rsidR="00460B8A" w14:paraId="1DEB2A7C" w14:textId="77777777">
        <w:trPr>
          <w:trHeight w:val="429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03B11F" w14:textId="77777777" w:rsidR="00460B8A" w:rsidRDefault="00000000">
            <w:pPr>
              <w:widowControl w:val="0"/>
              <w:spacing w:before="96" w:after="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lek. Joanna Mańkowska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AEB540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11B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86C1A90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1B (ED)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43D6A2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3A (ED)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38DFA44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3C (ED)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8C6CE75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2A</w:t>
            </w:r>
          </w:p>
        </w:tc>
      </w:tr>
      <w:tr w:rsidR="00460B8A" w14:paraId="6A4AFDD9" w14:textId="77777777">
        <w:trPr>
          <w:trHeight w:val="429"/>
          <w:jc w:val="center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C99190" w14:textId="77777777" w:rsidR="00460B8A" w:rsidRDefault="00000000">
            <w:pPr>
              <w:widowControl w:val="0"/>
              <w:spacing w:before="96" w:after="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lek. Mateusz Walkowiak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CE23C33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12C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E2C1FCE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1C (ED)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CD1347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3B (ED)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6964C9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3D (ED)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4C2C44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2B</w:t>
            </w:r>
          </w:p>
        </w:tc>
      </w:tr>
      <w:tr w:rsidR="00460B8A" w14:paraId="2CC8AA9F" w14:textId="77777777">
        <w:trPr>
          <w:trHeight w:val="429"/>
          <w:jc w:val="center"/>
        </w:trPr>
        <w:tc>
          <w:tcPr>
            <w:tcW w:w="2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F9632B" w14:textId="77777777" w:rsidR="00460B8A" w:rsidRDefault="00000000">
            <w:pPr>
              <w:widowControl w:val="0"/>
              <w:spacing w:before="96" w:after="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lek. Mariana Orylska</w:t>
            </w:r>
          </w:p>
        </w:tc>
        <w:tc>
          <w:tcPr>
            <w:tcW w:w="2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E53B1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11D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BD9CCB" w14:textId="77777777" w:rsidR="00460B8A" w:rsidRDefault="00000000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13D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34FC60" w14:textId="77777777" w:rsidR="00460B8A" w:rsidRDefault="00460B8A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C2C69E" w14:textId="77777777" w:rsidR="00460B8A" w:rsidRDefault="00460B8A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4A69C5" w14:textId="77777777" w:rsidR="00460B8A" w:rsidRDefault="00460B8A">
            <w:pPr>
              <w:widowControl w:val="0"/>
              <w:spacing w:before="96" w:after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65980" w14:textId="77777777" w:rsidR="00460B8A" w:rsidRDefault="00460B8A"/>
    <w:sectPr w:rsidR="00460B8A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8A"/>
    <w:rsid w:val="00460B8A"/>
    <w:rsid w:val="006B0964"/>
    <w:rsid w:val="008422CB"/>
    <w:rsid w:val="00E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4DCC"/>
  <w15:docId w15:val="{8C4462F7-1F22-4D80-9367-70B09D93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649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dc:description/>
  <cp:lastModifiedBy>Anita Kozowska</cp:lastModifiedBy>
  <cp:revision>15</cp:revision>
  <dcterms:created xsi:type="dcterms:W3CDTF">2023-09-27T11:16:00Z</dcterms:created>
  <dcterms:modified xsi:type="dcterms:W3CDTF">2024-02-21T15:01:00Z</dcterms:modified>
  <dc:language>pl-PL</dc:language>
</cp:coreProperties>
</file>