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2C77" w14:textId="77777777" w:rsidR="00171F7F" w:rsidRPr="00313525" w:rsidRDefault="00171F7F" w:rsidP="00171F7F">
      <w:pPr>
        <w:jc w:val="both"/>
        <w:rPr>
          <w:rFonts w:cstheme="minorHAnsi"/>
          <w:b/>
          <w:bCs/>
          <w:sz w:val="24"/>
          <w:szCs w:val="24"/>
        </w:rPr>
      </w:pPr>
      <w:r w:rsidRPr="00313525">
        <w:rPr>
          <w:rFonts w:cstheme="minorHAnsi"/>
          <w:b/>
          <w:bCs/>
          <w:sz w:val="24"/>
          <w:szCs w:val="24"/>
        </w:rPr>
        <w:t>Regulamin wykonywania okazjonalnej pracy zdalnej na Uniwersytecie Medycznym im. Piastów Śląskich we Wrocławiu</w:t>
      </w:r>
    </w:p>
    <w:p w14:paraId="4F1FA1A1" w14:textId="77777777" w:rsidR="00171F7F" w:rsidRPr="00313525" w:rsidRDefault="00171F7F" w:rsidP="00171F7F">
      <w:pPr>
        <w:jc w:val="center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§ 1</w:t>
      </w:r>
    </w:p>
    <w:p w14:paraId="0B887382" w14:textId="77777777" w:rsidR="00171F7F" w:rsidRPr="00313525" w:rsidRDefault="00171F7F" w:rsidP="00171F7F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Praca zdalna może być wykonywana okazjonalnie, na wniosek pracownika złożony w postaci papierowej lub elektronicznej, w wymiarze nieprzekraczającym 24 dni w roku kalendarzowym, na zasadach określonych w niniejszym regulaminie.</w:t>
      </w:r>
    </w:p>
    <w:p w14:paraId="0CC409C9" w14:textId="77777777" w:rsidR="00171F7F" w:rsidRPr="00313525" w:rsidRDefault="00171F7F" w:rsidP="00171F7F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Praca zdalna, o której mowa w ust. 1 jest dopuszczalna jeżeli jej wykonywanie jest możliwe ze względu na organizację pracy lub rodzaj pracy wykonywanej przez pracownika.</w:t>
      </w:r>
    </w:p>
    <w:p w14:paraId="57B82967" w14:textId="77777777" w:rsidR="00171F7F" w:rsidRPr="00313525" w:rsidRDefault="00171F7F" w:rsidP="00171F7F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Praca zdalna nie obejmuje prac:</w:t>
      </w:r>
      <w:r w:rsidRPr="0031352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F1935E6" w14:textId="77777777" w:rsidR="00171F7F" w:rsidRPr="00313525" w:rsidRDefault="00171F7F" w:rsidP="00171F7F">
      <w:pPr>
        <w:pStyle w:val="Akapitzlist"/>
        <w:numPr>
          <w:ilvl w:val="1"/>
          <w:numId w:val="3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szczególnie niebezpiecznych, </w:t>
      </w:r>
    </w:p>
    <w:p w14:paraId="15359E76" w14:textId="77777777" w:rsidR="00171F7F" w:rsidRPr="00313525" w:rsidRDefault="00171F7F" w:rsidP="00171F7F">
      <w:pPr>
        <w:pStyle w:val="Akapitzlist"/>
        <w:numPr>
          <w:ilvl w:val="1"/>
          <w:numId w:val="3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w wyniku których następuje przekroczenie dopuszczalnych norm czynników fizycznych określonych dla pomieszczeń mieszkalnych, </w:t>
      </w:r>
    </w:p>
    <w:p w14:paraId="450CC98B" w14:textId="77777777" w:rsidR="00171F7F" w:rsidRPr="00313525" w:rsidRDefault="00171F7F" w:rsidP="00171F7F">
      <w:pPr>
        <w:pStyle w:val="Akapitzlist"/>
        <w:numPr>
          <w:ilvl w:val="1"/>
          <w:numId w:val="3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z czynnikami chemicznymi stwarzającymi zagrożenie, o których mowa w przepisach w sprawie bezpieczeństwa i higieny pracy związanej z występowaniem czynników chemicznych w miejscu pracy, </w:t>
      </w:r>
    </w:p>
    <w:p w14:paraId="169CA793" w14:textId="77777777" w:rsidR="00171F7F" w:rsidRPr="00313525" w:rsidRDefault="00171F7F" w:rsidP="00171F7F">
      <w:pPr>
        <w:pStyle w:val="Akapitzlist"/>
        <w:numPr>
          <w:ilvl w:val="1"/>
          <w:numId w:val="3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związanych ze stosowaniem lub wydzielaniem się szkodliwych czynników biologicznych, substancji radioaktywnych oraz innych substancji lub mieszanin wydzielających uciążliwe zapachy,</w:t>
      </w:r>
    </w:p>
    <w:p w14:paraId="12D57039" w14:textId="77777777" w:rsidR="00171F7F" w:rsidRPr="00313525" w:rsidRDefault="00171F7F" w:rsidP="00171F7F">
      <w:pPr>
        <w:pStyle w:val="Akapitzlist"/>
        <w:numPr>
          <w:ilvl w:val="1"/>
          <w:numId w:val="3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 powodujących intensywne brudzenie.</w:t>
      </w:r>
    </w:p>
    <w:p w14:paraId="213EE891" w14:textId="77777777" w:rsidR="00171F7F" w:rsidRPr="00313525" w:rsidRDefault="00171F7F" w:rsidP="00171F7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§ 2</w:t>
      </w:r>
    </w:p>
    <w:p w14:paraId="056CBC73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Praca zdalna może być wykonywana z wykorzystaniem komputera służbowego lub komputera prywatnego.</w:t>
      </w:r>
    </w:p>
    <w:p w14:paraId="37863CFA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 xml:space="preserve">Pracownik może złożyć wniosek o pracę zdalną tylko jeśli posiada środki komunikacji elektronicznej umożliwiające wykonywanie pracy zdalnej i jednocześnie </w:t>
      </w:r>
      <w:r w:rsidRPr="00313525">
        <w:rPr>
          <w:rFonts w:cstheme="minorHAnsi"/>
          <w:sz w:val="24"/>
          <w:szCs w:val="24"/>
        </w:rPr>
        <w:t>ma umiejętności  oraz możliwości lokalowe do wykonywania takiej pracy, z zastrzeżeniem § 1 ust. 2-3</w:t>
      </w:r>
      <w:r w:rsidRPr="00313525">
        <w:rPr>
          <w:rFonts w:cstheme="minorHAnsi"/>
          <w:bCs/>
          <w:sz w:val="24"/>
          <w:szCs w:val="24"/>
        </w:rPr>
        <w:t>.</w:t>
      </w:r>
    </w:p>
    <w:p w14:paraId="33DE1B50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Warunkiem udzielenia zgody na pracę zdalną w przypadku korzystania z prywatnego komputera  jest wypełnienie i podpisanie przez pracownika oświadczenia (załącznik nr 1 do niniejszego regulaminu) i przekazanie go do Centrum Informatycznego.</w:t>
      </w:r>
    </w:p>
    <w:p w14:paraId="6ACA9364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Korzystanie z systemów uczelnianych </w:t>
      </w:r>
      <w:proofErr w:type="spellStart"/>
      <w:r w:rsidRPr="00313525">
        <w:rPr>
          <w:rFonts w:cstheme="minorHAnsi"/>
          <w:sz w:val="24"/>
          <w:szCs w:val="24"/>
        </w:rPr>
        <w:t>Bazus</w:t>
      </w:r>
      <w:proofErr w:type="spellEnd"/>
      <w:r w:rsidRPr="00313525">
        <w:rPr>
          <w:rFonts w:cstheme="minorHAnsi"/>
          <w:sz w:val="24"/>
          <w:szCs w:val="24"/>
        </w:rPr>
        <w:t xml:space="preserve"> lub Simple w trybie pracy zdalnej możliwe jest wyłącznie z wykorzystaniem komputerów służbowych, po spełnieniu warunków określonych w Instrukcji zarządzania siecią i systemami informatycznymi w UMW, </w:t>
      </w:r>
      <w:r w:rsidRPr="00313525">
        <w:rPr>
          <w:rFonts w:cstheme="minorHAnsi"/>
          <w:sz w:val="24"/>
          <w:szCs w:val="24"/>
        </w:rPr>
        <w:lastRenderedPageBreak/>
        <w:t xml:space="preserve">stanowiącej załącznik nr 2 do zarządzenia </w:t>
      </w:r>
      <w:bookmarkStart w:id="0" w:name="_Hlk106887263"/>
      <w:r w:rsidRPr="00313525">
        <w:rPr>
          <w:rFonts w:cstheme="minorHAnsi"/>
          <w:sz w:val="24"/>
          <w:szCs w:val="24"/>
        </w:rPr>
        <w:t>nr 93/XV R/2018 Rektora Uniwersytetu Medycznego we Wrocławiu z dnia 1 sierpnia 2018 ze zm.</w:t>
      </w:r>
      <w:bookmarkEnd w:id="0"/>
    </w:p>
    <w:p w14:paraId="78856088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 xml:space="preserve">Pracownik wykonujący pracę w trybie zdalnym posługuje się wyłącznie służbową pocztą elektroniczną oraz zobowiązany jest do zachowania zasad bezpieczeństwa danych osobowych i przestrzegania wszelkich regulacji w tym zakresie. </w:t>
      </w:r>
    </w:p>
    <w:p w14:paraId="2FD52F54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eastAsia="Times New Roman" w:cstheme="minorHAnsi"/>
          <w:bCs/>
          <w:sz w:val="24"/>
          <w:szCs w:val="24"/>
          <w:lang w:eastAsia="pl-PL"/>
        </w:rPr>
        <w:t xml:space="preserve">Pracownik wykonujący pracę w trybie zdalnym, w godzinach pracy zgodnie z obowiązującym go rozkładem czasu pracy, zobowiązany jest do efektywnego wykonywania powierzonych mu zadań oraz pozostawania w kontakcie ze współpracownikami i pracownikami uczelni </w:t>
      </w:r>
      <w:r w:rsidRPr="00313525">
        <w:rPr>
          <w:rFonts w:cstheme="minorHAnsi"/>
          <w:bCs/>
          <w:sz w:val="24"/>
          <w:szCs w:val="24"/>
        </w:rPr>
        <w:t xml:space="preserve">(mail, telefon lub MS </w:t>
      </w:r>
      <w:proofErr w:type="spellStart"/>
      <w:r w:rsidRPr="00313525">
        <w:rPr>
          <w:rFonts w:cstheme="minorHAnsi"/>
          <w:bCs/>
          <w:sz w:val="24"/>
          <w:szCs w:val="24"/>
        </w:rPr>
        <w:t>Teams</w:t>
      </w:r>
      <w:proofErr w:type="spellEnd"/>
      <w:r w:rsidRPr="00313525">
        <w:rPr>
          <w:rFonts w:cstheme="minorHAnsi"/>
          <w:bCs/>
          <w:sz w:val="24"/>
          <w:szCs w:val="24"/>
        </w:rPr>
        <w:t>)</w:t>
      </w:r>
      <w:r w:rsidRPr="00313525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20856EFA" w14:textId="77777777" w:rsidR="00171F7F" w:rsidRPr="00313525" w:rsidRDefault="00171F7F" w:rsidP="00171F7F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eastAsia="Times New Roman" w:cstheme="minorHAnsi"/>
          <w:bCs/>
          <w:sz w:val="24"/>
          <w:szCs w:val="24"/>
          <w:lang w:eastAsia="pl-PL"/>
        </w:rPr>
        <w:t>Bezpośredni przełożony, bądź Rektor/ Dyrektor Generalny, w uzasadnionych sytuacjach mogą wezwać pracownika do pracy stacjonarnej w siedzibie pracodawcy.</w:t>
      </w:r>
    </w:p>
    <w:p w14:paraId="39FF2EE8" w14:textId="77777777" w:rsidR="00171F7F" w:rsidRPr="00313525" w:rsidRDefault="00171F7F" w:rsidP="00171F7F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>§ 3</w:t>
      </w:r>
    </w:p>
    <w:p w14:paraId="0DB75C11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Praca zdalna wykonywana jest wyłącznie za uprzednią zgodą pracodawcy. </w:t>
      </w:r>
    </w:p>
    <w:p w14:paraId="4E53AD39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Pracownik składa do bezpośredniego przełożonego wniosek o pracę zdalną w formie papierowej lub elektronicznej (poprzez e-mail) wraz ze wskazaniem daty i miejsca wykonywania pracy zdalnej. Pracownik ma możliwość złożenia wniosku w formie papierowej zgodnie z załącznikiem nr 2 do regulaminu lub przesłania wiadomości e-mail zawierającej wszystkie niezbędne dane wskazane we wniosku.</w:t>
      </w:r>
    </w:p>
    <w:p w14:paraId="7B29549F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Wniosek o wykonywanie pracy zdalnej powinien zostać złożony najpóźniej do godziny 12:00 w dniu poprzedzającym pracę zdalną. </w:t>
      </w:r>
      <w:r w:rsidRPr="00313525">
        <w:rPr>
          <w:rFonts w:cstheme="minorHAnsi"/>
          <w:bCs/>
          <w:sz w:val="24"/>
          <w:szCs w:val="24"/>
        </w:rPr>
        <w:t>W szczególnie uzasadnionych przypadkach, wniosek może być złożony nie później niż przed rozpoczęciem pracy w dniu, którego wniosek dotyczy.</w:t>
      </w:r>
    </w:p>
    <w:p w14:paraId="7BA04DB2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>Bezpośredni przełożony odmawia udzielenia zgody na podjęcie pracy zdalnej w szczególności w przypadkach wskazanych w § 1 ust. 2-3, w miejscach publicznych, a także w innych przypadkach, w których wymagana jest obecność pracownika w zakładzie pracy.</w:t>
      </w:r>
    </w:p>
    <w:p w14:paraId="4FD1A245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>Pracownik może otrzymać zgodę na wykonywanie pracy zdalnej okazjonalnej przez nie więcej niż 24 dni w ciągu roku kalendarzowego. Limit okazjonalnej pracy zdalnej nie podlega zwiększeniu.</w:t>
      </w:r>
    </w:p>
    <w:p w14:paraId="384B0D9B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Style w:val="Odwoanieprzypisudolnego"/>
          <w:sz w:val="24"/>
          <w:szCs w:val="24"/>
        </w:rPr>
        <w:footnoteReference w:id="1"/>
      </w:r>
      <w:r w:rsidRPr="00313525">
        <w:rPr>
          <w:sz w:val="24"/>
          <w:szCs w:val="24"/>
        </w:rPr>
        <w:t xml:space="preserve">Bezpośredni przełożony prowadzi ewidencję dni pracy zdalnej podległych pracowników i przekazuje ją w okresach miesięcznych do Działu Spraw Pracowniczych w terminie do 5-go </w:t>
      </w:r>
      <w:r w:rsidRPr="00313525">
        <w:rPr>
          <w:sz w:val="24"/>
          <w:szCs w:val="24"/>
        </w:rPr>
        <w:lastRenderedPageBreak/>
        <w:t>dnia kolejnego miesiąca, a w przypadku osób kończących zatrudnienie nie później niż do dnia zakończenia stosunku pracy. Wzór ewidencji stanowi załącznik nr 3 do regulaminu. Wraz z pierwszą ewidencją bezpośredni przełożony przekazuje do Działu Spraw Pracowniczych oświadczenie pracownika, o którym mowa w ust. 7.</w:t>
      </w:r>
    </w:p>
    <w:p w14:paraId="3255B34C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Przed pierwszym dopuszczeniem do wykonywania okazjonalnej pracy zdalnej pracownik:</w:t>
      </w:r>
    </w:p>
    <w:p w14:paraId="1CCC4919" w14:textId="77777777" w:rsidR="00171F7F" w:rsidRPr="00313525" w:rsidRDefault="00171F7F" w:rsidP="00171F7F">
      <w:pPr>
        <w:pStyle w:val="Akapitzlist"/>
        <w:numPr>
          <w:ilvl w:val="1"/>
          <w:numId w:val="5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potwierdza zapoznanie się z procedurami ochrony danych osobowych </w:t>
      </w:r>
      <w:r w:rsidRPr="00313525">
        <w:rPr>
          <w:rFonts w:cstheme="minorHAnsi"/>
          <w:bCs/>
          <w:sz w:val="24"/>
          <w:szCs w:val="24"/>
        </w:rPr>
        <w:t xml:space="preserve">(załącznik nr 4 do regulaminu) </w:t>
      </w:r>
      <w:r w:rsidRPr="00313525">
        <w:rPr>
          <w:rFonts w:cstheme="minorHAnsi"/>
          <w:sz w:val="24"/>
          <w:szCs w:val="24"/>
        </w:rPr>
        <w:t>oraz zobowiązuje się do ich przestrzegania,</w:t>
      </w:r>
    </w:p>
    <w:p w14:paraId="641CF96E" w14:textId="77777777" w:rsidR="00171F7F" w:rsidRPr="00313525" w:rsidRDefault="00171F7F" w:rsidP="00171F7F">
      <w:pPr>
        <w:pStyle w:val="Akapitzlist"/>
        <w:numPr>
          <w:ilvl w:val="1"/>
          <w:numId w:val="5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potwierdza zapoznanie się z przygotowaną przez pracodawcę oceną ryzyka zawodowego </w:t>
      </w:r>
      <w:r w:rsidRPr="00313525">
        <w:rPr>
          <w:rFonts w:cstheme="minorHAnsi"/>
          <w:bCs/>
          <w:sz w:val="24"/>
          <w:szCs w:val="24"/>
        </w:rPr>
        <w:t>(załącznik nr 5a do regulaminu)</w:t>
      </w:r>
      <w:r w:rsidRPr="00313525">
        <w:rPr>
          <w:rFonts w:cstheme="minorHAnsi"/>
          <w:sz w:val="24"/>
          <w:szCs w:val="24"/>
        </w:rPr>
        <w:t xml:space="preserve"> oraz informacją zawierającą zasady bezpiecznego i higienicznego wykonywania pracy zdalnej </w:t>
      </w:r>
      <w:r w:rsidRPr="00313525">
        <w:rPr>
          <w:rFonts w:cstheme="minorHAnsi"/>
          <w:bCs/>
          <w:sz w:val="24"/>
          <w:szCs w:val="24"/>
        </w:rPr>
        <w:t xml:space="preserve">(załącznik nr 5b do regulaminu) </w:t>
      </w:r>
      <w:r w:rsidRPr="00313525">
        <w:rPr>
          <w:rFonts w:cstheme="minorHAnsi"/>
          <w:sz w:val="24"/>
          <w:szCs w:val="24"/>
        </w:rPr>
        <w:t>oraz zobowiązuje się do ich przestrzegania,</w:t>
      </w:r>
    </w:p>
    <w:p w14:paraId="4699D763" w14:textId="77777777" w:rsidR="00171F7F" w:rsidRPr="00313525" w:rsidRDefault="00171F7F" w:rsidP="00171F7F">
      <w:pPr>
        <w:pStyle w:val="Akapitzlist"/>
        <w:numPr>
          <w:ilvl w:val="1"/>
          <w:numId w:val="5"/>
        </w:numPr>
        <w:spacing w:after="0" w:line="360" w:lineRule="auto"/>
        <w:ind w:left="69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potwierdza, że na stanowisku pracy zdalnej w miejscu wskazanym przez pracownika i uzgodnionym z pracodawcą są zapewnione bezpieczne i higieniczne warunki tej pracy.</w:t>
      </w:r>
    </w:p>
    <w:p w14:paraId="16E8D66C" w14:textId="77777777" w:rsidR="00171F7F" w:rsidRPr="00313525" w:rsidRDefault="00171F7F" w:rsidP="00171F7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Wzór oświadczenia, o którym mowa w ust. 7 stanowi załącznik nr 6 do niniejszego regulaminu. Oświadczenie składane jest w formie papierowej lub elektronicznej do bezpośredniego przełożonego.</w:t>
      </w:r>
    </w:p>
    <w:p w14:paraId="7D769E75" w14:textId="77777777" w:rsidR="00171F7F" w:rsidRPr="00313525" w:rsidRDefault="00171F7F" w:rsidP="00171F7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§ 4</w:t>
      </w:r>
    </w:p>
    <w:p w14:paraId="4AA9FBAB" w14:textId="77777777" w:rsidR="00171F7F" w:rsidRPr="00313525" w:rsidRDefault="00171F7F" w:rsidP="00171F7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bookmarkStart w:id="1" w:name="_Hlk504045150"/>
      <w:r w:rsidRPr="00313525">
        <w:rPr>
          <w:rFonts w:cstheme="minorHAnsi"/>
          <w:bCs/>
          <w:sz w:val="24"/>
          <w:szCs w:val="24"/>
        </w:rPr>
        <w:t xml:space="preserve">Pracownik wykonujący okazjonalną pracę zdalną </w:t>
      </w:r>
      <w:bookmarkEnd w:id="1"/>
      <w:r w:rsidRPr="00313525">
        <w:rPr>
          <w:rFonts w:cstheme="minorHAnsi"/>
          <w:bCs/>
          <w:sz w:val="24"/>
          <w:szCs w:val="24"/>
        </w:rPr>
        <w:t>jest obowiązany do rozpoczęcia i zakończenia pracy w </w:t>
      </w:r>
      <w:bookmarkStart w:id="2" w:name="_Hlk504045181"/>
      <w:r w:rsidRPr="00313525">
        <w:rPr>
          <w:rFonts w:cstheme="minorHAnsi"/>
          <w:bCs/>
          <w:sz w:val="24"/>
          <w:szCs w:val="24"/>
        </w:rPr>
        <w:t xml:space="preserve">dniu, w którym wykonuje pracę zdalną </w:t>
      </w:r>
      <w:bookmarkEnd w:id="2"/>
      <w:r w:rsidRPr="00313525">
        <w:rPr>
          <w:rFonts w:cstheme="minorHAnsi"/>
          <w:bCs/>
          <w:sz w:val="24"/>
          <w:szCs w:val="24"/>
        </w:rPr>
        <w:t>zgodnie z obowiązującym go w tym dniu harmonogramem czasu pracy. W przypadku zaistnienia konieczności wykonywania pracy w godzinach nadliczbowych, stosuje się procedury obowiązujące u pracodawcy dotyczące zasad zlecania pracy w godzinach nadliczbowych. Polecenie wykonania pracy w godzinach nadliczbowych jest przekazywane przez bezpośredniego przełożonego na służbowy adres e-mail pracownika.</w:t>
      </w:r>
    </w:p>
    <w:p w14:paraId="7628B10D" w14:textId="77777777" w:rsidR="00171F7F" w:rsidRPr="00313525" w:rsidRDefault="00171F7F" w:rsidP="00171F7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 xml:space="preserve">Pracownik potwierdza obecność na stanowisku pracy poprzez wysłanie do bezpośredniego przełożonego wiadomości mailowej lub w inny ustalony z przełożonym sposób.  </w:t>
      </w:r>
    </w:p>
    <w:p w14:paraId="121D2913" w14:textId="77777777" w:rsidR="00171F7F" w:rsidRPr="00313525" w:rsidRDefault="00171F7F" w:rsidP="00171F7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 xml:space="preserve">Pracownik zobowiązany jest do korzystania w godzinach pracy z platformy MS </w:t>
      </w:r>
      <w:proofErr w:type="spellStart"/>
      <w:r w:rsidRPr="00313525">
        <w:rPr>
          <w:rFonts w:cstheme="minorHAnsi"/>
          <w:bCs/>
          <w:sz w:val="24"/>
          <w:szCs w:val="24"/>
        </w:rPr>
        <w:t>Teams</w:t>
      </w:r>
      <w:proofErr w:type="spellEnd"/>
      <w:r w:rsidRPr="00313525">
        <w:rPr>
          <w:rFonts w:cstheme="minorHAnsi"/>
          <w:bCs/>
          <w:sz w:val="24"/>
          <w:szCs w:val="24"/>
        </w:rPr>
        <w:t xml:space="preserve"> w celu utrzymywania stałego kontaktu w trakcie wykonywania obowiązków służbowych.</w:t>
      </w:r>
    </w:p>
    <w:p w14:paraId="03BD805E" w14:textId="77777777" w:rsidR="00171F7F" w:rsidRPr="00313525" w:rsidRDefault="00171F7F" w:rsidP="00171F7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 xml:space="preserve">W przypadku zaistnienia jakichkolwiek przeszkód w wykonywaniu pracy zdalnej (w szczególności brak prądu, brak </w:t>
      </w:r>
      <w:proofErr w:type="spellStart"/>
      <w:r w:rsidRPr="00313525">
        <w:rPr>
          <w:rFonts w:cstheme="minorHAnsi"/>
          <w:bCs/>
          <w:sz w:val="24"/>
          <w:szCs w:val="24"/>
        </w:rPr>
        <w:t>internetu</w:t>
      </w:r>
      <w:proofErr w:type="spellEnd"/>
      <w:r w:rsidRPr="00313525">
        <w:rPr>
          <w:rFonts w:cstheme="minorHAnsi"/>
          <w:bCs/>
          <w:sz w:val="24"/>
          <w:szCs w:val="24"/>
        </w:rPr>
        <w:t>, awaria sprzętu itp.), pracownik ma obowiązek niezwłocznego zawiadomienia bezpośredniego przełożonego.</w:t>
      </w:r>
    </w:p>
    <w:p w14:paraId="17F24E0C" w14:textId="77777777" w:rsidR="00171F7F" w:rsidRPr="00313525" w:rsidRDefault="00171F7F" w:rsidP="00171F7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lastRenderedPageBreak/>
        <w:t>Bezpośredni przełożony zobowiązany jest do  przeprowadzania bieżącej kontroli merytorycznej pracownika wykonującego pracę zdalną oraz nadzorowania efektywności pracy pracownika w czasie pracy zdalnej.</w:t>
      </w:r>
    </w:p>
    <w:p w14:paraId="45A8E92B" w14:textId="77777777" w:rsidR="00171F7F" w:rsidRPr="00313525" w:rsidRDefault="00171F7F" w:rsidP="00171F7F">
      <w:pPr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>§ 5</w:t>
      </w:r>
    </w:p>
    <w:p w14:paraId="7C05E30B" w14:textId="77777777" w:rsidR="00171F7F" w:rsidRPr="00313525" w:rsidRDefault="00171F7F" w:rsidP="00171F7F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 xml:space="preserve">W dniu wykonywania pracy zdalnej, pracownik wykonuje swoje normalne obowiązki na rzecz pracodawcy z uwzględnieniem specyfiki wykonywania pracy poza zakładem pracy. </w:t>
      </w:r>
    </w:p>
    <w:p w14:paraId="08E427B1" w14:textId="77777777" w:rsidR="00171F7F" w:rsidRPr="00313525" w:rsidRDefault="00171F7F" w:rsidP="00171F7F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>Zakazane jest spożywanie alkoholu i innych środków odurzających w czasie pracy zdalnej, a także świadczenie pracy zdalnej po spożyciu alkoholu i innych środków odurzających.</w:t>
      </w:r>
    </w:p>
    <w:p w14:paraId="33D36D2B" w14:textId="77777777" w:rsidR="00171F7F" w:rsidRPr="00313525" w:rsidRDefault="00171F7F" w:rsidP="00171F7F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Cs/>
          <w:sz w:val="24"/>
          <w:szCs w:val="24"/>
        </w:rPr>
      </w:pPr>
      <w:r w:rsidRPr="00313525">
        <w:rPr>
          <w:rFonts w:cstheme="minorHAnsi"/>
          <w:bCs/>
          <w:sz w:val="24"/>
          <w:szCs w:val="24"/>
        </w:rPr>
        <w:t>Pracownik organizuje stanowisko pracy zdalnej, uwzględniając zasady ergonomii.</w:t>
      </w:r>
    </w:p>
    <w:p w14:paraId="510FE97B" w14:textId="77777777" w:rsidR="00171F7F" w:rsidRPr="00313525" w:rsidRDefault="00171F7F" w:rsidP="00171F7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§ 6</w:t>
      </w:r>
    </w:p>
    <w:p w14:paraId="6A7CEBDF" w14:textId="77777777" w:rsidR="00171F7F" w:rsidRPr="00313525" w:rsidRDefault="00171F7F" w:rsidP="00171F7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Pracownika wykonującego pracę zdalną, obowiązują zasady ochrony danych osobowych określone w „Procedurach ochrony danych osobowych podczas wykonywania pracy zdalnej”, stanowiących załącznik nr 4 do regulaminu. </w:t>
      </w:r>
    </w:p>
    <w:p w14:paraId="5571C232" w14:textId="77777777" w:rsidR="00171F7F" w:rsidRPr="00937864" w:rsidRDefault="00171F7F" w:rsidP="00171F7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pacing w:val="4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Wykonywanie pracy zdalnej nie zwalnia pracownika z obowiązku stosowania </w:t>
      </w:r>
      <w:r w:rsidRPr="00313525">
        <w:rPr>
          <w:rFonts w:cstheme="minorHAnsi"/>
          <w:bCs/>
          <w:sz w:val="24"/>
          <w:szCs w:val="24"/>
        </w:rPr>
        <w:t xml:space="preserve">Zarządzenia </w:t>
      </w:r>
      <w:r w:rsidRPr="00937864">
        <w:rPr>
          <w:rFonts w:cstheme="minorHAnsi"/>
          <w:bCs/>
          <w:spacing w:val="-2"/>
          <w:sz w:val="24"/>
          <w:szCs w:val="24"/>
        </w:rPr>
        <w:t>nr 93/XV R/2018</w:t>
      </w:r>
      <w:r w:rsidRPr="00937864">
        <w:rPr>
          <w:rFonts w:cstheme="minorHAnsi"/>
          <w:spacing w:val="-2"/>
          <w:sz w:val="24"/>
          <w:szCs w:val="24"/>
        </w:rPr>
        <w:t xml:space="preserve"> </w:t>
      </w:r>
      <w:r w:rsidRPr="00937864">
        <w:rPr>
          <w:rFonts w:cstheme="minorHAnsi"/>
          <w:bCs/>
          <w:spacing w:val="-2"/>
          <w:sz w:val="24"/>
          <w:szCs w:val="24"/>
        </w:rPr>
        <w:t>Rektora Uniwersytetu Medycznego we Wrocławiu</w:t>
      </w:r>
      <w:r w:rsidRPr="00937864">
        <w:rPr>
          <w:rFonts w:cstheme="minorHAnsi"/>
          <w:spacing w:val="-2"/>
          <w:sz w:val="24"/>
          <w:szCs w:val="24"/>
        </w:rPr>
        <w:t xml:space="preserve"> </w:t>
      </w:r>
      <w:r w:rsidRPr="00937864">
        <w:rPr>
          <w:rFonts w:cstheme="minorHAnsi"/>
          <w:bCs/>
          <w:spacing w:val="-2"/>
          <w:sz w:val="24"/>
          <w:szCs w:val="24"/>
        </w:rPr>
        <w:t>z dnia 1 sierpnia 2018 r.</w:t>
      </w:r>
      <w:r w:rsidRPr="00313525">
        <w:rPr>
          <w:rFonts w:cstheme="minorHAnsi"/>
          <w:sz w:val="24"/>
          <w:szCs w:val="24"/>
        </w:rPr>
        <w:t xml:space="preserve"> </w:t>
      </w:r>
      <w:r w:rsidRPr="00313525">
        <w:rPr>
          <w:rFonts w:cstheme="minorHAnsi"/>
          <w:bCs/>
          <w:sz w:val="24"/>
          <w:szCs w:val="24"/>
        </w:rPr>
        <w:t xml:space="preserve">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</w:t>
      </w:r>
      <w:r w:rsidRPr="00937864">
        <w:rPr>
          <w:rFonts w:cstheme="minorHAnsi"/>
          <w:bCs/>
          <w:sz w:val="24"/>
          <w:szCs w:val="24"/>
        </w:rPr>
        <w:t>osobowych w badaniach naukowych prowadzonych w Uniwersytecie Medycznym im</w:t>
      </w:r>
      <w:r w:rsidRPr="00937864">
        <w:rPr>
          <w:rFonts w:cstheme="minorHAnsi"/>
          <w:bCs/>
          <w:spacing w:val="4"/>
          <w:sz w:val="24"/>
          <w:szCs w:val="24"/>
        </w:rPr>
        <w:t>. Piastów Śląskich we Wrocławiu.</w:t>
      </w:r>
    </w:p>
    <w:p w14:paraId="0833DF7E" w14:textId="77777777" w:rsidR="00171F7F" w:rsidRPr="00313525" w:rsidRDefault="00171F7F" w:rsidP="00171F7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Zmiana trybu i sposobu pracy nie zwalania pracownika z obowiązku zapewnienia ochrony danych osobowych i nie może wpływać na obniżenie stopnia lub ograniczenie wcześniej obowiązujących zabezpieczeń.</w:t>
      </w:r>
    </w:p>
    <w:p w14:paraId="4911AAC2" w14:textId="77777777" w:rsidR="00171F7F" w:rsidRPr="00313525" w:rsidRDefault="00171F7F" w:rsidP="00171F7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Pracownik zapewnia właściwą organizację wykonywania pracy zdalnej w sposób zapewniający poufność informacji, w szczególności ochronę danych osobowych. </w:t>
      </w:r>
    </w:p>
    <w:p w14:paraId="45D0A0FA" w14:textId="77777777" w:rsidR="00171F7F" w:rsidRPr="00313525" w:rsidRDefault="00171F7F" w:rsidP="00171F7F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W przypadku stwierdzenia przez pracodawcę uchybień w przestrzeganiu procedur ochrony danych osobowych, zobowiązuje on pracownika do niezwłocznego usunięcia stwierdzonych uchybień. W przypadku powtarzających się uchybień w przestrzeganiu </w:t>
      </w:r>
      <w:r w:rsidRPr="00313525">
        <w:rPr>
          <w:rFonts w:cstheme="minorHAnsi"/>
          <w:sz w:val="24"/>
          <w:szCs w:val="24"/>
        </w:rPr>
        <w:lastRenderedPageBreak/>
        <w:t>procedur ochrony danych osobowych pracodawca odmawia udzielenia zgody na wykonywanie pracy zdalnej.</w:t>
      </w:r>
    </w:p>
    <w:p w14:paraId="6FBC821D" w14:textId="77777777" w:rsidR="00171F7F" w:rsidRPr="00313525" w:rsidRDefault="00171F7F" w:rsidP="00171F7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§ 7</w:t>
      </w:r>
    </w:p>
    <w:p w14:paraId="2DD896EF" w14:textId="77777777" w:rsidR="00171F7F" w:rsidRPr="00313525" w:rsidRDefault="00171F7F" w:rsidP="00171F7F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 xml:space="preserve">Kontrola wykonywania pracy zdalnej, kontrola w zakresie bezpieczeństwa i higieny pracy </w:t>
      </w:r>
      <w:r w:rsidRPr="00937864">
        <w:rPr>
          <w:rFonts w:cstheme="minorHAnsi"/>
          <w:spacing w:val="2"/>
          <w:sz w:val="24"/>
          <w:szCs w:val="24"/>
        </w:rPr>
        <w:t>oraz kontrola przestrzegania wymogów w zakresie bezpieczeństwa i ochrony informacji, w</w:t>
      </w:r>
      <w:r w:rsidRPr="00313525">
        <w:rPr>
          <w:rFonts w:cstheme="minorHAnsi"/>
          <w:sz w:val="24"/>
          <w:szCs w:val="24"/>
        </w:rPr>
        <w:t xml:space="preserve"> tym procedur ochrony danych osobowych, w miejscu wykonywania pracy zdalnej okazjonalnej odbywa się na zasadach ustalonych z pracownikiem. </w:t>
      </w:r>
    </w:p>
    <w:p w14:paraId="6923272A" w14:textId="77777777" w:rsidR="00171F7F" w:rsidRPr="00313525" w:rsidRDefault="00171F7F" w:rsidP="00171F7F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13525">
        <w:rPr>
          <w:rFonts w:cstheme="minorHAnsi"/>
          <w:sz w:val="24"/>
          <w:szCs w:val="24"/>
        </w:rPr>
        <w:t>Pracodawca może w każdym czasie przeprowadzić kontrolę pracy zdalnej u pracownika w ustalonym miejscu jej świadczenia. Kontrola odbywa się w obecności pracownika, w miarę możliwości w uzgodnionym z nim dniu. Informację o kontroli pracodawca przekazuje pracownikowi co najmniej 2 godziny przed jej rozpoczęciem. Wykonywanie czynności kontrolnych nie może naruszać prywatności pracownika wykonującego pracę zdalną i innych osób ani utrudniać korzystania z pomieszczeń domowych w sposób zgodny z ich przeznaczeniem.</w:t>
      </w:r>
    </w:p>
    <w:p w14:paraId="2415A254" w14:textId="77777777" w:rsidR="00806077" w:rsidRDefault="00806077"/>
    <w:sectPr w:rsidR="00806077" w:rsidSect="00A65168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9093" w14:textId="77777777" w:rsidR="00A65168" w:rsidRDefault="00A65168" w:rsidP="00171F7F">
      <w:pPr>
        <w:spacing w:after="0" w:line="240" w:lineRule="auto"/>
      </w:pPr>
      <w:r>
        <w:separator/>
      </w:r>
    </w:p>
  </w:endnote>
  <w:endnote w:type="continuationSeparator" w:id="0">
    <w:p w14:paraId="62904689" w14:textId="77777777" w:rsidR="00A65168" w:rsidRDefault="00A65168" w:rsidP="0017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698D" w14:textId="77777777" w:rsidR="00A65168" w:rsidRDefault="00A65168" w:rsidP="00171F7F">
      <w:pPr>
        <w:spacing w:after="0" w:line="240" w:lineRule="auto"/>
      </w:pPr>
      <w:r>
        <w:separator/>
      </w:r>
    </w:p>
  </w:footnote>
  <w:footnote w:type="continuationSeparator" w:id="0">
    <w:p w14:paraId="7014F482" w14:textId="77777777" w:rsidR="00A65168" w:rsidRDefault="00A65168" w:rsidP="00171F7F">
      <w:pPr>
        <w:spacing w:after="0" w:line="240" w:lineRule="auto"/>
      </w:pPr>
      <w:r>
        <w:continuationSeparator/>
      </w:r>
    </w:p>
  </w:footnote>
  <w:footnote w:id="1">
    <w:p w14:paraId="04A25605" w14:textId="77777777" w:rsidR="00171F7F" w:rsidRDefault="00171F7F" w:rsidP="00171F7F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75/XVI R/2024 Rektora UMW z dnia 3 kwietnia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B689" w14:textId="77777777" w:rsidR="00000000" w:rsidRDefault="00000000">
    <w:pPr>
      <w:pStyle w:val="Nagwek"/>
    </w:pPr>
  </w:p>
  <w:p w14:paraId="15C992DE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3843" w14:textId="77777777" w:rsidR="00000000" w:rsidRDefault="00000000" w:rsidP="00557A37">
    <w:pPr>
      <w:suppressAutoHyphens w:val="0"/>
      <w:spacing w:after="0" w:line="240" w:lineRule="auto"/>
      <w:ind w:left="4820"/>
      <w:rPr>
        <w:bCs/>
        <w:iCs/>
        <w:sz w:val="20"/>
        <w:szCs w:val="20"/>
      </w:rPr>
    </w:pPr>
  </w:p>
  <w:p w14:paraId="7BFF1DE8" w14:textId="77777777" w:rsidR="00000000" w:rsidRPr="00A56CCE" w:rsidRDefault="00000000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 xml:space="preserve">Załącznik  </w:t>
    </w:r>
  </w:p>
  <w:p w14:paraId="052B36A2" w14:textId="77777777" w:rsidR="00000000" w:rsidRPr="00A56CCE" w:rsidRDefault="00000000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>do zarządzenia nr 55</w:t>
    </w:r>
    <w:r w:rsidRPr="00A56CCE">
      <w:rPr>
        <w:rFonts w:ascii="Times New Roman" w:hAnsi="Times New Roman" w:cs="Times New Roman"/>
        <w:bCs/>
        <w:iCs/>
        <w:sz w:val="20"/>
        <w:szCs w:val="20"/>
      </w:rPr>
      <w:t>/XVI R/2023</w:t>
    </w:r>
  </w:p>
  <w:p w14:paraId="65DBA750" w14:textId="77777777" w:rsidR="00000000" w:rsidRPr="00A56CCE" w:rsidRDefault="00000000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>Rektora Uniwersytetu Medycznego we Wrocławiu</w:t>
    </w:r>
  </w:p>
  <w:p w14:paraId="36AE8653" w14:textId="77777777" w:rsidR="00000000" w:rsidRPr="00A56CCE" w:rsidRDefault="00000000" w:rsidP="00557A37">
    <w:pPr>
      <w:suppressAutoHyphens w:val="0"/>
      <w:spacing w:after="0" w:line="240" w:lineRule="auto"/>
      <w:ind w:left="4820"/>
      <w:rPr>
        <w:rFonts w:ascii="Times New Roman" w:hAnsi="Times New Roman" w:cs="Times New Roman"/>
        <w:bCs/>
        <w:iCs/>
        <w:sz w:val="20"/>
        <w:szCs w:val="20"/>
      </w:rPr>
    </w:pPr>
    <w:r w:rsidRPr="00A56CCE">
      <w:rPr>
        <w:rFonts w:ascii="Times New Roman" w:hAnsi="Times New Roman" w:cs="Times New Roman"/>
        <w:bCs/>
        <w:iCs/>
        <w:sz w:val="20"/>
        <w:szCs w:val="20"/>
      </w:rPr>
      <w:t xml:space="preserve">z dnia </w:t>
    </w:r>
    <w:r w:rsidRPr="00A56CCE">
      <w:rPr>
        <w:rFonts w:ascii="Times New Roman" w:hAnsi="Times New Roman" w:cs="Times New Roman"/>
        <w:bCs/>
        <w:iCs/>
        <w:sz w:val="20"/>
        <w:szCs w:val="20"/>
      </w:rPr>
      <w:t>5 kwietnia 2023 r.</w:t>
    </w:r>
  </w:p>
  <w:p w14:paraId="6063E4F5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7D9"/>
    <w:multiLevelType w:val="multilevel"/>
    <w:tmpl w:val="EF4A8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AC64AF"/>
    <w:multiLevelType w:val="multilevel"/>
    <w:tmpl w:val="AC0029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6C749D"/>
    <w:multiLevelType w:val="hybridMultilevel"/>
    <w:tmpl w:val="D2A8F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E2BFB"/>
    <w:multiLevelType w:val="hybridMultilevel"/>
    <w:tmpl w:val="D584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3D36"/>
    <w:multiLevelType w:val="hybridMultilevel"/>
    <w:tmpl w:val="EE4C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4A84"/>
    <w:multiLevelType w:val="hybridMultilevel"/>
    <w:tmpl w:val="6BAAE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62C49"/>
    <w:multiLevelType w:val="hybridMultilevel"/>
    <w:tmpl w:val="935A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053037">
    <w:abstractNumId w:val="0"/>
  </w:num>
  <w:num w:numId="2" w16cid:durableId="631865284">
    <w:abstractNumId w:val="1"/>
  </w:num>
  <w:num w:numId="3" w16cid:durableId="2116174325">
    <w:abstractNumId w:val="6"/>
  </w:num>
  <w:num w:numId="4" w16cid:durableId="123816033">
    <w:abstractNumId w:val="3"/>
  </w:num>
  <w:num w:numId="5" w16cid:durableId="486627438">
    <w:abstractNumId w:val="5"/>
  </w:num>
  <w:num w:numId="6" w16cid:durableId="975791279">
    <w:abstractNumId w:val="4"/>
  </w:num>
  <w:num w:numId="7" w16cid:durableId="48689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FB"/>
    <w:rsid w:val="00005FFB"/>
    <w:rsid w:val="00171F7F"/>
    <w:rsid w:val="00806077"/>
    <w:rsid w:val="00857E01"/>
    <w:rsid w:val="00A65168"/>
    <w:rsid w:val="00C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14E8-CBE8-4BCC-98E1-EA2E5251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7F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71F7F"/>
  </w:style>
  <w:style w:type="paragraph" w:styleId="Akapitzlist">
    <w:name w:val="List Paragraph"/>
    <w:basedOn w:val="Normalny"/>
    <w:link w:val="AkapitzlistZnak"/>
    <w:uiPriority w:val="34"/>
    <w:qFormat/>
    <w:rsid w:val="00171F7F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7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F7F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F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F7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55/XVI R/2023</dc:title>
  <dc:subject/>
  <dc:creator>Dział Organizacyjno-Prawny</dc:creator>
  <cp:keywords>praca zdalna</cp:keywords>
  <dc:description/>
  <cp:lastModifiedBy>lukasz.Kapera</cp:lastModifiedBy>
  <cp:revision>5</cp:revision>
  <dcterms:created xsi:type="dcterms:W3CDTF">2024-04-04T09:22:00Z</dcterms:created>
  <dcterms:modified xsi:type="dcterms:W3CDTF">2024-04-04T09:24:00Z</dcterms:modified>
</cp:coreProperties>
</file>