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9B1E6" w14:textId="36616457" w:rsidR="00515504" w:rsidRPr="00D86118" w:rsidRDefault="003B11F2" w:rsidP="00577312">
      <w:pPr>
        <w:pStyle w:val="Nagwek1"/>
        <w:spacing w:before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0" w:name="_GoBack"/>
      <w:r w:rsidRPr="00D86118">
        <w:rPr>
          <w:rFonts w:asciiTheme="minorHAnsi" w:hAnsiTheme="minorHAnsi" w:cstheme="minorHAnsi"/>
          <w:b/>
          <w:color w:val="auto"/>
          <w:sz w:val="24"/>
          <w:szCs w:val="24"/>
        </w:rPr>
        <w:t>Zarządzenie nr</w:t>
      </w:r>
      <w:r w:rsidR="00515504" w:rsidRPr="00D8611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D86118">
        <w:rPr>
          <w:rFonts w:asciiTheme="minorHAnsi" w:hAnsiTheme="minorHAnsi" w:cstheme="minorHAnsi"/>
          <w:b/>
          <w:color w:val="auto"/>
          <w:sz w:val="24"/>
          <w:szCs w:val="24"/>
        </w:rPr>
        <w:t>…./</w:t>
      </w:r>
      <w:r w:rsidR="00515504" w:rsidRPr="00D8611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XVI R/</w:t>
      </w:r>
      <w:r w:rsidRPr="00D86118">
        <w:rPr>
          <w:rFonts w:asciiTheme="minorHAnsi" w:hAnsiTheme="minorHAnsi" w:cstheme="minorHAnsi"/>
          <w:b/>
          <w:color w:val="auto"/>
          <w:sz w:val="24"/>
          <w:szCs w:val="24"/>
        </w:rPr>
        <w:t>202</w:t>
      </w:r>
      <w:r w:rsidR="00E52F20" w:rsidRPr="00D86118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</w:p>
    <w:p w14:paraId="646A54C8" w14:textId="0BBFF153" w:rsidR="003B11F2" w:rsidRPr="00D86118" w:rsidRDefault="003B11F2" w:rsidP="00577312">
      <w:pPr>
        <w:pStyle w:val="Nagwek1"/>
        <w:spacing w:before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86118">
        <w:rPr>
          <w:rFonts w:asciiTheme="minorHAnsi" w:hAnsiTheme="minorHAnsi" w:cstheme="minorHAnsi"/>
          <w:b/>
          <w:color w:val="auto"/>
          <w:sz w:val="24"/>
          <w:szCs w:val="24"/>
        </w:rPr>
        <w:t>Rektora Uniwersytetu Medycznego we Wrocławiu</w:t>
      </w:r>
    </w:p>
    <w:p w14:paraId="5E436E19" w14:textId="515324A3" w:rsidR="003B11F2" w:rsidRPr="00D86118" w:rsidRDefault="003B11F2" w:rsidP="00577312">
      <w:pPr>
        <w:pStyle w:val="Nagwek1"/>
        <w:spacing w:before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86118">
        <w:rPr>
          <w:rFonts w:asciiTheme="minorHAnsi" w:hAnsiTheme="minorHAnsi" w:cstheme="minorHAnsi"/>
          <w:b/>
          <w:color w:val="auto"/>
          <w:sz w:val="24"/>
          <w:szCs w:val="24"/>
        </w:rPr>
        <w:t>z dnia</w:t>
      </w:r>
      <w:r w:rsidR="00515504" w:rsidRPr="00D8611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D86118">
        <w:rPr>
          <w:rFonts w:asciiTheme="minorHAnsi" w:hAnsiTheme="minorHAnsi" w:cstheme="minorHAnsi"/>
          <w:b/>
          <w:color w:val="auto"/>
          <w:sz w:val="24"/>
          <w:szCs w:val="24"/>
        </w:rPr>
        <w:t>……</w:t>
      </w:r>
      <w:r w:rsidR="00E52F20" w:rsidRPr="00D8611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czerwca </w:t>
      </w:r>
      <w:r w:rsidRPr="00D86118">
        <w:rPr>
          <w:rFonts w:asciiTheme="minorHAnsi" w:hAnsiTheme="minorHAnsi" w:cstheme="minorHAnsi"/>
          <w:b/>
          <w:color w:val="auto"/>
          <w:sz w:val="24"/>
          <w:szCs w:val="24"/>
        </w:rPr>
        <w:t>202</w:t>
      </w:r>
      <w:r w:rsidR="00E52F20" w:rsidRPr="00D86118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Pr="00D8611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r.</w:t>
      </w:r>
    </w:p>
    <w:bookmarkEnd w:id="0"/>
    <w:p w14:paraId="53F202EF" w14:textId="4931F12F" w:rsidR="00E026AC" w:rsidRPr="00D86118" w:rsidRDefault="003B11F2" w:rsidP="00D86118">
      <w:pPr>
        <w:pStyle w:val="Nagwek1"/>
        <w:spacing w:after="24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86118">
        <w:rPr>
          <w:rFonts w:asciiTheme="minorHAnsi" w:hAnsiTheme="minorHAnsi" w:cstheme="minorHAnsi"/>
          <w:b/>
          <w:color w:val="auto"/>
          <w:sz w:val="24"/>
          <w:szCs w:val="24"/>
        </w:rPr>
        <w:t xml:space="preserve">zmieniające zarządzenie </w:t>
      </w:r>
      <w:r w:rsidR="00E52F20" w:rsidRPr="00D86118">
        <w:rPr>
          <w:rFonts w:asciiTheme="minorHAnsi" w:hAnsiTheme="minorHAnsi" w:cstheme="minorHAnsi"/>
          <w:b/>
          <w:color w:val="auto"/>
          <w:sz w:val="24"/>
          <w:szCs w:val="24"/>
        </w:rPr>
        <w:t>w sprawie określenia kryteriów oceny okresowej dla poszczególnych grup pracowników i rodzajów stanowisk oraz trybu i podmiotu dokonującego okresowej oceny nauczycieli akademickich w okresie oceny rozpoczynającym się od 1 stycznia 2022 roku</w:t>
      </w:r>
    </w:p>
    <w:p w14:paraId="60BDA385" w14:textId="0B14734E" w:rsidR="00AF2E6A" w:rsidRPr="0027232D" w:rsidRDefault="00795F04" w:rsidP="00D86118">
      <w:pPr>
        <w:shd w:val="clear" w:color="auto" w:fill="FFFFFF"/>
        <w:spacing w:after="240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 xml:space="preserve">Na podstawie art. 128 </w:t>
      </w:r>
      <w:r w:rsidR="005B5D98" w:rsidRPr="0027232D">
        <w:rPr>
          <w:rFonts w:cstheme="minorHAnsi"/>
          <w:sz w:val="24"/>
          <w:szCs w:val="24"/>
        </w:rPr>
        <w:t>ust.</w:t>
      </w:r>
      <w:r w:rsidR="000409D5" w:rsidRPr="0027232D">
        <w:rPr>
          <w:rFonts w:cstheme="minorHAnsi"/>
          <w:sz w:val="24"/>
          <w:szCs w:val="24"/>
        </w:rPr>
        <w:t xml:space="preserve"> </w:t>
      </w:r>
      <w:r w:rsidR="005B5D98" w:rsidRPr="0027232D">
        <w:rPr>
          <w:rFonts w:cstheme="minorHAnsi"/>
          <w:sz w:val="24"/>
          <w:szCs w:val="24"/>
        </w:rPr>
        <w:t xml:space="preserve">3 </w:t>
      </w:r>
      <w:r w:rsidRPr="0027232D">
        <w:rPr>
          <w:rFonts w:cstheme="minorHAnsi"/>
          <w:sz w:val="24"/>
          <w:szCs w:val="24"/>
        </w:rPr>
        <w:t>ustawy z dnia 20 lipca 2018 r. Prawo o szkolnictwie wyższym i nauce (</w:t>
      </w:r>
      <w:proofErr w:type="spellStart"/>
      <w:r w:rsidRPr="0027232D">
        <w:rPr>
          <w:rFonts w:cstheme="minorHAnsi"/>
          <w:sz w:val="24"/>
          <w:szCs w:val="24"/>
        </w:rPr>
        <w:t>t.j</w:t>
      </w:r>
      <w:proofErr w:type="spellEnd"/>
      <w:r w:rsidRPr="0027232D">
        <w:rPr>
          <w:rFonts w:cstheme="minorHAnsi"/>
          <w:sz w:val="24"/>
          <w:szCs w:val="24"/>
        </w:rPr>
        <w:t>.</w:t>
      </w:r>
      <w:r w:rsidR="00205D50" w:rsidRPr="0027232D">
        <w:rPr>
          <w:rFonts w:cstheme="minorHAnsi"/>
          <w:sz w:val="24"/>
          <w:szCs w:val="24"/>
        </w:rPr>
        <w:t> </w:t>
      </w:r>
      <w:r w:rsidRPr="0027232D">
        <w:rPr>
          <w:rFonts w:cstheme="minorHAnsi"/>
          <w:sz w:val="24"/>
          <w:szCs w:val="24"/>
        </w:rPr>
        <w:t>Dz. U. z 202</w:t>
      </w:r>
      <w:r w:rsidR="00E52F20" w:rsidRPr="0027232D">
        <w:rPr>
          <w:rFonts w:cstheme="minorHAnsi"/>
          <w:sz w:val="24"/>
          <w:szCs w:val="24"/>
        </w:rPr>
        <w:t>3</w:t>
      </w:r>
      <w:r w:rsidRPr="0027232D">
        <w:rPr>
          <w:rFonts w:cstheme="minorHAnsi"/>
          <w:sz w:val="24"/>
          <w:szCs w:val="24"/>
        </w:rPr>
        <w:t xml:space="preserve"> r., poz.</w:t>
      </w:r>
      <w:r w:rsidR="00E52F20" w:rsidRPr="0027232D">
        <w:rPr>
          <w:rFonts w:cstheme="minorHAnsi"/>
          <w:sz w:val="24"/>
          <w:szCs w:val="24"/>
        </w:rPr>
        <w:t xml:space="preserve"> 742</w:t>
      </w:r>
      <w:r w:rsidR="000409D5" w:rsidRPr="0027232D">
        <w:rPr>
          <w:rFonts w:cstheme="minorHAnsi"/>
          <w:sz w:val="24"/>
          <w:szCs w:val="24"/>
        </w:rPr>
        <w:t xml:space="preserve"> ze zm.</w:t>
      </w:r>
      <w:r w:rsidRPr="0027232D">
        <w:rPr>
          <w:rFonts w:cstheme="minorHAnsi"/>
          <w:sz w:val="24"/>
          <w:szCs w:val="24"/>
        </w:rPr>
        <w:t>)</w:t>
      </w:r>
      <w:r w:rsidR="001832D6" w:rsidRPr="0027232D">
        <w:rPr>
          <w:rFonts w:cstheme="minorHAnsi"/>
          <w:sz w:val="24"/>
          <w:szCs w:val="24"/>
        </w:rPr>
        <w:t xml:space="preserve"> oraz </w:t>
      </w:r>
      <w:r w:rsidRPr="0027232D">
        <w:rPr>
          <w:rFonts w:cstheme="minorHAnsi"/>
          <w:sz w:val="24"/>
          <w:szCs w:val="24"/>
        </w:rPr>
        <w:t>§ 8</w:t>
      </w:r>
      <w:r w:rsidR="00AF2E6A" w:rsidRPr="0027232D">
        <w:rPr>
          <w:rFonts w:cstheme="minorHAnsi"/>
          <w:sz w:val="24"/>
          <w:szCs w:val="24"/>
        </w:rPr>
        <w:t xml:space="preserve">7 </w:t>
      </w:r>
      <w:r w:rsidR="001832D6" w:rsidRPr="0027232D">
        <w:rPr>
          <w:rFonts w:cstheme="minorHAnsi"/>
          <w:sz w:val="24"/>
          <w:szCs w:val="24"/>
        </w:rPr>
        <w:t>ust. 3</w:t>
      </w:r>
      <w:r w:rsidRPr="0027232D">
        <w:rPr>
          <w:rFonts w:cstheme="minorHAnsi"/>
          <w:sz w:val="24"/>
          <w:szCs w:val="24"/>
        </w:rPr>
        <w:t xml:space="preserve"> Statutu Uniwersytetu Medycznego we Wrocławiu (</w:t>
      </w:r>
      <w:proofErr w:type="spellStart"/>
      <w:r w:rsidRPr="0027232D">
        <w:rPr>
          <w:rFonts w:cstheme="minorHAnsi"/>
          <w:sz w:val="24"/>
          <w:szCs w:val="24"/>
        </w:rPr>
        <w:t>t.j</w:t>
      </w:r>
      <w:proofErr w:type="spellEnd"/>
      <w:r w:rsidRPr="0027232D">
        <w:rPr>
          <w:rFonts w:cstheme="minorHAnsi"/>
          <w:sz w:val="24"/>
          <w:szCs w:val="24"/>
        </w:rPr>
        <w:t>. załącznik do uchwały nr 2349 Senatu Uniwersytetu Medycznego we Wrocławiu z dnia 27</w:t>
      </w:r>
      <w:r w:rsidR="00205D50" w:rsidRPr="0027232D">
        <w:rPr>
          <w:rFonts w:cstheme="minorHAnsi"/>
          <w:sz w:val="24"/>
          <w:szCs w:val="24"/>
        </w:rPr>
        <w:t> </w:t>
      </w:r>
      <w:r w:rsidRPr="0027232D">
        <w:rPr>
          <w:rFonts w:cstheme="minorHAnsi"/>
          <w:sz w:val="24"/>
          <w:szCs w:val="24"/>
        </w:rPr>
        <w:t>października 2021 r</w:t>
      </w:r>
      <w:r w:rsidR="00515504" w:rsidRPr="0027232D">
        <w:rPr>
          <w:rFonts w:cstheme="minorHAnsi"/>
          <w:sz w:val="24"/>
          <w:szCs w:val="24"/>
        </w:rPr>
        <w:t xml:space="preserve">. </w:t>
      </w:r>
      <w:r w:rsidR="00452691" w:rsidRPr="0027232D">
        <w:rPr>
          <w:rFonts w:cstheme="minorHAnsi"/>
          <w:sz w:val="24"/>
          <w:szCs w:val="24"/>
        </w:rPr>
        <w:t xml:space="preserve">ze zm.) </w:t>
      </w:r>
      <w:r w:rsidRPr="0027232D">
        <w:rPr>
          <w:rFonts w:cstheme="minorHAnsi"/>
          <w:sz w:val="24"/>
          <w:szCs w:val="24"/>
        </w:rPr>
        <w:t>zarządzam, co następuje:</w:t>
      </w:r>
    </w:p>
    <w:p w14:paraId="5DAD3624" w14:textId="2525E46D" w:rsidR="00AF2E6A" w:rsidRPr="0027232D" w:rsidRDefault="00AF2E6A" w:rsidP="00AF2E6A">
      <w:pPr>
        <w:jc w:val="center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§ 1</w:t>
      </w:r>
    </w:p>
    <w:p w14:paraId="2B3B0102" w14:textId="2AA97F7F" w:rsidR="00B44956" w:rsidRPr="0027232D" w:rsidRDefault="00AF2E6A" w:rsidP="00D86118">
      <w:pPr>
        <w:shd w:val="clear" w:color="auto" w:fill="FFFFFF"/>
        <w:spacing w:after="240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 xml:space="preserve">W </w:t>
      </w:r>
      <w:r w:rsidR="00452691" w:rsidRPr="0027232D">
        <w:rPr>
          <w:rFonts w:cstheme="minorHAnsi"/>
          <w:sz w:val="24"/>
          <w:szCs w:val="24"/>
        </w:rPr>
        <w:t>Regulaminie zasady oceny nauczycieli akademickich stanowiącym załącznik do z</w:t>
      </w:r>
      <w:r w:rsidRPr="0027232D">
        <w:rPr>
          <w:rFonts w:cstheme="minorHAnsi"/>
          <w:sz w:val="24"/>
          <w:szCs w:val="24"/>
        </w:rPr>
        <w:t>arządzeni</w:t>
      </w:r>
      <w:r w:rsidR="00452691" w:rsidRPr="0027232D">
        <w:rPr>
          <w:rFonts w:cstheme="minorHAnsi"/>
          <w:sz w:val="24"/>
          <w:szCs w:val="24"/>
        </w:rPr>
        <w:t>a</w:t>
      </w:r>
      <w:r w:rsidRPr="0027232D">
        <w:rPr>
          <w:rFonts w:cstheme="minorHAnsi"/>
          <w:sz w:val="24"/>
          <w:szCs w:val="24"/>
        </w:rPr>
        <w:t xml:space="preserve"> nr </w:t>
      </w:r>
      <w:r w:rsidR="00B44956" w:rsidRPr="0027232D">
        <w:rPr>
          <w:rFonts w:cstheme="minorHAnsi"/>
          <w:sz w:val="24"/>
          <w:szCs w:val="24"/>
        </w:rPr>
        <w:t>298</w:t>
      </w:r>
      <w:r w:rsidRPr="0027232D">
        <w:rPr>
          <w:rFonts w:cstheme="minorHAnsi"/>
          <w:sz w:val="24"/>
          <w:szCs w:val="24"/>
        </w:rPr>
        <w:t>/XVI R/202</w:t>
      </w:r>
      <w:r w:rsidR="00B44956" w:rsidRPr="0027232D">
        <w:rPr>
          <w:rFonts w:cstheme="minorHAnsi"/>
          <w:sz w:val="24"/>
          <w:szCs w:val="24"/>
        </w:rPr>
        <w:t>1</w:t>
      </w:r>
      <w:r w:rsidRPr="0027232D">
        <w:rPr>
          <w:rFonts w:cstheme="minorHAnsi"/>
          <w:sz w:val="24"/>
          <w:szCs w:val="24"/>
        </w:rPr>
        <w:t xml:space="preserve"> Rektora Uniwersytetu Medycznego we Wrocławiu z dnia 30</w:t>
      </w:r>
      <w:r w:rsidR="00205D50" w:rsidRPr="0027232D">
        <w:rPr>
          <w:rFonts w:cstheme="minorHAnsi"/>
          <w:sz w:val="24"/>
          <w:szCs w:val="24"/>
        </w:rPr>
        <w:t> </w:t>
      </w:r>
      <w:r w:rsidR="00B44956" w:rsidRPr="0027232D">
        <w:rPr>
          <w:rFonts w:cstheme="minorHAnsi"/>
          <w:sz w:val="24"/>
          <w:szCs w:val="24"/>
        </w:rPr>
        <w:t>grudnia</w:t>
      </w:r>
      <w:r w:rsidRPr="0027232D">
        <w:rPr>
          <w:rFonts w:cstheme="minorHAnsi"/>
          <w:sz w:val="24"/>
          <w:szCs w:val="24"/>
        </w:rPr>
        <w:t xml:space="preserve"> 202</w:t>
      </w:r>
      <w:r w:rsidR="00B44956" w:rsidRPr="0027232D">
        <w:rPr>
          <w:rFonts w:cstheme="minorHAnsi"/>
          <w:sz w:val="24"/>
          <w:szCs w:val="24"/>
        </w:rPr>
        <w:t>1</w:t>
      </w:r>
      <w:r w:rsidRPr="0027232D">
        <w:rPr>
          <w:rFonts w:cstheme="minorHAnsi"/>
          <w:sz w:val="24"/>
          <w:szCs w:val="24"/>
        </w:rPr>
        <w:t xml:space="preserve"> roku w sprawie określenia kryteriów oceny okresowej dla poszczególnych grup pracowników i rodzajów stanowisk oraz trybu i podmiotu dokonującego okresowej oceny nauczycieli akademickich w okresie oceny rozpoczynającym się od 1 </w:t>
      </w:r>
      <w:r w:rsidR="00B44956" w:rsidRPr="0027232D">
        <w:rPr>
          <w:rFonts w:cstheme="minorHAnsi"/>
          <w:sz w:val="24"/>
          <w:szCs w:val="24"/>
        </w:rPr>
        <w:t>stycznia</w:t>
      </w:r>
      <w:r w:rsidRPr="0027232D">
        <w:rPr>
          <w:rFonts w:cstheme="minorHAnsi"/>
          <w:sz w:val="24"/>
          <w:szCs w:val="24"/>
        </w:rPr>
        <w:t xml:space="preserve"> 202</w:t>
      </w:r>
      <w:r w:rsidR="00B44956" w:rsidRPr="0027232D">
        <w:rPr>
          <w:rFonts w:cstheme="minorHAnsi"/>
          <w:sz w:val="24"/>
          <w:szCs w:val="24"/>
        </w:rPr>
        <w:t>2</w:t>
      </w:r>
      <w:r w:rsidRPr="0027232D">
        <w:rPr>
          <w:rFonts w:cstheme="minorHAnsi"/>
          <w:sz w:val="24"/>
          <w:szCs w:val="24"/>
        </w:rPr>
        <w:t xml:space="preserve"> roku</w:t>
      </w:r>
      <w:r w:rsidR="00452691" w:rsidRPr="0027232D">
        <w:rPr>
          <w:rFonts w:cstheme="minorHAnsi"/>
          <w:sz w:val="24"/>
          <w:szCs w:val="24"/>
        </w:rPr>
        <w:t>,</w:t>
      </w:r>
      <w:r w:rsidRPr="0027232D">
        <w:rPr>
          <w:rFonts w:cstheme="minorHAnsi"/>
          <w:sz w:val="24"/>
          <w:szCs w:val="24"/>
        </w:rPr>
        <w:t xml:space="preserve"> wprowadza się następujące zmiany:</w:t>
      </w:r>
    </w:p>
    <w:p w14:paraId="4783FC37" w14:textId="5F4898DF" w:rsidR="00B44956" w:rsidRPr="0027232D" w:rsidRDefault="00452691" w:rsidP="00B44956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 xml:space="preserve">w </w:t>
      </w:r>
      <w:r w:rsidR="00B44956" w:rsidRPr="0027232D">
        <w:rPr>
          <w:rFonts w:cstheme="minorHAnsi"/>
          <w:sz w:val="24"/>
          <w:szCs w:val="24"/>
        </w:rPr>
        <w:t>§ 3 ust. 4. otrzymuje brzmienie:</w:t>
      </w:r>
    </w:p>
    <w:p w14:paraId="646D7E5D" w14:textId="505C5A0B" w:rsidR="00B44956" w:rsidRPr="0027232D" w:rsidRDefault="00B44956" w:rsidP="00B44956">
      <w:pPr>
        <w:pStyle w:val="Akapitzlist"/>
        <w:shd w:val="clear" w:color="auto" w:fill="FFFFFF"/>
        <w:tabs>
          <w:tab w:val="left" w:pos="284"/>
        </w:tabs>
        <w:spacing w:after="0"/>
        <w:ind w:left="0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„4.</w:t>
      </w:r>
      <w:r w:rsidRPr="0027232D">
        <w:rPr>
          <w:rFonts w:cstheme="minorHAnsi"/>
          <w:sz w:val="24"/>
          <w:szCs w:val="24"/>
        </w:rPr>
        <w:tab/>
        <w:t>W przypadku nieobecności nauczyciela akademickiego w pracy, wynikającej z:</w:t>
      </w:r>
    </w:p>
    <w:p w14:paraId="5795A8A6" w14:textId="77777777" w:rsidR="00B44956" w:rsidRPr="0027232D" w:rsidRDefault="00B44956" w:rsidP="00B44956">
      <w:pPr>
        <w:pStyle w:val="Akapitzlist"/>
        <w:shd w:val="clear" w:color="auto" w:fill="FFFFFF"/>
        <w:tabs>
          <w:tab w:val="left" w:pos="284"/>
        </w:tabs>
        <w:spacing w:after="0"/>
        <w:ind w:left="0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1)</w:t>
      </w:r>
      <w:r w:rsidRPr="0027232D">
        <w:rPr>
          <w:rFonts w:cstheme="minorHAnsi"/>
          <w:sz w:val="24"/>
          <w:szCs w:val="24"/>
        </w:rPr>
        <w:tab/>
        <w:t>przebywania na:</w:t>
      </w:r>
    </w:p>
    <w:p w14:paraId="2373D39B" w14:textId="77777777" w:rsidR="00B44956" w:rsidRPr="0027232D" w:rsidRDefault="00B44956" w:rsidP="00E34876">
      <w:pPr>
        <w:pStyle w:val="Akapitzlist"/>
        <w:shd w:val="clear" w:color="auto" w:fill="FFFFFF"/>
        <w:tabs>
          <w:tab w:val="left" w:pos="284"/>
          <w:tab w:val="left" w:pos="426"/>
          <w:tab w:val="left" w:pos="567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a)</w:t>
      </w:r>
      <w:r w:rsidRPr="0027232D">
        <w:rPr>
          <w:rFonts w:cstheme="minorHAnsi"/>
          <w:sz w:val="24"/>
          <w:szCs w:val="24"/>
        </w:rPr>
        <w:tab/>
        <w:t>urlopie związanym z rodzicielstwem, określonym w przepisach działu ósmego ustawy z dnia 26 czerwca 1974 r. - Kodeks pracy,</w:t>
      </w:r>
    </w:p>
    <w:p w14:paraId="2D8998FB" w14:textId="77777777" w:rsidR="00B44956" w:rsidRPr="0027232D" w:rsidRDefault="00B44956" w:rsidP="00E34876">
      <w:pPr>
        <w:pStyle w:val="Akapitzlist"/>
        <w:shd w:val="clear" w:color="auto" w:fill="FFFFFF"/>
        <w:tabs>
          <w:tab w:val="left" w:pos="284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b) urlopie dla poratowania zdrowia,</w:t>
      </w:r>
    </w:p>
    <w:p w14:paraId="12BEAD74" w14:textId="77777777" w:rsidR="00B44956" w:rsidRPr="0027232D" w:rsidRDefault="00B44956" w:rsidP="00E34876">
      <w:pPr>
        <w:pStyle w:val="Akapitzlist"/>
        <w:shd w:val="clear" w:color="auto" w:fill="FFFFFF"/>
        <w:tabs>
          <w:tab w:val="left" w:pos="284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c) urlopie bezpłatnym trwającym nieprzerwanie co najmniej 3 miesiące,</w:t>
      </w:r>
    </w:p>
    <w:p w14:paraId="3810ED91" w14:textId="77777777" w:rsidR="00B44956" w:rsidRPr="0027232D" w:rsidRDefault="00B44956" w:rsidP="00B44956">
      <w:pPr>
        <w:pStyle w:val="Akapitzlist"/>
        <w:shd w:val="clear" w:color="auto" w:fill="FFFFFF"/>
        <w:tabs>
          <w:tab w:val="left" w:pos="284"/>
        </w:tabs>
        <w:spacing w:after="0"/>
        <w:ind w:left="0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2)</w:t>
      </w:r>
      <w:r w:rsidRPr="0027232D">
        <w:rPr>
          <w:rFonts w:cstheme="minorHAnsi"/>
          <w:sz w:val="24"/>
          <w:szCs w:val="24"/>
        </w:rPr>
        <w:tab/>
        <w:t>odbywania:</w:t>
      </w:r>
    </w:p>
    <w:p w14:paraId="7C76B6E1" w14:textId="77777777" w:rsidR="00B44956" w:rsidRPr="0027232D" w:rsidRDefault="00B44956" w:rsidP="00E34876">
      <w:pPr>
        <w:pStyle w:val="Akapitzlist"/>
        <w:shd w:val="clear" w:color="auto" w:fill="FFFFFF"/>
        <w:tabs>
          <w:tab w:val="left" w:pos="284"/>
          <w:tab w:val="left" w:pos="567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a)</w:t>
      </w:r>
      <w:r w:rsidRPr="0027232D">
        <w:rPr>
          <w:rFonts w:cstheme="minorHAnsi"/>
          <w:sz w:val="24"/>
          <w:szCs w:val="24"/>
        </w:rPr>
        <w:tab/>
        <w:t>służby wojskowej,</w:t>
      </w:r>
    </w:p>
    <w:p w14:paraId="7152C275" w14:textId="77777777" w:rsidR="00B44956" w:rsidRPr="0027232D" w:rsidRDefault="00B44956" w:rsidP="00E34876">
      <w:pPr>
        <w:pStyle w:val="Akapitzlist"/>
        <w:shd w:val="clear" w:color="auto" w:fill="FFFFFF"/>
        <w:tabs>
          <w:tab w:val="left" w:pos="284"/>
          <w:tab w:val="left" w:pos="567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b)</w:t>
      </w:r>
      <w:r w:rsidRPr="0027232D">
        <w:rPr>
          <w:rFonts w:cstheme="minorHAnsi"/>
          <w:sz w:val="24"/>
          <w:szCs w:val="24"/>
        </w:rPr>
        <w:tab/>
        <w:t>służby zastępczej,</w:t>
      </w:r>
    </w:p>
    <w:p w14:paraId="0EFAF1ED" w14:textId="77777777" w:rsidR="00B44956" w:rsidRPr="0027232D" w:rsidRDefault="00B44956" w:rsidP="00B44956">
      <w:pPr>
        <w:pStyle w:val="Akapitzlist"/>
        <w:shd w:val="clear" w:color="auto" w:fill="FFFFFF"/>
        <w:tabs>
          <w:tab w:val="left" w:pos="284"/>
        </w:tabs>
        <w:spacing w:after="0"/>
        <w:ind w:left="0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3)</w:t>
      </w:r>
      <w:r w:rsidRPr="0027232D">
        <w:rPr>
          <w:rFonts w:cstheme="minorHAnsi"/>
          <w:sz w:val="24"/>
          <w:szCs w:val="24"/>
        </w:rPr>
        <w:tab/>
        <w:t>pobierania:</w:t>
      </w:r>
    </w:p>
    <w:p w14:paraId="4C1FC878" w14:textId="77777777" w:rsidR="00B44956" w:rsidRPr="0027232D" w:rsidRDefault="00B44956" w:rsidP="00E34876">
      <w:pPr>
        <w:pStyle w:val="Akapitzlist"/>
        <w:shd w:val="clear" w:color="auto" w:fill="FFFFFF"/>
        <w:tabs>
          <w:tab w:val="left" w:pos="284"/>
          <w:tab w:val="left" w:pos="567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a)</w:t>
      </w:r>
      <w:r w:rsidRPr="0027232D">
        <w:rPr>
          <w:rFonts w:cstheme="minorHAnsi"/>
          <w:sz w:val="24"/>
          <w:szCs w:val="24"/>
        </w:rPr>
        <w:tab/>
        <w:t>zasiłku chorobowego nieprzerwanie przez okres co najmniej 3 miesięcy,</w:t>
      </w:r>
    </w:p>
    <w:p w14:paraId="7A5A8659" w14:textId="77777777" w:rsidR="00B44956" w:rsidRPr="0027232D" w:rsidRDefault="00B44956" w:rsidP="00E34876">
      <w:pPr>
        <w:pStyle w:val="Akapitzlist"/>
        <w:shd w:val="clear" w:color="auto" w:fill="FFFFFF"/>
        <w:tabs>
          <w:tab w:val="left" w:pos="284"/>
          <w:tab w:val="left" w:pos="567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b)</w:t>
      </w:r>
      <w:r w:rsidRPr="0027232D">
        <w:rPr>
          <w:rFonts w:cstheme="minorHAnsi"/>
          <w:sz w:val="24"/>
          <w:szCs w:val="24"/>
        </w:rPr>
        <w:tab/>
        <w:t>świadczenia rehabilitacyjnego w związku z niezdolnością do pracy, w tym spowodowaną chorobą wymagającą rehabilitacji leczniczej</w:t>
      </w:r>
    </w:p>
    <w:p w14:paraId="260982FF" w14:textId="3D2161DC" w:rsidR="00B44956" w:rsidRPr="0027232D" w:rsidRDefault="00B44956" w:rsidP="00B44956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- termin dokonania oceny okresowej ulega przedłużeniu o czas tej nieobecności.”</w:t>
      </w:r>
      <w:r w:rsidR="007415A7" w:rsidRPr="0027232D">
        <w:rPr>
          <w:rFonts w:cstheme="minorHAnsi"/>
          <w:sz w:val="24"/>
          <w:szCs w:val="24"/>
        </w:rPr>
        <w:t>,</w:t>
      </w:r>
    </w:p>
    <w:p w14:paraId="1A4022DD" w14:textId="77777777" w:rsidR="00B44956" w:rsidRPr="0027232D" w:rsidRDefault="00B44956" w:rsidP="00B44956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296FEF4" w14:textId="5E680E4A" w:rsidR="00B44956" w:rsidRPr="0027232D" w:rsidRDefault="007415A7" w:rsidP="00B44956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w</w:t>
      </w:r>
      <w:r w:rsidR="00B44956" w:rsidRPr="0027232D">
        <w:rPr>
          <w:rFonts w:cstheme="minorHAnsi"/>
          <w:sz w:val="24"/>
          <w:szCs w:val="24"/>
        </w:rPr>
        <w:t xml:space="preserve"> </w:t>
      </w:r>
      <w:r w:rsidR="005A3E74" w:rsidRPr="0027232D">
        <w:rPr>
          <w:rFonts w:cstheme="minorHAnsi"/>
          <w:sz w:val="24"/>
          <w:szCs w:val="24"/>
        </w:rPr>
        <w:t xml:space="preserve">§ 4 </w:t>
      </w:r>
      <w:r w:rsidRPr="0027232D">
        <w:rPr>
          <w:rFonts w:cstheme="minorHAnsi"/>
          <w:sz w:val="24"/>
          <w:szCs w:val="24"/>
        </w:rPr>
        <w:t xml:space="preserve">uchyla się </w:t>
      </w:r>
      <w:r w:rsidR="005A3E74" w:rsidRPr="0027232D">
        <w:rPr>
          <w:rFonts w:cstheme="minorHAnsi"/>
          <w:sz w:val="24"/>
          <w:szCs w:val="24"/>
        </w:rPr>
        <w:t>ust. 4</w:t>
      </w:r>
      <w:r w:rsidRPr="0027232D">
        <w:rPr>
          <w:rFonts w:cstheme="minorHAnsi"/>
          <w:sz w:val="24"/>
          <w:szCs w:val="24"/>
        </w:rPr>
        <w:t>,</w:t>
      </w:r>
    </w:p>
    <w:p w14:paraId="08BF7A74" w14:textId="77777777" w:rsidR="005A3E74" w:rsidRPr="0027232D" w:rsidRDefault="005A3E74" w:rsidP="005A3E74">
      <w:pPr>
        <w:pStyle w:val="Akapitzlist"/>
        <w:shd w:val="clear" w:color="auto" w:fill="FFFFFF"/>
        <w:spacing w:after="0"/>
        <w:ind w:left="426"/>
        <w:jc w:val="both"/>
        <w:rPr>
          <w:rFonts w:cstheme="minorHAnsi"/>
          <w:sz w:val="24"/>
          <w:szCs w:val="24"/>
        </w:rPr>
      </w:pPr>
    </w:p>
    <w:p w14:paraId="39E3BA18" w14:textId="79E5D00A" w:rsidR="005A3E74" w:rsidRPr="0027232D" w:rsidRDefault="007415A7" w:rsidP="00397781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 xml:space="preserve">w </w:t>
      </w:r>
      <w:r w:rsidR="005A3E74" w:rsidRPr="0027232D">
        <w:rPr>
          <w:rFonts w:cstheme="minorHAnsi"/>
          <w:sz w:val="24"/>
          <w:szCs w:val="24"/>
        </w:rPr>
        <w:t>§ 5 ust</w:t>
      </w:r>
      <w:r w:rsidRPr="0027232D">
        <w:rPr>
          <w:rFonts w:cstheme="minorHAnsi"/>
          <w:sz w:val="24"/>
          <w:szCs w:val="24"/>
        </w:rPr>
        <w:t xml:space="preserve">. </w:t>
      </w:r>
      <w:r w:rsidR="005A3E74" w:rsidRPr="0027232D">
        <w:rPr>
          <w:rFonts w:cstheme="minorHAnsi"/>
          <w:sz w:val="24"/>
          <w:szCs w:val="24"/>
        </w:rPr>
        <w:t>2</w:t>
      </w:r>
      <w:r w:rsidRPr="0027232D">
        <w:rPr>
          <w:rFonts w:cstheme="minorHAnsi"/>
          <w:sz w:val="24"/>
          <w:szCs w:val="24"/>
        </w:rPr>
        <w:t xml:space="preserve"> pkt 1 </w:t>
      </w:r>
      <w:r w:rsidR="0041728C" w:rsidRPr="0027232D">
        <w:rPr>
          <w:rFonts w:cstheme="minorHAnsi"/>
          <w:sz w:val="24"/>
          <w:szCs w:val="24"/>
        </w:rPr>
        <w:t>skreśla się</w:t>
      </w:r>
      <w:r w:rsidR="00691933" w:rsidRPr="0027232D">
        <w:rPr>
          <w:rFonts w:cstheme="minorHAnsi"/>
          <w:sz w:val="24"/>
          <w:szCs w:val="24"/>
        </w:rPr>
        <w:t xml:space="preserve"> słowo „(SONA)”,</w:t>
      </w:r>
    </w:p>
    <w:p w14:paraId="0B856C68" w14:textId="77777777" w:rsidR="00F503A8" w:rsidRPr="0027232D" w:rsidRDefault="00F503A8" w:rsidP="005A3E74">
      <w:pPr>
        <w:shd w:val="clear" w:color="auto" w:fill="FFFFFF"/>
        <w:tabs>
          <w:tab w:val="left" w:pos="426"/>
        </w:tabs>
        <w:spacing w:after="0"/>
        <w:ind w:left="66"/>
        <w:jc w:val="both"/>
        <w:rPr>
          <w:rFonts w:cstheme="minorHAnsi"/>
          <w:sz w:val="24"/>
          <w:szCs w:val="24"/>
        </w:rPr>
      </w:pPr>
    </w:p>
    <w:p w14:paraId="2C64E558" w14:textId="006B0E1E" w:rsidR="005A3E74" w:rsidRPr="0027232D" w:rsidRDefault="00691933" w:rsidP="00397781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 xml:space="preserve">w </w:t>
      </w:r>
      <w:r w:rsidR="001D3C4D" w:rsidRPr="0027232D">
        <w:rPr>
          <w:rFonts w:cstheme="minorHAnsi"/>
          <w:sz w:val="24"/>
          <w:szCs w:val="24"/>
        </w:rPr>
        <w:t>§ 5 ust. 3</w:t>
      </w:r>
      <w:r w:rsidR="0041728C" w:rsidRPr="0027232D">
        <w:rPr>
          <w:rFonts w:cstheme="minorHAnsi"/>
          <w:sz w:val="24"/>
          <w:szCs w:val="24"/>
        </w:rPr>
        <w:t xml:space="preserve"> </w:t>
      </w:r>
      <w:r w:rsidR="001D3C4D" w:rsidRPr="0027232D">
        <w:rPr>
          <w:rFonts w:cstheme="minorHAnsi"/>
          <w:sz w:val="24"/>
          <w:szCs w:val="24"/>
        </w:rPr>
        <w:t>otrzymuje brzmienie:</w:t>
      </w:r>
    </w:p>
    <w:p w14:paraId="2514AB99" w14:textId="404AC61E" w:rsidR="00E34876" w:rsidRPr="0027232D" w:rsidRDefault="00E34876" w:rsidP="00E34876">
      <w:pPr>
        <w:shd w:val="clear" w:color="auto" w:fill="FFFFFF"/>
        <w:tabs>
          <w:tab w:val="left" w:pos="426"/>
        </w:tabs>
        <w:spacing w:after="0"/>
        <w:ind w:left="6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lastRenderedPageBreak/>
        <w:t>„3.</w:t>
      </w:r>
      <w:r w:rsidRPr="0027232D">
        <w:rPr>
          <w:rFonts w:cstheme="minorHAnsi"/>
          <w:sz w:val="24"/>
          <w:szCs w:val="24"/>
        </w:rPr>
        <w:tab/>
        <w:t>Mając na uwadze szczegółowy kalendarz oceny, o którym mowa w §</w:t>
      </w:r>
      <w:r w:rsidR="0041728C" w:rsidRPr="0027232D">
        <w:rPr>
          <w:rFonts w:cstheme="minorHAnsi"/>
          <w:sz w:val="24"/>
          <w:szCs w:val="24"/>
        </w:rPr>
        <w:t xml:space="preserve"> </w:t>
      </w:r>
      <w:r w:rsidRPr="0027232D">
        <w:rPr>
          <w:rFonts w:cstheme="minorHAnsi"/>
          <w:sz w:val="24"/>
          <w:szCs w:val="24"/>
        </w:rPr>
        <w:t>8 ust. 1 ustala się poniższy sposób postępowania:</w:t>
      </w:r>
    </w:p>
    <w:p w14:paraId="2507C455" w14:textId="77777777" w:rsidR="00E34876" w:rsidRPr="0027232D" w:rsidRDefault="00E34876" w:rsidP="00E34876">
      <w:pPr>
        <w:shd w:val="clear" w:color="auto" w:fill="FFFFFF"/>
        <w:tabs>
          <w:tab w:val="left" w:pos="426"/>
        </w:tabs>
        <w:spacing w:after="0"/>
        <w:ind w:left="6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1)</w:t>
      </w:r>
      <w:r w:rsidRPr="0027232D">
        <w:rPr>
          <w:rFonts w:cstheme="minorHAnsi"/>
          <w:sz w:val="24"/>
          <w:szCs w:val="24"/>
        </w:rPr>
        <w:tab/>
        <w:t>nauczyciele akademiccy mają następujące obowiązki wynikające z niniejszego regulaminu:</w:t>
      </w:r>
    </w:p>
    <w:p w14:paraId="3603A9C0" w14:textId="3BC1F471" w:rsidR="00E34876" w:rsidRPr="0027232D" w:rsidRDefault="00E34876" w:rsidP="00E34876">
      <w:pPr>
        <w:shd w:val="clear" w:color="auto" w:fill="FFFFFF"/>
        <w:tabs>
          <w:tab w:val="left" w:pos="284"/>
          <w:tab w:val="left" w:pos="567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a. Nauczyciel akademicki ma obowiązek dokonać samooceny w systemie elektronicznym,</w:t>
      </w:r>
    </w:p>
    <w:p w14:paraId="4593FF6B" w14:textId="26093964" w:rsidR="00E34876" w:rsidRPr="0027232D" w:rsidRDefault="00E34876" w:rsidP="00E34876">
      <w:pPr>
        <w:shd w:val="clear" w:color="auto" w:fill="FFFFFF"/>
        <w:tabs>
          <w:tab w:val="left" w:pos="284"/>
          <w:tab w:val="left" w:pos="426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b. Po dokonaniu przez pracownika samooceny</w:t>
      </w:r>
      <w:r w:rsidR="0041728C" w:rsidRPr="0027232D">
        <w:rPr>
          <w:rFonts w:cstheme="minorHAnsi"/>
          <w:sz w:val="24"/>
          <w:szCs w:val="24"/>
        </w:rPr>
        <w:t>,</w:t>
      </w:r>
      <w:r w:rsidRPr="0027232D">
        <w:rPr>
          <w:rFonts w:cstheme="minorHAnsi"/>
          <w:sz w:val="24"/>
          <w:szCs w:val="24"/>
        </w:rPr>
        <w:t xml:space="preserve"> jego bezpośredni przełożony ma obowiązek dokonać oceny pracownika w systemie elektronicznym,</w:t>
      </w:r>
    </w:p>
    <w:p w14:paraId="651E17FA" w14:textId="77777777" w:rsidR="00E34876" w:rsidRPr="0027232D" w:rsidRDefault="00E34876" w:rsidP="00E34876">
      <w:pPr>
        <w:shd w:val="clear" w:color="auto" w:fill="FFFFFF"/>
        <w:tabs>
          <w:tab w:val="left" w:pos="426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c. Po otrzymaniu wyniku oceny, pracownik ma obowiązek zatwierdzić w systemie elektronicznym, że zapoznał się z wynikiem oceny.</w:t>
      </w:r>
    </w:p>
    <w:p w14:paraId="4E8AAC8F" w14:textId="3103F1E4" w:rsidR="00E34876" w:rsidRPr="0027232D" w:rsidRDefault="00E34876" w:rsidP="00E34876">
      <w:pPr>
        <w:shd w:val="clear" w:color="auto" w:fill="FFFFFF"/>
        <w:tabs>
          <w:tab w:val="left" w:pos="426"/>
        </w:tabs>
        <w:spacing w:after="0"/>
        <w:ind w:left="6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2)</w:t>
      </w:r>
      <w:r w:rsidRPr="0027232D">
        <w:rPr>
          <w:rFonts w:cstheme="minorHAnsi"/>
          <w:sz w:val="24"/>
          <w:szCs w:val="24"/>
        </w:rPr>
        <w:tab/>
        <w:t>w przypadku gdy nauczyciel akademicki nie dokonał samooceny we wskazanym terminie, z zastrzeżeniem § 5 ust. 3 pkt 3, dzień po zakończeniu terminu na dokonanie samooceny, pracownik Działu Spraw Pracowniczych przekazuje arkusz do zaopiniowania przez bezpośredniego przełożonego w systemie elektronicznym. W takim przypadku Komisja Wydziałowa dokonuje oceny pracownika na podstawie:</w:t>
      </w:r>
    </w:p>
    <w:p w14:paraId="390AC284" w14:textId="7F637710" w:rsidR="00E34876" w:rsidRPr="0027232D" w:rsidRDefault="00E34876" w:rsidP="00F70921">
      <w:pPr>
        <w:shd w:val="clear" w:color="auto" w:fill="FFFFFF"/>
        <w:tabs>
          <w:tab w:val="left" w:pos="426"/>
          <w:tab w:val="left" w:pos="567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a.</w:t>
      </w:r>
      <w:r w:rsidRPr="0027232D">
        <w:rPr>
          <w:rFonts w:cstheme="minorHAnsi"/>
          <w:sz w:val="24"/>
          <w:szCs w:val="24"/>
        </w:rPr>
        <w:tab/>
        <w:t xml:space="preserve">arkusza zawierającego opinię bezpośredniego przełożonego, </w:t>
      </w:r>
    </w:p>
    <w:p w14:paraId="6CD51040" w14:textId="3792D648" w:rsidR="00E34876" w:rsidRPr="0027232D" w:rsidRDefault="00E34876" w:rsidP="00F70921">
      <w:pPr>
        <w:shd w:val="clear" w:color="auto" w:fill="FFFFFF"/>
        <w:tabs>
          <w:tab w:val="left" w:pos="426"/>
          <w:tab w:val="left" w:pos="567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b.</w:t>
      </w:r>
      <w:r w:rsidRPr="0027232D">
        <w:rPr>
          <w:rFonts w:cstheme="minorHAnsi"/>
          <w:sz w:val="24"/>
          <w:szCs w:val="24"/>
        </w:rPr>
        <w:tab/>
        <w:t xml:space="preserve">wykazu publikacji za oceniany okres na podstawie bazy </w:t>
      </w:r>
      <w:r w:rsidR="00F70921" w:rsidRPr="0027232D">
        <w:rPr>
          <w:rFonts w:cstheme="minorHAnsi"/>
          <w:sz w:val="24"/>
          <w:szCs w:val="24"/>
        </w:rPr>
        <w:t>Polskiej Platformy Medycznej</w:t>
      </w:r>
      <w:r w:rsidRPr="0027232D">
        <w:rPr>
          <w:rFonts w:cstheme="minorHAnsi"/>
          <w:sz w:val="24"/>
          <w:szCs w:val="24"/>
        </w:rPr>
        <w:t xml:space="preserve"> UMW,</w:t>
      </w:r>
    </w:p>
    <w:p w14:paraId="44DD6056" w14:textId="6E02412B" w:rsidR="00E34876" w:rsidRPr="0027232D" w:rsidRDefault="00E34876" w:rsidP="00F70921">
      <w:pPr>
        <w:shd w:val="clear" w:color="auto" w:fill="FFFFFF"/>
        <w:tabs>
          <w:tab w:val="left" w:pos="426"/>
          <w:tab w:val="left" w:pos="567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c.</w:t>
      </w:r>
      <w:r w:rsidRPr="0027232D">
        <w:rPr>
          <w:rFonts w:cstheme="minorHAnsi"/>
          <w:sz w:val="24"/>
          <w:szCs w:val="24"/>
        </w:rPr>
        <w:tab/>
        <w:t>Studenckiej Oceny Nauczyciela Akademickiego</w:t>
      </w:r>
      <w:r w:rsidR="00F70921" w:rsidRPr="0027232D">
        <w:rPr>
          <w:rFonts w:cstheme="minorHAnsi"/>
          <w:sz w:val="24"/>
          <w:szCs w:val="24"/>
        </w:rPr>
        <w:t>.</w:t>
      </w:r>
    </w:p>
    <w:p w14:paraId="5DE83511" w14:textId="1E674E96" w:rsidR="001D3C4D" w:rsidRPr="0027232D" w:rsidRDefault="00E34876" w:rsidP="00E34876">
      <w:pPr>
        <w:shd w:val="clear" w:color="auto" w:fill="FFFFFF"/>
        <w:tabs>
          <w:tab w:val="left" w:pos="426"/>
        </w:tabs>
        <w:spacing w:after="0"/>
        <w:ind w:left="6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3)</w:t>
      </w:r>
      <w:r w:rsidRPr="0027232D">
        <w:rPr>
          <w:rFonts w:cstheme="minorHAnsi"/>
          <w:sz w:val="24"/>
          <w:szCs w:val="24"/>
        </w:rPr>
        <w:tab/>
        <w:t>w przypadku gdy nauczyciel akademicki nie dokonał samooceny we wskazanym terminie ze względu na usprawiedliwioną nieobecność w pracy w okresie przypadającym na dokonanie samooceny, wówczas jego bezpośredni przełożony w imieniu pracownika wypełnia w arkuszu oceny informację o publikacjach, ocenie studentów oraz wprowadza ocenę jako bezpośredni przełożony, w terminie wskazanym w szczegółowym kalendarzu oceny.</w:t>
      </w:r>
      <w:r w:rsidR="004F2BDC" w:rsidRPr="0027232D">
        <w:rPr>
          <w:rFonts w:cstheme="minorHAnsi"/>
          <w:sz w:val="24"/>
          <w:szCs w:val="24"/>
        </w:rPr>
        <w:t>”,</w:t>
      </w:r>
      <w:r w:rsidRPr="0027232D">
        <w:rPr>
          <w:rFonts w:cstheme="minorHAnsi"/>
          <w:sz w:val="24"/>
          <w:szCs w:val="24"/>
        </w:rPr>
        <w:t xml:space="preserve"> </w:t>
      </w:r>
    </w:p>
    <w:p w14:paraId="7C3EA11A" w14:textId="77777777" w:rsidR="000035E3" w:rsidRPr="0027232D" w:rsidRDefault="000035E3" w:rsidP="00E34876">
      <w:pPr>
        <w:shd w:val="clear" w:color="auto" w:fill="FFFFFF"/>
        <w:tabs>
          <w:tab w:val="left" w:pos="426"/>
        </w:tabs>
        <w:spacing w:after="0"/>
        <w:ind w:left="66"/>
        <w:jc w:val="both"/>
        <w:rPr>
          <w:rFonts w:cstheme="minorHAnsi"/>
          <w:sz w:val="24"/>
          <w:szCs w:val="24"/>
        </w:rPr>
      </w:pPr>
    </w:p>
    <w:p w14:paraId="1D805B48" w14:textId="01E99C4D" w:rsidR="001D3C4D" w:rsidRPr="0027232D" w:rsidRDefault="004F2BDC" w:rsidP="00B44956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 xml:space="preserve">w </w:t>
      </w:r>
      <w:r w:rsidR="001D3C4D" w:rsidRPr="0027232D">
        <w:rPr>
          <w:rFonts w:cstheme="minorHAnsi"/>
          <w:sz w:val="24"/>
          <w:szCs w:val="24"/>
        </w:rPr>
        <w:t xml:space="preserve">§ 5 ust. </w:t>
      </w:r>
      <w:r w:rsidR="00D8518E" w:rsidRPr="0027232D">
        <w:rPr>
          <w:rFonts w:cstheme="minorHAnsi"/>
          <w:sz w:val="24"/>
          <w:szCs w:val="24"/>
        </w:rPr>
        <w:t>6 otrzymuje brzmienie:</w:t>
      </w:r>
    </w:p>
    <w:p w14:paraId="065602BB" w14:textId="0EC9264F" w:rsidR="00D8518E" w:rsidRPr="0027232D" w:rsidRDefault="00D8518E" w:rsidP="007D1964">
      <w:pPr>
        <w:shd w:val="clear" w:color="auto" w:fill="FFFFFF"/>
        <w:tabs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„6.</w:t>
      </w:r>
      <w:r w:rsidRPr="0027232D">
        <w:rPr>
          <w:rFonts w:cstheme="minorHAnsi"/>
          <w:sz w:val="24"/>
          <w:szCs w:val="24"/>
        </w:rPr>
        <w:tab/>
        <w:t xml:space="preserve">Do arkuszy ocen pracownik ma obowiązek dołączyć </w:t>
      </w:r>
      <w:r w:rsidR="005E7480" w:rsidRPr="0027232D">
        <w:rPr>
          <w:rFonts w:cstheme="minorHAnsi"/>
          <w:sz w:val="24"/>
          <w:szCs w:val="24"/>
        </w:rPr>
        <w:t xml:space="preserve">elektronicznie </w:t>
      </w:r>
      <w:r w:rsidRPr="0027232D">
        <w:rPr>
          <w:rFonts w:cstheme="minorHAnsi"/>
          <w:sz w:val="24"/>
          <w:szCs w:val="24"/>
        </w:rPr>
        <w:t xml:space="preserve">dokumenty potwierdzające osiągnięcia wykazane przez niego w arkuszu oceny, w tym w szczególności: </w:t>
      </w:r>
    </w:p>
    <w:p w14:paraId="2CB37C1A" w14:textId="45963BBB" w:rsidR="00D8518E" w:rsidRPr="0027232D" w:rsidRDefault="00D8518E" w:rsidP="00267010">
      <w:pPr>
        <w:shd w:val="clear" w:color="auto" w:fill="FFFFFF"/>
        <w:tabs>
          <w:tab w:val="left" w:pos="284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1)</w:t>
      </w:r>
      <w:r w:rsidRPr="0027232D">
        <w:rPr>
          <w:rFonts w:cstheme="minorHAnsi"/>
          <w:sz w:val="24"/>
          <w:szCs w:val="24"/>
        </w:rPr>
        <w:tab/>
        <w:t>wykaz publikacji będący podstawą danych wprowadzanych do arkusza przez pracownika,</w:t>
      </w:r>
    </w:p>
    <w:p w14:paraId="7CACC5D0" w14:textId="160F1D1F" w:rsidR="00D8518E" w:rsidRPr="0027232D" w:rsidRDefault="00D8518E" w:rsidP="00267010">
      <w:pPr>
        <w:shd w:val="clear" w:color="auto" w:fill="FFFFFF"/>
        <w:tabs>
          <w:tab w:val="left" w:pos="284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2)</w:t>
      </w:r>
      <w:r w:rsidRPr="0027232D">
        <w:rPr>
          <w:rFonts w:cstheme="minorHAnsi"/>
          <w:sz w:val="24"/>
          <w:szCs w:val="24"/>
        </w:rPr>
        <w:tab/>
        <w:t>wszelkie dokumenty potwierdzające aktywność zawodową ocenianą w arkuszu (w arkuszach ocen wymienione zostały potrzebne zaświadczenia),</w:t>
      </w:r>
    </w:p>
    <w:p w14:paraId="0B2DAAA3" w14:textId="203A47EE" w:rsidR="00D8518E" w:rsidRPr="0027232D" w:rsidRDefault="00D8518E" w:rsidP="00267010">
      <w:pPr>
        <w:shd w:val="clear" w:color="auto" w:fill="FFFFFF"/>
        <w:tabs>
          <w:tab w:val="left" w:pos="284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3)</w:t>
      </w:r>
      <w:r w:rsidRPr="0027232D">
        <w:rPr>
          <w:rFonts w:cstheme="minorHAnsi"/>
          <w:sz w:val="24"/>
          <w:szCs w:val="24"/>
        </w:rPr>
        <w:tab/>
        <w:t>zaświadczenie z Centrum Zarządzania Projektami potwierdzające udział i charakter (kierownik, wykonawca) w grancie lub innym projekcie badawczym realizowanym ze źródeł zewnętrznych,</w:t>
      </w:r>
    </w:p>
    <w:p w14:paraId="60084E3F" w14:textId="4AEB3FE0" w:rsidR="00D8518E" w:rsidRPr="0027232D" w:rsidRDefault="00D8518E" w:rsidP="00267010">
      <w:pPr>
        <w:shd w:val="clear" w:color="auto" w:fill="FFFFFF"/>
        <w:tabs>
          <w:tab w:val="left" w:pos="284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4)</w:t>
      </w:r>
      <w:r w:rsidRPr="0027232D">
        <w:rPr>
          <w:rFonts w:cstheme="minorHAnsi"/>
          <w:sz w:val="24"/>
          <w:szCs w:val="24"/>
        </w:rPr>
        <w:tab/>
        <w:t>zaświadczenie z Centrum Transferu Technologii potwierdzające zgłoszenie/ uzyskanie patentu lub wdrożenie wynalazku.</w:t>
      </w:r>
      <w:r w:rsidR="005E7480" w:rsidRPr="0027232D">
        <w:rPr>
          <w:rFonts w:cstheme="minorHAnsi"/>
          <w:sz w:val="24"/>
          <w:szCs w:val="24"/>
        </w:rPr>
        <w:t>”</w:t>
      </w:r>
      <w:r w:rsidR="00210E28" w:rsidRPr="0027232D">
        <w:rPr>
          <w:rFonts w:cstheme="minorHAnsi"/>
          <w:sz w:val="24"/>
          <w:szCs w:val="24"/>
        </w:rPr>
        <w:t>,</w:t>
      </w:r>
    </w:p>
    <w:p w14:paraId="750276FD" w14:textId="77777777" w:rsidR="00D8518E" w:rsidRPr="0027232D" w:rsidRDefault="00D8518E" w:rsidP="00D8518E">
      <w:pPr>
        <w:pStyle w:val="Akapitzlist"/>
        <w:rPr>
          <w:rFonts w:cstheme="minorHAnsi"/>
          <w:sz w:val="24"/>
          <w:szCs w:val="24"/>
        </w:rPr>
      </w:pPr>
    </w:p>
    <w:p w14:paraId="0A4F6A7D" w14:textId="57DB7CA9" w:rsidR="007D1964" w:rsidRPr="0027232D" w:rsidRDefault="00210E28" w:rsidP="00B44956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 xml:space="preserve">w </w:t>
      </w:r>
      <w:r w:rsidR="007D1964" w:rsidRPr="0027232D">
        <w:rPr>
          <w:rFonts w:cstheme="minorHAnsi"/>
          <w:sz w:val="24"/>
          <w:szCs w:val="24"/>
        </w:rPr>
        <w:t>§ 5 ust. 8 otrzymuje brzmienie:</w:t>
      </w:r>
    </w:p>
    <w:p w14:paraId="6D428063" w14:textId="3EF9271E" w:rsidR="007D1964" w:rsidRPr="0027232D" w:rsidRDefault="007D1964" w:rsidP="007D1964">
      <w:pPr>
        <w:pStyle w:val="Akapitzlist"/>
        <w:shd w:val="clear" w:color="auto" w:fill="FFFFFF"/>
        <w:tabs>
          <w:tab w:val="left" w:pos="284"/>
        </w:tabs>
        <w:spacing w:after="0"/>
        <w:ind w:left="0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„8.</w:t>
      </w:r>
      <w:r w:rsidRPr="0027232D">
        <w:rPr>
          <w:rFonts w:cstheme="minorHAnsi"/>
          <w:sz w:val="24"/>
          <w:szCs w:val="24"/>
        </w:rPr>
        <w:tab/>
        <w:t xml:space="preserve">Nauczyciele akademiccy zatrudnieni w Jednostkach Ogólnouczelnianych oraz na </w:t>
      </w:r>
      <w:r w:rsidR="003D2A96" w:rsidRPr="0027232D">
        <w:rPr>
          <w:rFonts w:cstheme="minorHAnsi"/>
          <w:sz w:val="24"/>
          <w:szCs w:val="24"/>
        </w:rPr>
        <w:t xml:space="preserve">Wydziale Nauk o Zdrowiu, </w:t>
      </w:r>
      <w:r w:rsidRPr="0027232D">
        <w:rPr>
          <w:rFonts w:cstheme="minorHAnsi"/>
          <w:sz w:val="24"/>
          <w:szCs w:val="24"/>
        </w:rPr>
        <w:t xml:space="preserve">Wydziale Pielęgniarstwa i Położnictwa i Wydziale Fizjoterapii oceniani są przez Komisję powołaną na Wydziale </w:t>
      </w:r>
      <w:r w:rsidR="00210E28" w:rsidRPr="0027232D">
        <w:rPr>
          <w:rFonts w:cstheme="minorHAnsi"/>
          <w:sz w:val="24"/>
          <w:szCs w:val="24"/>
        </w:rPr>
        <w:t>Pielęgniarstwa i Położnictwa</w:t>
      </w:r>
      <w:r w:rsidRPr="0027232D">
        <w:rPr>
          <w:rFonts w:cstheme="minorHAnsi"/>
          <w:sz w:val="24"/>
          <w:szCs w:val="24"/>
        </w:rPr>
        <w:t>.”</w:t>
      </w:r>
      <w:r w:rsidR="00944628" w:rsidRPr="0027232D">
        <w:rPr>
          <w:rFonts w:cstheme="minorHAnsi"/>
          <w:sz w:val="24"/>
          <w:szCs w:val="24"/>
        </w:rPr>
        <w:t>,</w:t>
      </w:r>
    </w:p>
    <w:p w14:paraId="7D46B44D" w14:textId="77777777" w:rsidR="007D1964" w:rsidRPr="0027232D" w:rsidRDefault="007D1964" w:rsidP="007D1964">
      <w:pPr>
        <w:pStyle w:val="Akapitzlist"/>
        <w:shd w:val="clear" w:color="auto" w:fill="FFFFFF"/>
        <w:tabs>
          <w:tab w:val="left" w:pos="284"/>
        </w:tabs>
        <w:spacing w:after="0"/>
        <w:ind w:left="0"/>
        <w:jc w:val="both"/>
        <w:rPr>
          <w:rFonts w:cstheme="minorHAnsi"/>
          <w:sz w:val="24"/>
          <w:szCs w:val="24"/>
        </w:rPr>
      </w:pPr>
    </w:p>
    <w:p w14:paraId="21A93FD4" w14:textId="352E4241" w:rsidR="00D8518E" w:rsidRPr="0027232D" w:rsidRDefault="00210E28" w:rsidP="00B44956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 xml:space="preserve">w </w:t>
      </w:r>
      <w:r w:rsidR="007D1964" w:rsidRPr="0027232D">
        <w:rPr>
          <w:rFonts w:cstheme="minorHAnsi"/>
          <w:sz w:val="24"/>
          <w:szCs w:val="24"/>
        </w:rPr>
        <w:t xml:space="preserve">§ 5 ust. 9 </w:t>
      </w:r>
      <w:r w:rsidR="00D307B3" w:rsidRPr="0027232D">
        <w:rPr>
          <w:rFonts w:cstheme="minorHAnsi"/>
          <w:sz w:val="24"/>
          <w:szCs w:val="24"/>
        </w:rPr>
        <w:t>otrzymuje brzmienie:</w:t>
      </w:r>
    </w:p>
    <w:p w14:paraId="1A88A997" w14:textId="60E31A65" w:rsidR="00D307B3" w:rsidRPr="0027232D" w:rsidRDefault="00D307B3" w:rsidP="00D307B3">
      <w:pPr>
        <w:shd w:val="clear" w:color="auto" w:fill="FFFFFF"/>
        <w:spacing w:after="0"/>
        <w:ind w:left="6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lastRenderedPageBreak/>
        <w:t>„9. Z zastrzeżeniem ust. 9a</w:t>
      </w:r>
      <w:r w:rsidR="00210E28" w:rsidRPr="0027232D">
        <w:rPr>
          <w:rFonts w:cstheme="minorHAnsi"/>
          <w:sz w:val="24"/>
          <w:szCs w:val="24"/>
        </w:rPr>
        <w:t>,</w:t>
      </w:r>
      <w:r w:rsidRPr="0027232D">
        <w:rPr>
          <w:rFonts w:cstheme="minorHAnsi"/>
          <w:sz w:val="24"/>
          <w:szCs w:val="24"/>
        </w:rPr>
        <w:t xml:space="preserve"> w skład wydziałowych komisji ds. oceny kadry badawczo–dydaktycznej wchodzą: </w:t>
      </w:r>
    </w:p>
    <w:p w14:paraId="07DEC254" w14:textId="77777777" w:rsidR="00D307B3" w:rsidRPr="0027232D" w:rsidRDefault="00D307B3" w:rsidP="00267010">
      <w:pPr>
        <w:shd w:val="clear" w:color="auto" w:fill="FFFFFF"/>
        <w:tabs>
          <w:tab w:val="left" w:pos="426"/>
          <w:tab w:val="left" w:pos="567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1)</w:t>
      </w:r>
      <w:r w:rsidRPr="0027232D">
        <w:rPr>
          <w:rFonts w:cstheme="minorHAnsi"/>
          <w:sz w:val="24"/>
          <w:szCs w:val="24"/>
        </w:rPr>
        <w:tab/>
        <w:t xml:space="preserve">przewodniczący komisji, </w:t>
      </w:r>
    </w:p>
    <w:p w14:paraId="07D1B409" w14:textId="77777777" w:rsidR="00D307B3" w:rsidRPr="0027232D" w:rsidRDefault="00D307B3" w:rsidP="00267010">
      <w:pPr>
        <w:shd w:val="clear" w:color="auto" w:fill="FFFFFF"/>
        <w:tabs>
          <w:tab w:val="left" w:pos="426"/>
          <w:tab w:val="left" w:pos="567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2)</w:t>
      </w:r>
      <w:r w:rsidRPr="0027232D">
        <w:rPr>
          <w:rFonts w:cstheme="minorHAnsi"/>
          <w:sz w:val="24"/>
          <w:szCs w:val="24"/>
        </w:rPr>
        <w:tab/>
        <w:t xml:space="preserve">przewodniczący rady dyscypliny oraz czterech członków rady dyscypliny, </w:t>
      </w:r>
    </w:p>
    <w:p w14:paraId="4D911654" w14:textId="6EDDADF2" w:rsidR="00D307B3" w:rsidRPr="0027232D" w:rsidRDefault="00D307B3" w:rsidP="00267010">
      <w:pPr>
        <w:shd w:val="clear" w:color="auto" w:fill="FFFFFF"/>
        <w:tabs>
          <w:tab w:val="left" w:pos="426"/>
          <w:tab w:val="left" w:pos="567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3)</w:t>
      </w:r>
      <w:r w:rsidRPr="0027232D">
        <w:rPr>
          <w:rFonts w:cstheme="minorHAnsi"/>
          <w:sz w:val="24"/>
          <w:szCs w:val="24"/>
        </w:rPr>
        <w:tab/>
        <w:t>dziekan oraz dwóch nauczycieli akademickich zatrudnionych w grupie dydaktycznej.”</w:t>
      </w:r>
      <w:r w:rsidR="00210E28" w:rsidRPr="0027232D">
        <w:rPr>
          <w:rFonts w:cstheme="minorHAnsi"/>
          <w:sz w:val="24"/>
          <w:szCs w:val="24"/>
        </w:rPr>
        <w:t>,</w:t>
      </w:r>
    </w:p>
    <w:p w14:paraId="5CE62F5F" w14:textId="77777777" w:rsidR="003254FE" w:rsidRPr="0027232D" w:rsidRDefault="003254FE" w:rsidP="003254FE">
      <w:pPr>
        <w:pStyle w:val="Akapitzlist"/>
        <w:shd w:val="clear" w:color="auto" w:fill="FFFFFF"/>
        <w:spacing w:after="0"/>
        <w:ind w:left="426"/>
        <w:jc w:val="both"/>
        <w:rPr>
          <w:rFonts w:cstheme="minorHAnsi"/>
          <w:sz w:val="24"/>
          <w:szCs w:val="24"/>
        </w:rPr>
      </w:pPr>
    </w:p>
    <w:p w14:paraId="2CCA1E4E" w14:textId="5386F95D" w:rsidR="007D1964" w:rsidRPr="0027232D" w:rsidRDefault="007D1964" w:rsidP="00B44956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w §</w:t>
      </w:r>
      <w:r w:rsidR="00210E28" w:rsidRPr="0027232D">
        <w:rPr>
          <w:rFonts w:cstheme="minorHAnsi"/>
          <w:sz w:val="24"/>
          <w:szCs w:val="24"/>
        </w:rPr>
        <w:t xml:space="preserve"> </w:t>
      </w:r>
      <w:r w:rsidRPr="0027232D">
        <w:rPr>
          <w:rFonts w:cstheme="minorHAnsi"/>
          <w:sz w:val="24"/>
          <w:szCs w:val="24"/>
        </w:rPr>
        <w:t xml:space="preserve">5 po ust. </w:t>
      </w:r>
      <w:r w:rsidR="003254FE" w:rsidRPr="0027232D">
        <w:rPr>
          <w:rFonts w:cstheme="minorHAnsi"/>
          <w:sz w:val="24"/>
          <w:szCs w:val="24"/>
        </w:rPr>
        <w:t>9</w:t>
      </w:r>
      <w:r w:rsidRPr="0027232D">
        <w:rPr>
          <w:rFonts w:cstheme="minorHAnsi"/>
          <w:sz w:val="24"/>
          <w:szCs w:val="24"/>
        </w:rPr>
        <w:t xml:space="preserve"> dodaje się ust. </w:t>
      </w:r>
      <w:r w:rsidR="003254FE" w:rsidRPr="0027232D">
        <w:rPr>
          <w:rFonts w:cstheme="minorHAnsi"/>
          <w:sz w:val="24"/>
          <w:szCs w:val="24"/>
        </w:rPr>
        <w:t>9</w:t>
      </w:r>
      <w:r w:rsidRPr="0027232D">
        <w:rPr>
          <w:rFonts w:cstheme="minorHAnsi"/>
          <w:sz w:val="24"/>
          <w:szCs w:val="24"/>
        </w:rPr>
        <w:t>a w następującym brzmieniu</w:t>
      </w:r>
      <w:r w:rsidR="003254FE" w:rsidRPr="0027232D">
        <w:rPr>
          <w:rFonts w:cstheme="minorHAnsi"/>
          <w:sz w:val="24"/>
          <w:szCs w:val="24"/>
        </w:rPr>
        <w:t>:</w:t>
      </w:r>
    </w:p>
    <w:p w14:paraId="61030019" w14:textId="05B42CF4" w:rsidR="003254FE" w:rsidRPr="0027232D" w:rsidRDefault="003254FE" w:rsidP="003254FE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„9a. W przypadku wydziałów, w których ilość ocenianych pracowników przekracza 500 osób, powołuje się dwie komisje ds. oceny kadry-badawczo dydaktycznej. Przewodniczący obu komisji określają zasady równego podziału arkuszy ocen pomiędzy komisje. W skład drugiej z komisji wchodzą:</w:t>
      </w:r>
    </w:p>
    <w:p w14:paraId="4B2799D2" w14:textId="0D81D387" w:rsidR="003254FE" w:rsidRPr="0027232D" w:rsidRDefault="003254FE" w:rsidP="00267010">
      <w:pPr>
        <w:shd w:val="clear" w:color="auto" w:fill="FFFFFF"/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1) przewodniczący komisji,</w:t>
      </w:r>
    </w:p>
    <w:p w14:paraId="4944E5DB" w14:textId="489CA88D" w:rsidR="003254FE" w:rsidRPr="0027232D" w:rsidRDefault="003254FE" w:rsidP="00267010">
      <w:pPr>
        <w:shd w:val="clear" w:color="auto" w:fill="FFFFFF"/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2) zastępca przewodniczącego rady dyscypliny oraz czterech członków rady dyscypliny,</w:t>
      </w:r>
    </w:p>
    <w:p w14:paraId="4476D129" w14:textId="2B104509" w:rsidR="003254FE" w:rsidRPr="0027232D" w:rsidRDefault="003254FE" w:rsidP="00267010">
      <w:pPr>
        <w:shd w:val="clear" w:color="auto" w:fill="FFFFFF"/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3) prodziekan oraz dwóch nauczycieli akademickich zatrudnionych w grupie dydaktycznej.”</w:t>
      </w:r>
      <w:r w:rsidR="00122339" w:rsidRPr="0027232D">
        <w:rPr>
          <w:rFonts w:cstheme="minorHAnsi"/>
          <w:sz w:val="24"/>
          <w:szCs w:val="24"/>
        </w:rPr>
        <w:t>,</w:t>
      </w:r>
    </w:p>
    <w:p w14:paraId="3E000118" w14:textId="77777777" w:rsidR="003254FE" w:rsidRPr="0027232D" w:rsidRDefault="003254FE" w:rsidP="003254FE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</w:p>
    <w:p w14:paraId="1D1B8295" w14:textId="05272FDE" w:rsidR="003254FE" w:rsidRPr="0027232D" w:rsidRDefault="00122339" w:rsidP="00B44956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 xml:space="preserve">w </w:t>
      </w:r>
      <w:r w:rsidR="003254FE" w:rsidRPr="0027232D">
        <w:rPr>
          <w:rFonts w:cstheme="minorHAnsi"/>
          <w:sz w:val="24"/>
          <w:szCs w:val="24"/>
        </w:rPr>
        <w:t>§ 5 ust. 11. otrzymuje brzmienie:</w:t>
      </w:r>
    </w:p>
    <w:p w14:paraId="072A2FDB" w14:textId="2E3679CB" w:rsidR="00F31F87" w:rsidRPr="0027232D" w:rsidRDefault="00F31F87" w:rsidP="00F31F87">
      <w:pPr>
        <w:shd w:val="clear" w:color="auto" w:fill="FFFFFF"/>
        <w:tabs>
          <w:tab w:val="left" w:pos="284"/>
          <w:tab w:val="left" w:pos="567"/>
        </w:tabs>
        <w:spacing w:after="0"/>
        <w:ind w:left="6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„11.</w:t>
      </w:r>
      <w:r w:rsidRPr="0027232D">
        <w:rPr>
          <w:rFonts w:cstheme="minorHAnsi"/>
          <w:sz w:val="24"/>
          <w:szCs w:val="24"/>
        </w:rPr>
        <w:tab/>
        <w:t>Ostateczna ocena Komisji jest pozytywna lub negatywna, przy czym aby pracownik mógł otrzymać ocenę pozytywną, z zastrzeżeniem ust. 11a i 12 musi uzyskać minimum:</w:t>
      </w:r>
    </w:p>
    <w:p w14:paraId="008898CA" w14:textId="4C92EF8B" w:rsidR="00F31F87" w:rsidRPr="0027232D" w:rsidRDefault="00F31F87" w:rsidP="00F31F87">
      <w:pPr>
        <w:shd w:val="clear" w:color="auto" w:fill="FFFFFF"/>
        <w:tabs>
          <w:tab w:val="left" w:pos="426"/>
        </w:tabs>
        <w:spacing w:after="0"/>
        <w:ind w:left="6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1)</w:t>
      </w:r>
      <w:r w:rsidRPr="0027232D">
        <w:rPr>
          <w:rFonts w:cstheme="minorHAnsi"/>
          <w:sz w:val="24"/>
          <w:szCs w:val="24"/>
        </w:rPr>
        <w:tab/>
        <w:t>w grupie pracowników badawczych i badawczo-dydaktycznych:</w:t>
      </w:r>
    </w:p>
    <w:p w14:paraId="135A3AFA" w14:textId="77777777" w:rsidR="00F31F87" w:rsidRPr="0027232D" w:rsidRDefault="00F31F87" w:rsidP="00267010">
      <w:pPr>
        <w:shd w:val="clear" w:color="auto" w:fill="FFFFFF"/>
        <w:tabs>
          <w:tab w:val="left" w:pos="426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a)</w:t>
      </w:r>
      <w:r w:rsidRPr="0027232D">
        <w:rPr>
          <w:rFonts w:cstheme="minorHAnsi"/>
          <w:sz w:val="24"/>
          <w:szCs w:val="24"/>
        </w:rPr>
        <w:tab/>
        <w:t>20,01% punktów z arkusza, jeżeli ocena dokonywana jest na stanowisku asystenta,</w:t>
      </w:r>
    </w:p>
    <w:p w14:paraId="07954824" w14:textId="77777777" w:rsidR="00F31F87" w:rsidRPr="0027232D" w:rsidRDefault="00F31F87" w:rsidP="00267010">
      <w:pPr>
        <w:shd w:val="clear" w:color="auto" w:fill="FFFFFF"/>
        <w:tabs>
          <w:tab w:val="left" w:pos="426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b)</w:t>
      </w:r>
      <w:r w:rsidRPr="0027232D">
        <w:rPr>
          <w:rFonts w:cstheme="minorHAnsi"/>
          <w:sz w:val="24"/>
          <w:szCs w:val="24"/>
        </w:rPr>
        <w:tab/>
        <w:t>30,01% punktów z arkusza, jeżeli ocena dokonywana jest na stanowisku adiunkta,</w:t>
      </w:r>
    </w:p>
    <w:p w14:paraId="04FD385A" w14:textId="77777777" w:rsidR="00F31F87" w:rsidRPr="0027232D" w:rsidRDefault="00F31F87" w:rsidP="00267010">
      <w:pPr>
        <w:shd w:val="clear" w:color="auto" w:fill="FFFFFF"/>
        <w:tabs>
          <w:tab w:val="left" w:pos="426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c)</w:t>
      </w:r>
      <w:r w:rsidRPr="0027232D">
        <w:rPr>
          <w:rFonts w:cstheme="minorHAnsi"/>
          <w:sz w:val="24"/>
          <w:szCs w:val="24"/>
        </w:rPr>
        <w:tab/>
        <w:t>50,01% punktów z arkusza, jeżeli ocena dokonywana jest na stanowisku profesora, profesora uczelni lub profesora wizytującego,</w:t>
      </w:r>
    </w:p>
    <w:p w14:paraId="0167976C" w14:textId="77777777" w:rsidR="00F31F87" w:rsidRPr="0027232D" w:rsidRDefault="00F31F87" w:rsidP="00F31F87">
      <w:pPr>
        <w:shd w:val="clear" w:color="auto" w:fill="FFFFFF"/>
        <w:tabs>
          <w:tab w:val="left" w:pos="426"/>
        </w:tabs>
        <w:spacing w:after="0"/>
        <w:ind w:left="6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2)</w:t>
      </w:r>
      <w:r w:rsidRPr="0027232D">
        <w:rPr>
          <w:rFonts w:cstheme="minorHAnsi"/>
          <w:sz w:val="24"/>
          <w:szCs w:val="24"/>
        </w:rPr>
        <w:tab/>
        <w:t>w grupie pracowników dydaktycznych:</w:t>
      </w:r>
    </w:p>
    <w:p w14:paraId="7E28C756" w14:textId="0FB99E52" w:rsidR="00F31F87" w:rsidRPr="0027232D" w:rsidRDefault="00F31F87" w:rsidP="00267010">
      <w:pPr>
        <w:shd w:val="clear" w:color="auto" w:fill="FFFFFF"/>
        <w:tabs>
          <w:tab w:val="left" w:pos="426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a)</w:t>
      </w:r>
      <w:r w:rsidRPr="0027232D">
        <w:rPr>
          <w:rFonts w:cstheme="minorHAnsi"/>
          <w:sz w:val="24"/>
          <w:szCs w:val="24"/>
        </w:rPr>
        <w:tab/>
      </w:r>
      <w:r w:rsidR="003D2A96" w:rsidRPr="0027232D">
        <w:rPr>
          <w:rFonts w:cstheme="minorHAnsi"/>
          <w:sz w:val="24"/>
          <w:szCs w:val="24"/>
        </w:rPr>
        <w:t>8,01</w:t>
      </w:r>
      <w:r w:rsidRPr="0027232D">
        <w:rPr>
          <w:rFonts w:cstheme="minorHAnsi"/>
          <w:sz w:val="24"/>
          <w:szCs w:val="24"/>
        </w:rPr>
        <w:t>% punktów z arkusza, jeżeli ocena dokonywana jest na stanowisku asystenta, wykładowcy, instruktora, lektora lub starszego wykładowcy zatrudnionego w jednostce ogólnouczelnianej,</w:t>
      </w:r>
    </w:p>
    <w:p w14:paraId="7D74202B" w14:textId="5EFB7924" w:rsidR="00F31F87" w:rsidRPr="0027232D" w:rsidRDefault="00F31F87" w:rsidP="00267010">
      <w:pPr>
        <w:shd w:val="clear" w:color="auto" w:fill="FFFFFF"/>
        <w:tabs>
          <w:tab w:val="left" w:pos="426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b)</w:t>
      </w:r>
      <w:r w:rsidRPr="0027232D">
        <w:rPr>
          <w:rFonts w:cstheme="minorHAnsi"/>
          <w:sz w:val="24"/>
          <w:szCs w:val="24"/>
        </w:rPr>
        <w:tab/>
      </w:r>
      <w:r w:rsidR="003D2A96" w:rsidRPr="0027232D">
        <w:rPr>
          <w:rFonts w:cstheme="minorHAnsi"/>
          <w:sz w:val="24"/>
          <w:szCs w:val="24"/>
        </w:rPr>
        <w:t>12,01</w:t>
      </w:r>
      <w:r w:rsidRPr="0027232D">
        <w:rPr>
          <w:rFonts w:cstheme="minorHAnsi"/>
          <w:sz w:val="24"/>
          <w:szCs w:val="24"/>
        </w:rPr>
        <w:t>% punktów z arkusza, jeżeli ocena dokonywana jest na stanowisku adiunkta lub starszego wykładowcy zatrudnionego w jednostce wydziałowej,</w:t>
      </w:r>
    </w:p>
    <w:p w14:paraId="079A6CDF" w14:textId="7063539C" w:rsidR="003254FE" w:rsidRPr="0027232D" w:rsidRDefault="00F31F87" w:rsidP="00267010">
      <w:pPr>
        <w:shd w:val="clear" w:color="auto" w:fill="FFFFFF"/>
        <w:tabs>
          <w:tab w:val="left" w:pos="426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c)</w:t>
      </w:r>
      <w:r w:rsidRPr="0027232D">
        <w:rPr>
          <w:rFonts w:cstheme="minorHAnsi"/>
          <w:sz w:val="24"/>
          <w:szCs w:val="24"/>
        </w:rPr>
        <w:tab/>
      </w:r>
      <w:r w:rsidR="003D2A96" w:rsidRPr="0027232D">
        <w:rPr>
          <w:rFonts w:cstheme="minorHAnsi"/>
          <w:sz w:val="24"/>
          <w:szCs w:val="24"/>
        </w:rPr>
        <w:t>20,01</w:t>
      </w:r>
      <w:r w:rsidRPr="0027232D">
        <w:rPr>
          <w:rFonts w:cstheme="minorHAnsi"/>
          <w:sz w:val="24"/>
          <w:szCs w:val="24"/>
        </w:rPr>
        <w:t>% punktów z arkusza, jeżeli ocena dokonywana jest na stanowisku profesora, profesora uczelni lub profesora wizytującego.</w:t>
      </w:r>
      <w:r w:rsidR="003E5C47" w:rsidRPr="0027232D">
        <w:rPr>
          <w:rFonts w:cstheme="minorHAnsi"/>
          <w:sz w:val="24"/>
          <w:szCs w:val="24"/>
        </w:rPr>
        <w:t>”</w:t>
      </w:r>
      <w:r w:rsidR="00122339" w:rsidRPr="0027232D">
        <w:rPr>
          <w:rFonts w:cstheme="minorHAnsi"/>
          <w:sz w:val="24"/>
          <w:szCs w:val="24"/>
        </w:rPr>
        <w:t>,</w:t>
      </w:r>
    </w:p>
    <w:p w14:paraId="29C85EFB" w14:textId="77777777" w:rsidR="003254FE" w:rsidRPr="0027232D" w:rsidRDefault="003254FE" w:rsidP="003254FE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</w:p>
    <w:p w14:paraId="0E3DDCB3" w14:textId="6CEBD7FA" w:rsidR="003254FE" w:rsidRPr="0027232D" w:rsidRDefault="003254FE" w:rsidP="003254FE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w §</w:t>
      </w:r>
      <w:r w:rsidR="00122339" w:rsidRPr="0027232D">
        <w:rPr>
          <w:rFonts w:cstheme="minorHAnsi"/>
          <w:sz w:val="24"/>
          <w:szCs w:val="24"/>
        </w:rPr>
        <w:t xml:space="preserve"> </w:t>
      </w:r>
      <w:r w:rsidRPr="0027232D">
        <w:rPr>
          <w:rFonts w:cstheme="minorHAnsi"/>
          <w:sz w:val="24"/>
          <w:szCs w:val="24"/>
        </w:rPr>
        <w:t>5 po ust. 11</w:t>
      </w:r>
      <w:r w:rsidR="00122339" w:rsidRPr="0027232D">
        <w:rPr>
          <w:rFonts w:cstheme="minorHAnsi"/>
          <w:sz w:val="24"/>
          <w:szCs w:val="24"/>
        </w:rPr>
        <w:t xml:space="preserve"> </w:t>
      </w:r>
      <w:r w:rsidRPr="0027232D">
        <w:rPr>
          <w:rFonts w:cstheme="minorHAnsi"/>
          <w:sz w:val="24"/>
          <w:szCs w:val="24"/>
        </w:rPr>
        <w:t>dodaje się ust. 11a w następującym brzmieniu:</w:t>
      </w:r>
    </w:p>
    <w:p w14:paraId="47E925DF" w14:textId="65AFA6B6" w:rsidR="00B12250" w:rsidRPr="0027232D" w:rsidRDefault="00B12250" w:rsidP="00B1225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„11a. Komisja mimo niespełnienia wymogów wskazanych w ust. 11 powyżej, może przyznać ocenę pozytywną:</w:t>
      </w:r>
    </w:p>
    <w:p w14:paraId="43432BE4" w14:textId="2EC98549" w:rsidR="00B12250" w:rsidRPr="0027232D" w:rsidRDefault="00B12250" w:rsidP="00267010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1)</w:t>
      </w:r>
      <w:r w:rsidRPr="0027232D">
        <w:rPr>
          <w:rFonts w:cstheme="minorHAnsi"/>
          <w:sz w:val="24"/>
          <w:szCs w:val="24"/>
        </w:rPr>
        <w:tab/>
        <w:t>w przypadku braku oceny studentów i doktorantów, gdy do osiągnięcia wartości wskazanej odpowiednio w ust. 11 brakuje nie więcej niż 5% a ocena bezpośredniego przełożonego w każdym z kryteriów wynosi co najmniej C (60% - dobry: spełnia oczekiwania - samodzielność i efektywne działanie w większości sytuacji),</w:t>
      </w:r>
    </w:p>
    <w:p w14:paraId="09687B0D" w14:textId="77777777" w:rsidR="00B12250" w:rsidRPr="0027232D" w:rsidRDefault="00B12250" w:rsidP="00267010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2)</w:t>
      </w:r>
      <w:r w:rsidRPr="0027232D">
        <w:rPr>
          <w:rFonts w:cstheme="minorHAnsi"/>
          <w:sz w:val="24"/>
          <w:szCs w:val="24"/>
        </w:rPr>
        <w:tab/>
        <w:t>gdy okres oceny wynosi mniej niż 24 miesiące, a uzyskany wynik procentowy z przepracowanych miesięcy osiąga proporcjonalnie wartości wskazane w ust. 11.</w:t>
      </w:r>
    </w:p>
    <w:p w14:paraId="694ADB59" w14:textId="244717E2" w:rsidR="003254FE" w:rsidRPr="0027232D" w:rsidRDefault="00B12250" w:rsidP="00267010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Przyznanie oceny pozytywnej wymaga szczegółowego uzasadnienia.”</w:t>
      </w:r>
      <w:r w:rsidR="007D250B" w:rsidRPr="0027232D">
        <w:rPr>
          <w:rFonts w:cstheme="minorHAnsi"/>
          <w:sz w:val="24"/>
          <w:szCs w:val="24"/>
        </w:rPr>
        <w:t>,</w:t>
      </w:r>
    </w:p>
    <w:p w14:paraId="69F5F3C3" w14:textId="77777777" w:rsidR="00B12250" w:rsidRPr="0027232D" w:rsidRDefault="00B12250" w:rsidP="00B12250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A2F611" w14:textId="38A1300B" w:rsidR="003254FE" w:rsidRPr="0027232D" w:rsidRDefault="00A1205F" w:rsidP="00B44956">
      <w:pPr>
        <w:pStyle w:val="Akapitzlist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 xml:space="preserve">w </w:t>
      </w:r>
      <w:r w:rsidR="000F1D99" w:rsidRPr="0027232D">
        <w:rPr>
          <w:rFonts w:cstheme="minorHAnsi"/>
          <w:sz w:val="24"/>
          <w:szCs w:val="24"/>
        </w:rPr>
        <w:t xml:space="preserve">§ </w:t>
      </w:r>
      <w:r w:rsidRPr="0027232D">
        <w:rPr>
          <w:rFonts w:cstheme="minorHAnsi"/>
          <w:sz w:val="24"/>
          <w:szCs w:val="24"/>
        </w:rPr>
        <w:t>6</w:t>
      </w:r>
      <w:r w:rsidR="000F1D99" w:rsidRPr="0027232D">
        <w:rPr>
          <w:rFonts w:cstheme="minorHAnsi"/>
          <w:sz w:val="24"/>
          <w:szCs w:val="24"/>
        </w:rPr>
        <w:t xml:space="preserve"> ust. 3 otrzymuje brzmienie:</w:t>
      </w:r>
    </w:p>
    <w:p w14:paraId="280808A2" w14:textId="15163258" w:rsidR="000F1D99" w:rsidRPr="0027232D" w:rsidRDefault="000F1D99" w:rsidP="000F1D99">
      <w:pPr>
        <w:shd w:val="clear" w:color="auto" w:fill="FFFFFF"/>
        <w:tabs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>„3.</w:t>
      </w:r>
      <w:r w:rsidRPr="0027232D">
        <w:rPr>
          <w:rFonts w:cstheme="minorHAnsi"/>
          <w:sz w:val="24"/>
          <w:szCs w:val="24"/>
        </w:rPr>
        <w:tab/>
        <w:t>Obsługę administracyjną komisji odwoławczej prowadzi Dział Spraw Pracowniczych.”</w:t>
      </w:r>
    </w:p>
    <w:p w14:paraId="6376604D" w14:textId="7A2C4ED9" w:rsidR="00606E19" w:rsidRPr="0027232D" w:rsidRDefault="00606E19" w:rsidP="00606E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lastRenderedPageBreak/>
        <w:t>§ 2</w:t>
      </w:r>
    </w:p>
    <w:p w14:paraId="4F5955F2" w14:textId="5A7D1750" w:rsidR="00606E19" w:rsidRPr="0027232D" w:rsidRDefault="00606E19" w:rsidP="00606E19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 xml:space="preserve">Zarządzenie wchodzi w życie z dniem </w:t>
      </w:r>
      <w:r w:rsidR="00356A03" w:rsidRPr="0027232D">
        <w:rPr>
          <w:rFonts w:cstheme="minorHAnsi"/>
          <w:sz w:val="24"/>
          <w:szCs w:val="24"/>
        </w:rPr>
        <w:t>1 września 2024 r.</w:t>
      </w:r>
      <w:r w:rsidR="007D250B" w:rsidRPr="0027232D">
        <w:rPr>
          <w:rFonts w:cstheme="minorHAnsi"/>
          <w:sz w:val="24"/>
          <w:szCs w:val="24"/>
        </w:rPr>
        <w:t xml:space="preserve"> i stosowane jest do oceny okresowej prowadzonej za okres od dnia 1 stycznia 2022 r.</w:t>
      </w:r>
      <w:r w:rsidRPr="0027232D">
        <w:rPr>
          <w:rFonts w:cstheme="minorHAnsi"/>
          <w:sz w:val="24"/>
          <w:szCs w:val="24"/>
        </w:rPr>
        <w:t xml:space="preserve"> </w:t>
      </w:r>
    </w:p>
    <w:p w14:paraId="3142F4F0" w14:textId="77777777" w:rsidR="00606E19" w:rsidRPr="0027232D" w:rsidRDefault="00606E19" w:rsidP="00606E19">
      <w:pPr>
        <w:shd w:val="clear" w:color="auto" w:fill="FFFFFF"/>
        <w:spacing w:after="120" w:line="40" w:lineRule="atLeast"/>
        <w:jc w:val="both"/>
        <w:rPr>
          <w:rFonts w:cstheme="minorHAnsi"/>
          <w:sz w:val="24"/>
          <w:szCs w:val="24"/>
        </w:rPr>
      </w:pPr>
    </w:p>
    <w:p w14:paraId="7888F2F4" w14:textId="77777777" w:rsidR="00606E19" w:rsidRPr="0027232D" w:rsidRDefault="00606E19" w:rsidP="00606E19">
      <w:pPr>
        <w:shd w:val="clear" w:color="auto" w:fill="FFFFFF"/>
        <w:spacing w:after="120" w:line="40" w:lineRule="atLeast"/>
        <w:jc w:val="both"/>
        <w:rPr>
          <w:rFonts w:cstheme="minorHAnsi"/>
          <w:sz w:val="24"/>
          <w:szCs w:val="24"/>
        </w:rPr>
      </w:pPr>
    </w:p>
    <w:p w14:paraId="38DD7BAB" w14:textId="77777777" w:rsidR="00606E19" w:rsidRPr="0027232D" w:rsidRDefault="00606E19" w:rsidP="0027232D">
      <w:pPr>
        <w:shd w:val="clear" w:color="auto" w:fill="FFFFFF"/>
        <w:spacing w:after="120" w:line="40" w:lineRule="atLeast"/>
        <w:jc w:val="right"/>
        <w:rPr>
          <w:rFonts w:cstheme="minorHAnsi"/>
          <w:sz w:val="24"/>
          <w:szCs w:val="24"/>
        </w:rPr>
      </w:pPr>
      <w:r w:rsidRPr="0027232D">
        <w:rPr>
          <w:rFonts w:cstheme="minorHAnsi"/>
          <w:sz w:val="24"/>
          <w:szCs w:val="24"/>
        </w:rPr>
        <w:t xml:space="preserve">Rektor Uniwersytetu Medycznego we Wrocławiu </w:t>
      </w:r>
    </w:p>
    <w:p w14:paraId="23DE20DF" w14:textId="25EA3495" w:rsidR="00606E19" w:rsidRPr="0027232D" w:rsidRDefault="0027232D" w:rsidP="0027232D">
      <w:pPr>
        <w:shd w:val="clear" w:color="auto" w:fill="FFFFFF"/>
        <w:spacing w:after="120" w:line="40" w:lineRule="atLea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06E19" w:rsidRPr="0027232D">
        <w:rPr>
          <w:rFonts w:cstheme="minorHAnsi"/>
          <w:sz w:val="24"/>
          <w:szCs w:val="24"/>
        </w:rPr>
        <w:t>rof. dr hab. Piotr Ponikowski</w:t>
      </w:r>
    </w:p>
    <w:p w14:paraId="14ADFD69" w14:textId="77777777" w:rsidR="00AF2E6A" w:rsidRPr="0027232D" w:rsidRDefault="00AF2E6A" w:rsidP="0027232D">
      <w:pPr>
        <w:jc w:val="right"/>
        <w:rPr>
          <w:rFonts w:cstheme="minorHAnsi"/>
          <w:sz w:val="24"/>
          <w:szCs w:val="24"/>
        </w:rPr>
      </w:pPr>
    </w:p>
    <w:p w14:paraId="5EB24AD0" w14:textId="77777777" w:rsidR="0027232D" w:rsidRPr="0027232D" w:rsidRDefault="0027232D">
      <w:pPr>
        <w:rPr>
          <w:rFonts w:cstheme="minorHAnsi"/>
          <w:sz w:val="24"/>
          <w:szCs w:val="24"/>
        </w:rPr>
      </w:pPr>
    </w:p>
    <w:sectPr w:rsidR="0027232D" w:rsidRPr="0027232D" w:rsidSect="00D87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2151" w14:textId="77777777" w:rsidR="007A108F" w:rsidRDefault="007A108F" w:rsidP="00BD4002">
      <w:pPr>
        <w:spacing w:after="0" w:line="240" w:lineRule="auto"/>
      </w:pPr>
      <w:r>
        <w:separator/>
      </w:r>
    </w:p>
  </w:endnote>
  <w:endnote w:type="continuationSeparator" w:id="0">
    <w:p w14:paraId="0B053F62" w14:textId="77777777" w:rsidR="007A108F" w:rsidRDefault="007A108F" w:rsidP="00BD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36382" w14:textId="77777777" w:rsidR="00BD4002" w:rsidRDefault="00BD40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912E" w14:textId="77777777" w:rsidR="00BD4002" w:rsidRDefault="00BD40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95F7B" w14:textId="77777777" w:rsidR="00BD4002" w:rsidRDefault="00BD4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09BD2" w14:textId="77777777" w:rsidR="007A108F" w:rsidRDefault="007A108F" w:rsidP="00BD4002">
      <w:pPr>
        <w:spacing w:after="0" w:line="240" w:lineRule="auto"/>
      </w:pPr>
      <w:r>
        <w:separator/>
      </w:r>
    </w:p>
  </w:footnote>
  <w:footnote w:type="continuationSeparator" w:id="0">
    <w:p w14:paraId="7C5FC888" w14:textId="77777777" w:rsidR="007A108F" w:rsidRDefault="007A108F" w:rsidP="00BD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51C95" w14:textId="77777777" w:rsidR="00BD4002" w:rsidRDefault="00BD40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767C" w14:textId="24FCA43B" w:rsidR="00BD4002" w:rsidRPr="00D87656" w:rsidRDefault="00BD4002" w:rsidP="00D876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529C7" w14:textId="0382803E" w:rsidR="00D87656" w:rsidRPr="00BD4002" w:rsidRDefault="00D87656" w:rsidP="00D87656">
    <w:pPr>
      <w:pStyle w:val="Nagwek"/>
      <w:jc w:val="right"/>
      <w:rPr>
        <w:sz w:val="20"/>
        <w:szCs w:val="20"/>
      </w:rPr>
    </w:pPr>
    <w:r w:rsidRPr="00BD4002">
      <w:rPr>
        <w:sz w:val="20"/>
        <w:szCs w:val="20"/>
      </w:rPr>
      <w:t xml:space="preserve">Załącznik do uchwały nr </w:t>
    </w:r>
    <w:r w:rsidR="009307B7">
      <w:rPr>
        <w:sz w:val="20"/>
        <w:szCs w:val="20"/>
      </w:rPr>
      <w:t>2630</w:t>
    </w:r>
  </w:p>
  <w:p w14:paraId="55204033" w14:textId="77777777" w:rsidR="00E719BF" w:rsidRDefault="00E719BF" w:rsidP="00D8765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Senatu Uniwersytetu Medycznego we Wrocławiu</w:t>
    </w:r>
  </w:p>
  <w:p w14:paraId="3A28FD85" w14:textId="514BC901" w:rsidR="00BD4002" w:rsidRDefault="00D87656" w:rsidP="00D87656">
    <w:pPr>
      <w:pStyle w:val="Nagwek"/>
      <w:jc w:val="right"/>
    </w:pPr>
    <w:r w:rsidRPr="00BD4002">
      <w:rPr>
        <w:sz w:val="20"/>
        <w:szCs w:val="20"/>
      </w:rPr>
      <w:t xml:space="preserve"> z dnia 26 czerwca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3CE"/>
    <w:multiLevelType w:val="hybridMultilevel"/>
    <w:tmpl w:val="37B22EE2"/>
    <w:lvl w:ilvl="0" w:tplc="704802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1573E"/>
    <w:multiLevelType w:val="hybridMultilevel"/>
    <w:tmpl w:val="0F66F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00E3D"/>
    <w:multiLevelType w:val="hybridMultilevel"/>
    <w:tmpl w:val="6A469EF8"/>
    <w:lvl w:ilvl="0" w:tplc="F8A8F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1685D"/>
    <w:multiLevelType w:val="hybridMultilevel"/>
    <w:tmpl w:val="039CD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C22FA"/>
    <w:multiLevelType w:val="hybridMultilevel"/>
    <w:tmpl w:val="97147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36E56"/>
    <w:multiLevelType w:val="hybridMultilevel"/>
    <w:tmpl w:val="F168AB08"/>
    <w:lvl w:ilvl="0" w:tplc="B7048A1C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5"/>
    <w:rsid w:val="000035E3"/>
    <w:rsid w:val="00003F23"/>
    <w:rsid w:val="000409D5"/>
    <w:rsid w:val="0008051A"/>
    <w:rsid w:val="000E077F"/>
    <w:rsid w:val="000F1D99"/>
    <w:rsid w:val="00122339"/>
    <w:rsid w:val="001832D6"/>
    <w:rsid w:val="001D3C4D"/>
    <w:rsid w:val="001E2820"/>
    <w:rsid w:val="00205D50"/>
    <w:rsid w:val="00210E28"/>
    <w:rsid w:val="00267010"/>
    <w:rsid w:val="0027232D"/>
    <w:rsid w:val="002E1B65"/>
    <w:rsid w:val="003254FE"/>
    <w:rsid w:val="00330C88"/>
    <w:rsid w:val="00356A03"/>
    <w:rsid w:val="00397781"/>
    <w:rsid w:val="003B11F2"/>
    <w:rsid w:val="003D2A96"/>
    <w:rsid w:val="003E5C47"/>
    <w:rsid w:val="0041728C"/>
    <w:rsid w:val="00452691"/>
    <w:rsid w:val="004F2BDC"/>
    <w:rsid w:val="00515504"/>
    <w:rsid w:val="00577312"/>
    <w:rsid w:val="005A3E74"/>
    <w:rsid w:val="005B5D98"/>
    <w:rsid w:val="005B7085"/>
    <w:rsid w:val="005E7480"/>
    <w:rsid w:val="005F0605"/>
    <w:rsid w:val="00606E19"/>
    <w:rsid w:val="00666BDF"/>
    <w:rsid w:val="00674705"/>
    <w:rsid w:val="00691933"/>
    <w:rsid w:val="007415A7"/>
    <w:rsid w:val="00742260"/>
    <w:rsid w:val="00795F04"/>
    <w:rsid w:val="007A108F"/>
    <w:rsid w:val="007C2FC4"/>
    <w:rsid w:val="007D1964"/>
    <w:rsid w:val="007D250B"/>
    <w:rsid w:val="00856578"/>
    <w:rsid w:val="009307B7"/>
    <w:rsid w:val="00944628"/>
    <w:rsid w:val="00A1205F"/>
    <w:rsid w:val="00A2058D"/>
    <w:rsid w:val="00AF2E6A"/>
    <w:rsid w:val="00B12250"/>
    <w:rsid w:val="00B16F6A"/>
    <w:rsid w:val="00B44956"/>
    <w:rsid w:val="00B65CCC"/>
    <w:rsid w:val="00BA2E0B"/>
    <w:rsid w:val="00BD3E14"/>
    <w:rsid w:val="00BD4002"/>
    <w:rsid w:val="00D05051"/>
    <w:rsid w:val="00D307B3"/>
    <w:rsid w:val="00D33BB8"/>
    <w:rsid w:val="00D8518E"/>
    <w:rsid w:val="00D86118"/>
    <w:rsid w:val="00D87656"/>
    <w:rsid w:val="00DB26C4"/>
    <w:rsid w:val="00DF5A6A"/>
    <w:rsid w:val="00E026AC"/>
    <w:rsid w:val="00E34876"/>
    <w:rsid w:val="00E52F20"/>
    <w:rsid w:val="00E719BF"/>
    <w:rsid w:val="00F31F87"/>
    <w:rsid w:val="00F503A8"/>
    <w:rsid w:val="00F70921"/>
    <w:rsid w:val="00FA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1F46"/>
  <w15:chartTrackingRefBased/>
  <w15:docId w15:val="{CE240C86-E265-4591-AAA1-7FFEEAB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61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2E6A"/>
    <w:pPr>
      <w:ind w:left="720"/>
      <w:contextualSpacing/>
    </w:pPr>
  </w:style>
  <w:style w:type="paragraph" w:customStyle="1" w:styleId="Default">
    <w:name w:val="Default"/>
    <w:rsid w:val="0018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5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002"/>
  </w:style>
  <w:style w:type="paragraph" w:styleId="Stopka">
    <w:name w:val="footer"/>
    <w:basedOn w:val="Normalny"/>
    <w:link w:val="StopkaZnak"/>
    <w:uiPriority w:val="99"/>
    <w:unhideWhenUsed/>
    <w:rsid w:val="00BD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002"/>
  </w:style>
  <w:style w:type="character" w:customStyle="1" w:styleId="Nagwek1Znak">
    <w:name w:val="Nagłówek 1 Znak"/>
    <w:basedOn w:val="Domylnaczcionkaakapitu"/>
    <w:link w:val="Nagwek1"/>
    <w:uiPriority w:val="9"/>
    <w:rsid w:val="00D86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DE3C9-586C-48C0-B6D9-F65DE0BB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Seantu nr 2630</dc:title>
  <dc:subject/>
  <dc:creator>Dział Spraw Pracowniczych</dc:creator>
  <cp:keywords>ocena</cp:keywords>
  <dc:description/>
  <cp:lastModifiedBy>MKapera</cp:lastModifiedBy>
  <cp:revision>12</cp:revision>
  <cp:lastPrinted>2023-01-19T10:16:00Z</cp:lastPrinted>
  <dcterms:created xsi:type="dcterms:W3CDTF">2024-06-14T06:43:00Z</dcterms:created>
  <dcterms:modified xsi:type="dcterms:W3CDTF">2024-06-28T08:46:00Z</dcterms:modified>
</cp:coreProperties>
</file>