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E8DC" w14:textId="39F43D36" w:rsidR="004001DF" w:rsidRPr="00A26911" w:rsidRDefault="004001DF" w:rsidP="004001DF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nr 2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Regulaminu studiów podyplomowych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Uniwersytecie Medycznym we Wrocławiu (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</w:t>
      </w:r>
      <w:r w:rsidR="0039533C">
        <w:rPr>
          <w:rFonts w:ascii="Times New Roman" w:eastAsia="Verdana" w:hAnsi="Times New Roman" w:cs="Times New Roman"/>
          <w:color w:val="000000"/>
          <w:sz w:val="16"/>
          <w:szCs w:val="16"/>
        </w:rPr>
        <w:t>263</w:t>
      </w:r>
      <w:r w:rsidR="006B003D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bookmarkStart w:id="0" w:name="_GoBack"/>
      <w:bookmarkEnd w:id="0"/>
    </w:p>
    <w:p w14:paraId="16240469" w14:textId="7918243A" w:rsidR="004001DF" w:rsidRPr="00A26911" w:rsidRDefault="004001DF" w:rsidP="004001DF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550133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39533C">
        <w:rPr>
          <w:rFonts w:ascii="Times New Roman" w:eastAsia="Verdana" w:hAnsi="Times New Roman" w:cs="Times New Roman"/>
          <w:color w:val="000000"/>
          <w:sz w:val="16"/>
          <w:szCs w:val="16"/>
        </w:rPr>
        <w:t>26 czerwca 2024 r.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2A05AA8" w14:textId="4B648632" w:rsidR="007068BD" w:rsidRDefault="007068BD" w:rsidP="004001D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000ADC30" w14:textId="01D3D094" w:rsidR="005A6C08" w:rsidRPr="00FC1E04" w:rsidRDefault="00CC2E19" w:rsidP="00FC1E04">
      <w:pPr>
        <w:pStyle w:val="Akapitzlist"/>
        <w:numPr>
          <w:ilvl w:val="0"/>
          <w:numId w:val="9"/>
        </w:numPr>
        <w:tabs>
          <w:tab w:val="right" w:leader="dot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FC1E04" w:rsidRPr="005501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STUDIÓW</w:t>
      </w:r>
      <w:r w:rsidR="00FC1E04" w:rsidRPr="005501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PODYPLOMOWYCH……………………………………………</w:t>
      </w:r>
      <w:r w:rsidR="00F962A9" w:rsidRPr="0055013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00C85" w:rsidRPr="00550133">
        <w:rPr>
          <w:rFonts w:ascii="Times New Roman" w:hAnsi="Times New Roman" w:cs="Times New Roman"/>
          <w:sz w:val="20"/>
          <w:szCs w:val="20"/>
        </w:rPr>
        <w:br/>
      </w:r>
      <w:r w:rsidR="007B575B" w:rsidRPr="00550133">
        <w:rPr>
          <w:rFonts w:ascii="Times New Roman" w:hAnsi="Times New Roman" w:cs="Times New Roman"/>
        </w:rPr>
        <w:t>Program Studiów</w:t>
      </w:r>
      <w:r w:rsidRPr="00550133">
        <w:rPr>
          <w:rFonts w:ascii="Times New Roman" w:hAnsi="Times New Roman" w:cs="Times New Roman"/>
        </w:rPr>
        <w:t xml:space="preserve"> zakłada </w:t>
      </w:r>
      <w:r w:rsidR="007B575B" w:rsidRPr="00550133">
        <w:rPr>
          <w:rFonts w:ascii="Times New Roman" w:hAnsi="Times New Roman" w:cs="Times New Roman"/>
        </w:rPr>
        <w:t>…………………..semestr</w:t>
      </w:r>
      <w:r w:rsidRPr="00550133">
        <w:rPr>
          <w:rFonts w:ascii="Times New Roman" w:hAnsi="Times New Roman" w:cs="Times New Roman"/>
        </w:rPr>
        <w:t>ów</w:t>
      </w:r>
      <w:r w:rsidR="007B575B" w:rsidRPr="00550133">
        <w:rPr>
          <w:rFonts w:ascii="Times New Roman" w:hAnsi="Times New Roman" w:cs="Times New Roman"/>
        </w:rPr>
        <w:t xml:space="preserve"> i</w:t>
      </w:r>
      <w:r w:rsidRPr="00550133">
        <w:rPr>
          <w:rFonts w:ascii="Times New Roman" w:hAnsi="Times New Roman" w:cs="Times New Roman"/>
        </w:rPr>
        <w:t xml:space="preserve"> </w:t>
      </w:r>
      <w:r w:rsidR="007B575B" w:rsidRPr="00550133">
        <w:rPr>
          <w:rFonts w:ascii="Times New Roman" w:hAnsi="Times New Roman" w:cs="Times New Roman"/>
        </w:rPr>
        <w:t xml:space="preserve">………………..godzin zajęć. </w:t>
      </w:r>
      <w:r w:rsidR="007B575B" w:rsidRPr="00550133">
        <w:rPr>
          <w:rFonts w:ascii="Times New Roman" w:hAnsi="Times New Roman" w:cs="Times New Roman"/>
        </w:rPr>
        <w:br/>
        <w:t>Łączna liczba punktów</w:t>
      </w:r>
      <w:r w:rsidR="007B575B" w:rsidRPr="00FC1E04">
        <w:rPr>
          <w:rFonts w:ascii="Times New Roman" w:hAnsi="Times New Roman" w:cs="Times New Roman"/>
        </w:rPr>
        <w:t xml:space="preserve"> ECTS:……………………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2AB84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AF994A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1EC7D1E" w14:textId="15A1C92E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5C967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2145E566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9054340" w14:textId="3D9892D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978CE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3D3077B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C06367E" w14:textId="117E42BD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77299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DAB08A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82EBA2" w14:textId="41D2C3B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53517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C17F26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D6882FD" w14:textId="3577482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5CAA7A78" w14:textId="77777777" w:rsidTr="00D908F6">
        <w:tc>
          <w:tcPr>
            <w:tcW w:w="667" w:type="dxa"/>
          </w:tcPr>
          <w:p w14:paraId="115F226E" w14:textId="3ACD9BA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46C1D2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FAB0AC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08649E4" w14:textId="7DBC66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D76E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FC13BD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96746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BFD41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DB960E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BE8AB0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3DA42426" w14:textId="77777777" w:rsidTr="00FC13BD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534A2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65137A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4D0C7F4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5219AA3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01DC68F2" w14:textId="77777777" w:rsidTr="00FC13BD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5955D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623F2F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D02179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056ED5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681CBFA7" w14:textId="77777777" w:rsidTr="00FC13BD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4DF66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FF3EC6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BBFCF8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885D4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26F6FB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275BB64E" w14:textId="77777777" w:rsidTr="00FC13BD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2D2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54289B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4A9E2B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CCCC98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4EBB999C" w14:textId="77777777" w:rsidTr="00FC13BD">
        <w:tc>
          <w:tcPr>
            <w:tcW w:w="667" w:type="dxa"/>
          </w:tcPr>
          <w:p w14:paraId="046D90A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4BEF8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5314CE3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5F6C7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A66A45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377880C" w14:textId="05421785" w:rsidR="00261599" w:rsidRDefault="00261599" w:rsidP="00FC1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E12BEE" w14:textId="77777777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A9780B" w14:textId="13912515" w:rsidR="00FC1E04" w:rsidRPr="00FC1E04" w:rsidRDefault="00FC1E04" w:rsidP="00FC1E04">
      <w:pPr>
        <w:pStyle w:val="Akapitzlist"/>
        <w:numPr>
          <w:ilvl w:val="0"/>
          <w:numId w:val="9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C1E04">
        <w:rPr>
          <w:rFonts w:ascii="Times New Roman" w:hAnsi="Times New Roman" w:cs="Times New Roman"/>
          <w:b/>
          <w:bCs/>
        </w:rPr>
        <w:t>WIODĄCA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E04" w14:paraId="483BB408" w14:textId="77777777" w:rsidTr="00FC1E04">
        <w:tc>
          <w:tcPr>
            <w:tcW w:w="3020" w:type="dxa"/>
          </w:tcPr>
          <w:p w14:paraId="154B8582" w14:textId="17AA8CD6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21" w:type="dxa"/>
          </w:tcPr>
          <w:p w14:paraId="0D4D81E1" w14:textId="08EA4074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Tytuł naukowy</w:t>
            </w:r>
          </w:p>
        </w:tc>
        <w:tc>
          <w:tcPr>
            <w:tcW w:w="3021" w:type="dxa"/>
          </w:tcPr>
          <w:p w14:paraId="717C4A4F" w14:textId="3325EAA2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FC1E04" w14:paraId="309D25B6" w14:textId="77777777" w:rsidTr="00FC1E04">
        <w:tc>
          <w:tcPr>
            <w:tcW w:w="3020" w:type="dxa"/>
          </w:tcPr>
          <w:p w14:paraId="35767026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BB92219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85DC6B7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6774F6B0" w14:textId="77777777" w:rsidTr="00FC1E04">
        <w:tc>
          <w:tcPr>
            <w:tcW w:w="3020" w:type="dxa"/>
          </w:tcPr>
          <w:p w14:paraId="17BC78AF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46E8294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E9439AA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34CCD17E" w14:textId="77777777" w:rsidTr="00FC1E04">
        <w:tc>
          <w:tcPr>
            <w:tcW w:w="3020" w:type="dxa"/>
          </w:tcPr>
          <w:p w14:paraId="0D28A62B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7B6622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80A0E20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0D49E28B" w14:textId="77777777" w:rsidTr="00FC1E04">
        <w:tc>
          <w:tcPr>
            <w:tcW w:w="3020" w:type="dxa"/>
          </w:tcPr>
          <w:p w14:paraId="308DAFF5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6A41408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FA1626E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3C17A7C0" w14:textId="77777777" w:rsidTr="00FC1E04">
        <w:tc>
          <w:tcPr>
            <w:tcW w:w="3020" w:type="dxa"/>
          </w:tcPr>
          <w:p w14:paraId="66849408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72FF730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62A9EB7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1DFA28" w14:textId="77777777" w:rsidR="00FC1E04" w:rsidRDefault="00FC1E04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3C29C8D3" w:rsidR="000B61C6" w:rsidRPr="00FC1E04" w:rsidRDefault="00FC1E04" w:rsidP="00FC1E0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III. </w:t>
      </w:r>
      <w:r w:rsidR="000B61C6" w:rsidRPr="00FC1E04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77777777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1744720" w14:textId="6DA4646B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cząstkowej…………………………………………………………………………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C6" w14:paraId="0DC3B857" w14:textId="77777777" w:rsidTr="000B61C6">
        <w:tc>
          <w:tcPr>
            <w:tcW w:w="3020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0B61C6">
        <w:tc>
          <w:tcPr>
            <w:tcW w:w="3020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48328A12" w14:textId="77777777" w:rsidTr="000B61C6">
        <w:tc>
          <w:tcPr>
            <w:tcW w:w="3020" w:type="dxa"/>
          </w:tcPr>
          <w:p w14:paraId="7BCE4052" w14:textId="1571A40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3286778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A586D5" w14:textId="6AB4C9B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06807EF7" w14:textId="77777777" w:rsidTr="000B61C6">
        <w:tc>
          <w:tcPr>
            <w:tcW w:w="3020" w:type="dxa"/>
          </w:tcPr>
          <w:p w14:paraId="55E7B592" w14:textId="0EFCF2F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352D847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E40C98A" w14:textId="0705DC4B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442242FB" w14:textId="77777777" w:rsidTr="000B61C6">
        <w:tc>
          <w:tcPr>
            <w:tcW w:w="3020" w:type="dxa"/>
          </w:tcPr>
          <w:p w14:paraId="0A937651" w14:textId="29E2AF0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562EB7D3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4EEE8B" w14:textId="364F7DC5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59906892" w14:textId="77777777" w:rsidTr="000B61C6">
        <w:tc>
          <w:tcPr>
            <w:tcW w:w="3020" w:type="dxa"/>
          </w:tcPr>
          <w:p w14:paraId="71707404" w14:textId="155BFA09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021FBFA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09445D" w14:textId="58B4E1D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13CE05E3" w14:textId="77777777" w:rsidTr="000B61C6">
        <w:tc>
          <w:tcPr>
            <w:tcW w:w="3020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7E5CE840" w14:textId="77777777" w:rsidTr="000B61C6">
        <w:tc>
          <w:tcPr>
            <w:tcW w:w="3020" w:type="dxa"/>
          </w:tcPr>
          <w:p w14:paraId="61C497B3" w14:textId="300AD3C9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4DFC9DB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C7B8E" w14:textId="76DAC945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P6S_UW/P7S_UW</w:t>
            </w:r>
          </w:p>
        </w:tc>
      </w:tr>
      <w:tr w:rsidR="004001E9" w14:paraId="4B74941F" w14:textId="77777777" w:rsidTr="000B61C6">
        <w:tc>
          <w:tcPr>
            <w:tcW w:w="3020" w:type="dxa"/>
          </w:tcPr>
          <w:p w14:paraId="4D46CE38" w14:textId="360FA441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306214A2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DBE5FF8" w14:textId="464A2B1B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PS_UK/P7S_UK</w:t>
            </w:r>
          </w:p>
        </w:tc>
      </w:tr>
      <w:tr w:rsidR="004001E9" w14:paraId="68B4B1C3" w14:textId="77777777" w:rsidTr="000B61C6">
        <w:tc>
          <w:tcPr>
            <w:tcW w:w="3020" w:type="dxa"/>
          </w:tcPr>
          <w:p w14:paraId="526339BC" w14:textId="234D3E8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43AABE48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852B9F5" w14:textId="381F99F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PS_UO/P7S_UO</w:t>
            </w:r>
          </w:p>
        </w:tc>
      </w:tr>
      <w:tr w:rsidR="004001E9" w14:paraId="4E252505" w14:textId="77777777" w:rsidTr="000B61C6">
        <w:tc>
          <w:tcPr>
            <w:tcW w:w="3020" w:type="dxa"/>
          </w:tcPr>
          <w:p w14:paraId="771463CC" w14:textId="5B8BD05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644580C5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69E28D" w14:textId="5D7344C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PS_UU/P7S_UU</w:t>
            </w:r>
          </w:p>
        </w:tc>
      </w:tr>
      <w:tr w:rsidR="004001E9" w14:paraId="05E7395D" w14:textId="77777777" w:rsidTr="000B61C6">
        <w:tc>
          <w:tcPr>
            <w:tcW w:w="3020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14:paraId="57DFFCB4" w14:textId="77777777" w:rsidTr="000B61C6">
        <w:tc>
          <w:tcPr>
            <w:tcW w:w="3020" w:type="dxa"/>
          </w:tcPr>
          <w:p w14:paraId="12905830" w14:textId="2717141A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4693F424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9E697" w14:textId="46AFC3A5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P6S_KK/P7S_KK</w:t>
            </w:r>
          </w:p>
        </w:tc>
      </w:tr>
      <w:tr w:rsidR="00752BE4" w14:paraId="7C746AFA" w14:textId="77777777" w:rsidTr="000B61C6">
        <w:tc>
          <w:tcPr>
            <w:tcW w:w="3020" w:type="dxa"/>
          </w:tcPr>
          <w:p w14:paraId="46EE7B07" w14:textId="10701B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5F29C20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5C56A3" w14:textId="7CA1C249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P6S_K0/P7S_K0</w:t>
            </w:r>
          </w:p>
        </w:tc>
      </w:tr>
      <w:tr w:rsidR="00752BE4" w14:paraId="6FA5A07F" w14:textId="77777777" w:rsidTr="000B61C6">
        <w:tc>
          <w:tcPr>
            <w:tcW w:w="3020" w:type="dxa"/>
          </w:tcPr>
          <w:p w14:paraId="1938E8C4" w14:textId="51014E4B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37466911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397E0E" w14:textId="388AD816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  <w:tr w:rsidR="00752BE4" w14:paraId="4F5560E5" w14:textId="77777777" w:rsidTr="000B61C6">
        <w:tc>
          <w:tcPr>
            <w:tcW w:w="3020" w:type="dxa"/>
          </w:tcPr>
          <w:p w14:paraId="400B17EE" w14:textId="489A5961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04A1DF9B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0BDE20" w14:textId="6416FF52" w:rsidR="00752BE4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3A4748C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  <w:u w:val="single"/>
        </w:rPr>
        <w:t>Objaśnienie symboli:</w:t>
      </w:r>
      <w:r>
        <w:rPr>
          <w:rStyle w:val="eop"/>
          <w:color w:val="000000"/>
          <w:sz w:val="16"/>
          <w:szCs w:val="16"/>
        </w:rPr>
        <w:t> </w:t>
      </w:r>
    </w:p>
    <w:p w14:paraId="671813D2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PRK – Polska Rama Kwalifikacji</w:t>
      </w:r>
      <w:r>
        <w:rPr>
          <w:rStyle w:val="eop"/>
          <w:color w:val="000000"/>
          <w:sz w:val="16"/>
          <w:szCs w:val="16"/>
        </w:rPr>
        <w:t> </w:t>
      </w:r>
    </w:p>
    <w:p w14:paraId="21BD4DE3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P6S_WG/P7S _WG – kod składnika opisu kwalifikacji dla poziomu 6 i 7 w charakterystykach drugiego stopnia Polskiej Ramy Kwalifikacji</w:t>
      </w:r>
      <w:r>
        <w:rPr>
          <w:rStyle w:val="eop"/>
          <w:color w:val="000000"/>
          <w:sz w:val="16"/>
          <w:szCs w:val="16"/>
        </w:rPr>
        <w:t> </w:t>
      </w:r>
    </w:p>
    <w:p w14:paraId="7661B4D5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SP_W - kierunkowe efekty uczenia się w zakresie wiedzy</w:t>
      </w:r>
      <w:r>
        <w:rPr>
          <w:rStyle w:val="eop"/>
          <w:color w:val="000000"/>
          <w:sz w:val="16"/>
          <w:szCs w:val="16"/>
        </w:rPr>
        <w:t> </w:t>
      </w:r>
    </w:p>
    <w:p w14:paraId="1D635880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SP_U - kierunkowe efekty uczenia się w zakresie umiejętności</w:t>
      </w:r>
      <w:r>
        <w:rPr>
          <w:rStyle w:val="eop"/>
          <w:color w:val="000000"/>
          <w:sz w:val="16"/>
          <w:szCs w:val="16"/>
        </w:rPr>
        <w:t> </w:t>
      </w:r>
    </w:p>
    <w:p w14:paraId="0746E991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SP_K - kierunkowe efekty uczenia się w zakresie kompetencji społecznych</w:t>
      </w:r>
      <w:r>
        <w:rPr>
          <w:rStyle w:val="eop"/>
          <w:color w:val="000000"/>
          <w:sz w:val="16"/>
          <w:szCs w:val="16"/>
        </w:rPr>
        <w:t> </w:t>
      </w:r>
    </w:p>
    <w:p w14:paraId="467B029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01, 02, 03 i kolejne - kolejny numer kierunkowego efektu uczenia się</w:t>
      </w:r>
      <w:r>
        <w:rPr>
          <w:rStyle w:val="eop"/>
          <w:color w:val="000000"/>
          <w:sz w:val="16"/>
          <w:szCs w:val="16"/>
        </w:rPr>
        <w:t> </w:t>
      </w:r>
    </w:p>
    <w:p w14:paraId="781F4D6B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Charakterystyki poziomów PRK typowe dla kwalifikacji uzyskiwanych w ramach szkolnictwa wyższego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(drugiego stopnia) P - poziom PRK (6-7), S - charakterystyka typowa dla kwalifikacji uzyskiwanych w ramach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szkolnictwa wyższego: </w:t>
      </w:r>
      <w:r>
        <w:rPr>
          <w:rStyle w:val="eop"/>
          <w:color w:val="000000"/>
          <w:sz w:val="16"/>
          <w:szCs w:val="16"/>
        </w:rPr>
        <w:t> </w:t>
      </w:r>
    </w:p>
    <w:p w14:paraId="63E9F7A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  <w:r>
        <w:rPr>
          <w:rStyle w:val="eop"/>
          <w:color w:val="000000"/>
          <w:sz w:val="16"/>
          <w:szCs w:val="16"/>
        </w:rPr>
        <w:t> 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3AFB07BC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158AA03E" w:rsidR="00A12653" w:rsidRDefault="00A12653" w:rsidP="00A12653"/>
    <w:p w14:paraId="02322BA4" w14:textId="59C0E022" w:rsidR="00FC1E04" w:rsidRDefault="00FC1E04" w:rsidP="00A12653"/>
    <w:p w14:paraId="1AD8ED82" w14:textId="77777777" w:rsidR="00FC1E04" w:rsidRPr="00B11BE8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0F1C6228" w14:textId="296BFF49" w:rsidR="00FC1E04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11BE8">
        <w:rPr>
          <w:rFonts w:ascii="Times New Roman" w:hAnsi="Times New Roman" w:cs="Times New Roman"/>
          <w:sz w:val="18"/>
          <w:szCs w:val="18"/>
        </w:rPr>
        <w:t xml:space="preserve"> (pieczęć i podpis </w:t>
      </w:r>
      <w:r>
        <w:rPr>
          <w:rFonts w:ascii="Times New Roman" w:hAnsi="Times New Roman" w:cs="Times New Roman"/>
          <w:sz w:val="18"/>
          <w:szCs w:val="18"/>
        </w:rPr>
        <w:t>kierownika jednostki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76362FA" w14:textId="77777777" w:rsidR="00FC1E04" w:rsidRPr="00B11BE8" w:rsidRDefault="00FC1E04" w:rsidP="00A12653"/>
    <w:sectPr w:rsidR="00FC1E04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D602" w14:textId="77777777" w:rsidR="00F13097" w:rsidRDefault="00F13097" w:rsidP="00212923">
      <w:pPr>
        <w:spacing w:after="0" w:line="240" w:lineRule="auto"/>
      </w:pPr>
      <w:r>
        <w:separator/>
      </w:r>
    </w:p>
  </w:endnote>
  <w:endnote w:type="continuationSeparator" w:id="0">
    <w:p w14:paraId="0444A6E0" w14:textId="77777777" w:rsidR="00F13097" w:rsidRDefault="00F13097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75EB2" w14:textId="77777777" w:rsidR="00F13097" w:rsidRDefault="00F13097" w:rsidP="00212923">
      <w:pPr>
        <w:spacing w:after="0" w:line="240" w:lineRule="auto"/>
      </w:pPr>
      <w:r>
        <w:separator/>
      </w:r>
    </w:p>
  </w:footnote>
  <w:footnote w:type="continuationSeparator" w:id="0">
    <w:p w14:paraId="119B6BA6" w14:textId="77777777" w:rsidR="00F13097" w:rsidRDefault="00F13097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BA1"/>
    <w:multiLevelType w:val="hybridMultilevel"/>
    <w:tmpl w:val="4EBAA43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E5E71"/>
    <w:rsid w:val="00212923"/>
    <w:rsid w:val="0023130C"/>
    <w:rsid w:val="00245640"/>
    <w:rsid w:val="00251D4C"/>
    <w:rsid w:val="00261599"/>
    <w:rsid w:val="00275EF8"/>
    <w:rsid w:val="002B47CA"/>
    <w:rsid w:val="002E2801"/>
    <w:rsid w:val="002E6EAA"/>
    <w:rsid w:val="0031005E"/>
    <w:rsid w:val="00311E79"/>
    <w:rsid w:val="00325AB8"/>
    <w:rsid w:val="00366BAD"/>
    <w:rsid w:val="00384B9E"/>
    <w:rsid w:val="0039533C"/>
    <w:rsid w:val="003E076D"/>
    <w:rsid w:val="003E3E40"/>
    <w:rsid w:val="004001DF"/>
    <w:rsid w:val="004001E9"/>
    <w:rsid w:val="0041344C"/>
    <w:rsid w:val="00430DA8"/>
    <w:rsid w:val="004578BF"/>
    <w:rsid w:val="00490793"/>
    <w:rsid w:val="00495229"/>
    <w:rsid w:val="004C3E50"/>
    <w:rsid w:val="004D52D8"/>
    <w:rsid w:val="004F165D"/>
    <w:rsid w:val="00525E10"/>
    <w:rsid w:val="0054428B"/>
    <w:rsid w:val="00550133"/>
    <w:rsid w:val="005A52D1"/>
    <w:rsid w:val="005A6C08"/>
    <w:rsid w:val="00600C85"/>
    <w:rsid w:val="00616644"/>
    <w:rsid w:val="00627216"/>
    <w:rsid w:val="00641F4C"/>
    <w:rsid w:val="006440EE"/>
    <w:rsid w:val="0065446B"/>
    <w:rsid w:val="00656DD5"/>
    <w:rsid w:val="0067593B"/>
    <w:rsid w:val="00681D41"/>
    <w:rsid w:val="006B003D"/>
    <w:rsid w:val="006B541D"/>
    <w:rsid w:val="006D1639"/>
    <w:rsid w:val="006E4B39"/>
    <w:rsid w:val="006F348E"/>
    <w:rsid w:val="00704CB1"/>
    <w:rsid w:val="007068BD"/>
    <w:rsid w:val="0070719C"/>
    <w:rsid w:val="007217B9"/>
    <w:rsid w:val="00731EE5"/>
    <w:rsid w:val="00752BE4"/>
    <w:rsid w:val="007631D8"/>
    <w:rsid w:val="00791B77"/>
    <w:rsid w:val="007B575B"/>
    <w:rsid w:val="007B77FA"/>
    <w:rsid w:val="007F5D1F"/>
    <w:rsid w:val="0081584B"/>
    <w:rsid w:val="00821826"/>
    <w:rsid w:val="00822DE4"/>
    <w:rsid w:val="00844011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3D45"/>
    <w:rsid w:val="00BE3275"/>
    <w:rsid w:val="00C052A2"/>
    <w:rsid w:val="00C12972"/>
    <w:rsid w:val="00C233B5"/>
    <w:rsid w:val="00C27ADC"/>
    <w:rsid w:val="00C55D60"/>
    <w:rsid w:val="00CA68B1"/>
    <w:rsid w:val="00CC2E19"/>
    <w:rsid w:val="00CE2CC0"/>
    <w:rsid w:val="00D22247"/>
    <w:rsid w:val="00D25DC4"/>
    <w:rsid w:val="00D35079"/>
    <w:rsid w:val="00D405B4"/>
    <w:rsid w:val="00D7647F"/>
    <w:rsid w:val="00D908F6"/>
    <w:rsid w:val="00DA23AA"/>
    <w:rsid w:val="00DE4BEB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13097"/>
    <w:rsid w:val="00F962A9"/>
    <w:rsid w:val="00F96339"/>
    <w:rsid w:val="00F979FB"/>
    <w:rsid w:val="00FB0448"/>
    <w:rsid w:val="00FC1E04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27216"/>
  </w:style>
  <w:style w:type="character" w:customStyle="1" w:styleId="eop">
    <w:name w:val="eop"/>
    <w:basedOn w:val="Domylnaczcionkaakapitu"/>
    <w:rsid w:val="00627216"/>
  </w:style>
  <w:style w:type="character" w:customStyle="1" w:styleId="scxw6963000">
    <w:name w:val="scxw6963000"/>
    <w:basedOn w:val="Domylnaczcionkaakapitu"/>
    <w:rsid w:val="0062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2C92-5DDE-4667-9282-5CA8707B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Mikolaj Hanc</cp:lastModifiedBy>
  <cp:revision>8</cp:revision>
  <dcterms:created xsi:type="dcterms:W3CDTF">2024-05-14T12:21:00Z</dcterms:created>
  <dcterms:modified xsi:type="dcterms:W3CDTF">2024-06-27T06:35:00Z</dcterms:modified>
</cp:coreProperties>
</file>