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25B5" w14:textId="77777777" w:rsidR="002C7AEA" w:rsidRPr="004767CB" w:rsidRDefault="002C7AEA" w:rsidP="004767CB">
      <w:pPr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4767CB">
        <w:rPr>
          <w:rFonts w:ascii="Calibri Light" w:hAnsi="Calibri Light" w:cs="Calibri Light"/>
          <w:b/>
          <w:bCs/>
          <w:sz w:val="22"/>
          <w:szCs w:val="22"/>
          <w:lang w:val="pl-PL"/>
        </w:rPr>
        <w:t>Informacja prasowa</w:t>
      </w:r>
    </w:p>
    <w:p w14:paraId="42396C77" w14:textId="77777777" w:rsidR="002C7AEA" w:rsidRPr="00A14CCD" w:rsidRDefault="002C7AEA" w:rsidP="002C7AEA">
      <w:pPr>
        <w:rPr>
          <w:rFonts w:ascii="Calibri Light" w:hAnsi="Calibri Light" w:cs="Calibri Light"/>
          <w:sz w:val="22"/>
          <w:szCs w:val="22"/>
          <w:lang w:val="pl-PL"/>
        </w:rPr>
      </w:pPr>
    </w:p>
    <w:p w14:paraId="3002F7A9" w14:textId="3BA1D54E" w:rsidR="002C7AEA" w:rsidRPr="00A14CCD" w:rsidRDefault="002C7AEA" w:rsidP="002C7AEA">
      <w:pPr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A14CCD">
        <w:rPr>
          <w:rFonts w:ascii="Calibri Light" w:hAnsi="Calibri Light" w:cs="Calibri Light"/>
          <w:sz w:val="22"/>
          <w:szCs w:val="22"/>
          <w:lang w:val="pl-PL"/>
        </w:rPr>
        <w:t>Wrocław, 2</w:t>
      </w:r>
      <w:r w:rsidR="00A14CCD" w:rsidRPr="00A14CCD">
        <w:rPr>
          <w:rFonts w:ascii="Calibri Light" w:hAnsi="Calibri Light" w:cs="Calibri Light"/>
          <w:sz w:val="22"/>
          <w:szCs w:val="22"/>
          <w:lang w:val="pl-PL"/>
        </w:rPr>
        <w:t>3</w:t>
      </w:r>
      <w:r w:rsidRPr="00A14CCD">
        <w:rPr>
          <w:rFonts w:ascii="Calibri Light" w:hAnsi="Calibri Light" w:cs="Calibri Light"/>
          <w:sz w:val="22"/>
          <w:szCs w:val="22"/>
          <w:lang w:val="pl-PL"/>
        </w:rPr>
        <w:t xml:space="preserve">.12.2024 r. </w:t>
      </w:r>
    </w:p>
    <w:p w14:paraId="4DD3BA24" w14:textId="77777777" w:rsidR="00A14CCD" w:rsidRPr="00A14CCD" w:rsidRDefault="00A14CCD" w:rsidP="00A14CCD">
      <w:pPr>
        <w:pStyle w:val="NormalnyWeb"/>
        <w:rPr>
          <w:rFonts w:ascii="Calibri Light" w:hAnsi="Calibri Light" w:cs="Calibri Light"/>
          <w:b/>
          <w:bCs/>
        </w:rPr>
      </w:pPr>
      <w:r w:rsidRPr="00A14CCD">
        <w:rPr>
          <w:rFonts w:ascii="Calibri Light" w:hAnsi="Calibri Light" w:cs="Calibri Light"/>
          <w:b/>
          <w:bCs/>
        </w:rPr>
        <w:t>Personel medyczny, pacjent, rodzina – nowe sposoby dialogu dzięki specjalistom z UMW</w:t>
      </w:r>
    </w:p>
    <w:p w14:paraId="51C826D0" w14:textId="05431515" w:rsidR="00A14CCD" w:rsidRDefault="00A14CCD" w:rsidP="00A14CCD">
      <w:pPr>
        <w:pStyle w:val="NormalnyWeb"/>
        <w:jc w:val="both"/>
        <w:rPr>
          <w:rFonts w:ascii="Calibri Light" w:hAnsi="Calibri Light" w:cs="Calibri Light"/>
        </w:rPr>
      </w:pPr>
      <w:r w:rsidRPr="00A14CCD">
        <w:rPr>
          <w:rFonts w:ascii="Calibri Light" w:hAnsi="Calibri Light" w:cs="Calibri Light"/>
        </w:rPr>
        <w:t xml:space="preserve">Zespół specjalistów z Uniwersytetu Medycznego we Wrocławiu stworzył </w:t>
      </w:r>
      <w:r>
        <w:rPr>
          <w:rFonts w:ascii="Calibri Light" w:hAnsi="Calibri Light" w:cs="Calibri Light"/>
        </w:rPr>
        <w:t>przydatny</w:t>
      </w:r>
      <w:r w:rsidRPr="00A14CCD">
        <w:rPr>
          <w:rFonts w:ascii="Calibri Light" w:hAnsi="Calibri Light" w:cs="Calibri Light"/>
        </w:rPr>
        <w:t xml:space="preserve"> podręcznik „Dialog w praktyce klinicznej”, który w przystępny i praktyczny sposób podejmuje temat komunikacji między lekarzami, pacjentami oraz ich rodzinami. Publikacja powstała jako odpowiedź na rosnącą potrzebę doskonalenia umiejętności interpersonalnych w pracy medycznej, które są kluczowe dla</w:t>
      </w:r>
      <w:r>
        <w:rPr>
          <w:rFonts w:ascii="Calibri Light" w:hAnsi="Calibri Light" w:cs="Calibri Light"/>
        </w:rPr>
        <w:t xml:space="preserve"> </w:t>
      </w:r>
      <w:r w:rsidRPr="00A14CCD">
        <w:rPr>
          <w:rFonts w:ascii="Calibri Light" w:hAnsi="Calibri Light" w:cs="Calibri Light"/>
        </w:rPr>
        <w:t>osiągnięcia lepszych wyników leczenia.</w:t>
      </w:r>
    </w:p>
    <w:p w14:paraId="6C633F97" w14:textId="77777777" w:rsidR="00A14CCD" w:rsidRDefault="00A14CCD" w:rsidP="00A14CCD">
      <w:pPr>
        <w:pStyle w:val="NormalnyWeb"/>
        <w:jc w:val="both"/>
        <w:rPr>
          <w:rFonts w:ascii="Calibri Light" w:hAnsi="Calibri Light" w:cs="Calibri Light"/>
        </w:rPr>
      </w:pPr>
      <w:r w:rsidRPr="00A14CCD">
        <w:rPr>
          <w:rFonts w:ascii="Calibri Light" w:hAnsi="Calibri Light" w:cs="Calibri Light"/>
        </w:rPr>
        <w:br/>
        <w:t>Komunikacja z osobami korzystającymi z opieki medycznej jest jednym z najistotniejszych elementów pracy personelu medycznego i integralnym aspektem codziennej praktyki klinicznej. "Dialog w praktyce klinicznej" to publikacja, która w pełni odpowiada na te potrzeby, łącząc teorię z praktyką w sposób niezwykle użyteczny.</w:t>
      </w:r>
    </w:p>
    <w:p w14:paraId="58E10A0A" w14:textId="2C761A87" w:rsidR="00A14CCD" w:rsidRPr="00A14CCD" w:rsidRDefault="00A14CCD" w:rsidP="00A14CCD">
      <w:pPr>
        <w:pStyle w:val="NormalnyWeb"/>
        <w:jc w:val="both"/>
        <w:rPr>
          <w:rFonts w:ascii="Calibri Light" w:hAnsi="Calibri Light" w:cs="Calibri Light"/>
        </w:rPr>
      </w:pPr>
      <w:r w:rsidRPr="00A14CCD">
        <w:rPr>
          <w:rFonts w:ascii="Calibri Light" w:hAnsi="Calibri Light" w:cs="Calibri Light"/>
        </w:rPr>
        <w:t xml:space="preserve">- Jest to wartościowa, kompleksowa pozycja dla szerokiego grona pracowników ochrony zdrowia, szczególnie dla tych, którzy zajmują się trudnymi przypadkami klinicznymi. Książka łączy teorię z praktyką, oferując konkretne scenariusze trudnych sytuacji klinicznych. Napisana przystępnym językiem, jest doskonałym narzędziem doskonalącym umiejętności interpersonalne zarówno dla doświadczonych specjalistów, jak i osób dopiero rozpoczynających pracę w zawodach medycznych, a także studentów, stanowiąc doskonałe uzupełnienie zajęć praktycznych - zapewnia jeden z autorów książki, prof. dr hab. Błażej Misiak, </w:t>
      </w:r>
      <w:r w:rsidR="000C690A">
        <w:rPr>
          <w:rFonts w:ascii="Calibri Light" w:hAnsi="Calibri Light" w:cs="Calibri Light"/>
        </w:rPr>
        <w:t>k</w:t>
      </w:r>
      <w:r w:rsidRPr="00A14CCD">
        <w:rPr>
          <w:rFonts w:ascii="Calibri Light" w:hAnsi="Calibri Light" w:cs="Calibri Light"/>
        </w:rPr>
        <w:t>ierownik Katedry i Kliniki Psychiatrii Uniwersytetu Medycznego we Wrocławiu.</w:t>
      </w:r>
    </w:p>
    <w:p w14:paraId="4C4B0FB4" w14:textId="2DA57922" w:rsidR="00A14CCD" w:rsidRPr="00A14CCD" w:rsidRDefault="00A14CCD" w:rsidP="00A14CCD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lang w:val="pl-PL" w:eastAsia="pl-PL"/>
        </w:rPr>
      </w:pPr>
      <w:r w:rsidRPr="00A14CCD">
        <w:rPr>
          <w:rFonts w:ascii="Calibri Light" w:eastAsia="Times New Roman" w:hAnsi="Calibri Light" w:cs="Calibri Light"/>
          <w:lang w:val="pl-PL" w:eastAsia="pl-PL"/>
        </w:rPr>
        <w:t>W publikacji przedstawione są rozmaite postawy i problemy pacjentów. Każdy rozdział zawiera opis przypadków klinicznych</w:t>
      </w:r>
      <w:r>
        <w:rPr>
          <w:rFonts w:ascii="Calibri Light" w:eastAsia="Times New Roman" w:hAnsi="Calibri Light" w:cs="Calibri Light"/>
          <w:lang w:val="pl-PL" w:eastAsia="pl-PL"/>
        </w:rPr>
        <w:t xml:space="preserve">. </w:t>
      </w:r>
      <w:r w:rsidRPr="00A14CCD">
        <w:rPr>
          <w:rFonts w:ascii="Calibri Light" w:eastAsia="Times New Roman" w:hAnsi="Calibri Light" w:cs="Calibri Light"/>
          <w:lang w:val="pl-PL" w:eastAsia="pl-PL"/>
        </w:rPr>
        <w:t>Autorzy oferują szczegółowe wskazówki dotyczące form dialogu, prawidłowego kontaktu, relacji i wsparcia psychologicznego, a także przestrzegania kwestii prawnych i etycznych oraz sposobów radzenia sobie z własnymi emocjami przez personel medyczny.</w:t>
      </w:r>
      <w:r w:rsidRPr="00A14CCD">
        <w:rPr>
          <w:rFonts w:ascii="Calibri Light" w:hAnsi="Calibri Light" w:cs="Calibri Light"/>
          <w:lang w:val="pl-PL"/>
        </w:rPr>
        <w:t xml:space="preserve"> </w:t>
      </w:r>
    </w:p>
    <w:p w14:paraId="76A63FB5" w14:textId="77777777" w:rsidR="00A14CCD" w:rsidRPr="00A14CCD" w:rsidRDefault="00A14CCD" w:rsidP="00A14CCD">
      <w:pPr>
        <w:spacing w:before="100" w:beforeAutospacing="1" w:after="100" w:afterAutospacing="1"/>
        <w:jc w:val="both"/>
        <w:rPr>
          <w:rFonts w:ascii="Calibri Light" w:hAnsi="Calibri Light" w:cs="Calibri Light"/>
          <w:lang w:val="pl-PL"/>
        </w:rPr>
      </w:pPr>
      <w:r w:rsidRPr="00A14CCD">
        <w:rPr>
          <w:rFonts w:ascii="Calibri Light" w:eastAsia="Times New Roman" w:hAnsi="Calibri Light" w:cs="Calibri Light"/>
          <w:lang w:val="pl-PL" w:eastAsia="pl-PL"/>
        </w:rPr>
        <w:t>Omawiane w książce zagadnienia obejmują szeroki wachlarz tematów, takich jak:</w:t>
      </w:r>
    </w:p>
    <w:p w14:paraId="62E7025B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praca z pacjentami z mniejszości seksualnych,</w:t>
      </w:r>
    </w:p>
    <w:p w14:paraId="535243C9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wsparcie dla pacjentów przeżywających żałobę lub stratę,</w:t>
      </w:r>
    </w:p>
    <w:p w14:paraId="15FF50FC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komunikacja z pacjentami niechętnymi do współpracy,</w:t>
      </w:r>
    </w:p>
    <w:p w14:paraId="7ED29AA6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komunikacja z pacjentem agresywnym, roszczeniowym,</w:t>
      </w:r>
    </w:p>
    <w:p w14:paraId="7083E0F7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komunikacja w obliczu niepomyślnej diagnozy,</w:t>
      </w:r>
    </w:p>
    <w:p w14:paraId="0E5A5DF1" w14:textId="77777777" w:rsidR="00A14CCD" w:rsidRPr="00A14CCD" w:rsidRDefault="00A14CCD" w:rsidP="00A14CC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4CCD">
        <w:rPr>
          <w:rFonts w:ascii="Calibri Light" w:eastAsia="Times New Roman" w:hAnsi="Calibri Light" w:cs="Calibri Light"/>
          <w:sz w:val="24"/>
          <w:szCs w:val="24"/>
          <w:lang w:eastAsia="pl-PL"/>
        </w:rPr>
        <w:t>pomoc pacjentom z zaburzeniami psychicznymi, w tym anoreksją, zaburzeniami osobowości czy problemami samobójczymi.</w:t>
      </w:r>
    </w:p>
    <w:p w14:paraId="3BD2A3EB" w14:textId="77777777" w:rsidR="00A14CCD" w:rsidRPr="00A14CCD" w:rsidRDefault="00A14CCD" w:rsidP="00A14CCD">
      <w:pPr>
        <w:spacing w:before="100" w:beforeAutospacing="1" w:after="100" w:afterAutospacing="1"/>
        <w:rPr>
          <w:rFonts w:ascii="Calibri Light" w:eastAsia="Times New Roman" w:hAnsi="Calibri Light" w:cs="Calibri Light"/>
          <w:lang w:val="pl-PL" w:eastAsia="pl-PL"/>
        </w:rPr>
      </w:pPr>
      <w:r w:rsidRPr="00A14CCD">
        <w:rPr>
          <w:rFonts w:ascii="Calibri Light" w:hAnsi="Calibri Light" w:cs="Calibri Light"/>
          <w:lang w:val="pl-PL"/>
        </w:rPr>
        <w:t>Autorzy książki: Renata Wallner, Dorota Szcześniak, Błażej Misiak</w:t>
      </w:r>
    </w:p>
    <w:p w14:paraId="67AC03D0" w14:textId="478EF14F" w:rsidR="005109C5" w:rsidRPr="00A14CCD" w:rsidRDefault="00A14CCD" w:rsidP="004767CB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  <w:lang w:val="pl-PL"/>
        </w:rPr>
      </w:pPr>
      <w:r w:rsidRPr="00A14CCD">
        <w:rPr>
          <w:rFonts w:ascii="Calibri Light" w:eastAsia="Times New Roman" w:hAnsi="Calibri Light" w:cs="Calibri Light"/>
          <w:lang w:val="pl-PL" w:eastAsia="pl-PL"/>
        </w:rPr>
        <w:t>Książkę można kupić na stronie Wydawnictwa UMW: https://wydawnictwo.umw.edu.pl/pl/publikacje/</w:t>
      </w:r>
    </w:p>
    <w:sectPr w:rsidR="005109C5" w:rsidRPr="00A14CCD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1D9D" w14:textId="77777777" w:rsidR="00F5735F" w:rsidRDefault="00F5735F">
      <w:r>
        <w:separator/>
      </w:r>
    </w:p>
  </w:endnote>
  <w:endnote w:type="continuationSeparator" w:id="0">
    <w:p w14:paraId="0451F659" w14:textId="77777777" w:rsidR="00F5735F" w:rsidRDefault="00F5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05DB" w14:textId="77777777" w:rsidR="00F5735F" w:rsidRDefault="00F5735F">
      <w:r>
        <w:separator/>
      </w:r>
    </w:p>
  </w:footnote>
  <w:footnote w:type="continuationSeparator" w:id="0">
    <w:p w14:paraId="0CD87894" w14:textId="77777777" w:rsidR="00F5735F" w:rsidRDefault="00F5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E84A" w14:textId="4A7D1FB8" w:rsidR="008E4522" w:rsidRDefault="00697555" w:rsidP="00697555">
    <w:pPr>
      <w:jc w:val="center"/>
    </w:pPr>
    <w:r>
      <w:rPr>
        <w:noProof/>
      </w:rPr>
      <w:drawing>
        <wp:inline distT="0" distB="0" distL="0" distR="0" wp14:anchorId="3D36A69E" wp14:editId="63426A39">
          <wp:extent cx="2537460" cy="944880"/>
          <wp:effectExtent l="0" t="0" r="0" b="0"/>
          <wp:docPr id="1" name="Obraz 2" descr="Obraz zawierający tekst, symbol, Czcionka, logo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tekst, symbol, Czcionka, logo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D60"/>
    <w:multiLevelType w:val="hybridMultilevel"/>
    <w:tmpl w:val="A620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F4C"/>
    <w:multiLevelType w:val="multilevel"/>
    <w:tmpl w:val="6DB6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518A5"/>
    <w:multiLevelType w:val="multilevel"/>
    <w:tmpl w:val="3D4AA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201C1"/>
    <w:multiLevelType w:val="multilevel"/>
    <w:tmpl w:val="DBC24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04367"/>
    <w:multiLevelType w:val="multilevel"/>
    <w:tmpl w:val="15CED8E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212817"/>
    <w:multiLevelType w:val="multilevel"/>
    <w:tmpl w:val="4AA4D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34A51"/>
    <w:multiLevelType w:val="multilevel"/>
    <w:tmpl w:val="99782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07041082">
    <w:abstractNumId w:val="1"/>
  </w:num>
  <w:num w:numId="2" w16cid:durableId="630593797">
    <w:abstractNumId w:val="4"/>
  </w:num>
  <w:num w:numId="3" w16cid:durableId="423575379">
    <w:abstractNumId w:val="3"/>
  </w:num>
  <w:num w:numId="4" w16cid:durableId="1429735967">
    <w:abstractNumId w:val="2"/>
  </w:num>
  <w:num w:numId="5" w16cid:durableId="1621185930">
    <w:abstractNumId w:val="6"/>
  </w:num>
  <w:num w:numId="6" w16cid:durableId="10182258">
    <w:abstractNumId w:val="5"/>
  </w:num>
  <w:num w:numId="7" w16cid:durableId="11224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22"/>
    <w:rsid w:val="0002701E"/>
    <w:rsid w:val="00056B43"/>
    <w:rsid w:val="000C690A"/>
    <w:rsid w:val="000E384D"/>
    <w:rsid w:val="000E67DC"/>
    <w:rsid w:val="00187AB6"/>
    <w:rsid w:val="001A6F78"/>
    <w:rsid w:val="001E4A02"/>
    <w:rsid w:val="00210503"/>
    <w:rsid w:val="00247AF0"/>
    <w:rsid w:val="00252C29"/>
    <w:rsid w:val="002C7AEA"/>
    <w:rsid w:val="0030104F"/>
    <w:rsid w:val="0031743C"/>
    <w:rsid w:val="00326BF8"/>
    <w:rsid w:val="00365F7A"/>
    <w:rsid w:val="00443355"/>
    <w:rsid w:val="004767CB"/>
    <w:rsid w:val="00506E23"/>
    <w:rsid w:val="005109C5"/>
    <w:rsid w:val="0052590C"/>
    <w:rsid w:val="00572FF8"/>
    <w:rsid w:val="005B4B5E"/>
    <w:rsid w:val="005D210F"/>
    <w:rsid w:val="00635A83"/>
    <w:rsid w:val="00650B9D"/>
    <w:rsid w:val="00697555"/>
    <w:rsid w:val="006B08A1"/>
    <w:rsid w:val="006E479E"/>
    <w:rsid w:val="006F7D1E"/>
    <w:rsid w:val="007168AA"/>
    <w:rsid w:val="00791056"/>
    <w:rsid w:val="007A2E2C"/>
    <w:rsid w:val="007E4C90"/>
    <w:rsid w:val="00822350"/>
    <w:rsid w:val="00842190"/>
    <w:rsid w:val="0088241E"/>
    <w:rsid w:val="008C7CD6"/>
    <w:rsid w:val="008E4522"/>
    <w:rsid w:val="00901742"/>
    <w:rsid w:val="00974B5B"/>
    <w:rsid w:val="00993FA9"/>
    <w:rsid w:val="009D7BF8"/>
    <w:rsid w:val="00A14CCD"/>
    <w:rsid w:val="00A2382A"/>
    <w:rsid w:val="00A91326"/>
    <w:rsid w:val="00A94818"/>
    <w:rsid w:val="00A95270"/>
    <w:rsid w:val="00B463DA"/>
    <w:rsid w:val="00B91337"/>
    <w:rsid w:val="00BA4611"/>
    <w:rsid w:val="00C007A3"/>
    <w:rsid w:val="00C11F27"/>
    <w:rsid w:val="00C13464"/>
    <w:rsid w:val="00C32A3B"/>
    <w:rsid w:val="00C46D1C"/>
    <w:rsid w:val="00C93003"/>
    <w:rsid w:val="00CA43B0"/>
    <w:rsid w:val="00D222B3"/>
    <w:rsid w:val="00D85A8D"/>
    <w:rsid w:val="00DD52A1"/>
    <w:rsid w:val="00DF4B5A"/>
    <w:rsid w:val="00E1444F"/>
    <w:rsid w:val="00E56D1C"/>
    <w:rsid w:val="00F5735F"/>
    <w:rsid w:val="00F62FFA"/>
    <w:rsid w:val="00F71B18"/>
    <w:rsid w:val="00F835FC"/>
    <w:rsid w:val="00FC0335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36B4"/>
  <w15:docId w15:val="{9FBA189E-B92C-479F-9679-2F4BCC6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2350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F27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2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572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55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555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A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NormalnyWeb">
    <w:name w:val="Normal (Web)"/>
    <w:basedOn w:val="Normalny"/>
    <w:uiPriority w:val="99"/>
    <w:unhideWhenUsed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Monika Kowalska</cp:lastModifiedBy>
  <cp:revision>5</cp:revision>
  <dcterms:created xsi:type="dcterms:W3CDTF">2024-12-23T11:42:00Z</dcterms:created>
  <dcterms:modified xsi:type="dcterms:W3CDTF">2024-12-23T11:54:00Z</dcterms:modified>
</cp:coreProperties>
</file>