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0204A1AA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Załącznik </w:t>
      </w:r>
    </w:p>
    <w:p w14:paraId="4AC54FBF" w14:textId="372AA425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41563B">
        <w:rPr>
          <w:rFonts w:cs="Calibri"/>
          <w:sz w:val="20"/>
          <w:szCs w:val="20"/>
        </w:rPr>
        <w:t>d</w:t>
      </w:r>
      <w:r w:rsidR="0084404B" w:rsidRPr="0041563B">
        <w:rPr>
          <w:rFonts w:cs="Calibri"/>
          <w:sz w:val="20"/>
          <w:szCs w:val="20"/>
        </w:rPr>
        <w:t>o u</w:t>
      </w:r>
      <w:r w:rsidRPr="0041563B">
        <w:rPr>
          <w:rFonts w:cs="Calibri"/>
          <w:sz w:val="20"/>
          <w:szCs w:val="20"/>
        </w:rPr>
        <w:t xml:space="preserve">chwały </w:t>
      </w:r>
      <w:r w:rsidR="00D76878" w:rsidRPr="0041563B">
        <w:rPr>
          <w:rFonts w:cs="Calibri"/>
          <w:sz w:val="20"/>
          <w:szCs w:val="20"/>
        </w:rPr>
        <w:t xml:space="preserve">nr </w:t>
      </w:r>
      <w:r w:rsidR="00207099">
        <w:rPr>
          <w:rFonts w:cs="Calibri"/>
          <w:sz w:val="20"/>
          <w:szCs w:val="20"/>
        </w:rPr>
        <w:t>2703</w:t>
      </w:r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2E865398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207099">
        <w:rPr>
          <w:rFonts w:cs="Calibri"/>
          <w:sz w:val="20"/>
          <w:szCs w:val="20"/>
        </w:rPr>
        <w:t xml:space="preserve">26 </w:t>
      </w:r>
      <w:bookmarkStart w:id="0" w:name="_GoBack"/>
      <w:bookmarkEnd w:id="0"/>
      <w:r w:rsidR="006156F5">
        <w:rPr>
          <w:rFonts w:cs="Calibri"/>
          <w:sz w:val="20"/>
          <w:szCs w:val="20"/>
        </w:rPr>
        <w:t>lutego 2025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233453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233453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233453">
        <w:rPr>
          <w:rFonts w:ascii="Times New Roman" w:hAnsi="Times New Roman"/>
          <w:b/>
          <w:sz w:val="24"/>
          <w:szCs w:val="24"/>
        </w:rPr>
        <w:t>5/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23345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120F73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DDDB" w14:textId="513B73E5" w:rsidR="002A573F" w:rsidRPr="002A573F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>
              <w:t xml:space="preserve"> </w:t>
            </w:r>
            <w:r w:rsidR="002A573F" w:rsidRPr="002A573F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2A573F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FF036C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2345ED53" w:rsidR="00233453" w:rsidRPr="0041563B" w:rsidRDefault="0041563B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63B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772AAD6F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3AAE2050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4D88CB27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7B7079B1" w:rsidR="00233453" w:rsidRPr="00FF036C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1208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20D7ABE4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</w:t>
            </w:r>
            <w:r w:rsidR="004E22E1">
              <w:rPr>
                <w:rFonts w:ascii="Times New Roman" w:hAnsi="Times New Roman"/>
                <w:sz w:val="18"/>
                <w:szCs w:val="18"/>
              </w:rPr>
              <w:t>/</w:t>
            </w:r>
            <w:r w:rsidR="004E22E1" w:rsidRPr="0041563B">
              <w:rPr>
                <w:rFonts w:ascii="Times New Roman" w:hAnsi="Times New Roman"/>
                <w:sz w:val="18"/>
                <w:szCs w:val="18"/>
              </w:rPr>
              <w:t>Żywienie w okresie okołooperacyjnym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A07DC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A7DAE16" w:rsidR="00482616" w:rsidRPr="00441D1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22C0763C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F33AB5" w:rsidRDefault="00F33AB5" w:rsidP="00F33A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10E3B041" w:rsidR="00F33AB5" w:rsidRPr="00BA05AA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F33AB5" w:rsidRPr="0030511E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6C2E9A2B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 xml:space="preserve">zasady postępowania dietetycznego w chorobach kości i stawów, nerek, przewodu pokarmowego, alergiach i nietolerancjach pokarmowych, chorobach </w:t>
            </w:r>
            <w:r w:rsidRPr="001427CE">
              <w:rPr>
                <w:rFonts w:ascii="Times New Roman" w:hAnsi="Times New Roman"/>
                <w:color w:val="000000"/>
              </w:rPr>
              <w:lastRenderedPageBreak/>
              <w:t>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1E0EF23D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7FF9A240" w:rsidR="001427CE" w:rsidRPr="001427CE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06112D4F" w14:textId="77777777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14EFA56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3B4A656D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leczniczym surowcu roślinnym, określa jego skład chemiczny, </w:t>
            </w:r>
            <w:r>
              <w:rPr>
                <w:sz w:val="22"/>
                <w:szCs w:val="22"/>
              </w:rPr>
              <w:t>aktywność biologiczną</w:t>
            </w:r>
            <w:r w:rsidRPr="006A48A4">
              <w:rPr>
                <w:sz w:val="22"/>
                <w:szCs w:val="22"/>
              </w:rPr>
              <w:t>, działania uboczne i interakcj</w:t>
            </w:r>
            <w:r>
              <w:rPr>
                <w:sz w:val="22"/>
                <w:szCs w:val="22"/>
              </w:rPr>
              <w:t>e z innymi składnikami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45946541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chorych w okresie okołooeracyjnym</w:t>
            </w:r>
          </w:p>
        </w:tc>
        <w:tc>
          <w:tcPr>
            <w:tcW w:w="622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8B" w14:textId="4C9603D4" w:rsidR="00F33AB5" w:rsidRDefault="00F33AB5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A342" w14:textId="6EA92E4A" w:rsidR="00F33AB5" w:rsidRPr="009F5399" w:rsidRDefault="00F33AB5" w:rsidP="007E0A59">
            <w:pPr>
              <w:pStyle w:val="Tekstpodstawowy"/>
              <w:spacing w:before="10"/>
              <w:ind w:firstLine="0"/>
            </w:pPr>
            <w:r w:rsidRPr="00CA42D2">
              <w:rPr>
                <w:sz w:val="22"/>
                <w:szCs w:val="22"/>
              </w:rPr>
              <w:t xml:space="preserve">wykorzystywać wiedzę dotyczącą </w:t>
            </w:r>
            <w:r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ED293" w14:textId="77777777" w:rsidR="00F33AB5" w:rsidRPr="0030511E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3E0B" w14:textId="77777777" w:rsidR="00243520" w:rsidRDefault="00243520" w:rsidP="00E91587">
      <w:r>
        <w:separator/>
      </w:r>
    </w:p>
  </w:endnote>
  <w:endnote w:type="continuationSeparator" w:id="0">
    <w:p w14:paraId="38C068C7" w14:textId="77777777" w:rsidR="00243520" w:rsidRDefault="002435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3577C7B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2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2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6E4B" w14:textId="77777777" w:rsidR="00243520" w:rsidRDefault="00243520" w:rsidP="00E91587">
      <w:r>
        <w:separator/>
      </w:r>
    </w:p>
  </w:footnote>
  <w:footnote w:type="continuationSeparator" w:id="0">
    <w:p w14:paraId="14F73605" w14:textId="77777777" w:rsidR="00243520" w:rsidRDefault="00243520" w:rsidP="00E91587">
      <w:r>
        <w:continuationSeparator/>
      </w:r>
    </w:p>
  </w:footnote>
  <w:footnote w:id="1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C0D36"/>
    <w:rsid w:val="000C698F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24BA7"/>
    <w:rsid w:val="00130276"/>
    <w:rsid w:val="001345D0"/>
    <w:rsid w:val="001370F4"/>
    <w:rsid w:val="001427CE"/>
    <w:rsid w:val="00144C33"/>
    <w:rsid w:val="001526FA"/>
    <w:rsid w:val="001565D7"/>
    <w:rsid w:val="00160C59"/>
    <w:rsid w:val="001624E9"/>
    <w:rsid w:val="001A2632"/>
    <w:rsid w:val="001A2A3F"/>
    <w:rsid w:val="001B1656"/>
    <w:rsid w:val="001B7E33"/>
    <w:rsid w:val="001F03EE"/>
    <w:rsid w:val="00204C52"/>
    <w:rsid w:val="002051C8"/>
    <w:rsid w:val="00207099"/>
    <w:rsid w:val="00212320"/>
    <w:rsid w:val="00215C12"/>
    <w:rsid w:val="00230252"/>
    <w:rsid w:val="00230369"/>
    <w:rsid w:val="002314DD"/>
    <w:rsid w:val="00233453"/>
    <w:rsid w:val="00243520"/>
    <w:rsid w:val="00246CCF"/>
    <w:rsid w:val="002529F2"/>
    <w:rsid w:val="00254219"/>
    <w:rsid w:val="00263755"/>
    <w:rsid w:val="002666C6"/>
    <w:rsid w:val="002719ED"/>
    <w:rsid w:val="0027692E"/>
    <w:rsid w:val="0029469A"/>
    <w:rsid w:val="00295997"/>
    <w:rsid w:val="002A573F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4042D6"/>
    <w:rsid w:val="004100FB"/>
    <w:rsid w:val="0041563B"/>
    <w:rsid w:val="00430740"/>
    <w:rsid w:val="00435EED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E22E1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2E81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156F5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7D65"/>
    <w:rsid w:val="00721CC5"/>
    <w:rsid w:val="0072236C"/>
    <w:rsid w:val="00744441"/>
    <w:rsid w:val="00747A5D"/>
    <w:rsid w:val="00747F53"/>
    <w:rsid w:val="00753749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D1DDE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7E04"/>
    <w:rsid w:val="009D2AE1"/>
    <w:rsid w:val="009D4E48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8F5"/>
    <w:rsid w:val="00C46894"/>
    <w:rsid w:val="00C5079F"/>
    <w:rsid w:val="00C50ADA"/>
    <w:rsid w:val="00C51AD7"/>
    <w:rsid w:val="00C70083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028"/>
    <w:rsid w:val="00D32C01"/>
    <w:rsid w:val="00D5688A"/>
    <w:rsid w:val="00D71B44"/>
    <w:rsid w:val="00D76878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8A88-5747-4158-A628-D76CAB95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8E961-8269-43A5-980B-559C59A66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3D781-00C9-4A3A-A3BD-B40243E0C8EB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4.xml><?xml version="1.0" encoding="utf-8"?>
<ds:datastoreItem xmlns:ds="http://schemas.openxmlformats.org/officeDocument/2006/customXml" ds:itemID="{75C2FF62-6934-409B-8A84-3FC04803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2873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2703/2025</dc:title>
  <dc:subject/>
  <dc:creator>Dziekanat Wydziału Farmaceutycznego</dc:creator>
  <cp:keywords>PROGRAM KSZTAŁCENIA</cp:keywords>
  <dc:description/>
  <cp:lastModifiedBy>MKapera</cp:lastModifiedBy>
  <cp:revision>2</cp:revision>
  <cp:lastPrinted>2025-02-05T10:17:00Z</cp:lastPrinted>
  <dcterms:created xsi:type="dcterms:W3CDTF">2025-02-28T09:53:00Z</dcterms:created>
  <dcterms:modified xsi:type="dcterms:W3CDTF">2025-02-28T09:53:00Z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