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08" w:rsidRDefault="00746708" w:rsidP="00B57611">
      <w:pPr>
        <w:keepNext/>
        <w:spacing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D7716B" w:rsidRDefault="00A50752" w:rsidP="00B57611">
      <w:pPr>
        <w:keepNext/>
        <w:spacing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ćw. 2a.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</w:t>
      </w:r>
      <w:r w:rsid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KWASU</w:t>
      </w:r>
      <w:r w:rsid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DELTA-AMINOLEWULINOWEGO </w:t>
      </w:r>
    </w:p>
    <w:p w:rsidR="00D7716B" w:rsidRPr="00B57611" w:rsidRDefault="00B57611" w:rsidP="00D7716B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(ALA</w:t>
      </w:r>
      <w:r w:rsidR="00D7716B" w:rsidRP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JAKO WSKAŹNIK NARAŻENIA NA OŁÓW</w:t>
      </w:r>
    </w:p>
    <w:p w:rsidR="00927559" w:rsidRPr="007A4588" w:rsidRDefault="00927559" w:rsidP="000272CF">
      <w:pPr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542EE4" w:rsidRPr="007A70AD" w:rsidRDefault="009175D8" w:rsidP="00BA10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ZASADA OZNACZANIA </w:t>
      </w:r>
    </w:p>
    <w:p w:rsidR="003E189F" w:rsidRDefault="00CE221E" w:rsidP="004A77D3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Kwas delta-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aminolewulinowy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ogrzewania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z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acetyloacetonem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pirolowy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, dający z odczynnikiem Ehrlicha czerwony związek barwny.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221E" w:rsidRPr="00B6388C" w:rsidRDefault="00CE221E" w:rsidP="00BA1010">
      <w:pPr>
        <w:ind w:left="36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CE221E" w:rsidRPr="009E2B38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0,5M</w:t>
      </w:r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octan</w:t>
      </w:r>
      <w:proofErr w:type="spellEnd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sodu</w:t>
      </w:r>
      <w:proofErr w:type="spellEnd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CH</w:t>
      </w:r>
      <w:r w:rsidRPr="009E2B3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>3</w:t>
      </w:r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COONa ∙ </w:t>
      </w:r>
      <w:r w:rsidRPr="00DB4D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3H</w:t>
      </w:r>
      <w:r w:rsidR="004E214E" w:rsidRPr="00DB4D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>2</w:t>
      </w:r>
      <w:r w:rsidRPr="00DB4D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O.</w:t>
      </w:r>
    </w:p>
    <w:p w:rsidR="00CE221E" w:rsidRPr="009E2B38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</w:t>
      </w:r>
      <w:proofErr w:type="spellEnd"/>
    </w:p>
    <w:p w:rsidR="00CE221E" w:rsidRPr="00F11E34" w:rsidRDefault="00CE221E" w:rsidP="00BA1010">
      <w:pPr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 Ehrlicha:</w:t>
      </w:r>
    </w:p>
    <w:p w:rsidR="00CE221E" w:rsidRPr="00F11E34" w:rsidRDefault="00CE221E" w:rsidP="00BA1010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1 g p-</w:t>
      </w:r>
      <w:proofErr w:type="spellStart"/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dimetyloaminobenzaldehydu</w:t>
      </w:r>
      <w:proofErr w:type="spellEnd"/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rozpuścić w 35 ml kwasu octowego lodowatego, dodać 9,3 ml </w:t>
      </w:r>
      <w:r w:rsidR="00AA4600" w:rsidRPr="00B62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70%</w:t>
      </w:r>
      <w:r w:rsidR="00AA4600" w:rsidRPr="00AA460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kwasu nadchlorowego i uzupełnić do 50 ml kwasem octowym lodowatym.</w:t>
      </w:r>
    </w:p>
    <w:p w:rsidR="00CE221E" w:rsidRPr="00F11E34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Roztwór standardowy ALA: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ALA/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00 ml wody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221E" w:rsidRPr="000B2B7E" w:rsidRDefault="00CE221E" w:rsidP="00BA1010">
      <w:pPr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46708" w:rsidRDefault="00746708" w:rsidP="00BA1010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21E" w:rsidRPr="007A70AD" w:rsidRDefault="009175D8" w:rsidP="00BA1010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OZNACZENIA</w:t>
      </w:r>
    </w:p>
    <w:p w:rsidR="009606FE" w:rsidRDefault="00005204" w:rsidP="008B771F">
      <w:pPr>
        <w:pStyle w:val="Akapitzlist"/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0,5</w:t>
      </w:r>
      <w:r w:rsidR="00CE221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otrzymanej próbki dodać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4,5</w:t>
      </w:r>
      <w:r w:rsidR="00CE221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0,5M octanu sodu i 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wymieszać.</w:t>
      </w:r>
    </w:p>
    <w:p w:rsidR="00CE221E" w:rsidRPr="009606FE" w:rsidRDefault="00CE221E" w:rsidP="008B771F">
      <w:pPr>
        <w:pStyle w:val="Akapitzlist"/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Odmierzyć po 1 ml 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powyższego roztworu 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do dw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óch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probówek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(badanej i kontrolnej)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221E" w:rsidRPr="0037172D" w:rsidRDefault="00CE221E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jednej probówki dodać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0,05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(próbka badana).</w:t>
      </w:r>
    </w:p>
    <w:p w:rsidR="00CE221E" w:rsidRPr="0037172D" w:rsidRDefault="00870CF3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Obydwie probówki ogrzewa</w:t>
      </w:r>
      <w:r w:rsidR="00CE221E"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ć przez 2</w:t>
      </w:r>
      <w:r w:rsidR="00CE221E">
        <w:rPr>
          <w:rFonts w:ascii="Times New Roman" w:eastAsia="Times New Roman" w:hAnsi="Times New Roman" w:cs="Times New Roman"/>
          <w:sz w:val="24"/>
          <w:szCs w:val="24"/>
          <w:lang w:eastAsia="pl-PL"/>
        </w:rPr>
        <w:t>0 min. we wrzącej łaźni wodnej (100°C).</w:t>
      </w:r>
    </w:p>
    <w:p w:rsidR="00CE221E" w:rsidRPr="0037172D" w:rsidRDefault="00CE221E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Po ochłodzeniu do każdej probówki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dodać 1 ml odczynnika Ehrlicha, wymieszać.</w:t>
      </w:r>
    </w:p>
    <w:p w:rsidR="00CE221E" w:rsidRPr="0037172D" w:rsidRDefault="00CE221E" w:rsidP="00BA1010">
      <w:pPr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15 minutach odczytać absorbancję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próby badanej (zawierającej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wobec próby kontrolnej (nie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zawierającej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C1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długo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 fali 553 nm.</w:t>
      </w:r>
    </w:p>
    <w:p w:rsidR="009606FE" w:rsidRDefault="00CE221E" w:rsidP="00FE45AD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ALA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odczytać z krzywej kalibracji.</w:t>
      </w:r>
    </w:p>
    <w:p w:rsidR="009606FE" w:rsidRDefault="009606FE" w:rsidP="009606F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KRZYWEJ KALIBRACJI</w:t>
      </w:r>
    </w:p>
    <w:p w:rsidR="00CE221E" w:rsidRPr="007A4588" w:rsidRDefault="00CE221E" w:rsidP="00BA1010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Przygotować roztwory 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wzorcowe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06F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ALA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następujących stężeniach: 0,5; 1,0; 2,0; 3,0; 4,0 mg/100 ml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2147C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</w:t>
      </w: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poniższej tabeli:</w:t>
      </w:r>
    </w:p>
    <w:p w:rsidR="00CE221E" w:rsidRPr="00274F68" w:rsidRDefault="00CE221E" w:rsidP="00CE221E">
      <w:pPr>
        <w:ind w:left="72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1622"/>
      </w:tblGrid>
      <w:tr w:rsidR="00CE221E" w:rsidRPr="0037172D" w:rsidTr="007A4588">
        <w:trPr>
          <w:trHeight w:val="440"/>
        </w:trPr>
        <w:tc>
          <w:tcPr>
            <w:tcW w:w="2126" w:type="dxa"/>
            <w:vAlign w:val="center"/>
          </w:tcPr>
          <w:p w:rsidR="00CE221E" w:rsidRPr="0037172D" w:rsidRDefault="009606FE" w:rsidP="0096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Otrzymane stężenia</w:t>
            </w:r>
            <w:r w:rsidR="00CE221E"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(mg</w:t>
            </w:r>
            <w:r w:rsidR="00CE221E"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/100 ml)</w:t>
            </w:r>
          </w:p>
        </w:tc>
        <w:tc>
          <w:tcPr>
            <w:tcW w:w="3544" w:type="dxa"/>
            <w:vAlign w:val="center"/>
          </w:tcPr>
          <w:p w:rsidR="00CE221E" w:rsidRPr="009175D8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r-r stan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d.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ALA(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 mg/100 ml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)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[ml]</w:t>
            </w:r>
          </w:p>
        </w:tc>
        <w:tc>
          <w:tcPr>
            <w:tcW w:w="1622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[ml]</w:t>
            </w:r>
          </w:p>
        </w:tc>
      </w:tr>
      <w:tr w:rsidR="00CE221E" w:rsidRPr="0037172D" w:rsidTr="007A4588">
        <w:trPr>
          <w:trHeight w:val="405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0,45</w:t>
            </w:r>
          </w:p>
        </w:tc>
      </w:tr>
      <w:tr w:rsidR="00CE221E" w:rsidRPr="0037172D" w:rsidTr="005138CF">
        <w:trPr>
          <w:trHeight w:val="424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</w:t>
            </w:r>
          </w:p>
        </w:tc>
      </w:tr>
      <w:tr w:rsidR="00CE221E" w:rsidRPr="0037172D" w:rsidTr="005138CF">
        <w:trPr>
          <w:trHeight w:val="403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005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</w:p>
        </w:tc>
      </w:tr>
      <w:tr w:rsidR="00CE221E" w:rsidRPr="0037172D" w:rsidTr="005138CF">
        <w:trPr>
          <w:trHeight w:val="409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</w:t>
            </w:r>
          </w:p>
        </w:tc>
      </w:tr>
      <w:tr w:rsidR="00CE221E" w:rsidRPr="0037172D" w:rsidTr="005138CF">
        <w:trPr>
          <w:trHeight w:val="414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</w:p>
        </w:tc>
      </w:tr>
    </w:tbl>
    <w:p w:rsidR="00CE221E" w:rsidRPr="000B2B7E" w:rsidRDefault="00CE221E" w:rsidP="00CE221E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E189F" w:rsidRDefault="00005204" w:rsidP="00BA101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0,5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o odpowiednim stężeniu dodać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4,5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0,5M octanu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sodu 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wymieszać dokładnie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Odmierzyć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po 1 ml do dwóch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wek i oznaczyć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stężenie 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kwas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według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podanej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(od punktu 3-6). Wykreślić krzywą kalibracji zależności stężenia ALA od absorbancji przy długości fali 553 nm.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Odczytać badane stężenie ALA (</w:t>
      </w:r>
      <w:r w:rsidR="006F13F8">
        <w:rPr>
          <w:rFonts w:ascii="Times New Roman" w:eastAsia="Times New Roman" w:hAnsi="Times New Roman" w:cs="Times New Roman"/>
          <w:sz w:val="24"/>
          <w:szCs w:val="24"/>
          <w:lang w:eastAsia="pl-PL"/>
        </w:rPr>
        <w:t>w mg/100 ml)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06FE" w:rsidRDefault="009606FE" w:rsidP="00BA101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6FE" w:rsidRPr="009606FE" w:rsidRDefault="009606FE" w:rsidP="009606F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Normy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ALA - dla moczu w przeliczeniu na dobowa zbiórkę: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08C">
        <w:rPr>
          <w:rFonts w:ascii="Times New Roman" w:eastAsia="Times New Roman" w:hAnsi="Times New Roman" w:cs="Times New Roman"/>
          <w:sz w:val="24"/>
          <w:szCs w:val="24"/>
          <w:lang w:eastAsia="pl-PL"/>
        </w:rPr>
        <w:t>dobowa zbiórka 2000ml</w:t>
      </w:r>
    </w:p>
    <w:p w:rsidR="009606FE" w:rsidRPr="0037172D" w:rsidRDefault="009606FE" w:rsidP="009606FE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Fizjologicznie ilość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z moczem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 2 mg/24 godz.</w:t>
      </w:r>
      <w:r w:rsidRPr="00870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06FE" w:rsidRPr="003E189F" w:rsidRDefault="009606FE" w:rsidP="00B75C96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zatruciu ołowiem 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z moczem: 11-100 mg/24 godz.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9606FE" w:rsidRPr="003E189F" w:rsidSect="004A77D3">
      <w:pgSz w:w="11906" w:h="16838"/>
      <w:pgMar w:top="426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4FB7"/>
    <w:multiLevelType w:val="hybridMultilevel"/>
    <w:tmpl w:val="50FC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01039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41B58"/>
    <w:multiLevelType w:val="hybridMultilevel"/>
    <w:tmpl w:val="9B5C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05204"/>
    <w:rsid w:val="000272CF"/>
    <w:rsid w:val="00031BD8"/>
    <w:rsid w:val="0004615B"/>
    <w:rsid w:val="00064F3A"/>
    <w:rsid w:val="00077571"/>
    <w:rsid w:val="0009311D"/>
    <w:rsid w:val="000F3CC5"/>
    <w:rsid w:val="001807E2"/>
    <w:rsid w:val="001C149E"/>
    <w:rsid w:val="001C6F40"/>
    <w:rsid w:val="00224F4F"/>
    <w:rsid w:val="00264149"/>
    <w:rsid w:val="00265190"/>
    <w:rsid w:val="002C1B72"/>
    <w:rsid w:val="002C50D6"/>
    <w:rsid w:val="003670F2"/>
    <w:rsid w:val="00374C8D"/>
    <w:rsid w:val="003C3C1F"/>
    <w:rsid w:val="003C4EFC"/>
    <w:rsid w:val="003D5239"/>
    <w:rsid w:val="003D7A60"/>
    <w:rsid w:val="003E189F"/>
    <w:rsid w:val="00421C25"/>
    <w:rsid w:val="004A77D3"/>
    <w:rsid w:val="004B2F79"/>
    <w:rsid w:val="004D0265"/>
    <w:rsid w:val="004D50A3"/>
    <w:rsid w:val="004E214E"/>
    <w:rsid w:val="00502B67"/>
    <w:rsid w:val="00542EE4"/>
    <w:rsid w:val="005471A2"/>
    <w:rsid w:val="0055088C"/>
    <w:rsid w:val="005543E3"/>
    <w:rsid w:val="0058707C"/>
    <w:rsid w:val="005906C3"/>
    <w:rsid w:val="005C76ED"/>
    <w:rsid w:val="005D3BF0"/>
    <w:rsid w:val="00600867"/>
    <w:rsid w:val="00610526"/>
    <w:rsid w:val="0062147C"/>
    <w:rsid w:val="00630C5E"/>
    <w:rsid w:val="00657EE4"/>
    <w:rsid w:val="006918CF"/>
    <w:rsid w:val="006F13F8"/>
    <w:rsid w:val="00715494"/>
    <w:rsid w:val="0071700C"/>
    <w:rsid w:val="00730F7B"/>
    <w:rsid w:val="00746708"/>
    <w:rsid w:val="00752538"/>
    <w:rsid w:val="007A4588"/>
    <w:rsid w:val="007A70AD"/>
    <w:rsid w:val="007B1EDA"/>
    <w:rsid w:val="007D0859"/>
    <w:rsid w:val="007D179C"/>
    <w:rsid w:val="007D6F97"/>
    <w:rsid w:val="008002AD"/>
    <w:rsid w:val="0082713C"/>
    <w:rsid w:val="00833DC6"/>
    <w:rsid w:val="00860AC0"/>
    <w:rsid w:val="008629CA"/>
    <w:rsid w:val="00870CF3"/>
    <w:rsid w:val="00876A81"/>
    <w:rsid w:val="00881006"/>
    <w:rsid w:val="0089508C"/>
    <w:rsid w:val="008F6653"/>
    <w:rsid w:val="009175D8"/>
    <w:rsid w:val="00927559"/>
    <w:rsid w:val="009606FE"/>
    <w:rsid w:val="009E778E"/>
    <w:rsid w:val="009F4ED5"/>
    <w:rsid w:val="00A019AF"/>
    <w:rsid w:val="00A2382C"/>
    <w:rsid w:val="00A34F95"/>
    <w:rsid w:val="00A50752"/>
    <w:rsid w:val="00A752DF"/>
    <w:rsid w:val="00A95E7C"/>
    <w:rsid w:val="00AA4600"/>
    <w:rsid w:val="00AC7BCC"/>
    <w:rsid w:val="00AD42F7"/>
    <w:rsid w:val="00AF5BC7"/>
    <w:rsid w:val="00B339B9"/>
    <w:rsid w:val="00B53593"/>
    <w:rsid w:val="00B57611"/>
    <w:rsid w:val="00B624AC"/>
    <w:rsid w:val="00B6388C"/>
    <w:rsid w:val="00B66F8C"/>
    <w:rsid w:val="00B71EA7"/>
    <w:rsid w:val="00B725E7"/>
    <w:rsid w:val="00B75C96"/>
    <w:rsid w:val="00B82351"/>
    <w:rsid w:val="00B86EB8"/>
    <w:rsid w:val="00BA1010"/>
    <w:rsid w:val="00BA4C8F"/>
    <w:rsid w:val="00BB2CF3"/>
    <w:rsid w:val="00C53E69"/>
    <w:rsid w:val="00C8257B"/>
    <w:rsid w:val="00C9294B"/>
    <w:rsid w:val="00CE221E"/>
    <w:rsid w:val="00D065E9"/>
    <w:rsid w:val="00D13528"/>
    <w:rsid w:val="00D14FD2"/>
    <w:rsid w:val="00D2632D"/>
    <w:rsid w:val="00D30DFC"/>
    <w:rsid w:val="00D46FF2"/>
    <w:rsid w:val="00D5047B"/>
    <w:rsid w:val="00D63CC7"/>
    <w:rsid w:val="00D7716B"/>
    <w:rsid w:val="00D773FF"/>
    <w:rsid w:val="00DA6658"/>
    <w:rsid w:val="00DB4D07"/>
    <w:rsid w:val="00DD633B"/>
    <w:rsid w:val="00DE016D"/>
    <w:rsid w:val="00DE1389"/>
    <w:rsid w:val="00DE66F8"/>
    <w:rsid w:val="00DF037D"/>
    <w:rsid w:val="00DF6D28"/>
    <w:rsid w:val="00E269DD"/>
    <w:rsid w:val="00E26B83"/>
    <w:rsid w:val="00E30EB5"/>
    <w:rsid w:val="00E51F69"/>
    <w:rsid w:val="00E67045"/>
    <w:rsid w:val="00EA48FD"/>
    <w:rsid w:val="00EB5520"/>
    <w:rsid w:val="00ED1EF3"/>
    <w:rsid w:val="00EF7069"/>
    <w:rsid w:val="00F12375"/>
    <w:rsid w:val="00F25BDA"/>
    <w:rsid w:val="00F65093"/>
    <w:rsid w:val="00F81206"/>
    <w:rsid w:val="00F9258D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C973-B973-4306-8790-8D3C1057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BD8DA-78C9-4DF7-9B9F-AC01D3E7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Beata Koprowska</cp:lastModifiedBy>
  <cp:revision>2</cp:revision>
  <cp:lastPrinted>2022-02-10T10:31:00Z</cp:lastPrinted>
  <dcterms:created xsi:type="dcterms:W3CDTF">2025-03-04T11:21:00Z</dcterms:created>
  <dcterms:modified xsi:type="dcterms:W3CDTF">2025-03-04T11:21:00Z</dcterms:modified>
</cp:coreProperties>
</file>