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51AC" w14:textId="4D0AD02F" w:rsidR="00B24CA1" w:rsidRPr="00ED23B7" w:rsidRDefault="005259BC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>Załącznik</w:t>
      </w:r>
      <w:r w:rsidR="00721FA5">
        <w:rPr>
          <w:rFonts w:asciiTheme="minorHAnsi" w:hAnsiTheme="minorHAnsi" w:cstheme="minorHAnsi"/>
          <w:sz w:val="20"/>
          <w:szCs w:val="20"/>
        </w:rPr>
        <w:t xml:space="preserve"> 4</w:t>
      </w:r>
    </w:p>
    <w:p w14:paraId="5A3C3419" w14:textId="7307BEC2" w:rsidR="000551CA" w:rsidRPr="00ED23B7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 xml:space="preserve">do Uchwały </w:t>
      </w:r>
      <w:r w:rsidR="000551CA" w:rsidRPr="00ED23B7">
        <w:rPr>
          <w:rFonts w:asciiTheme="minorHAnsi" w:hAnsiTheme="minorHAnsi" w:cstheme="minorHAnsi"/>
          <w:sz w:val="20"/>
          <w:szCs w:val="20"/>
        </w:rPr>
        <w:t xml:space="preserve">nr </w:t>
      </w:r>
      <w:r w:rsidR="009D3951">
        <w:rPr>
          <w:rFonts w:asciiTheme="minorHAnsi" w:hAnsiTheme="minorHAnsi" w:cstheme="minorHAnsi"/>
          <w:sz w:val="20"/>
          <w:szCs w:val="20"/>
        </w:rPr>
        <w:t>2719</w:t>
      </w:r>
    </w:p>
    <w:p w14:paraId="020EB769" w14:textId="73AC2097" w:rsidR="00B24CA1" w:rsidRPr="00ED23B7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>Senatu Uniwersytetu Medycznego</w:t>
      </w:r>
      <w:r w:rsidR="000551CA" w:rsidRPr="00ED23B7">
        <w:rPr>
          <w:rFonts w:asciiTheme="minorHAnsi" w:hAnsiTheme="minorHAnsi" w:cstheme="minorHAnsi"/>
          <w:sz w:val="20"/>
          <w:szCs w:val="20"/>
        </w:rPr>
        <w:t xml:space="preserve"> </w:t>
      </w:r>
      <w:r w:rsidRPr="00ED23B7">
        <w:rPr>
          <w:rFonts w:asciiTheme="minorHAnsi" w:hAnsiTheme="minorHAnsi" w:cstheme="minorHAnsi"/>
          <w:sz w:val="20"/>
          <w:szCs w:val="20"/>
        </w:rPr>
        <w:t xml:space="preserve">we Wrocławiu </w:t>
      </w:r>
    </w:p>
    <w:p w14:paraId="099EE035" w14:textId="2E852D17" w:rsidR="00B24CA1" w:rsidRPr="00ED23B7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 xml:space="preserve">z dnia </w:t>
      </w:r>
      <w:r w:rsidR="005259BC" w:rsidRPr="00ED23B7">
        <w:rPr>
          <w:rFonts w:asciiTheme="minorHAnsi" w:hAnsiTheme="minorHAnsi" w:cstheme="minorHAnsi"/>
          <w:sz w:val="20"/>
          <w:szCs w:val="20"/>
        </w:rPr>
        <w:t>2</w:t>
      </w:r>
      <w:r w:rsidR="008772F6" w:rsidRPr="00ED23B7">
        <w:rPr>
          <w:rFonts w:asciiTheme="minorHAnsi" w:hAnsiTheme="minorHAnsi" w:cstheme="minorHAnsi"/>
          <w:sz w:val="20"/>
          <w:szCs w:val="20"/>
        </w:rPr>
        <w:t>6</w:t>
      </w:r>
      <w:r w:rsidR="005259BC" w:rsidRPr="00ED23B7">
        <w:rPr>
          <w:rFonts w:asciiTheme="minorHAnsi" w:hAnsiTheme="minorHAnsi" w:cstheme="minorHAnsi"/>
          <w:sz w:val="20"/>
          <w:szCs w:val="20"/>
        </w:rPr>
        <w:t xml:space="preserve"> </w:t>
      </w:r>
      <w:r w:rsidR="008772F6" w:rsidRPr="00ED23B7">
        <w:rPr>
          <w:rFonts w:asciiTheme="minorHAnsi" w:hAnsiTheme="minorHAnsi" w:cstheme="minorHAnsi"/>
          <w:sz w:val="20"/>
          <w:szCs w:val="20"/>
        </w:rPr>
        <w:t>luty</w:t>
      </w:r>
      <w:r w:rsidR="00BF35C1" w:rsidRPr="00ED23B7">
        <w:rPr>
          <w:rFonts w:asciiTheme="minorHAnsi" w:hAnsiTheme="minorHAnsi" w:cstheme="minorHAnsi"/>
          <w:sz w:val="20"/>
          <w:szCs w:val="20"/>
        </w:rPr>
        <w:t xml:space="preserve"> 202</w:t>
      </w:r>
      <w:r w:rsidR="0025266E" w:rsidRPr="00ED23B7">
        <w:rPr>
          <w:rFonts w:asciiTheme="minorHAnsi" w:hAnsiTheme="minorHAnsi" w:cstheme="minorHAnsi"/>
          <w:sz w:val="20"/>
          <w:szCs w:val="20"/>
        </w:rPr>
        <w:t>5</w:t>
      </w:r>
      <w:r w:rsidR="00BF35C1" w:rsidRPr="00ED23B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3F9FAF02" w:rsidR="00B24CA1" w:rsidRDefault="00B24CA1" w:rsidP="000551CA">
      <w:pPr>
        <w:ind w:firstLine="5670"/>
        <w:jc w:val="center"/>
      </w:pPr>
    </w:p>
    <w:p w14:paraId="6C09A542" w14:textId="4915C465" w:rsidR="00142838" w:rsidRDefault="00142838" w:rsidP="000551CA">
      <w:pPr>
        <w:ind w:firstLine="5670"/>
        <w:jc w:val="center"/>
      </w:pPr>
    </w:p>
    <w:p w14:paraId="631C346D" w14:textId="4C141C5A" w:rsidR="00142838" w:rsidRDefault="00142838" w:rsidP="000551CA">
      <w:pPr>
        <w:ind w:firstLine="5670"/>
        <w:jc w:val="center"/>
      </w:pPr>
    </w:p>
    <w:p w14:paraId="3A9091F8" w14:textId="573CB8CD" w:rsidR="00142838" w:rsidRDefault="00142838" w:rsidP="000551CA">
      <w:pPr>
        <w:ind w:firstLine="5670"/>
        <w:jc w:val="center"/>
      </w:pPr>
    </w:p>
    <w:p w14:paraId="4F8A64EB" w14:textId="0B4E5A0D" w:rsidR="00142838" w:rsidRDefault="00142838" w:rsidP="000551CA">
      <w:pPr>
        <w:ind w:firstLine="5670"/>
        <w:jc w:val="center"/>
      </w:pPr>
    </w:p>
    <w:p w14:paraId="57E14D8F" w14:textId="7969408F" w:rsidR="00142838" w:rsidRDefault="00142838" w:rsidP="000551CA">
      <w:pPr>
        <w:ind w:firstLine="5670"/>
        <w:jc w:val="center"/>
      </w:pPr>
    </w:p>
    <w:p w14:paraId="55DEB771" w14:textId="5C304FE0" w:rsidR="00142838" w:rsidRDefault="00142838" w:rsidP="000551CA">
      <w:pPr>
        <w:ind w:firstLine="5670"/>
        <w:jc w:val="center"/>
      </w:pPr>
    </w:p>
    <w:p w14:paraId="44753ECF" w14:textId="60F75D65" w:rsidR="00142838" w:rsidRDefault="00142838" w:rsidP="000551CA">
      <w:pPr>
        <w:ind w:firstLine="5670"/>
        <w:jc w:val="center"/>
      </w:pPr>
    </w:p>
    <w:p w14:paraId="2EA52EE2" w14:textId="77777777" w:rsidR="00142838" w:rsidRDefault="00142838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16458681" w:rsidR="00A46003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0445D118" w14:textId="77777777" w:rsidR="00E82648" w:rsidRPr="00142838" w:rsidRDefault="00E82648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30FB5562" w14:textId="0EA83EE2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Wydział: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Pielęgniarstwa i Położnictwa</w:t>
      </w:r>
    </w:p>
    <w:p w14:paraId="57283EBE" w14:textId="54CE4869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Kierunek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Pielęgniarstwo</w:t>
      </w:r>
    </w:p>
    <w:p w14:paraId="5D6987C6" w14:textId="53535AB1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Poziom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I</w:t>
      </w:r>
      <w:r w:rsidR="002C292C">
        <w:rPr>
          <w:rFonts w:asciiTheme="minorHAnsi" w:hAnsiTheme="minorHAnsi" w:cstheme="minorHAnsi"/>
          <w:b/>
          <w:sz w:val="28"/>
          <w:szCs w:val="28"/>
        </w:rPr>
        <w:t xml:space="preserve">I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stopnia</w:t>
      </w:r>
    </w:p>
    <w:p w14:paraId="37CA237E" w14:textId="0E77B8D7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Forma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stacjonarne</w:t>
      </w:r>
      <w:r w:rsidR="008D782E">
        <w:rPr>
          <w:rFonts w:asciiTheme="minorHAnsi" w:hAnsiTheme="minorHAnsi" w:cstheme="minorHAnsi"/>
          <w:b/>
          <w:sz w:val="28"/>
          <w:szCs w:val="28"/>
        </w:rPr>
        <w:t>/niestacjonarne</w:t>
      </w:r>
    </w:p>
    <w:p w14:paraId="74971FD9" w14:textId="6D83953D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 xml:space="preserve">Cykl kształcenia: </w:t>
      </w:r>
      <w:r w:rsidR="00142838" w:rsidRPr="00721FA5">
        <w:rPr>
          <w:rFonts w:asciiTheme="minorHAnsi" w:hAnsiTheme="minorHAnsi" w:cstheme="minorHAnsi"/>
          <w:b/>
          <w:sz w:val="28"/>
          <w:szCs w:val="28"/>
        </w:rPr>
        <w:t>2025-202</w:t>
      </w:r>
      <w:r w:rsidR="002C292C" w:rsidRPr="00721FA5">
        <w:rPr>
          <w:rFonts w:asciiTheme="minorHAnsi" w:hAnsiTheme="minorHAnsi" w:cstheme="minorHAnsi"/>
          <w:b/>
          <w:sz w:val="28"/>
          <w:szCs w:val="28"/>
        </w:rPr>
        <w:t>7</w:t>
      </w:r>
    </w:p>
    <w:p w14:paraId="504508CB" w14:textId="77777777" w:rsidR="00E82648" w:rsidRDefault="00E82648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5C51FC33" w:rsidR="000B6C78" w:rsidRPr="00A8121A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</w:t>
      </w:r>
      <w:r w:rsidR="00606372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A8121A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DC183C" w14:paraId="2ECE66C0" w14:textId="77777777" w:rsidTr="00142838">
        <w:tc>
          <w:tcPr>
            <w:tcW w:w="377" w:type="pct"/>
          </w:tcPr>
          <w:p w14:paraId="72E94D8C" w14:textId="01B75862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6D56A87" w14:textId="77777777" w:rsidR="001C26D4" w:rsidRPr="00DC183C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DC183C" w:rsidRDefault="001C2AC4" w:rsidP="001428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0B6EA576" w14:textId="7CCFB13A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Pielęgniarstwo</w:t>
            </w:r>
          </w:p>
        </w:tc>
      </w:tr>
      <w:tr w:rsidR="00DC183C" w:rsidRPr="00DC183C" w14:paraId="190EC0D7" w14:textId="77777777" w:rsidTr="00142838">
        <w:tc>
          <w:tcPr>
            <w:tcW w:w="377" w:type="pct"/>
          </w:tcPr>
          <w:p w14:paraId="6BF7CF54" w14:textId="71C6529C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F48A725" w14:textId="7AC24C11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</w:rPr>
              <w:br/>
            </w:r>
            <w:r w:rsidR="00577422" w:rsidRPr="00DC183C">
              <w:rPr>
                <w:rFonts w:asciiTheme="minorHAnsi" w:hAnsiTheme="minorHAnsi" w:cstheme="minorHAnsi"/>
              </w:rPr>
              <w:t>S</w:t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614116A6" w14:textId="128E00BC" w:rsidR="001C26D4" w:rsidRPr="00E6493B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493B">
              <w:rPr>
                <w:rFonts w:asciiTheme="minorHAnsi" w:hAnsiTheme="minorHAnsi" w:cstheme="minorHAnsi"/>
                <w:sz w:val="24"/>
                <w:szCs w:val="24"/>
              </w:rPr>
              <w:t>Studia</w:t>
            </w:r>
            <w:r w:rsidR="002C292C" w:rsidRPr="00E6493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drugiego </w:t>
            </w:r>
            <w:r w:rsidRPr="00E6493B">
              <w:rPr>
                <w:rFonts w:asciiTheme="minorHAnsi" w:hAnsiTheme="minorHAnsi" w:cstheme="minorHAnsi"/>
                <w:sz w:val="24"/>
                <w:szCs w:val="24"/>
              </w:rPr>
              <w:t>stopnia</w:t>
            </w:r>
          </w:p>
        </w:tc>
      </w:tr>
      <w:tr w:rsidR="00DC183C" w:rsidRPr="00DC183C" w14:paraId="5CE2ED82" w14:textId="77777777" w:rsidTr="00142838">
        <w:tc>
          <w:tcPr>
            <w:tcW w:w="377" w:type="pct"/>
          </w:tcPr>
          <w:p w14:paraId="65CC9B40" w14:textId="605C0E8D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F61C209" w14:textId="4492413F" w:rsidR="001C26D4" w:rsidRPr="00DC183C" w:rsidRDefault="001C26D4" w:rsidP="00142838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445DC888" w14:textId="202210E7" w:rsidR="001C26D4" w:rsidRPr="00EF5F5E" w:rsidRDefault="002C292C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F5F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</w:tr>
      <w:tr w:rsidR="00DC183C" w:rsidRPr="00DC183C" w14:paraId="11711EB6" w14:textId="77777777" w:rsidTr="00142838">
        <w:tc>
          <w:tcPr>
            <w:tcW w:w="377" w:type="pct"/>
          </w:tcPr>
          <w:p w14:paraId="6A7C0838" w14:textId="46A72CEF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6294B2C" w14:textId="77777777" w:rsidR="001C26D4" w:rsidRPr="00DC183C" w:rsidRDefault="001C26D4" w:rsidP="00142838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DC183C" w:rsidRDefault="00514470" w:rsidP="00142838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46713D8" w14:textId="7A9E7F4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Praktyczny</w:t>
            </w:r>
          </w:p>
        </w:tc>
      </w:tr>
      <w:tr w:rsidR="00DC183C" w:rsidRPr="00DC183C" w14:paraId="75930E85" w14:textId="77777777" w:rsidTr="00142838">
        <w:tc>
          <w:tcPr>
            <w:tcW w:w="377" w:type="pct"/>
          </w:tcPr>
          <w:p w14:paraId="436E2F84" w14:textId="1673B461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CE451A9" w14:textId="165D9BD6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DC183C" w:rsidRDefault="00994D94" w:rsidP="00142838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008125C8" w14:textId="52D51663" w:rsidR="001C26D4" w:rsidRPr="00427AA9" w:rsidRDefault="002C292C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7AA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Stacjonarne/Niestacjonarne</w:t>
            </w:r>
          </w:p>
        </w:tc>
      </w:tr>
      <w:tr w:rsidR="00DC183C" w:rsidRPr="00DC183C" w14:paraId="03D64D74" w14:textId="77777777" w:rsidTr="00142838">
        <w:tc>
          <w:tcPr>
            <w:tcW w:w="377" w:type="pct"/>
            <w:vAlign w:val="center"/>
          </w:tcPr>
          <w:p w14:paraId="27EB2F63" w14:textId="6FDBA1C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AF47D25" w14:textId="7521ACB2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6071ABBD" w14:textId="3F91634A" w:rsidR="001C26D4" w:rsidRPr="00D46BC1" w:rsidRDefault="00C42959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DC183C" w:rsidRPr="00DC183C" w14:paraId="602A5DA5" w14:textId="77777777" w:rsidTr="00142838">
        <w:tc>
          <w:tcPr>
            <w:tcW w:w="377" w:type="pct"/>
            <w:vAlign w:val="center"/>
          </w:tcPr>
          <w:p w14:paraId="18394569" w14:textId="57D99C5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2B761A8" w14:textId="1EF167DB" w:rsidR="001C26D4" w:rsidRPr="00D46BC1" w:rsidRDefault="00C42959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1300</w:t>
            </w:r>
          </w:p>
        </w:tc>
      </w:tr>
      <w:tr w:rsidR="00DC183C" w:rsidRPr="00DC183C" w14:paraId="0F5F8CB6" w14:textId="77777777" w:rsidTr="00142838">
        <w:tc>
          <w:tcPr>
            <w:tcW w:w="377" w:type="pct"/>
            <w:vAlign w:val="center"/>
          </w:tcPr>
          <w:p w14:paraId="76C3CF72" w14:textId="524FA20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4576732" w14:textId="68288D5B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381EC45A" w14:textId="6D7B4148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4295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DC183C" w:rsidRPr="00DC183C" w14:paraId="3FCC5C17" w14:textId="77777777" w:rsidTr="00142838">
        <w:tc>
          <w:tcPr>
            <w:tcW w:w="377" w:type="pct"/>
            <w:vAlign w:val="center"/>
          </w:tcPr>
          <w:p w14:paraId="5690A430" w14:textId="5407BA0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1840DFE" w14:textId="151B6EF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219B89E" w14:textId="3DC82DDD" w:rsidR="001C26D4" w:rsidRPr="00C42959" w:rsidRDefault="00C42959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295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magister pielęgniarstwa </w:t>
            </w:r>
          </w:p>
        </w:tc>
      </w:tr>
      <w:tr w:rsidR="00DC183C" w:rsidRPr="00DC183C" w14:paraId="10549747" w14:textId="77777777" w:rsidTr="00142838">
        <w:tc>
          <w:tcPr>
            <w:tcW w:w="377" w:type="pct"/>
            <w:vAlign w:val="center"/>
          </w:tcPr>
          <w:p w14:paraId="0A7D77C0" w14:textId="4777EC44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1DF5BE44" w14:textId="05F7B23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7790FD5C" w14:textId="5CDC11D2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polski</w:t>
            </w:r>
          </w:p>
        </w:tc>
      </w:tr>
      <w:tr w:rsidR="00DC183C" w:rsidRPr="00DC183C" w14:paraId="3600327F" w14:textId="77777777" w:rsidTr="00142838">
        <w:tc>
          <w:tcPr>
            <w:tcW w:w="377" w:type="pct"/>
            <w:vAlign w:val="center"/>
          </w:tcPr>
          <w:p w14:paraId="46631349" w14:textId="12E84A58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183C4527" w14:textId="0A67ACF6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B35B226" w14:textId="41EB0F6E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Pielęgniarstwa i Położnictwa</w:t>
            </w:r>
          </w:p>
        </w:tc>
      </w:tr>
      <w:tr w:rsidR="00DC183C" w:rsidRPr="00DC183C" w14:paraId="6023B2D2" w14:textId="77777777" w:rsidTr="00142838">
        <w:tc>
          <w:tcPr>
            <w:tcW w:w="377" w:type="pct"/>
            <w:vAlign w:val="center"/>
          </w:tcPr>
          <w:p w14:paraId="12E4AD11" w14:textId="7478D0AE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B7FCE4E" w14:textId="77777777" w:rsidR="00014349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DC183C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DC183C" w:rsidRDefault="00577422" w:rsidP="00142838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1" w:type="pct"/>
            <w:shd w:val="clear" w:color="auto" w:fill="auto"/>
            <w:vAlign w:val="center"/>
          </w:tcPr>
          <w:p w14:paraId="5137AE39" w14:textId="2B4A5CF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67A75212" w14:textId="58A1034E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DC183C" w:rsidRPr="00DC183C" w14:paraId="2F93103C" w14:textId="77777777" w:rsidTr="00142838">
        <w:tc>
          <w:tcPr>
            <w:tcW w:w="345" w:type="pct"/>
          </w:tcPr>
          <w:p w14:paraId="44520197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  <w:shd w:val="clear" w:color="auto" w:fill="auto"/>
            <w:vAlign w:val="center"/>
          </w:tcPr>
          <w:p w14:paraId="2A6EB77B" w14:textId="00455798" w:rsidR="00A46003" w:rsidRPr="00DC183C" w:rsidRDefault="00A46003" w:rsidP="0014283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1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, w których prowadzony jest kierunek studiów zgodnie z klasyfikacją dziedzin i dyscyplin naukowych oraz dyscyplin artystycznych stanowiąca załącznik do Rozporządzenia MEiN z dn. 11.10.2022 r. (Dz.U. poz.2202)</w:t>
            </w:r>
            <w:r w:rsidR="001428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481B895" w14:textId="77777777" w:rsidR="00A46003" w:rsidRPr="00DC183C" w:rsidRDefault="00A46003" w:rsidP="00142838">
            <w:pPr>
              <w:ind w:left="-248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4"/>
        <w:gridCol w:w="2439"/>
        <w:gridCol w:w="1314"/>
        <w:gridCol w:w="3364"/>
      </w:tblGrid>
      <w:tr w:rsidR="00A46003" w14:paraId="5DFAF2A0" w14:textId="77777777" w:rsidTr="00142838">
        <w:tc>
          <w:tcPr>
            <w:tcW w:w="3085" w:type="dxa"/>
            <w:vAlign w:val="center"/>
          </w:tcPr>
          <w:p w14:paraId="37E29B0C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2439" w:type="dxa"/>
            <w:vAlign w:val="center"/>
          </w:tcPr>
          <w:p w14:paraId="0B62FF9E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1312" w:type="dxa"/>
            <w:vAlign w:val="center"/>
          </w:tcPr>
          <w:p w14:paraId="6FF50538" w14:textId="1700FCE0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Procentowy udział</w:t>
            </w:r>
          </w:p>
        </w:tc>
        <w:tc>
          <w:tcPr>
            <w:tcW w:w="3365" w:type="dxa"/>
            <w:vAlign w:val="center"/>
          </w:tcPr>
          <w:p w14:paraId="25D637B9" w14:textId="1BF1E515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wiodąca</w:t>
            </w:r>
          </w:p>
          <w:p w14:paraId="262469C8" w14:textId="29EE29F3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(TAK-ponad 50%; NIE-50% i mniej)</w:t>
            </w:r>
          </w:p>
        </w:tc>
      </w:tr>
      <w:tr w:rsidR="00A46003" w14:paraId="41CF5CA9" w14:textId="77777777" w:rsidTr="00142838">
        <w:tc>
          <w:tcPr>
            <w:tcW w:w="3085" w:type="dxa"/>
            <w:vAlign w:val="center"/>
          </w:tcPr>
          <w:p w14:paraId="6E970473" w14:textId="30CC2885" w:rsidR="00142838" w:rsidRDefault="00142838" w:rsidP="00142838">
            <w:pPr>
              <w:jc w:val="center"/>
            </w:pPr>
            <w:r>
              <w:t>Nauk medycznych</w:t>
            </w:r>
          </w:p>
          <w:p w14:paraId="7F3ABD36" w14:textId="3292AA49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439" w:type="dxa"/>
            <w:vAlign w:val="center"/>
          </w:tcPr>
          <w:p w14:paraId="0B79BFB3" w14:textId="4472EF3C" w:rsidR="00A46003" w:rsidRPr="00DC183C" w:rsidRDefault="00142838" w:rsidP="00142838">
            <w:pPr>
              <w:jc w:val="center"/>
            </w:pPr>
            <w:r w:rsidRPr="00142838">
              <w:t>Nauki medyczne</w:t>
            </w:r>
          </w:p>
        </w:tc>
        <w:tc>
          <w:tcPr>
            <w:tcW w:w="1312" w:type="dxa"/>
            <w:vAlign w:val="center"/>
          </w:tcPr>
          <w:p w14:paraId="58BBEBE6" w14:textId="5EA319AE" w:rsidR="00A46003" w:rsidRPr="00DC183C" w:rsidRDefault="00142838" w:rsidP="00142838">
            <w:pPr>
              <w:jc w:val="center"/>
            </w:pPr>
            <w:r w:rsidRPr="00142838">
              <w:t>40%</w:t>
            </w:r>
          </w:p>
        </w:tc>
        <w:tc>
          <w:tcPr>
            <w:tcW w:w="3365" w:type="dxa"/>
            <w:vAlign w:val="center"/>
          </w:tcPr>
          <w:p w14:paraId="3C55C766" w14:textId="3333A5D8" w:rsidR="00A46003" w:rsidRPr="00DC183C" w:rsidRDefault="00142838" w:rsidP="00142838">
            <w:pPr>
              <w:jc w:val="center"/>
            </w:pPr>
            <w:r w:rsidRPr="00142838">
              <w:t>NIE</w:t>
            </w:r>
          </w:p>
        </w:tc>
      </w:tr>
      <w:tr w:rsidR="00A46003" w14:paraId="69DEC186" w14:textId="77777777" w:rsidTr="00142838">
        <w:tc>
          <w:tcPr>
            <w:tcW w:w="3085" w:type="dxa"/>
            <w:vAlign w:val="center"/>
          </w:tcPr>
          <w:p w14:paraId="25ABC4F2" w14:textId="233B369B" w:rsidR="00142838" w:rsidRDefault="00142838" w:rsidP="00142838">
            <w:pPr>
              <w:jc w:val="center"/>
            </w:pPr>
            <w:r>
              <w:t>Nauk medycznych</w:t>
            </w:r>
          </w:p>
          <w:p w14:paraId="4B22999C" w14:textId="49AF4BD5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439" w:type="dxa"/>
            <w:vAlign w:val="center"/>
          </w:tcPr>
          <w:p w14:paraId="096BC3D3" w14:textId="690E2C8B" w:rsidR="00A46003" w:rsidRPr="00DC183C" w:rsidRDefault="00142838" w:rsidP="00142838">
            <w:pPr>
              <w:jc w:val="center"/>
            </w:pPr>
            <w:r w:rsidRPr="00142838">
              <w:t>Nauki o zdrowiu</w:t>
            </w:r>
          </w:p>
        </w:tc>
        <w:tc>
          <w:tcPr>
            <w:tcW w:w="1312" w:type="dxa"/>
            <w:vAlign w:val="center"/>
          </w:tcPr>
          <w:p w14:paraId="06443A71" w14:textId="04A12058" w:rsidR="00A46003" w:rsidRPr="00DC183C" w:rsidRDefault="00142838" w:rsidP="00142838">
            <w:pPr>
              <w:jc w:val="center"/>
            </w:pPr>
            <w:r w:rsidRPr="00142838">
              <w:t>60%</w:t>
            </w:r>
          </w:p>
        </w:tc>
        <w:tc>
          <w:tcPr>
            <w:tcW w:w="3365" w:type="dxa"/>
            <w:vAlign w:val="center"/>
          </w:tcPr>
          <w:p w14:paraId="0282AACA" w14:textId="6DC28B6E" w:rsidR="00A46003" w:rsidRPr="00DC183C" w:rsidRDefault="00142838" w:rsidP="00142838">
            <w:pPr>
              <w:jc w:val="center"/>
            </w:pPr>
            <w:r w:rsidRPr="00142838">
              <w:t>TAK</w:t>
            </w:r>
          </w:p>
        </w:tc>
      </w:tr>
      <w:tr w:rsidR="00A46003" w14:paraId="1D751C15" w14:textId="77777777" w:rsidTr="00142838">
        <w:trPr>
          <w:gridAfter w:val="1"/>
          <w:wAfter w:w="3365" w:type="dxa"/>
        </w:trPr>
        <w:tc>
          <w:tcPr>
            <w:tcW w:w="5524" w:type="dxa"/>
            <w:gridSpan w:val="2"/>
            <w:vAlign w:val="center"/>
          </w:tcPr>
          <w:p w14:paraId="1BCB1BC3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1312" w:type="dxa"/>
            <w:vAlign w:val="center"/>
          </w:tcPr>
          <w:p w14:paraId="59F4BFF6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100 %</w:t>
            </w:r>
          </w:p>
        </w:tc>
      </w:tr>
    </w:tbl>
    <w:p w14:paraId="59F090B0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667228D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E28F9B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38543B5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CD41093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337B1EC" w14:textId="77777777" w:rsidR="00D0555D" w:rsidRDefault="00D0555D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1893D9A8" w14:textId="77777777" w:rsidR="00D46BC1" w:rsidRDefault="00D46BC1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4FC6CC2E" w:rsidR="0025266E" w:rsidRPr="00B031F9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44CBF6FA" w14:textId="74AA2FE7" w:rsidR="0025266E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B5ED4ED" w14:textId="04705353" w:rsidR="00E82648" w:rsidRDefault="001F36F2" w:rsidP="00786F5F">
      <w:pPr>
        <w:rPr>
          <w:rFonts w:asciiTheme="minorHAnsi" w:hAnsiTheme="minorHAnsi" w:cstheme="minorHAnsi"/>
          <w:b/>
          <w:sz w:val="24"/>
          <w:szCs w:val="24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A8121A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643936EC" w14:textId="77777777" w:rsidR="00924963" w:rsidRPr="00A8121A" w:rsidRDefault="00924963" w:rsidP="00786F5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00E82648">
        <w:trPr>
          <w:trHeight w:val="724"/>
        </w:trPr>
        <w:tc>
          <w:tcPr>
            <w:tcW w:w="611" w:type="dxa"/>
            <w:vAlign w:val="center"/>
          </w:tcPr>
          <w:p w14:paraId="5BB7D991" w14:textId="7481EEF0" w:rsidR="00524953" w:rsidRPr="00DC183C" w:rsidRDefault="00EB053F" w:rsidP="00E826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00524953" w:rsidP="00E8264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00524953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DC183C" w14:paraId="404BD717" w14:textId="77777777" w:rsidTr="00A86C29">
        <w:trPr>
          <w:trHeight w:val="550"/>
        </w:trPr>
        <w:tc>
          <w:tcPr>
            <w:tcW w:w="611" w:type="dxa"/>
            <w:vAlign w:val="center"/>
          </w:tcPr>
          <w:p w14:paraId="315E031F" w14:textId="37AD0006" w:rsidR="008A2BFB" w:rsidRPr="00DC183C" w:rsidRDefault="00FF2839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</w:t>
            </w:r>
            <w:r w:rsidR="00A46003" w:rsidRPr="00DC1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8A2BFB" w:rsidRPr="00DC183C">
              <w:rPr>
                <w:rFonts w:asciiTheme="minorHAnsi" w:hAnsiTheme="minorHAnsi" w:cstheme="minorHAnsi"/>
              </w:rPr>
              <w:t>onie</w:t>
            </w:r>
            <w:r w:rsidR="00B51E2B" w:rsidRPr="00DC183C">
              <w:rPr>
                <w:rFonts w:asciiTheme="minorHAnsi" w:hAnsiTheme="minorHAnsi" w:cstheme="minorHAnsi"/>
              </w:rPr>
              <w:t>czna do ukończenia studiów</w:t>
            </w:r>
            <w:r w:rsidR="00095D76" w:rsidRPr="00DC183C">
              <w:rPr>
                <w:rFonts w:asciiTheme="minorHAnsi" w:hAnsiTheme="minorHAnsi" w:cstheme="minorHAnsi"/>
              </w:rPr>
              <w:t xml:space="preserve"> według ustawy PoSWiN</w:t>
            </w:r>
          </w:p>
        </w:tc>
        <w:tc>
          <w:tcPr>
            <w:tcW w:w="1127" w:type="dxa"/>
            <w:vAlign w:val="center"/>
          </w:tcPr>
          <w:p w14:paraId="6EDD712E" w14:textId="641C8C67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C42959">
              <w:rPr>
                <w:rFonts w:asciiTheme="minorHAnsi" w:hAnsiTheme="minorHAnsi" w:cstheme="minorHAnsi"/>
                <w:b/>
              </w:rPr>
              <w:t>20</w:t>
            </w:r>
          </w:p>
        </w:tc>
      </w:tr>
      <w:tr w:rsidR="00DC183C" w:rsidRPr="00DC183C" w14:paraId="0D4916D8" w14:textId="77777777" w:rsidTr="00A86C29">
        <w:trPr>
          <w:trHeight w:val="752"/>
        </w:trPr>
        <w:tc>
          <w:tcPr>
            <w:tcW w:w="611" w:type="dxa"/>
            <w:vAlign w:val="center"/>
          </w:tcPr>
          <w:p w14:paraId="38875E0E" w14:textId="2CC681DD" w:rsidR="008A2BFB" w:rsidRPr="00DC183C" w:rsidRDefault="00A4600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w</w:t>
            </w:r>
            <w:r w:rsidR="00786F5F" w:rsidRPr="00DC183C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  <w:vAlign w:val="center"/>
          </w:tcPr>
          <w:p w14:paraId="1A140679" w14:textId="41D8CE92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C42959"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DC183C" w:rsidRPr="00DC183C" w14:paraId="4E99E6FE" w14:textId="77777777" w:rsidTr="00A86C29">
        <w:trPr>
          <w:trHeight w:val="704"/>
        </w:trPr>
        <w:tc>
          <w:tcPr>
            <w:tcW w:w="611" w:type="dxa"/>
            <w:vAlign w:val="center"/>
          </w:tcPr>
          <w:p w14:paraId="7487C1B8" w14:textId="4233A6E6" w:rsidR="003F3356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  <w:vAlign w:val="center"/>
          </w:tcPr>
          <w:p w14:paraId="171FA33C" w14:textId="57225C7E" w:rsidR="003F3356" w:rsidRPr="00DC183C" w:rsidRDefault="003F3356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  <w:vAlign w:val="center"/>
          </w:tcPr>
          <w:p w14:paraId="33C60426" w14:textId="132DDF9F" w:rsidR="003F3356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C42959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DC183C" w:rsidRPr="00DC183C" w14:paraId="1B6BA9F7" w14:textId="77777777" w:rsidTr="00A86C29">
        <w:trPr>
          <w:trHeight w:val="714"/>
        </w:trPr>
        <w:tc>
          <w:tcPr>
            <w:tcW w:w="611" w:type="dxa"/>
            <w:vAlign w:val="center"/>
          </w:tcPr>
          <w:p w14:paraId="47FE0980" w14:textId="16FC9683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  <w:vAlign w:val="center"/>
          </w:tcPr>
          <w:p w14:paraId="77BF53B4" w14:textId="68F046F3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786F5F" w:rsidRPr="00DC183C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DC183C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  <w:vAlign w:val="center"/>
          </w:tcPr>
          <w:p w14:paraId="01FB294A" w14:textId="1A5497DA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0B63BF">
              <w:rPr>
                <w:rFonts w:asciiTheme="minorHAnsi" w:hAnsiTheme="minorHAnsi" w:cstheme="minorHAnsi"/>
                <w:b/>
              </w:rPr>
              <w:t>9</w:t>
            </w:r>
          </w:p>
        </w:tc>
      </w:tr>
      <w:tr w:rsidR="00DC183C" w:rsidRPr="00DC183C" w14:paraId="7180E6BF" w14:textId="77777777" w:rsidTr="00A86C29">
        <w:trPr>
          <w:trHeight w:val="698"/>
        </w:trPr>
        <w:tc>
          <w:tcPr>
            <w:tcW w:w="611" w:type="dxa"/>
            <w:vAlign w:val="center"/>
          </w:tcPr>
          <w:p w14:paraId="0C643769" w14:textId="588F5CC6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DC183C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6F177218" w14:textId="02FC24D0" w:rsidR="008A2BFB" w:rsidRPr="00DC183C" w:rsidRDefault="000B63BF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DC183C" w:rsidRPr="00DC183C" w14:paraId="5BADEC97" w14:textId="77777777" w:rsidTr="00A86C29">
        <w:trPr>
          <w:trHeight w:val="989"/>
        </w:trPr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DC183C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  <w:vAlign w:val="center"/>
          </w:tcPr>
          <w:p w14:paraId="66B227CE" w14:textId="12302A41" w:rsidR="003F59C9" w:rsidRPr="00DC183C" w:rsidRDefault="000B63BF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</w:tr>
      <w:tr w:rsidR="00DC183C" w:rsidRPr="00DC183C" w14:paraId="17ADB28E" w14:textId="77777777" w:rsidTr="00A86C29">
        <w:trPr>
          <w:trHeight w:val="988"/>
        </w:trPr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E8264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07268E5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</w:t>
            </w:r>
            <w:r w:rsidR="003F59C9" w:rsidRPr="00DC183C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  <w:vAlign w:val="center"/>
          </w:tcPr>
          <w:p w14:paraId="792B92DA" w14:textId="0882B265" w:rsidR="003F59C9" w:rsidRPr="00A91D0B" w:rsidRDefault="00A91D0B" w:rsidP="00A86C29">
            <w:pPr>
              <w:spacing w:before="240"/>
              <w:jc w:val="center"/>
              <w:rPr>
                <w:rFonts w:asciiTheme="minorHAnsi" w:hAnsiTheme="minorHAnsi" w:cstheme="minorHAnsi"/>
                <w:bCs/>
              </w:rPr>
            </w:pPr>
            <w:r w:rsidRPr="00A91D0B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  <w:tr w:rsidR="00DC183C" w:rsidRPr="00DC183C" w14:paraId="08C9E6DA" w14:textId="77777777" w:rsidTr="00A86C29">
        <w:trPr>
          <w:trHeight w:val="629"/>
        </w:trPr>
        <w:tc>
          <w:tcPr>
            <w:tcW w:w="611" w:type="dxa"/>
            <w:vAlign w:val="center"/>
          </w:tcPr>
          <w:p w14:paraId="3A5A4621" w14:textId="5ED94D41" w:rsidR="00F16554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</w:t>
            </w:r>
            <w:r w:rsidR="00F16554" w:rsidRPr="00DC183C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  <w:vAlign w:val="center"/>
          </w:tcPr>
          <w:p w14:paraId="46821E1C" w14:textId="5419EAC6" w:rsidR="00F16554" w:rsidRPr="00DC183C" w:rsidRDefault="000B63BF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DC183C" w:rsidRPr="00DC183C" w14:paraId="143DC4F7" w14:textId="77777777" w:rsidTr="00A86C29">
        <w:trPr>
          <w:trHeight w:val="1163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81FF8" w:rsidRPr="00DC183C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563D99AF" w14:textId="55F8899C" w:rsidR="003F59C9" w:rsidRPr="00E82648" w:rsidRDefault="000B63BF" w:rsidP="00A86C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61</w:t>
            </w:r>
          </w:p>
        </w:tc>
      </w:tr>
      <w:tr w:rsidR="00DC183C" w:rsidRPr="00DC183C" w14:paraId="2751A6B8" w14:textId="77777777" w:rsidTr="00A86C29">
        <w:trPr>
          <w:trHeight w:val="1548"/>
        </w:trPr>
        <w:tc>
          <w:tcPr>
            <w:tcW w:w="611" w:type="dxa"/>
            <w:vMerge/>
            <w:vAlign w:val="center"/>
          </w:tcPr>
          <w:p w14:paraId="1E402491" w14:textId="03943E3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227B27CF" w14:textId="00CCBE0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B. W przypadku programu studiów dla profilu ogólnoakademickiego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1DC78B98" w14:textId="570657F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30722" w:rsidRPr="00DC183C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DC183C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DC183C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  <w:vAlign w:val="center"/>
          </w:tcPr>
          <w:p w14:paraId="0B43138C" w14:textId="5E692D2E" w:rsidR="003F59C9" w:rsidRPr="00DC183C" w:rsidRDefault="00A91D0B" w:rsidP="00A86C29">
            <w:pPr>
              <w:jc w:val="center"/>
              <w:rPr>
                <w:rFonts w:asciiTheme="minorHAnsi" w:hAnsiTheme="minorHAnsi" w:cstheme="minorHAnsi"/>
              </w:rPr>
            </w:pPr>
            <w:r w:rsidRPr="00A91D0B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</w:tbl>
    <w:p w14:paraId="6B9044DF" w14:textId="77777777" w:rsidR="00446BB5" w:rsidRPr="00A8121A" w:rsidRDefault="00446BB5" w:rsidP="00351B32">
      <w:pPr>
        <w:rPr>
          <w:rFonts w:asciiTheme="minorHAnsi" w:hAnsiTheme="minorHAnsi" w:cstheme="minorHAnsi"/>
        </w:rPr>
      </w:pPr>
    </w:p>
    <w:p w14:paraId="20A52903" w14:textId="0E5165B8" w:rsidR="00E82648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p w14:paraId="63B7F2AD" w14:textId="77777777" w:rsidR="00924963" w:rsidRPr="00F74611" w:rsidRDefault="00924963" w:rsidP="00BE181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00E82648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0002557F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DC183C" w14:paraId="4AF7EBFA" w14:textId="77777777" w:rsidTr="00E82648">
        <w:trPr>
          <w:trHeight w:val="457"/>
        </w:trPr>
        <w:tc>
          <w:tcPr>
            <w:tcW w:w="495" w:type="dxa"/>
            <w:vAlign w:val="center"/>
          </w:tcPr>
          <w:p w14:paraId="67B5E10B" w14:textId="15A56E33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DC183C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2AB70999" w14:textId="1FFB5546" w:rsidR="004F1377" w:rsidRPr="00DC183C" w:rsidRDefault="000B63BF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90</w:t>
            </w:r>
          </w:p>
        </w:tc>
      </w:tr>
      <w:tr w:rsidR="00DC183C" w:rsidRPr="00DC183C" w14:paraId="33D119B8" w14:textId="77777777" w:rsidTr="00E82648">
        <w:trPr>
          <w:trHeight w:val="730"/>
        </w:trPr>
        <w:tc>
          <w:tcPr>
            <w:tcW w:w="495" w:type="dxa"/>
            <w:vAlign w:val="center"/>
          </w:tcPr>
          <w:p w14:paraId="4C593EF5" w14:textId="241FEE1F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DC183C">
              <w:rPr>
                <w:rFonts w:asciiTheme="minorHAnsi" w:hAnsiTheme="minorHAnsi" w:cstheme="minorHAnsi"/>
              </w:rPr>
              <w:t>zajęć wychowania fizycznego</w:t>
            </w:r>
            <w:r w:rsidR="001B1FB8" w:rsidRPr="00DC183C">
              <w:rPr>
                <w:rFonts w:asciiTheme="minorHAnsi" w:hAnsiTheme="minorHAnsi" w:cstheme="minorHAnsi"/>
              </w:rPr>
              <w:t xml:space="preserve"> (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DC183C">
              <w:rPr>
                <w:rFonts w:asciiTheme="minorHAnsi" w:hAnsiTheme="minorHAnsi" w:cstheme="minorHAnsi"/>
              </w:rPr>
              <w:t xml:space="preserve">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  <w:vAlign w:val="center"/>
          </w:tcPr>
          <w:p w14:paraId="6DDC3459" w14:textId="2CD66350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DC183C" w14:paraId="366E0C21" w14:textId="77777777" w:rsidTr="00924963">
        <w:trPr>
          <w:trHeight w:val="517"/>
        </w:trPr>
        <w:tc>
          <w:tcPr>
            <w:tcW w:w="495" w:type="dxa"/>
            <w:vAlign w:val="center"/>
          </w:tcPr>
          <w:p w14:paraId="77D46428" w14:textId="3FE19E79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</w:t>
            </w:r>
            <w:r w:rsidR="009B1F04" w:rsidRPr="00DC183C">
              <w:rPr>
                <w:rFonts w:asciiTheme="minorHAnsi" w:hAnsiTheme="minorHAnsi" w:cstheme="minorHAnsi"/>
              </w:rPr>
              <w:t>/ wymiar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="004F1377" w:rsidRPr="00DC183C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  <w:vAlign w:val="center"/>
          </w:tcPr>
          <w:p w14:paraId="439E995B" w14:textId="6F053288" w:rsidR="004F1377" w:rsidRPr="00DC183C" w:rsidRDefault="000B63BF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200</w:t>
            </w:r>
          </w:p>
        </w:tc>
      </w:tr>
    </w:tbl>
    <w:p w14:paraId="1C5B80F7" w14:textId="77777777" w:rsidR="00C5079F" w:rsidRPr="00B031F9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DC183C" w:rsidRPr="00DC183C" w14:paraId="0FD3DE17" w14:textId="77777777" w:rsidTr="00924963">
        <w:trPr>
          <w:trHeight w:val="2802"/>
        </w:trPr>
        <w:tc>
          <w:tcPr>
            <w:tcW w:w="3397" w:type="dxa"/>
            <w:vAlign w:val="center"/>
          </w:tcPr>
          <w:p w14:paraId="3AF281F4" w14:textId="77777777" w:rsidR="00924963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lastRenderedPageBreak/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</w:p>
          <w:p w14:paraId="51400F99" w14:textId="1E263601" w:rsidR="00683033" w:rsidRPr="00DC183C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797" w:type="dxa"/>
            <w:vAlign w:val="center"/>
          </w:tcPr>
          <w:p w14:paraId="373229DC" w14:textId="69ED68B6" w:rsidR="00924963" w:rsidRPr="00924963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  <w:r w:rsidRPr="00924963">
              <w:rPr>
                <w:rFonts w:asciiTheme="minorHAnsi" w:hAnsiTheme="minorHAnsi" w:cstheme="minorHAnsi"/>
                <w:bCs/>
              </w:rPr>
              <w:t xml:space="preserve">Praktyki zawodowe studentów Uniwersytetu Medycznego organizowane są przez Uczelnię zgodnie z zarządzeniem nr 28/XV R/2020 Rektora Uniwersytetu Medycznego we Wrocławiu z dnia 29 stycznia 2020 roku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 xml:space="preserve">z póź. zm. w okresie wakacyjnym w jednostkach opieki zdrowotnej,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>z którymi Uczelnia przed rozpoczęciem zapisów na praktyki podpisze umowy lub porozumienia.</w:t>
            </w:r>
          </w:p>
          <w:p w14:paraId="21A3467D" w14:textId="1A7CBBB5" w:rsidR="00683033" w:rsidRPr="00DC183C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/>
              </w:rPr>
            </w:pPr>
            <w:r w:rsidRPr="00924963">
              <w:rPr>
                <w:rFonts w:asciiTheme="minorHAnsi" w:hAnsiTheme="minorHAnsi" w:cstheme="minorHAnsi"/>
                <w:bCs/>
              </w:rPr>
              <w:t>Praktyki stanowią nieodłączny element programu studiów i ich zaliczenie jest obowiązkowe. Szczegółowy zakres merytoryczny praktyk oraz wymagane dokumenty są określone w programie praktyk.</w:t>
            </w:r>
          </w:p>
        </w:tc>
      </w:tr>
    </w:tbl>
    <w:p w14:paraId="49A2D454" w14:textId="77777777" w:rsidR="003F3356" w:rsidRPr="003F3356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3D75349" w14:textId="77777777" w:rsidR="00D0555D" w:rsidRDefault="00D0555D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5AF01D64" w14:textId="6037B2E8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4DA008DB" w14:textId="4DB69E67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4225BC">
        <w:rPr>
          <w:rFonts w:asciiTheme="minorHAnsi" w:hAnsiTheme="minorHAnsi" w:cstheme="minorHAnsi"/>
          <w:b/>
          <w:sz w:val="24"/>
          <w:szCs w:val="24"/>
        </w:rPr>
        <w:t>25</w:t>
      </w:r>
      <w:r w:rsidR="00674FA4">
        <w:rPr>
          <w:rFonts w:asciiTheme="minorHAnsi" w:hAnsiTheme="minorHAnsi" w:cstheme="minorHAnsi"/>
          <w:b/>
          <w:sz w:val="24"/>
          <w:szCs w:val="24"/>
        </w:rPr>
        <w:t>-</w:t>
      </w:r>
      <w:r w:rsidR="00FE4368">
        <w:rPr>
          <w:rFonts w:asciiTheme="minorHAnsi" w:hAnsiTheme="minorHAnsi" w:cstheme="minorHAnsi"/>
          <w:b/>
          <w:sz w:val="24"/>
          <w:szCs w:val="24"/>
        </w:rPr>
        <w:t>2027</w:t>
      </w:r>
    </w:p>
    <w:p w14:paraId="0F808A42" w14:textId="618DEB22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225BC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5144D181" w14:textId="2CE875D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498B93DB" w14:textId="5AF4562F" w:rsidR="00FA67F8" w:rsidRDefault="00FA67F8" w:rsidP="00FA67F8">
      <w:pPr>
        <w:rPr>
          <w:rFonts w:ascii="Times New Roman" w:hAnsi="Times New Roman"/>
        </w:rPr>
      </w:pPr>
    </w:p>
    <w:p w14:paraId="6A9B3B1D" w14:textId="77777777" w:rsidR="00D0555D" w:rsidRPr="0034450C" w:rsidRDefault="00D0555D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56343F" w:rsidRPr="001B2B26" w14:paraId="345C4E08" w14:textId="77777777" w:rsidTr="00D0555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00D0555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30684" w:rsidRPr="00706B6C" w14:paraId="031FAE9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2A4C6A" w14:textId="3B5FF293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554BB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5C27198" w14:textId="70134E93" w:rsidR="00430684" w:rsidRPr="00706B6C" w:rsidRDefault="00430684" w:rsidP="00430684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Wielokulturowość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8CD46C" w14:textId="1A21C671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BE04FC" w14:textId="67BF273B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D1F18A" w14:textId="0B74DC42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2C2B9A" w14:textId="1B73C63C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360F2922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52587F80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DC9B4" w14:textId="77B51D0C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554BB5" w:rsidRPr="00706B6C" w14:paraId="180792D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78E903" w14:textId="296D5B9A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765E6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8FFDFD" w14:textId="42D98C47" w:rsidR="00554BB5" w:rsidRPr="00706B6C" w:rsidRDefault="00554BB5" w:rsidP="00554BB5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Zarządzanie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FA675" w14:textId="7C103166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719E48" w14:textId="2693C5FF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230CF" w14:textId="144D25C2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A74A64" w14:textId="215DDAEC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2FC37AAE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1560F93F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F42A4D" w14:textId="626262DF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765E6E" w:rsidRPr="00706B6C" w14:paraId="767B6106" w14:textId="77777777" w:rsidTr="00925DD9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FCF0A59" w14:textId="099F149C" w:rsidR="00765E6E" w:rsidRPr="00765E6E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65E6E">
              <w:rPr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4CCDB77" w14:textId="1FA28443" w:rsidR="00765E6E" w:rsidRPr="00706B6C" w:rsidRDefault="00765E6E" w:rsidP="00765E6E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Prawo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praktyce 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20C239F" w14:textId="24F6FDA5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BF57DC" w14:textId="77777777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9A8F9A" w14:textId="2B6A6C93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83EA61" w14:textId="77777777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C34023" w14:textId="5D5F08A1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D8061B1" w14:textId="67966640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30C17A" w14:textId="43E4F30A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765E6E" w:rsidRPr="00706B6C" w14:paraId="5EFEB64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99AEF3" w14:textId="2C029BBD" w:rsidR="00765E6E" w:rsidRPr="00765E6E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65E6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3D9A6DA" w14:textId="3AD2840E" w:rsidR="00765E6E" w:rsidRPr="00706B6C" w:rsidRDefault="00765E6E" w:rsidP="00765E6E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E2B55C" w14:textId="3920EB1F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548527" w14:textId="47846FDD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851764" w14:textId="0660FFD6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DF1238" w14:textId="08F659A8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00694DDB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3D552E0B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494591" w14:textId="70732352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765E6E" w:rsidRPr="00904A54" w14:paraId="3FA3C86E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A46DA7" w14:textId="52997912" w:rsidR="00765E6E" w:rsidRPr="003654C8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B0F9D05" w14:textId="40C9E4D0" w:rsidR="00765E6E" w:rsidRPr="00904A54" w:rsidRDefault="00765E6E" w:rsidP="00765E6E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chorobach układu krążenia)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07C4AD" w14:textId="0BA46B1A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10DE10" w14:textId="5C344D36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23F504" w14:textId="420C93D9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7B4ED4" w14:textId="30200850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07021469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24471631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3573AF" w14:textId="4F069852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egz</w:t>
            </w:r>
          </w:p>
        </w:tc>
      </w:tr>
      <w:tr w:rsidR="00765E6E" w:rsidRPr="00904A54" w14:paraId="1BD36A99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C926AF" w14:textId="06DBF431" w:rsidR="00765E6E" w:rsidRPr="003654C8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9DDC864" w14:textId="37632D13" w:rsidR="00765E6E" w:rsidRPr="00904A54" w:rsidRDefault="00765E6E" w:rsidP="00765E6E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terapeutyczna w chorobach przewlekłych (w chorobach nerek i leczeniu nerkozastępczym)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5D5C5F" w14:textId="0D5A5E73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ADA39E" w14:textId="15D88D84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6ACF06" w14:textId="39BF07D3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94DEDD" w14:textId="1705B7B0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299868F8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2A798CF4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E09C28" w14:textId="5652AB23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egz</w:t>
            </w:r>
          </w:p>
        </w:tc>
      </w:tr>
      <w:tr w:rsidR="00BB319C" w:rsidRPr="00904A54" w14:paraId="6176088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AD2EAD" w14:textId="694B947C" w:rsidR="00BB319C" w:rsidRPr="003654C8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E45413" w14:textId="4A5630DA" w:rsidR="00BB319C" w:rsidRPr="00904A54" w:rsidRDefault="00BB319C" w:rsidP="00BB319C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chorobach układu oddechowego)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7A43B4" w14:textId="0BE146E7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43253" w14:textId="0F837B6F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8B5D23" w14:textId="5EB844AF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80F064" w14:textId="04D60920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6A4F9BB0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2E516626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F89B99" w14:textId="3CDE789D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egz</w:t>
            </w:r>
          </w:p>
        </w:tc>
      </w:tr>
      <w:tr w:rsidR="00BB319C" w:rsidRPr="00904A54" w14:paraId="1D5FAF00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3336D6" w14:textId="207C91F3" w:rsidR="00BB319C" w:rsidRPr="003654C8" w:rsidRDefault="00676CE9" w:rsidP="00BB319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FCB5DE6" w14:textId="3B9F7A12" w:rsidR="00BB319C" w:rsidRPr="00904A54" w:rsidRDefault="00BB319C" w:rsidP="00BB319C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terapeutyczna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w chorobach przewlekłych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diabetologii)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DE1633" w14:textId="4E5F9F9E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066D9C" w14:textId="1B179C32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A7AD4D" w14:textId="2454E96C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B01C37" w14:textId="6D93EECB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4F51BB37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3726F034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4A375" w14:textId="1C2239DF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egz</w:t>
            </w:r>
          </w:p>
        </w:tc>
      </w:tr>
      <w:tr w:rsidR="00676CE9" w:rsidRPr="001B2B26" w14:paraId="6104F671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C95143" w14:textId="296F1994" w:rsidR="00676CE9" w:rsidRPr="003654C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83F755F" w14:textId="365897A8" w:rsidR="00676CE9" w:rsidRPr="00105E78" w:rsidRDefault="00676CE9" w:rsidP="00676CE9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w chorobach przewlekłych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zaburzeniach zdrowia psychicznego)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868511" w14:textId="5A590942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BC8ED" w14:textId="505399F0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47E737" w14:textId="37098694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7E0EE1" w14:textId="4C807C0C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618C55C6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67F991D6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EAA37" w14:textId="3C5E23DD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egz</w:t>
            </w:r>
          </w:p>
        </w:tc>
      </w:tr>
      <w:tr w:rsidR="00676CE9" w:rsidRPr="00035D0F" w14:paraId="578D94CA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6F2DA3" w14:textId="42D0BD89" w:rsidR="00676CE9" w:rsidRPr="003654C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2367EDC" w14:textId="2F32C21D" w:rsidR="00676CE9" w:rsidRPr="00035D0F" w:rsidRDefault="00676CE9" w:rsidP="00676CE9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w chorobach przewlekłych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zaburzeniach układu nerwowego)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ADA40D" w14:textId="40EF522C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7B504E" w14:textId="7C1696F3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C4820D" w14:textId="2CFB24C2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BDEBAB" w14:textId="1A048188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463F1634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29955147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F63A0" w14:textId="3C48D3F2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egz</w:t>
            </w:r>
          </w:p>
        </w:tc>
      </w:tr>
      <w:tr w:rsidR="00676CE9" w:rsidRPr="00035D0F" w14:paraId="57D7D0E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91F4E7" w14:textId="5249D221" w:rsidR="00676CE9" w:rsidRPr="003654C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36D34DC" w14:textId="6B46FDB8" w:rsidR="00676CE9" w:rsidRPr="00035D0F" w:rsidRDefault="00676CE9" w:rsidP="00676CE9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chorobie nowotworowej)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91A7F9" w14:textId="62270C81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E5E34E" w14:textId="2A20951E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4E1E1A" w14:textId="19781BCB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E57B2D" w14:textId="16EC1C3E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30EEEE5F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5A8D20FF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D6C12" w14:textId="3F0075E0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egz</w:t>
            </w:r>
          </w:p>
        </w:tc>
      </w:tr>
      <w:tr w:rsidR="00676CE9" w:rsidRPr="00035D0F" w14:paraId="7CCE3052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76B42C" w14:textId="52C6C5DD" w:rsidR="00676CE9" w:rsidRPr="003654C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DEAA592" w14:textId="11F5B4E3" w:rsidR="00676CE9" w:rsidRPr="00035D0F" w:rsidRDefault="00676CE9" w:rsidP="00676CE9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epidemiologiczne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DEA49C" w14:textId="38A2D863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5DD4F4" w14:textId="30F99F76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BF7E24" w14:textId="685CE8F5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56FB53" w14:textId="4A4CE291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78B45D88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3CF8E885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40D23D" w14:textId="10082D32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egz</w:t>
            </w:r>
          </w:p>
        </w:tc>
      </w:tr>
      <w:tr w:rsidR="003654C8" w:rsidRPr="00035D0F" w14:paraId="5A817A9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20A28B" w14:textId="71BDCE34" w:rsidR="003654C8" w:rsidRPr="003654C8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38085F93" w14:textId="4D18BAE5" w:rsidR="003654C8" w:rsidRPr="00035D0F" w:rsidRDefault="003654C8" w:rsidP="003654C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Farmakologia i ordynowanie produktów leczniczych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476345" w14:textId="0A8E163F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B811E1" w14:textId="7FC9EA2C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92A6F9" w14:textId="565C2F2C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1C8E2C" w14:textId="32EABC45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40D752AE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4D78E537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AFBA0D" w14:textId="0236DDBC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3654C8" w:rsidRPr="00035D0F" w14:paraId="46D598A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4489BB1" w14:textId="2AA301C1" w:rsidR="003654C8" w:rsidRPr="003654C8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089AEEA" w14:textId="59C01E47" w:rsidR="003654C8" w:rsidRPr="00035D0F" w:rsidRDefault="003654C8" w:rsidP="003654C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Farmakologia uzupełniająca*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82A24" w14:textId="1F69ED54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456677" w14:textId="6510917E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78D6B2" w14:textId="664B1136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D140FC" w14:textId="03F396CE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79679B63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0ACFD38B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18A097" w14:textId="471092A4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3654C8" w:rsidRPr="00620269" w14:paraId="5FCD4D4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4ED3D5" w14:textId="38DC20A0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12059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A214195" w14:textId="427B0332" w:rsidR="003654C8" w:rsidRPr="00620269" w:rsidRDefault="003654C8" w:rsidP="003654C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Statystyka medyczna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DDDB9B" w14:textId="7CF117B1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3E810F" w14:textId="04367D8B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E9D553" w14:textId="3CA0B073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A97F75" w14:textId="2E5693EF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75F18B19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0C962D42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AE750E" w14:textId="20414AED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173CE8" w:rsidRPr="00E222E3" w14:paraId="4D2065C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634B394" w14:textId="77FFFEEA" w:rsidR="00173CE8" w:rsidRPr="007611F5" w:rsidRDefault="00173CE8" w:rsidP="00173CE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611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DA1FB1" w14:textId="0E54B6AF" w:rsidR="00173CE8" w:rsidRPr="00E222E3" w:rsidRDefault="00173CE8" w:rsidP="00173CE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Praktyka zawodowa pielęgniarki w perspektywie międzynarodowej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FE847E" w14:textId="56D6E5A6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2DC2A6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910ADC" w14:textId="43CBA97E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5A6860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362E52C" w14:textId="5656D885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3FE889A" w14:textId="65B474C9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CB3796" w14:textId="7C29275D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173CE8" w:rsidRPr="00E222E3" w14:paraId="3E8AA9A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0470A7" w14:textId="164DFBA2" w:rsidR="00173CE8" w:rsidRPr="007611F5" w:rsidRDefault="00173CE8" w:rsidP="00173CE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611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E62A928" w14:textId="6C7830C4" w:rsidR="00173CE8" w:rsidRPr="00E222E3" w:rsidRDefault="00173CE8" w:rsidP="00173CE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Praktyka zawodowa pielęgniarki oparta na dowodach naukowych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00525B" w14:textId="77BC4DDF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6412F9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38B0DA" w14:textId="55D3AE59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E55F3B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833193" w14:textId="575CE9BF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211B7C2" w14:textId="273CD272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C361C6" w14:textId="44BDA38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173CE8" w:rsidRPr="00E222E3" w14:paraId="2B261EC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1105954" w14:textId="72CA2681" w:rsidR="00173CE8" w:rsidRPr="007611F5" w:rsidRDefault="00173CE8" w:rsidP="00173CE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611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B3FC7AD" w14:textId="739B4023" w:rsidR="00173CE8" w:rsidRPr="00E222E3" w:rsidRDefault="00173CE8" w:rsidP="00173CE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Informacja naukowa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DC21B8" w14:textId="45193DEF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0682EF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D9E4A9" w14:textId="1B3D4EAF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261F6D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F909880" w14:textId="166123AD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93742A9" w14:textId="1933A5E1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053744" w14:textId="671CDA0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173CE8" w:rsidRPr="00173CE8" w14:paraId="43380066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EE691A" w14:textId="52BB3202" w:rsidR="00173CE8" w:rsidRPr="00D0555D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0555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142E209" w14:textId="53E85AD6" w:rsidR="00173CE8" w:rsidRPr="00173CE8" w:rsidRDefault="00173CE8" w:rsidP="00173CE8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Badania naukowe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E65A12" w14:textId="380EC51A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1A4678" w14:textId="77777777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0E52F2" w14:textId="522C36B8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90D03B" w14:textId="77777777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E911165" w14:textId="69FFDDED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551EBE" w14:textId="317ABEDD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892AB3" w14:textId="0434A617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477814" w:rsidRPr="00173CE8" w14:paraId="457E682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C55E8E" w14:textId="63705282" w:rsidR="00477814" w:rsidRPr="00D0555D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0555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DC91C6A" w14:textId="640ACC44" w:rsidR="00477814" w:rsidRPr="00173CE8" w:rsidRDefault="00477814" w:rsidP="00477814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53FC81" w14:textId="0D4B45F1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0AAD37" w14:textId="1BC6DDFC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A3F458" w14:textId="373EBF33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E193E2" w14:textId="77777777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F31C9F" w14:textId="2F5132CA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9DB93A" w14:textId="44ADFC47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D7F27D" w14:textId="54CB0789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D65540" w:rsidRPr="00173CE8" w14:paraId="3AED063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B4C1C0" w14:textId="583ACBE2" w:rsidR="00D65540" w:rsidRPr="00D0555D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3679B3E7" w14:textId="6B986D18" w:rsidR="00D65540" w:rsidRPr="00173CE8" w:rsidRDefault="00D65540" w:rsidP="00D65540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Przygotowanie pracy dyplomowej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F76487" w14:textId="519E257B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D8976A" w14:textId="77777777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358776" w14:textId="3B10D1F3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9A9E6D" w14:textId="77777777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BC65EE" w14:textId="0F533132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29F4D5A" w14:textId="7311AD51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675321" w14:textId="256351A3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211983" w:rsidRPr="00173CE8" w14:paraId="31843E5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86273D1" w14:textId="36C42F6B" w:rsidR="00211983" w:rsidRPr="00D0555D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0555D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021A2E" w14:textId="5D68B26A" w:rsidR="00211983" w:rsidRPr="00173CE8" w:rsidRDefault="00211983" w:rsidP="00211983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Zarządzanie w praktyce zawodowej pielęgniarki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B316D9" w14:textId="14918525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806F42" w14:textId="7777777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38E429" w14:textId="7777777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95C0AE" w14:textId="2DADA0DA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70D8724" w14:textId="27D986AD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061ED4" w14:textId="14CF5BD2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D9B867" w14:textId="5B69F94E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211983" w:rsidRPr="00173CE8" w14:paraId="43183D67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A243D8" w14:textId="4D01E9EE" w:rsidR="00211983" w:rsidRPr="00D0555D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E118BB5" w14:textId="6A4BF7D9" w:rsidR="00211983" w:rsidRPr="00173CE8" w:rsidRDefault="00211983" w:rsidP="00211983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chorobach układu krążenia)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29A195" w14:textId="7777777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288A4D" w14:textId="7777777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4E7628" w14:textId="7F7034A4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17A044" w14:textId="0EA07E9A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6C3255" w14:textId="4386A4B2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D3DAB7" w14:textId="204CBFF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7A97A3" w14:textId="66E60EA5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F80C27" w:rsidRPr="00173CE8" w14:paraId="7C436008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F85F006" w14:textId="01F00F34" w:rsidR="00F80C27" w:rsidRPr="00D0555D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055DE0A" w14:textId="7C3ECF4C" w:rsidR="00F80C27" w:rsidRPr="00173CE8" w:rsidRDefault="00F80C27" w:rsidP="00F80C27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chorobach nerek i leczeniu nerkozastępczym)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33E087" w14:textId="77777777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96C0A" w14:textId="77777777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F2A309" w14:textId="77777777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655D38" w14:textId="6B626366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1B61C16" w14:textId="747EF8B1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26063A9" w14:textId="13BB2618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DC4B58" w14:textId="5D8BEA3E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5E33C2" w:rsidRPr="00173CE8" w14:paraId="1D8EAD7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F5C71E5" w14:textId="1466DA5F" w:rsidR="005E33C2" w:rsidRPr="00D0555D" w:rsidRDefault="005E33C2" w:rsidP="005E33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88A47C3" w14:textId="57362EB4" w:rsidR="005E33C2" w:rsidRPr="00C335E3" w:rsidRDefault="005E33C2" w:rsidP="005E33C2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Opieka 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terapeutyczna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diabetologii)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F0016B" w14:textId="77777777" w:rsidR="005E33C2" w:rsidRPr="00173CE8" w:rsidRDefault="005E33C2" w:rsidP="005E33C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735031" w14:textId="77777777" w:rsidR="005E33C2" w:rsidRPr="00173CE8" w:rsidRDefault="005E33C2" w:rsidP="005E33C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D85E69" w14:textId="77777777" w:rsidR="005E33C2" w:rsidRPr="00173CE8" w:rsidRDefault="005E33C2" w:rsidP="005E33C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AAD0AA" w14:textId="54AA9777" w:rsidR="005E33C2" w:rsidRPr="00C335E3" w:rsidRDefault="005E33C2" w:rsidP="005E33C2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13E099" w14:textId="2F819589" w:rsidR="005E33C2" w:rsidRPr="00C335E3" w:rsidRDefault="005E33C2" w:rsidP="005E33C2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39C3B6E" w14:textId="1952726D" w:rsidR="005E33C2" w:rsidRPr="00C335E3" w:rsidRDefault="005E33C2" w:rsidP="005E33C2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A0A960" w14:textId="0AFC8848" w:rsidR="005E33C2" w:rsidRDefault="005E33C2" w:rsidP="005E33C2">
            <w:pPr>
              <w:jc w:val="center"/>
            </w:pPr>
            <w:r>
              <w:t>zal</w:t>
            </w:r>
          </w:p>
        </w:tc>
      </w:tr>
      <w:tr w:rsidR="005E33C2" w:rsidRPr="001B2B26" w14:paraId="4B74CBD9" w14:textId="77777777" w:rsidTr="00D0555D">
        <w:trPr>
          <w:trHeight w:val="289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5E33C2" w:rsidRPr="00D0555D" w:rsidRDefault="005E33C2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0555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A01B60" w14:textId="60A77497" w:rsidR="005E33C2" w:rsidRPr="00F905A1" w:rsidRDefault="002A5EDD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46FE9A" w14:textId="4EBFFC3F" w:rsidR="005E33C2" w:rsidRPr="00F905A1" w:rsidRDefault="002A5EDD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A233C9" w14:textId="40E44868" w:rsidR="005E33C2" w:rsidRPr="00F905A1" w:rsidRDefault="002A5EDD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2DE1862C" w:rsidR="005E33C2" w:rsidRPr="00F905A1" w:rsidRDefault="002A5EDD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64B49D01" w:rsidR="005E33C2" w:rsidRPr="00F905A1" w:rsidRDefault="005E33C2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730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64F7DA5F" w:rsidR="005E33C2" w:rsidRPr="00F905A1" w:rsidRDefault="005E33C2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57CC3CF2" w:rsidR="005E33C2" w:rsidRPr="00D0555D" w:rsidRDefault="005E33C2" w:rsidP="005E33C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10B92207" w14:textId="77777777" w:rsidR="0043191F" w:rsidRPr="00A43EF6" w:rsidRDefault="0043191F" w:rsidP="0043191F">
      <w:pPr>
        <w:rPr>
          <w:sz w:val="16"/>
          <w:szCs w:val="16"/>
        </w:rPr>
      </w:pPr>
    </w:p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3B2223">
        <w:tc>
          <w:tcPr>
            <w:tcW w:w="846" w:type="dxa"/>
          </w:tcPr>
          <w:p w14:paraId="43542C5A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F365696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3B2223">
        <w:tc>
          <w:tcPr>
            <w:tcW w:w="846" w:type="dxa"/>
          </w:tcPr>
          <w:p w14:paraId="68A3BC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3B2223">
        <w:tc>
          <w:tcPr>
            <w:tcW w:w="846" w:type="dxa"/>
          </w:tcPr>
          <w:p w14:paraId="77949D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B72FDE0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242AE19A" w14:textId="496F1FC9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47233FE8" w14:textId="2E57719D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6BAE4EB4" w14:textId="190E31D9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509B1F62" w14:textId="6A0FCC5D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7B1FFCD9" w14:textId="153414B5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0A0B319C" w14:textId="6A7AD695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0586F2B7" w14:textId="251A0F21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73C324C0" w14:textId="2065C9B2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7BF77386" w14:textId="5F17CEEB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0EF43BFB" w14:textId="77777777" w:rsidR="004328F3" w:rsidRDefault="004328F3" w:rsidP="004328F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2F69F54C" w14:textId="77777777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1DDE7C4C" w14:textId="5FAB8F1D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674FA4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="00FE4368">
        <w:rPr>
          <w:rFonts w:asciiTheme="minorHAnsi" w:hAnsiTheme="minorHAnsi" w:cstheme="minorHAnsi"/>
          <w:b/>
          <w:sz w:val="24"/>
          <w:szCs w:val="24"/>
        </w:rPr>
        <w:t>7</w:t>
      </w:r>
    </w:p>
    <w:p w14:paraId="7B5327BA" w14:textId="4CA82355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40280CA5" w14:textId="149D10D2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  <w:r w:rsidR="004328F3">
        <w:rPr>
          <w:rFonts w:asciiTheme="minorHAnsi" w:hAnsiTheme="minorHAnsi" w:cstheme="minorHAnsi"/>
          <w:b/>
          <w:sz w:val="24"/>
          <w:szCs w:val="24"/>
        </w:rPr>
        <w:t xml:space="preserve"> TOK A</w:t>
      </w:r>
    </w:p>
    <w:p w14:paraId="5FA9B6CC" w14:textId="69605CED" w:rsidR="00FB39CD" w:rsidRDefault="00FB39CD" w:rsidP="00E26C24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FB39CD" w:rsidRPr="001B2B26" w14:paraId="520FF275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F28E21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E75DB48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A6A0D9C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198D2D8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1EDD72A6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30841D67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768BCC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81E04C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2A9A612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154FCB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46F11AE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40611F5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37EBC45D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6AD8EDE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1F2B0FF5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FB39CD" w:rsidRPr="001B2B26" w14:paraId="65DE8D48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8D56525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3D9612D6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415D5FC7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6302C6F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12581AD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6ECC481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43B700B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7460E0A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59590BD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E6493B" w:rsidRPr="00FB39CD" w14:paraId="1B416B7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5DEEF34" w14:textId="10C30BA0" w:rsidR="00E6493B" w:rsidRPr="00834C93" w:rsidRDefault="00E6493B" w:rsidP="00E6493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48B74E1" w14:textId="6F21CE65" w:rsidR="00E6493B" w:rsidRPr="00E6493B" w:rsidRDefault="00E6493B" w:rsidP="00E6493B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Dydaktyka medyczna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0FD786" w14:textId="7EF7EFC0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CBE5DA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3DC28D" w14:textId="379772F6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5D537E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B58F26C" w14:textId="5DF6BBBB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58F76C" w14:textId="7E60EE09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18AA13" w14:textId="6E7B6E2F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E6493B" w:rsidRPr="00FB39CD" w14:paraId="523D6A0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7C3FEBC" w14:textId="1D28532D" w:rsidR="00E6493B" w:rsidRPr="00834C93" w:rsidRDefault="00E6493B" w:rsidP="00E6493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510319C" w14:textId="0F4FF77E" w:rsidR="00E6493B" w:rsidRPr="00E6493B" w:rsidRDefault="00E6493B" w:rsidP="00E6493B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4C1A2C" w14:textId="09D65041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94BE0F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4C2881" w14:textId="6818CF1F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BABBA5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ABDA087" w14:textId="0A9872D2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C430FD" w14:textId="77812EB2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981A7F" w14:textId="602F7FA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egz</w:t>
            </w:r>
          </w:p>
        </w:tc>
      </w:tr>
      <w:tr w:rsidR="00E6493B" w:rsidRPr="00FB39CD" w14:paraId="65E9422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9188979" w14:textId="5D17D93F" w:rsidR="00E6493B" w:rsidRPr="00834C93" w:rsidRDefault="00E6493B" w:rsidP="00E6493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D5EAA04" w14:textId="4175DD62" w:rsidR="00E6493B" w:rsidRPr="00E6493B" w:rsidRDefault="00E6493B" w:rsidP="00E6493B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wentylacja mechaniczna oraz pielęgnowanie </w:t>
            </w:r>
            <w:r w:rsidR="00F7274B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w chorobach przewlekłych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AD4B19" w14:textId="03D4EC52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26CA48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2B21F2" w14:textId="6F4ACC95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C20912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0E2CE4E" w14:textId="017898C1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8116D36" w14:textId="3E02F632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979985" w14:textId="5D7CA813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911166" w:rsidRPr="00FB39CD" w14:paraId="74524E07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9CC7C3" w14:textId="45643920" w:rsidR="00911166" w:rsidRPr="00834C93" w:rsidRDefault="00911166" w:rsidP="009111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9A850A4" w14:textId="040F8DB0" w:rsidR="00911166" w:rsidRPr="00911166" w:rsidRDefault="00911166" w:rsidP="0091116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 xml:space="preserve">Poradnictwo </w:t>
            </w:r>
            <w:r w:rsidRPr="00911166">
              <w:rPr>
                <w:color w:val="000000"/>
                <w:sz w:val="20"/>
                <w:szCs w:val="20"/>
              </w:rPr>
              <w:br/>
              <w:t>w pielęgniarstwie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2A8463" w14:textId="259A1739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259784" w14:textId="77777777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327CB8" w14:textId="0C6F00CF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E7698B" w14:textId="77777777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7C8FD5F" w14:textId="2D03FC15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4ACF35C" w14:textId="1AB38643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01060F" w14:textId="50B4BC30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egz</w:t>
            </w:r>
          </w:p>
        </w:tc>
      </w:tr>
      <w:tr w:rsidR="00911166" w:rsidRPr="00FB39CD" w14:paraId="2E0B10B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48867EB" w14:textId="73BD1A3F" w:rsidR="00911166" w:rsidRPr="00834C93" w:rsidRDefault="00911166" w:rsidP="009111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0076222" w14:textId="446243EF" w:rsidR="00911166" w:rsidRPr="00E6493B" w:rsidRDefault="00911166" w:rsidP="0091116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Koordynowana opieka zdrowotna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4CA24B" w14:textId="6E6B8B67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FAFF53" w14:textId="77777777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1D218" w14:textId="76E5DF67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85AC60" w14:textId="77777777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B32A78F" w14:textId="1EB02879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152D3C4" w14:textId="09559F83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92F698" w14:textId="70E334FF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3D3427" w:rsidRPr="00FB39CD" w14:paraId="367A58D6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8E15AC" w14:textId="5CF685F6" w:rsidR="003D3427" w:rsidRPr="00834C93" w:rsidRDefault="003D3427" w:rsidP="003D342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AE260B8" w14:textId="49AD4B54" w:rsidR="003D3427" w:rsidRPr="00E6493B" w:rsidRDefault="003D3427" w:rsidP="003D3427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Leczenie żywieniowe dojelitowe i pozajelitowe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A548CA" w14:textId="775E93A0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E62DF9" w14:textId="77777777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7E72F6" w14:textId="2CAEEDCD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0D2879" w14:textId="77777777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ED69362" w14:textId="7AA895C0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E0DFE1" w14:textId="18E653D3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F9AD4D" w14:textId="16EDF0B4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660CB3" w:rsidRPr="00FB39CD" w14:paraId="3E994E6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EAED8DF" w14:textId="114A14DF" w:rsidR="00660CB3" w:rsidRPr="00834C93" w:rsidRDefault="00660CB3" w:rsidP="00660CB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4C28F4B" w14:textId="082DA934" w:rsidR="00660CB3" w:rsidRPr="00E6493B" w:rsidRDefault="00660CB3" w:rsidP="00660CB3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(leczenie przeciwbólowe)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001780" w14:textId="34B160E4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924883" w14:textId="77777777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F4C093" w14:textId="67481931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8CB252" w14:textId="77777777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BA1FBC8" w14:textId="6A674C86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0451B92" w14:textId="5DF20758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3F89E1" w14:textId="011A61F9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660CB3" w:rsidRPr="00FB39CD" w14:paraId="19B963D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61EB89" w14:textId="78E774E0" w:rsidR="00660CB3" w:rsidRPr="00834C93" w:rsidRDefault="00660CB3" w:rsidP="00660CB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995B4FF" w14:textId="20707D9D" w:rsidR="00660CB3" w:rsidRPr="00E6493B" w:rsidRDefault="00660CB3" w:rsidP="00660CB3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zakresie ran przewlekłych i przetok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4D6664" w14:textId="22BC8505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5DD64F" w14:textId="77777777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F34F39" w14:textId="1D8CFF8F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32EBDC" w14:textId="77777777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68F52ED" w14:textId="157FCE57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36D3F8A" w14:textId="35508E02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2B6B20" w14:textId="020EC141" w:rsidR="00660CB3" w:rsidRPr="00E6493B" w:rsidRDefault="00087397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egz</w:t>
            </w:r>
          </w:p>
        </w:tc>
      </w:tr>
      <w:tr w:rsidR="00B7398C" w:rsidRPr="00A43EF6" w14:paraId="7823745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8393328" w14:textId="7367FA2D" w:rsidR="00B7398C" w:rsidRPr="00834C93" w:rsidRDefault="00B7398C" w:rsidP="00B7398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56C7ADE" w14:textId="4B1D6C9D" w:rsidR="00B7398C" w:rsidRPr="00E6493B" w:rsidRDefault="00B7398C" w:rsidP="00B7398C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  i edukacja terapeutyczna w chorobach przewlekłych (w chorobach o podłożu alergicznym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B281DE" w14:textId="225327E1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2D1F13" w14:textId="77777777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0E1ECE" w14:textId="526F250B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C084E6" w14:textId="77777777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EB75102" w14:textId="7A5B8257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9ABA865" w14:textId="6EB07A9E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680F66" w14:textId="2008FCAA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B7398C" w:rsidRPr="00A43EF6" w14:paraId="54E0544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3327DCE" w14:textId="6C51FB8B" w:rsidR="00B7398C" w:rsidRPr="00834C93" w:rsidRDefault="00B7398C" w:rsidP="00B7398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310FFCF" w14:textId="40BEAC5B" w:rsidR="00B7398C" w:rsidRPr="00E6493B" w:rsidRDefault="00B7398C" w:rsidP="00B7398C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3275F9" w14:textId="6DE6F35A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E4D720" w14:textId="5012AACC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1DE8A1" w14:textId="772F2B8C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221A9" w14:textId="77777777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9821A92" w14:textId="7D4BCB50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F424C80" w14:textId="71A77F35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7D8EE8" w14:textId="2F3972B4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1D791D" w:rsidRPr="00A43EF6" w14:paraId="4A864030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0D8374" w14:textId="40CB3CF1" w:rsidR="001D791D" w:rsidRPr="00834C93" w:rsidRDefault="001D791D" w:rsidP="001D791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A78CF4F" w14:textId="1C73D091" w:rsidR="001D791D" w:rsidRPr="00E6493B" w:rsidRDefault="001D791D" w:rsidP="001D791D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Badania naukowe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B5DF32" w14:textId="285E58C0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403E4E" w14:textId="77777777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A31891" w14:textId="221506D8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F25189" w14:textId="1BB460D7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2ECCF6" w14:textId="33DE01E2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79CB31" w14:textId="49483442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74D7C4" w14:textId="75B16AAF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C862C5" w:rsidRPr="00A43EF6" w14:paraId="1EE3202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593DF1" w14:textId="444FA1E9" w:rsidR="00C862C5" w:rsidRPr="00834C93" w:rsidRDefault="00C862C5" w:rsidP="00C862C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9AA0B7C" w14:textId="08AE9FED" w:rsidR="00C862C5" w:rsidRPr="00E6493B" w:rsidRDefault="00C862C5" w:rsidP="00C862C5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Komunikacja z trudnym pacjentem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877216" w14:textId="2E39F315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3067E5" w14:textId="77777777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0E94FA" w14:textId="002F3803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764464" w14:textId="2E84743A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02A76B1" w14:textId="7E86F331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1806EA" w14:textId="3E274C50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CE3C10" w14:textId="26ECF9B9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C862C5" w:rsidRPr="00A43EF6" w14:paraId="7D96F642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A5673E8" w14:textId="0745043B" w:rsidR="00C862C5" w:rsidRPr="00834C93" w:rsidRDefault="00C862C5" w:rsidP="00C862C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1A9540A" w14:textId="0F2928A1" w:rsidR="00C862C5" w:rsidRPr="00E6493B" w:rsidRDefault="00C862C5" w:rsidP="00C862C5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Wybrane zagadnienia opieki pielęgniarskiej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pediatrii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09C56B" w14:textId="39086F72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E78625" w14:textId="77777777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11FEFB" w14:textId="13A842C8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6F85E1" w14:textId="3916A861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6FC009" w14:textId="6AE28049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6270C0D" w14:textId="24C2DBAD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0623C4" w14:textId="56AA39FB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586246" w:rsidRPr="00A43EF6" w14:paraId="56F0F1C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3723CF0" w14:textId="1E5CD388" w:rsidR="00586246" w:rsidRPr="00834C93" w:rsidRDefault="00586246" w:rsidP="0058624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0987982" w14:textId="187632A3" w:rsidR="00586246" w:rsidRPr="00E6493B" w:rsidRDefault="00586246" w:rsidP="0058624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operacyjne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7A6484" w14:textId="09815808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6EF233" w14:textId="77777777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4E44A0" w14:textId="421AE2F4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AB8D81" w14:textId="1C817F63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26096D6" w14:textId="4A653FE2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E8744B7" w14:textId="1485BF07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640A6E" w14:textId="5680DDC1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93307E" w:rsidRPr="00A43EF6" w14:paraId="7381218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794F7D" w14:textId="79C31B96" w:rsidR="0093307E" w:rsidRPr="00834C93" w:rsidRDefault="0093307E" w:rsidP="0093307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CEB5E93" w14:textId="10E03277" w:rsidR="0093307E" w:rsidRPr="00E6493B" w:rsidRDefault="0093307E" w:rsidP="0093307E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Podstawy seksuologii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982A76" w14:textId="03FCAE5D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A1AA7D" w14:textId="77777777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164B0A" w14:textId="0FB9E2EE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497901" w14:textId="69438054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8B3E1F3" w14:textId="36383C11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EFDECD" w14:textId="120902F7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4328CD" w14:textId="2DA0CFFC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93307E" w:rsidRPr="00A43EF6" w14:paraId="6D9EEC1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BEF3452" w14:textId="02088B1B" w:rsidR="0093307E" w:rsidRPr="00834C93" w:rsidRDefault="0093307E" w:rsidP="0093307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2B6FB57" w14:textId="390D90C6" w:rsidR="0093307E" w:rsidRPr="00E6493B" w:rsidRDefault="0093307E" w:rsidP="0093307E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Postępowanie w stanach zagrożenia życia w ujęciu inter</w:t>
            </w:r>
            <w:r>
              <w:rPr>
                <w:color w:val="000000"/>
                <w:sz w:val="20"/>
                <w:szCs w:val="20"/>
              </w:rPr>
              <w:t>profesjonalnym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D5125F" w14:textId="5877C881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2E9138" w14:textId="77777777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85C87D" w14:textId="0653EF22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69579F" w14:textId="77777777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9536479" w14:textId="5521DC8F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F425D95" w14:textId="077B45F3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0CFEFC" w14:textId="2065F22E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121350" w:rsidRPr="00A43EF6" w14:paraId="528558C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EDEFFA6" w14:textId="77777777" w:rsidR="00121350" w:rsidRPr="00834C93" w:rsidRDefault="00121350" w:rsidP="001213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C0254F9" w14:textId="576C72D0" w:rsidR="00121350" w:rsidRPr="00121350" w:rsidRDefault="00121350" w:rsidP="00121350">
            <w:pPr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Zajęcia fakultatywne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82D436" w14:textId="767D7B16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13E9EB" w14:textId="77777777" w:rsidR="00121350" w:rsidRPr="00121350" w:rsidRDefault="00121350" w:rsidP="0012135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01AF17" w14:textId="46E7FFEA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A6F394" w14:textId="77777777" w:rsidR="00121350" w:rsidRPr="00121350" w:rsidRDefault="00121350" w:rsidP="0012135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BDB2FA8" w14:textId="4D5196D6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2C03765" w14:textId="4E147FFC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19DECE" w14:textId="037EC423" w:rsidR="00121350" w:rsidRPr="00121350" w:rsidRDefault="00121350" w:rsidP="00121350">
            <w:pPr>
              <w:jc w:val="center"/>
            </w:pPr>
            <w:r w:rsidRPr="00121350">
              <w:t>zal</w:t>
            </w:r>
          </w:p>
        </w:tc>
      </w:tr>
      <w:tr w:rsidR="00121350" w:rsidRPr="00A43EF6" w14:paraId="1FE65248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156F678" w14:textId="77777777" w:rsidR="00121350" w:rsidRPr="00834C93" w:rsidRDefault="00121350" w:rsidP="001213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103A445F" w14:textId="44C8C47B" w:rsidR="00121350" w:rsidRPr="00121350" w:rsidRDefault="00121350" w:rsidP="00121350">
            <w:pPr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Przygotowanie pracy dyplomowej**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65D9DC5" w14:textId="77777777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7A5D50" w14:textId="77777777" w:rsidR="00121350" w:rsidRPr="00121350" w:rsidRDefault="00121350" w:rsidP="0012135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5AC298" w14:textId="77777777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E816DD" w14:textId="77777777" w:rsidR="00121350" w:rsidRPr="00121350" w:rsidRDefault="00121350" w:rsidP="0012135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FC1E75D" w14:textId="77777777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CD5B4C6" w14:textId="6526831D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84EF89" w14:textId="1180E6F9" w:rsidR="00121350" w:rsidRPr="00121350" w:rsidRDefault="00121350" w:rsidP="00121350">
            <w:pPr>
              <w:jc w:val="center"/>
            </w:pPr>
            <w:r w:rsidRPr="00121350">
              <w:t>zal</w:t>
            </w:r>
          </w:p>
        </w:tc>
      </w:tr>
      <w:tr w:rsidR="0079612C" w:rsidRPr="00A43EF6" w14:paraId="7968E40D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DE86DBA" w14:textId="77777777" w:rsidR="0079612C" w:rsidRPr="00834C93" w:rsidRDefault="0079612C" w:rsidP="0079612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58C664B1" w14:textId="2D4135DD" w:rsidR="0079612C" w:rsidRPr="00C335E3" w:rsidRDefault="00123390" w:rsidP="007961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e</w:t>
            </w:r>
            <w:r w:rsidR="0079612C" w:rsidRPr="00C335E3">
              <w:rPr>
                <w:color w:val="000000"/>
                <w:sz w:val="20"/>
                <w:szCs w:val="20"/>
              </w:rPr>
              <w:t>gzamin</w:t>
            </w:r>
            <w:r>
              <w:rPr>
                <w:color w:val="000000"/>
                <w:sz w:val="20"/>
                <w:szCs w:val="20"/>
              </w:rPr>
              <w:t>u</w:t>
            </w:r>
            <w:r w:rsidR="0079612C" w:rsidRPr="00C335E3">
              <w:rPr>
                <w:color w:val="000000"/>
                <w:sz w:val="20"/>
                <w:szCs w:val="20"/>
              </w:rPr>
              <w:t xml:space="preserve"> dyplomow</w:t>
            </w:r>
            <w:r>
              <w:rPr>
                <w:color w:val="000000"/>
                <w:sz w:val="20"/>
                <w:szCs w:val="20"/>
              </w:rPr>
              <w:t>ego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E11B856" w14:textId="77777777" w:rsidR="0079612C" w:rsidRPr="00C335E3" w:rsidRDefault="0079612C" w:rsidP="007961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D99383" w14:textId="77777777" w:rsidR="0079612C" w:rsidRPr="00E6493B" w:rsidRDefault="0079612C" w:rsidP="0079612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FCBB04" w14:textId="77777777" w:rsidR="0079612C" w:rsidRPr="00C335E3" w:rsidRDefault="0079612C" w:rsidP="007961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9F6BA9" w14:textId="77777777" w:rsidR="0079612C" w:rsidRPr="00E6493B" w:rsidRDefault="0079612C" w:rsidP="0079612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5F1F8C0" w14:textId="77777777" w:rsidR="0079612C" w:rsidRPr="00C335E3" w:rsidRDefault="0079612C" w:rsidP="007961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EE0CD19" w14:textId="38E62912" w:rsidR="0079612C" w:rsidRPr="00C335E3" w:rsidRDefault="0079612C" w:rsidP="0079612C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28E869" w14:textId="70C26610" w:rsidR="0079612C" w:rsidRDefault="0079612C" w:rsidP="0079612C">
            <w:pPr>
              <w:jc w:val="center"/>
            </w:pPr>
            <w:r>
              <w:t>egz</w:t>
            </w:r>
          </w:p>
        </w:tc>
      </w:tr>
      <w:tr w:rsidR="000C4D60" w:rsidRPr="00A43EF6" w14:paraId="6D049D2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801B3BE" w14:textId="3D38DDC3" w:rsidR="000C4D60" w:rsidRPr="00834C93" w:rsidRDefault="000C4D60" w:rsidP="000C4D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45964F5" w14:textId="327F7CDB" w:rsidR="000C4D60" w:rsidRPr="00C335E3" w:rsidRDefault="000C4D60" w:rsidP="000C4D60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wentylacja mechaniczna oraz pielęgnowanie </w:t>
            </w:r>
            <w:r w:rsidR="00F7274B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</w:t>
            </w:r>
            <w:r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t>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82B1D0" w14:textId="77777777" w:rsidR="000C4D60" w:rsidRPr="00C335E3" w:rsidRDefault="000C4D60" w:rsidP="000C4D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EC7C36" w14:textId="77777777" w:rsidR="000C4D60" w:rsidRPr="00E6493B" w:rsidRDefault="000C4D60" w:rsidP="000C4D6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660301" w14:textId="77777777" w:rsidR="000C4D60" w:rsidRPr="00C335E3" w:rsidRDefault="000C4D60" w:rsidP="000C4D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8DF99B" w14:textId="6C540A98" w:rsidR="000C4D60" w:rsidRPr="00E6493B" w:rsidRDefault="000C4D60" w:rsidP="000C4D6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CAD8AA5" w14:textId="6F276107" w:rsidR="000C4D60" w:rsidRPr="00C335E3" w:rsidRDefault="000C4D60" w:rsidP="000C4D60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8ACC5E4" w14:textId="54C23477" w:rsidR="000C4D60" w:rsidRPr="00C335E3" w:rsidRDefault="000C4D60" w:rsidP="000C4D60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308FAD" w14:textId="39639ADD" w:rsidR="000C4D60" w:rsidRDefault="000C4D60" w:rsidP="000C4D60">
            <w:pPr>
              <w:jc w:val="center"/>
            </w:pPr>
            <w:r>
              <w:t>zal</w:t>
            </w:r>
          </w:p>
        </w:tc>
      </w:tr>
      <w:tr w:rsidR="00E427D8" w:rsidRPr="00A43EF6" w14:paraId="7F1FC95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E1F53F3" w14:textId="3292D5AA" w:rsidR="00E427D8" w:rsidRPr="00834C93" w:rsidRDefault="00E427D8" w:rsidP="00E427D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2E460A1" w14:textId="30636D98" w:rsidR="00E427D8" w:rsidRPr="00C335E3" w:rsidRDefault="00E427D8" w:rsidP="00E427D8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Ordynowanie recept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5BC1AC" w14:textId="77777777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21E4BD" w14:textId="77777777" w:rsidR="00E427D8" w:rsidRPr="00E6493B" w:rsidRDefault="00E427D8" w:rsidP="00E427D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50E6E0" w14:textId="77777777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B5EC67" w14:textId="71702620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C3AFAC4" w14:textId="76738585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B318C0" w14:textId="48D62EBC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C97F26" w14:textId="5BCBC008" w:rsidR="00E427D8" w:rsidRDefault="00E427D8" w:rsidP="00E427D8">
            <w:pPr>
              <w:jc w:val="center"/>
            </w:pPr>
            <w:r>
              <w:t>zal</w:t>
            </w:r>
          </w:p>
        </w:tc>
      </w:tr>
      <w:tr w:rsidR="00E427D8" w:rsidRPr="001B2B26" w14:paraId="52316C4D" w14:textId="77777777" w:rsidTr="001D6922">
        <w:trPr>
          <w:trHeight w:val="317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2668F6F" w14:textId="77777777" w:rsidR="00E427D8" w:rsidRPr="00D0555D" w:rsidRDefault="00E427D8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0555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994E92" w14:textId="74D4C72E" w:rsidR="00E427D8" w:rsidRPr="00F905A1" w:rsidRDefault="00CF680B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680830" w14:textId="2F627F96" w:rsidR="00E427D8" w:rsidRPr="00F905A1" w:rsidRDefault="00CF680B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0EE86A" w14:textId="7798F2F8" w:rsidR="00E427D8" w:rsidRPr="00F905A1" w:rsidRDefault="00CF680B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F6EF37" w14:textId="4BB57728" w:rsidR="00E427D8" w:rsidRPr="00F905A1" w:rsidRDefault="00CF680B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440079" w14:textId="1E840B11" w:rsidR="00E427D8" w:rsidRPr="00F905A1" w:rsidRDefault="00B57F28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b/>
                <w:bCs/>
                <w:sz w:val="20"/>
                <w:szCs w:val="20"/>
              </w:rPr>
              <w:t>570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D30696" w14:textId="13F5F08D" w:rsidR="00E427D8" w:rsidRPr="00F905A1" w:rsidRDefault="00E427D8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B08029" w14:textId="77777777" w:rsidR="00E427D8" w:rsidRPr="00D0555D" w:rsidRDefault="00E427D8" w:rsidP="00E427D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0FC55645" w14:textId="46E69008" w:rsidR="00A43EF6" w:rsidRDefault="00A43EF6" w:rsidP="00A43EF6">
      <w:pPr>
        <w:rPr>
          <w:rFonts w:asciiTheme="minorHAnsi" w:hAnsiTheme="minorHAnsi" w:cstheme="minorHAnsi"/>
          <w:sz w:val="16"/>
          <w:szCs w:val="16"/>
        </w:rPr>
      </w:pPr>
    </w:p>
    <w:p w14:paraId="16306A9C" w14:textId="77777777" w:rsidR="004210E3" w:rsidRPr="00A43EF6" w:rsidRDefault="004210E3" w:rsidP="00A43EF6">
      <w:pPr>
        <w:rPr>
          <w:rFonts w:asciiTheme="minorHAnsi" w:hAnsiTheme="minorHAnsi" w:cstheme="minorHAnsi"/>
          <w:sz w:val="16"/>
          <w:szCs w:val="16"/>
        </w:rPr>
      </w:pPr>
    </w:p>
    <w:p w14:paraId="089F781B" w14:textId="4D92B20C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8CF58DB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7590BA79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43EF6" w:rsidRPr="00481792" w14:paraId="0E905ACA" w14:textId="77777777" w:rsidTr="00B955A3">
        <w:tc>
          <w:tcPr>
            <w:tcW w:w="846" w:type="dxa"/>
          </w:tcPr>
          <w:p w14:paraId="4C4EA9E5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0D88C70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A43EF6" w:rsidRPr="00481792" w14:paraId="7BA5F7A0" w14:textId="77777777" w:rsidTr="00B955A3">
        <w:tc>
          <w:tcPr>
            <w:tcW w:w="846" w:type="dxa"/>
          </w:tcPr>
          <w:p w14:paraId="52F7B067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03374D87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A43EF6" w:rsidRPr="00481792" w14:paraId="34737D17" w14:textId="77777777" w:rsidTr="00B955A3">
        <w:tc>
          <w:tcPr>
            <w:tcW w:w="846" w:type="dxa"/>
          </w:tcPr>
          <w:p w14:paraId="2919AF30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9628ACB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6AA40882" w14:textId="31E7623B" w:rsidR="004F7AA1" w:rsidRDefault="004F7AA1" w:rsidP="004F7AA1">
      <w:pPr>
        <w:rPr>
          <w:b/>
          <w:bCs/>
          <w:sz w:val="24"/>
          <w:szCs w:val="24"/>
        </w:rPr>
      </w:pPr>
    </w:p>
    <w:p w14:paraId="7249B226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981EACA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25A707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62B215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B540AE5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12A2681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B5FDEC5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8D6915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C2CA64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2E11176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D6FBBEE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76ACF98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F093B76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CF0BDF6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B401DE" w14:textId="77777777" w:rsidR="004210E3" w:rsidRDefault="004210E3" w:rsidP="004210E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4FDF5C59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9535FD" w14:textId="771D8DBF" w:rsidR="004F7AA1" w:rsidRPr="001B2B26" w:rsidRDefault="004F7AA1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674FA4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="00FE4368">
        <w:rPr>
          <w:rFonts w:asciiTheme="minorHAnsi" w:hAnsiTheme="minorHAnsi" w:cstheme="minorHAnsi"/>
          <w:b/>
          <w:sz w:val="24"/>
          <w:szCs w:val="24"/>
        </w:rPr>
        <w:t>7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C451980" w14:textId="77777777" w:rsidR="004F7AA1" w:rsidRPr="001B2B26" w:rsidRDefault="004F7AA1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01F0479A" w14:textId="6BC3B5F2" w:rsidR="004F7AA1" w:rsidRPr="001B2B26" w:rsidRDefault="004F7AA1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 xml:space="preserve"> TOK B</w:t>
      </w:r>
    </w:p>
    <w:p w14:paraId="79F79B69" w14:textId="77777777" w:rsidR="004F7AA1" w:rsidRDefault="004F7AA1" w:rsidP="004F7AA1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4F7AA1" w:rsidRPr="001B2B26" w14:paraId="5794096F" w14:textId="77777777" w:rsidTr="00075FD2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B11FB64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6BE5F9A0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0A66835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AF8A779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703DAE49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95424DA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C167C42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05A9F19B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3A68413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0625B2A9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F43A421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10FC82AC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422DBD8D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6FCDA57C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3F526907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4F7AA1" w:rsidRPr="001B2B26" w14:paraId="277501D1" w14:textId="77777777" w:rsidTr="00075FD2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653AC3A2" w14:textId="77777777" w:rsidR="004F7AA1" w:rsidRPr="001B2B26" w:rsidRDefault="004F7AA1" w:rsidP="00075FD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1A7015AA" w14:textId="77777777" w:rsidR="004F7AA1" w:rsidRPr="001B2B26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58FBDF3E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51B0281C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DFFAB29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45640CE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7C00CA84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4566262F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7AD3B934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F7AA1" w:rsidRPr="00FB39CD" w14:paraId="1E4BB4C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ED38791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049AF2" w14:textId="77777777" w:rsidR="004F7AA1" w:rsidRPr="00E6493B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Dydaktyka medyczna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B9048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EF042F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805CD0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7553F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A22A0EA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D8412B7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CECAED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4F7AA1" w:rsidRPr="00FB39CD" w14:paraId="70965619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962DF21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116CE9A" w14:textId="77777777" w:rsidR="004F7AA1" w:rsidRPr="00E6493B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00CD1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C837A7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0BF52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C7EFBF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E45366B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045A460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BFF13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egz</w:t>
            </w:r>
          </w:p>
        </w:tc>
      </w:tr>
      <w:tr w:rsidR="004F7AA1" w:rsidRPr="00FB39CD" w14:paraId="562DA81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271EBFA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776A910" w14:textId="6410699E" w:rsidR="004F7AA1" w:rsidRPr="00E6493B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wentylacja mechaniczna oraz pielęgnowanie</w:t>
            </w:r>
            <w:r w:rsidR="00EF710E">
              <w:rPr>
                <w:color w:val="000000"/>
                <w:sz w:val="20"/>
                <w:szCs w:val="20"/>
              </w:rPr>
              <w:t xml:space="preserve"> 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w chorobach przewlekłych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E40C37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96D756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CFDFC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C981F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08C512E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21300C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113BBD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4F7AA1" w:rsidRPr="00FB39CD" w14:paraId="560B3E4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0963972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26A202" w14:textId="77777777" w:rsidR="004F7AA1" w:rsidRPr="00911166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 xml:space="preserve">Poradnictwo </w:t>
            </w:r>
            <w:r w:rsidRPr="00911166">
              <w:rPr>
                <w:color w:val="000000"/>
                <w:sz w:val="20"/>
                <w:szCs w:val="20"/>
              </w:rPr>
              <w:br/>
              <w:t>w pielęgniarstwie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21E729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AE1830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E2D2DC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C03191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F3A53E0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BB0AE2A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16496A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egz</w:t>
            </w:r>
          </w:p>
        </w:tc>
      </w:tr>
      <w:tr w:rsidR="004F7AA1" w:rsidRPr="00FB39CD" w14:paraId="7AE7521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60EA4F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9099B3D" w14:textId="77777777" w:rsidR="004F7AA1" w:rsidRPr="00E6493B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Koordynowana opieka zdrowotna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953206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ACF93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E2193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EEF39A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A044ED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25227B0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C955A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4F7AA1" w:rsidRPr="00FB39CD" w14:paraId="7AAAF4D2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7450A35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EA5629A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Leczenie żywieniowe dojelitowe i pozajelitowe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C4957F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A80406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AF40AE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513FA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02FD5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0BD19F7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99F72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4F7AA1" w:rsidRPr="00FB39CD" w14:paraId="6802474E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7F06D7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33624F9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Opieka i edukacja terapeutyczna w chorobach przewlekłych (leczenie przeciwbólowe)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35272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2B833E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56C268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6CE44E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47F339D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EBFF7A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B4C550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4F7AA1" w:rsidRPr="00FB39CD" w14:paraId="7F3CB010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7672D9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D20BDCE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Opieka i edukacja terapeutyczna w zakresie ran przewlekłych i przetok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1E72E9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2B1DD9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4F96E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81C48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A5C770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84E6205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13089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egz</w:t>
            </w:r>
          </w:p>
        </w:tc>
      </w:tr>
      <w:tr w:rsidR="004F7AA1" w:rsidRPr="00A43EF6" w14:paraId="28497C95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63B4CA6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BF85971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Opieka  i edukacja terapeutyczna w chorobach przewlekłych (w chorobach o podłożu alergicznym)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8C156C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F518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1EB41D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F09B3E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F518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808A23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5406125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F518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1DB88CE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F518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1C21CC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F5188C">
              <w:t>zal</w:t>
            </w:r>
          </w:p>
        </w:tc>
      </w:tr>
      <w:tr w:rsidR="004F7AA1" w:rsidRPr="00A43EF6" w14:paraId="3533171D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63D2211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1250BA06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Seminarium dyplomowe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FD3579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F92CC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370B75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BF6071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5E3C03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50FC48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EB1FE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4F7AA1" w:rsidRPr="00A43EF6" w14:paraId="101D8179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40A90AD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5CE7DC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 xml:space="preserve">Badania naukowe </w:t>
            </w:r>
            <w:r w:rsidRPr="00834C93">
              <w:rPr>
                <w:sz w:val="20"/>
                <w:szCs w:val="20"/>
              </w:rPr>
              <w:br/>
              <w:t>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37A071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12C766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785E4F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C6D6C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E29DD6B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7201EE5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4E2CE7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F5188C" w:rsidRPr="00A43EF6" w14:paraId="5C7D8B88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6FCB37B" w14:textId="577D9193" w:rsidR="00F5188C" w:rsidRPr="00834C93" w:rsidRDefault="00F5188C" w:rsidP="00F5188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77E5C30" w14:textId="4030BBAD" w:rsidR="00F5188C" w:rsidRPr="00834C93" w:rsidRDefault="00F5188C" w:rsidP="00F5188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 xml:space="preserve">Wybrane zagadnienia </w:t>
            </w:r>
            <w:r w:rsidRPr="00834C93">
              <w:rPr>
                <w:sz w:val="20"/>
                <w:szCs w:val="20"/>
              </w:rPr>
              <w:br/>
              <w:t>w neurologii dziecięcej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A36380" w14:textId="20884060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2CD29B" w14:textId="261A76A6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986B7D" w14:textId="09F5126B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605274" w14:textId="77777777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E48273F" w14:textId="659D9C36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1168670" w14:textId="1740199C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303567" w14:textId="0D27E5E5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374D89" w:rsidRPr="00A43EF6" w14:paraId="55F68F03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75EB573" w14:textId="77777777" w:rsidR="00374D89" w:rsidRPr="00834C93" w:rsidRDefault="00374D89" w:rsidP="00374D8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763DCD5" w14:textId="1CD995C0" w:rsidR="00374D89" w:rsidRPr="00834C93" w:rsidRDefault="00374D89" w:rsidP="00374D8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Praktyczne aspekty kardiodiabetologii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D1BD255" w14:textId="19F2C6B4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6109DB" w14:textId="11BDB77E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C3DD84" w14:textId="363516EB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15EB51" w14:textId="77777777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F15E83" w14:textId="48B85F65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2C3AA7F" w14:textId="311B32CA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709AFD" w14:textId="4FAC6C3E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t>zal</w:t>
            </w:r>
          </w:p>
        </w:tc>
      </w:tr>
      <w:tr w:rsidR="00374D89" w:rsidRPr="00A43EF6" w14:paraId="4CA65669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ED93B48" w14:textId="77777777" w:rsidR="00374D89" w:rsidRPr="00834C93" w:rsidRDefault="00374D89" w:rsidP="00374D8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1EC42727" w14:textId="1D42242B" w:rsidR="00374D89" w:rsidRPr="00834C93" w:rsidRDefault="00374D89" w:rsidP="00374D8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Chirurgia jednego dnia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1ECF85" w14:textId="732D586E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0BFEAD" w14:textId="2DA6713E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361920" w14:textId="41E4A21D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6EB824" w14:textId="77777777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29B1CEA" w14:textId="65B53B98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3B0FCB2" w14:textId="711F3A52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DB21A4" w14:textId="5836008A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t>zal</w:t>
            </w:r>
          </w:p>
        </w:tc>
      </w:tr>
      <w:tr w:rsidR="009D32B0" w:rsidRPr="00A43EF6" w14:paraId="0DE2AD1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44DDF13" w14:textId="77777777" w:rsidR="009D32B0" w:rsidRPr="00834C93" w:rsidRDefault="009D32B0" w:rsidP="009D32B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A73A914" w14:textId="44992CD4" w:rsidR="009D32B0" w:rsidRPr="00834C93" w:rsidRDefault="009D32B0" w:rsidP="009D32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Pediatria społeczna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2A418E" w14:textId="5FE9F17A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D32B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219D88" w14:textId="2CE1D0A7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D32B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A5460C" w14:textId="6E0E6FC1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7CF375" w14:textId="77777777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D9492B8" w14:textId="1478BA0A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D32B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CD4DB3" w14:textId="085A0D25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D32B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2A8FFD" w14:textId="63630344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D32B0">
              <w:t>zal</w:t>
            </w:r>
          </w:p>
        </w:tc>
      </w:tr>
      <w:tr w:rsidR="00834C93" w:rsidRPr="00A43EF6" w14:paraId="4338A5DF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C16E61B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5866DBB" w14:textId="7713993C" w:rsidR="00834C93" w:rsidRPr="00834C93" w:rsidRDefault="00834C93" w:rsidP="00834C9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Zarys immunologii klinicznej z transplantologią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2C6332" w14:textId="5435ABD0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E63ADA" w14:textId="77777777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6C6DD3" w14:textId="57AFD8C4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BE0D13" w14:textId="77777777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1084813" w14:textId="140D0605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5C1E740" w14:textId="46BF88DF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D18719" w14:textId="4428E104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t>zal</w:t>
            </w:r>
          </w:p>
        </w:tc>
      </w:tr>
      <w:tr w:rsidR="00834C93" w:rsidRPr="00834C93" w14:paraId="6F24AB9B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F40230B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0A8D3E55" w14:textId="77777777" w:rsidR="00834C93" w:rsidRPr="00834C93" w:rsidRDefault="00834C93" w:rsidP="00834C93">
            <w:pPr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Zajęcia fakultatywne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9CF48E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5ED5D6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3E3BF2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8E9E82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063DB23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1DA9592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A8E34C" w14:textId="77777777" w:rsidR="00834C93" w:rsidRPr="00834C93" w:rsidRDefault="00834C93" w:rsidP="00834C93">
            <w:pPr>
              <w:jc w:val="center"/>
            </w:pPr>
            <w:r w:rsidRPr="00834C93">
              <w:t>zal</w:t>
            </w:r>
          </w:p>
        </w:tc>
      </w:tr>
      <w:tr w:rsidR="00834C93" w:rsidRPr="00834C93" w14:paraId="5CA71D34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D840B5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3F375312" w14:textId="77777777" w:rsidR="00834C93" w:rsidRPr="00834C93" w:rsidRDefault="00834C93" w:rsidP="00834C93">
            <w:pPr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Przygotowanie pracy dyplomowej**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7AA1FF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A57FEA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290A67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80D575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D899A48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2F09F84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2438E2" w14:textId="77777777" w:rsidR="00834C93" w:rsidRPr="00834C93" w:rsidRDefault="00834C93" w:rsidP="00834C93">
            <w:pPr>
              <w:jc w:val="center"/>
            </w:pPr>
            <w:r w:rsidRPr="00834C93">
              <w:t>zal</w:t>
            </w:r>
          </w:p>
        </w:tc>
      </w:tr>
      <w:tr w:rsidR="00834C93" w:rsidRPr="00834C93" w14:paraId="4A7957B9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2184257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47B5AD0A" w14:textId="6F11EBB8" w:rsidR="00834C93" w:rsidRPr="00834C93" w:rsidRDefault="00680C21" w:rsidP="00834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do e</w:t>
            </w:r>
            <w:r w:rsidR="00834C93" w:rsidRPr="00834C93">
              <w:rPr>
                <w:sz w:val="20"/>
                <w:szCs w:val="20"/>
              </w:rPr>
              <w:t>gzamin</w:t>
            </w:r>
            <w:r>
              <w:rPr>
                <w:sz w:val="20"/>
                <w:szCs w:val="20"/>
              </w:rPr>
              <w:t>u</w:t>
            </w:r>
            <w:r w:rsidR="00834C93" w:rsidRPr="00834C93">
              <w:rPr>
                <w:sz w:val="20"/>
                <w:szCs w:val="20"/>
              </w:rPr>
              <w:t xml:space="preserve"> dyplomow</w:t>
            </w:r>
            <w:r>
              <w:rPr>
                <w:sz w:val="20"/>
                <w:szCs w:val="20"/>
              </w:rPr>
              <w:t>ego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BC43A2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7B6004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1F3BD7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477E66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2C8D9FC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5F6499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A3296E" w14:textId="77777777" w:rsidR="00834C93" w:rsidRPr="00834C93" w:rsidRDefault="00834C93" w:rsidP="00834C93">
            <w:pPr>
              <w:jc w:val="center"/>
            </w:pPr>
            <w:r w:rsidRPr="00834C93">
              <w:t>egz</w:t>
            </w:r>
          </w:p>
        </w:tc>
      </w:tr>
      <w:tr w:rsidR="00834C93" w:rsidRPr="00834C93" w14:paraId="72A803D3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C272A4D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58E9A7F" w14:textId="358379AD" w:rsidR="00834C93" w:rsidRPr="00834C93" w:rsidRDefault="00834C93" w:rsidP="00834C93">
            <w:pPr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 xml:space="preserve">Tlenoterapia ciągła </w:t>
            </w:r>
            <w:r w:rsidRPr="00834C93">
              <w:rPr>
                <w:sz w:val="20"/>
                <w:szCs w:val="20"/>
              </w:rPr>
              <w:br/>
              <w:t xml:space="preserve">i wentylacja mechaniczna oraz pielęgnowanie </w:t>
            </w:r>
            <w:r w:rsidR="00074DEB">
              <w:rPr>
                <w:sz w:val="20"/>
                <w:szCs w:val="20"/>
              </w:rPr>
              <w:t>dorosłego</w:t>
            </w:r>
            <w:r w:rsidRPr="00834C93">
              <w:rPr>
                <w:sz w:val="20"/>
                <w:szCs w:val="20"/>
              </w:rPr>
              <w:t xml:space="preserve"> wentylowanego mechanicznie w chorobach przewlekłych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C9E1C2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E6D7C6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F089FE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EA9E8E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4D179CA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33A09CE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97125B" w14:textId="77777777" w:rsidR="00834C93" w:rsidRPr="00834C93" w:rsidRDefault="00834C93" w:rsidP="00834C93">
            <w:pPr>
              <w:jc w:val="center"/>
            </w:pPr>
            <w:r w:rsidRPr="00834C93">
              <w:t>zal</w:t>
            </w:r>
          </w:p>
        </w:tc>
      </w:tr>
      <w:tr w:rsidR="00834C93" w:rsidRPr="00834C93" w14:paraId="35CE15B8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2A79C88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32CD004" w14:textId="77777777" w:rsidR="00834C93" w:rsidRPr="00834C93" w:rsidRDefault="00834C93" w:rsidP="00834C93">
            <w:pPr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Ordynowanie recept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3515A6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8C663C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3AD8F9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A2A5BF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7BD4956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3B31D85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80306A" w14:textId="77777777" w:rsidR="00834C93" w:rsidRPr="00834C93" w:rsidRDefault="00834C93" w:rsidP="00834C93">
            <w:pPr>
              <w:jc w:val="center"/>
            </w:pPr>
            <w:r w:rsidRPr="00834C93">
              <w:t>zal</w:t>
            </w:r>
          </w:p>
        </w:tc>
      </w:tr>
      <w:tr w:rsidR="00834C93" w:rsidRPr="00834C93" w14:paraId="0C669C90" w14:textId="77777777" w:rsidTr="00075FD2">
        <w:trPr>
          <w:trHeight w:val="317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3E240B10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C928C7" w14:textId="18D6B435" w:rsidR="00834C93" w:rsidRPr="00F905A1" w:rsidRDefault="00B4318C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2E041A" w14:textId="555772FD" w:rsidR="00834C93" w:rsidRPr="00F905A1" w:rsidRDefault="00B4318C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6040EC" w14:textId="6753548F" w:rsidR="00834C93" w:rsidRPr="00F905A1" w:rsidRDefault="00B4318C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265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771A7" w14:textId="60969F2A" w:rsidR="00834C93" w:rsidRPr="00F905A1" w:rsidRDefault="00B4318C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BFFE4B" w14:textId="1490C1D5" w:rsidR="00834C93" w:rsidRPr="00F905A1" w:rsidRDefault="00834C93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b/>
                <w:bCs/>
                <w:sz w:val="20"/>
                <w:szCs w:val="20"/>
              </w:rPr>
              <w:t>605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8B48EE" w14:textId="1E20C50B" w:rsidR="00834C93" w:rsidRPr="00F905A1" w:rsidRDefault="00834C93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79A974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5790F67C" w14:textId="77777777" w:rsidR="004F7AA1" w:rsidRPr="00834C93" w:rsidRDefault="004F7AA1" w:rsidP="004F7AA1">
      <w:pPr>
        <w:rPr>
          <w:rFonts w:asciiTheme="minorHAnsi" w:hAnsiTheme="minorHAnsi" w:cstheme="minorHAnsi"/>
          <w:sz w:val="16"/>
          <w:szCs w:val="16"/>
        </w:rPr>
      </w:pPr>
    </w:p>
    <w:p w14:paraId="6F4CD965" w14:textId="77777777" w:rsidR="004F7AA1" w:rsidRPr="007C7FCB" w:rsidRDefault="004F7AA1" w:rsidP="004F7AA1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23CFC89" w14:textId="77777777" w:rsidR="004F7AA1" w:rsidRPr="007C7FCB" w:rsidRDefault="004F7AA1" w:rsidP="004F7AA1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8B115EC" w14:textId="77777777" w:rsidR="004F7AA1" w:rsidRPr="007C7FCB" w:rsidRDefault="004F7AA1" w:rsidP="004F7AA1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4F7AA1" w:rsidRPr="00481792" w14:paraId="5F7EB6A0" w14:textId="77777777" w:rsidTr="00075FD2">
        <w:tc>
          <w:tcPr>
            <w:tcW w:w="846" w:type="dxa"/>
          </w:tcPr>
          <w:p w14:paraId="2CA2C5D8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7B8CB167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4F7AA1" w:rsidRPr="00481792" w14:paraId="087D7C61" w14:textId="77777777" w:rsidTr="00075FD2">
        <w:tc>
          <w:tcPr>
            <w:tcW w:w="846" w:type="dxa"/>
          </w:tcPr>
          <w:p w14:paraId="1B30FBDB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413AD155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4F7AA1" w:rsidRPr="00481792" w14:paraId="7CF9DA52" w14:textId="77777777" w:rsidTr="00075FD2">
        <w:tc>
          <w:tcPr>
            <w:tcW w:w="846" w:type="dxa"/>
          </w:tcPr>
          <w:p w14:paraId="51194830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1F3470F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18396DC2" w14:textId="77777777" w:rsidR="004F7AA1" w:rsidRDefault="004F7AA1" w:rsidP="004F7AA1">
      <w:pPr>
        <w:jc w:val="center"/>
        <w:rPr>
          <w:b/>
          <w:bCs/>
          <w:sz w:val="24"/>
          <w:szCs w:val="24"/>
        </w:rPr>
      </w:pPr>
    </w:p>
    <w:p w14:paraId="012DA566" w14:textId="77777777" w:rsidR="00FB39CD" w:rsidRDefault="00FB39CD" w:rsidP="004210E3">
      <w:pPr>
        <w:rPr>
          <w:b/>
          <w:bCs/>
          <w:sz w:val="24"/>
          <w:szCs w:val="24"/>
        </w:rPr>
      </w:pPr>
    </w:p>
    <w:p w14:paraId="4823C3B3" w14:textId="34E7300B" w:rsidR="00E26C24" w:rsidRPr="00E26C24" w:rsidRDefault="00E26C2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573332E" w14:textId="06208FC9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 w:rsidR="00932683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77777777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1B2B26" w14:paraId="20F9543B" w14:textId="77777777" w:rsidTr="000022F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2D7B72A4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167DA542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3E9C01D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5414D1B9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1B2B26" w14:paraId="69B9EA00" w14:textId="77777777" w:rsidTr="00E26C2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821159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4845A6C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31D1716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84447" w:rsidRPr="001B2B26" w14:paraId="1448C53A" w14:textId="77777777" w:rsidTr="000022F4">
        <w:trPr>
          <w:trHeight w:val="1133"/>
        </w:trPr>
        <w:tc>
          <w:tcPr>
            <w:tcW w:w="1002" w:type="dxa"/>
            <w:shd w:val="clear" w:color="auto" w:fill="auto"/>
            <w:noWrap/>
            <w:vAlign w:val="center"/>
          </w:tcPr>
          <w:p w14:paraId="1C52E8F4" w14:textId="24F63749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3BFA225" w14:textId="4F6DAEAE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Wielokulturowość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59BC468C" w14:textId="68BDB257" w:rsidR="00384447" w:rsidRPr="008772F6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GB" w:eastAsia="pl-PL"/>
              </w:rPr>
            </w:pPr>
            <w:r w:rsidRPr="00C335E3">
              <w:rPr>
                <w:color w:val="000000"/>
                <w:sz w:val="20"/>
                <w:szCs w:val="20"/>
                <w:lang w:val="en-US"/>
              </w:rPr>
              <w:t>AW24, AW25, AW26, AU15, AU16, AU17, K5</w:t>
            </w:r>
          </w:p>
        </w:tc>
        <w:tc>
          <w:tcPr>
            <w:tcW w:w="7229" w:type="dxa"/>
            <w:vAlign w:val="center"/>
          </w:tcPr>
          <w:p w14:paraId="26EB5249" w14:textId="6544010C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Zagadnienia ukierunkowane na przygotowanie studentów do sprawowania profesjonalnej opieki nad odbiorcą odmiennym kulturowo.</w:t>
            </w:r>
          </w:p>
        </w:tc>
      </w:tr>
      <w:tr w:rsidR="00384447" w:rsidRPr="001B2B26" w14:paraId="59662C74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46C30834" w14:textId="135D3F7E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1E8D54" w14:textId="35DC5917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Zarządzanie w praktyce zawodowej pielęgniarki</w:t>
            </w:r>
          </w:p>
        </w:tc>
        <w:tc>
          <w:tcPr>
            <w:tcW w:w="4231" w:type="dxa"/>
            <w:vAlign w:val="center"/>
          </w:tcPr>
          <w:p w14:paraId="0620B293" w14:textId="3974D30B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E023A9">
              <w:rPr>
                <w:color w:val="000000"/>
                <w:sz w:val="20"/>
                <w:szCs w:val="20"/>
                <w:lang w:val="de-DE"/>
              </w:rPr>
              <w:t>AW07, AW08, AW09, AW10, AW11, AW12, AW13, AW14, AW15, AW16, AW17, AW18, AW19, AW20, AU04, AU05, AU06, AU07, AU08, AU09, AU10, AU11, K5</w:t>
            </w:r>
          </w:p>
        </w:tc>
        <w:tc>
          <w:tcPr>
            <w:tcW w:w="7229" w:type="dxa"/>
            <w:vAlign w:val="center"/>
          </w:tcPr>
          <w:p w14:paraId="2F6F69D3" w14:textId="60A067D8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System opieki zdrowotnej. Style i funkcje zarządzania. Proces decyzyjny. System kształcenia. Rekrutacja. Zapotrzebowanie na usługi. Adaptacja Ścieżki kariery. Zarządzanie strategiczne. Ergonomia Finansowanie</w:t>
            </w:r>
          </w:p>
        </w:tc>
      </w:tr>
      <w:tr w:rsidR="00384447" w:rsidRPr="001B2B26" w14:paraId="17C7070B" w14:textId="77777777" w:rsidTr="000022F4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3FC44FF5" w14:textId="540B5CC9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lastRenderedPageBreak/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93C4078" w14:textId="5D856832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Prawo 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praktyce zawodowej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pielęgniarki</w:t>
            </w:r>
          </w:p>
        </w:tc>
        <w:tc>
          <w:tcPr>
            <w:tcW w:w="4231" w:type="dxa"/>
            <w:vAlign w:val="center"/>
          </w:tcPr>
          <w:p w14:paraId="47822CF6" w14:textId="7E9C6344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023A9">
              <w:rPr>
                <w:color w:val="000000"/>
                <w:sz w:val="20"/>
                <w:szCs w:val="20"/>
                <w:lang w:val="de-DE"/>
              </w:rPr>
              <w:t>AW01, AW02, AW03, AW04, AW05, AW06, AU01, AU02, AU03, K5</w:t>
            </w:r>
          </w:p>
        </w:tc>
        <w:tc>
          <w:tcPr>
            <w:tcW w:w="7229" w:type="dxa"/>
            <w:vAlign w:val="center"/>
          </w:tcPr>
          <w:p w14:paraId="6803AC63" w14:textId="1F88766D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Działalność gospodarcza w zawodzie pielęgniarki. Preskrypcja pielęgniarska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relacje z przemysłem farmaceutycznym. Uznawanie kwalifikacji pielęgniarskich. Zlecenia lekarskie i świadczenia samodzielne. Tajemnica pielęgniarska. Ubezpieczenie OC.</w:t>
            </w:r>
          </w:p>
        </w:tc>
      </w:tr>
      <w:tr w:rsidR="00384447" w:rsidRPr="001B2B26" w14:paraId="0A7C3825" w14:textId="77777777" w:rsidTr="000022F4">
        <w:trPr>
          <w:trHeight w:val="723"/>
        </w:trPr>
        <w:tc>
          <w:tcPr>
            <w:tcW w:w="1002" w:type="dxa"/>
            <w:shd w:val="clear" w:color="auto" w:fill="auto"/>
            <w:noWrap/>
            <w:vAlign w:val="center"/>
          </w:tcPr>
          <w:p w14:paraId="4965FE8C" w14:textId="51485DA6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E31A9F" w14:textId="33868C7C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6B8136D4" w14:textId="5BEB2F49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AU19, K5</w:t>
            </w:r>
          </w:p>
        </w:tc>
        <w:tc>
          <w:tcPr>
            <w:tcW w:w="7229" w:type="dxa"/>
            <w:vAlign w:val="center"/>
          </w:tcPr>
          <w:p w14:paraId="57214086" w14:textId="5A54F5BD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systemem ochrony zdrowia w Polsce, etyką i organizacji pracy pielęgniarskiej. Leczenie bólu, oparzeń, opieka nad pacjentem w różnych schorzeniach, rodzaje terapii, objawy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choroby, wywiad pielęgniarski.</w:t>
            </w:r>
          </w:p>
        </w:tc>
      </w:tr>
      <w:tr w:rsidR="00384447" w:rsidRPr="001B2B26" w14:paraId="6B4CE147" w14:textId="77777777" w:rsidTr="000022F4">
        <w:trPr>
          <w:trHeight w:val="814"/>
        </w:trPr>
        <w:tc>
          <w:tcPr>
            <w:tcW w:w="1002" w:type="dxa"/>
            <w:shd w:val="clear" w:color="auto" w:fill="auto"/>
            <w:noWrap/>
            <w:vAlign w:val="center"/>
          </w:tcPr>
          <w:p w14:paraId="5A82871B" w14:textId="069134E8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860254" w14:textId="310475CB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chorobach układu krążenia)</w:t>
            </w:r>
          </w:p>
        </w:tc>
        <w:tc>
          <w:tcPr>
            <w:tcW w:w="4231" w:type="dxa"/>
            <w:vAlign w:val="center"/>
          </w:tcPr>
          <w:p w14:paraId="1C144375" w14:textId="75B2B46A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BW17, BW18, BW26, BW28, BW29, BW31, BW56, BU24, BU25, BU79, K01, K03, K05</w:t>
            </w:r>
          </w:p>
        </w:tc>
        <w:tc>
          <w:tcPr>
            <w:tcW w:w="7229" w:type="dxa"/>
            <w:vAlign w:val="center"/>
          </w:tcPr>
          <w:p w14:paraId="506CAB68" w14:textId="6137B384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Zagadnienia związane z opieką nad pacjentem ze schorzeniami układu krążenia. Problemy zdrowotne pacjentów w przebiegu schorzeń układu krążenia. </w:t>
            </w:r>
          </w:p>
        </w:tc>
      </w:tr>
      <w:tr w:rsidR="00384447" w:rsidRPr="001B2B26" w14:paraId="00ADA94F" w14:textId="77777777" w:rsidTr="000022F4">
        <w:trPr>
          <w:trHeight w:val="1124"/>
        </w:trPr>
        <w:tc>
          <w:tcPr>
            <w:tcW w:w="1002" w:type="dxa"/>
            <w:shd w:val="clear" w:color="auto" w:fill="auto"/>
            <w:noWrap/>
            <w:vAlign w:val="center"/>
          </w:tcPr>
          <w:p w14:paraId="7F6B445E" w14:textId="526EBBA5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12AD9C9" w14:textId="0B4F5110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(w chorobach nerek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leczeniu nerkozastępczym)</w:t>
            </w:r>
          </w:p>
        </w:tc>
        <w:tc>
          <w:tcPr>
            <w:tcW w:w="4231" w:type="dxa"/>
            <w:vAlign w:val="center"/>
          </w:tcPr>
          <w:p w14:paraId="73F1D5CC" w14:textId="0C469798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BW17, BW22, BW23, BW24, BW25, BW26, BW28, BW56, BU25, BU27, BU28, BU29, BU30, BU79, K1, K3</w:t>
            </w:r>
          </w:p>
        </w:tc>
        <w:tc>
          <w:tcPr>
            <w:tcW w:w="7229" w:type="dxa"/>
            <w:vAlign w:val="center"/>
          </w:tcPr>
          <w:p w14:paraId="1FA3F4E3" w14:textId="7BF2A2DC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Zasady funkcjonowania stacji dializ oraz technik nerkozastępczych; specjalistyczna opieka pielęgniarska nad chorym w przebiegu leczenia nerkozastępczego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447" w:rsidRPr="001B2B26" w14:paraId="5BDBF70E" w14:textId="77777777" w:rsidTr="000022F4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1AB68DFD" w14:textId="59DED924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71D303" w14:textId="250F1A94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chorobach przewlekłych 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chorobach układu oddechowego)</w:t>
            </w:r>
          </w:p>
        </w:tc>
        <w:tc>
          <w:tcPr>
            <w:tcW w:w="4231" w:type="dxa"/>
            <w:vAlign w:val="center"/>
          </w:tcPr>
          <w:p w14:paraId="71B90B74" w14:textId="4A1B38D9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BW17, BW19, BW20, BW26, BW29, BW31, BU24, BU25, BU26, K1, K3, K5</w:t>
            </w:r>
          </w:p>
        </w:tc>
        <w:tc>
          <w:tcPr>
            <w:tcW w:w="7229" w:type="dxa"/>
            <w:vAlign w:val="center"/>
          </w:tcPr>
          <w:p w14:paraId="62F95A86" w14:textId="1E25ED95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Tematyka zajęć obejmuje specjalistyczną wiedzę i umiejętności w zakresie opieki </w:t>
            </w:r>
            <w:r w:rsidR="00DD6419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nad chorym w przewlekłych schorzeniach układu oddechowego; w zakresie diagnostyki, terapii i edukacji chorych i ich rodzin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447" w:rsidRPr="001B2B26" w14:paraId="64810398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1BD97" w14:textId="75C275EA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7F30ABE" w14:textId="6FA42D6A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diabetologii)</w:t>
            </w:r>
          </w:p>
        </w:tc>
        <w:tc>
          <w:tcPr>
            <w:tcW w:w="4231" w:type="dxa"/>
            <w:vAlign w:val="center"/>
          </w:tcPr>
          <w:p w14:paraId="41F00067" w14:textId="29E319E0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BW17, BW29, BW30, BW31, BU24, BU25, BU31, BU32, BU33, BU48, K1</w:t>
            </w:r>
          </w:p>
        </w:tc>
        <w:tc>
          <w:tcPr>
            <w:tcW w:w="7229" w:type="dxa"/>
            <w:vAlign w:val="center"/>
          </w:tcPr>
          <w:p w14:paraId="2F4C401E" w14:textId="30182D1E" w:rsidR="00384447" w:rsidRPr="000022F4" w:rsidRDefault="00384447" w:rsidP="003844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Zagadnienia związane z cukrzycą i zespołem metabolicznym: epidemiologia, etiologia, objawy, problemy pielęgnacyjne, diagnostyka, profilaktyka, leczenie, edukacja zdrowotna, opieka pielęgniarska, metody pielęgnowania. </w:t>
            </w:r>
          </w:p>
        </w:tc>
      </w:tr>
      <w:tr w:rsidR="00384447" w:rsidRPr="001B2B26" w14:paraId="4882F825" w14:textId="77777777" w:rsidTr="000022F4">
        <w:trPr>
          <w:trHeight w:val="906"/>
        </w:trPr>
        <w:tc>
          <w:tcPr>
            <w:tcW w:w="1002" w:type="dxa"/>
            <w:shd w:val="clear" w:color="auto" w:fill="auto"/>
            <w:noWrap/>
            <w:vAlign w:val="center"/>
          </w:tcPr>
          <w:p w14:paraId="13C74E32" w14:textId="721AA873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0F9BB8" w14:textId="0E504CA9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zaburzeniach zdrowia psychicznego)</w:t>
            </w:r>
          </w:p>
        </w:tc>
        <w:tc>
          <w:tcPr>
            <w:tcW w:w="4231" w:type="dxa"/>
            <w:vAlign w:val="center"/>
          </w:tcPr>
          <w:p w14:paraId="51D5CD97" w14:textId="54A2C6D9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BW17, BW52, BW53, BW54, BW57, BU73, BU74, BU75, BU76, BU77, BU80, K1</w:t>
            </w:r>
          </w:p>
        </w:tc>
        <w:tc>
          <w:tcPr>
            <w:tcW w:w="7229" w:type="dxa"/>
            <w:vAlign w:val="center"/>
          </w:tcPr>
          <w:p w14:paraId="123CFB57" w14:textId="12F5789D" w:rsidR="00384447" w:rsidRPr="000022F4" w:rsidRDefault="00384447" w:rsidP="003844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Treści z zakresu opieki i edukacji terapeutycznej w zaburzeniach zdrowia psychicznego. </w:t>
            </w:r>
          </w:p>
        </w:tc>
      </w:tr>
      <w:tr w:rsidR="00384447" w:rsidRPr="001B2B26" w14:paraId="1DAA5F20" w14:textId="77777777" w:rsidTr="000022F4">
        <w:trPr>
          <w:trHeight w:val="976"/>
        </w:trPr>
        <w:tc>
          <w:tcPr>
            <w:tcW w:w="1002" w:type="dxa"/>
            <w:shd w:val="clear" w:color="auto" w:fill="auto"/>
            <w:noWrap/>
            <w:vAlign w:val="center"/>
          </w:tcPr>
          <w:p w14:paraId="77860461" w14:textId="7CD6D625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B62FF29" w14:textId="7CA8CB41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w chorobach przewlekłych  </w:t>
            </w:r>
            <w:r w:rsidRPr="00C335E3">
              <w:rPr>
                <w:color w:val="000000"/>
                <w:sz w:val="20"/>
                <w:szCs w:val="20"/>
              </w:rPr>
              <w:br/>
              <w:t>(w zaburzeniach układu nerwowego)</w:t>
            </w:r>
          </w:p>
        </w:tc>
        <w:tc>
          <w:tcPr>
            <w:tcW w:w="4231" w:type="dxa"/>
            <w:vAlign w:val="center"/>
          </w:tcPr>
          <w:p w14:paraId="4FE3C6E6" w14:textId="43EC263B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BW17, BW55, BU9, BU25, BU78, K1, K3, K5</w:t>
            </w:r>
          </w:p>
        </w:tc>
        <w:tc>
          <w:tcPr>
            <w:tcW w:w="7229" w:type="dxa"/>
            <w:vAlign w:val="center"/>
          </w:tcPr>
          <w:p w14:paraId="70523AE5" w14:textId="2F800012" w:rsidR="00384447" w:rsidRPr="000022F4" w:rsidRDefault="00384447" w:rsidP="003844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Etiopatogeneza i diagnostyka wybranych chorób układu nerwowego,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w  tym: stwardnienia rozsianego, choroby układu pozapiramidowego, chorób neurodegeneracyjnych, udarów mózgu.  metody terapii zaawansowanej choroby Parkinsona.</w:t>
            </w:r>
          </w:p>
        </w:tc>
      </w:tr>
      <w:tr w:rsidR="00384447" w:rsidRPr="001B2B26" w14:paraId="09DD355B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8CA191" w14:textId="07AD9213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E1F1269" w14:textId="55FFF6EA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chorobie nowotworowej)</w:t>
            </w:r>
          </w:p>
        </w:tc>
        <w:tc>
          <w:tcPr>
            <w:tcW w:w="4231" w:type="dxa"/>
            <w:vAlign w:val="center"/>
          </w:tcPr>
          <w:p w14:paraId="39124513" w14:textId="20634475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BW17, BW32, BW33, BW34, BW35, BU34, BU35, BU36, BU37, BU38, K5</w:t>
            </w:r>
          </w:p>
        </w:tc>
        <w:tc>
          <w:tcPr>
            <w:tcW w:w="7229" w:type="dxa"/>
            <w:vAlign w:val="center"/>
          </w:tcPr>
          <w:p w14:paraId="0CF0B85B" w14:textId="64ACC682" w:rsidR="00384447" w:rsidRPr="000022F4" w:rsidRDefault="00384447" w:rsidP="003844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 Metody leczenia, takie jak chemioterapia, radioterapia i immunoterapia, oraz ich skutki uboczne. Rola edukacji pacjenta, koncentrująca się na informowaniu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o chorobie, dostępnych terapiach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wsparciu psychologicznym.</w:t>
            </w:r>
          </w:p>
        </w:tc>
      </w:tr>
      <w:tr w:rsidR="00384447" w:rsidRPr="001B2B26" w14:paraId="4BFD427C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60EDB905" w14:textId="1B2CBC35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lastRenderedPageBreak/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ADFD999" w14:textId="22900BBF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epidemiologiczne </w:t>
            </w:r>
          </w:p>
        </w:tc>
        <w:tc>
          <w:tcPr>
            <w:tcW w:w="4231" w:type="dxa"/>
            <w:vAlign w:val="center"/>
          </w:tcPr>
          <w:p w14:paraId="18AB81D3" w14:textId="4E0700C3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BW05, BW06, BW07, BU06, BU07, BU08, K2</w:t>
            </w:r>
          </w:p>
        </w:tc>
        <w:tc>
          <w:tcPr>
            <w:tcW w:w="7229" w:type="dxa"/>
            <w:vAlign w:val="center"/>
          </w:tcPr>
          <w:p w14:paraId="06A03AD2" w14:textId="29E1C91F" w:rsidR="00384447" w:rsidRPr="000022F4" w:rsidRDefault="00384447" w:rsidP="003844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Rola i zadania Pielęgniarki Epidemiologicznej, w tym rola w ZKZS. Organizacja systemu nadzoru nad zakażeniami w zakładach opieki zdrowotnej, programy kontroli zakażeń, czynniki ryzyka i czynniki etiologiczne zakażeń w różnych oddziałach, drobnoustroje lekooporne, działania prewencyjne. Akty prawne. </w:t>
            </w:r>
          </w:p>
        </w:tc>
      </w:tr>
      <w:tr w:rsidR="00384447" w:rsidRPr="001B2B26" w14:paraId="39FB7BE8" w14:textId="77777777" w:rsidTr="000022F4">
        <w:trPr>
          <w:trHeight w:val="1131"/>
        </w:trPr>
        <w:tc>
          <w:tcPr>
            <w:tcW w:w="1002" w:type="dxa"/>
            <w:shd w:val="clear" w:color="auto" w:fill="auto"/>
            <w:noWrap/>
            <w:vAlign w:val="center"/>
          </w:tcPr>
          <w:p w14:paraId="42B0CC0D" w14:textId="11C9C3F3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90F082" w14:textId="3336F92E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Farmakologia </w:t>
            </w:r>
            <w:r w:rsidRPr="00C335E3">
              <w:rPr>
                <w:color w:val="000000"/>
                <w:sz w:val="20"/>
                <w:szCs w:val="20"/>
              </w:rPr>
              <w:br/>
              <w:t>i ordynowanie produktów leczniczych </w:t>
            </w:r>
          </w:p>
        </w:tc>
        <w:tc>
          <w:tcPr>
            <w:tcW w:w="4231" w:type="dxa"/>
            <w:vAlign w:val="center"/>
          </w:tcPr>
          <w:p w14:paraId="3A676047" w14:textId="6E3C2B09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BW01, BW02, BW03, BW04, BU01, BU02, BU03, BU04, BU05, BU67, K6</w:t>
            </w:r>
          </w:p>
        </w:tc>
        <w:tc>
          <w:tcPr>
            <w:tcW w:w="7229" w:type="dxa"/>
            <w:vAlign w:val="center"/>
          </w:tcPr>
          <w:p w14:paraId="2AE54E59" w14:textId="1D6E5861" w:rsidR="00384447" w:rsidRPr="000022F4" w:rsidRDefault="00384447" w:rsidP="003844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Treści programowe przedmiotu obejmują farmakologię, farmakokinetykę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farmakodynamikę, przedstawiają dostępne źródła informacji o lekach i ich działaniach niepożądanych oraz praktyczne przykłady ordynowania leków przez pielęgniarki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447" w:rsidRPr="001B2B26" w14:paraId="5FA0DA5B" w14:textId="77777777" w:rsidTr="000022F4">
        <w:trPr>
          <w:trHeight w:val="1120"/>
        </w:trPr>
        <w:tc>
          <w:tcPr>
            <w:tcW w:w="1002" w:type="dxa"/>
            <w:shd w:val="clear" w:color="auto" w:fill="auto"/>
            <w:noWrap/>
            <w:vAlign w:val="center"/>
          </w:tcPr>
          <w:p w14:paraId="4473D7E7" w14:textId="3D9253FC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B2E9229" w14:textId="49E31390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Farmakologia uzupełniająca* </w:t>
            </w:r>
          </w:p>
        </w:tc>
        <w:tc>
          <w:tcPr>
            <w:tcW w:w="4231" w:type="dxa"/>
            <w:vAlign w:val="center"/>
          </w:tcPr>
          <w:p w14:paraId="4D3755AD" w14:textId="728C5910" w:rsidR="00384447" w:rsidRPr="00C335E3" w:rsidRDefault="00384447" w:rsidP="00384447">
            <w:r w:rsidRPr="00C335E3">
              <w:rPr>
                <w:color w:val="000000"/>
                <w:sz w:val="20"/>
                <w:szCs w:val="20"/>
              </w:rPr>
              <w:t>B_W91_FU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B_W92_FU</w:t>
            </w:r>
            <w:r w:rsidR="00DD6419">
              <w:t>,</w:t>
            </w:r>
            <w:r w:rsidRPr="00C335E3">
              <w:rPr>
                <w:color w:val="000000"/>
                <w:sz w:val="20"/>
                <w:szCs w:val="20"/>
              </w:rPr>
              <w:t>B_W93_FU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B_W94_FU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B_W95_FU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B_W96_FU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B_W97_FU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B_U106_FU</w:t>
            </w:r>
            <w:r w:rsidR="00DD6419">
              <w:rPr>
                <w:color w:val="000000"/>
                <w:sz w:val="20"/>
                <w:szCs w:val="20"/>
              </w:rPr>
              <w:t>,</w:t>
            </w:r>
          </w:p>
          <w:p w14:paraId="34A9EF2F" w14:textId="51554945" w:rsidR="00384447" w:rsidRPr="00DD6419" w:rsidRDefault="00384447" w:rsidP="00384447">
            <w:r w:rsidRPr="00C335E3">
              <w:rPr>
                <w:color w:val="000000"/>
                <w:sz w:val="20"/>
                <w:szCs w:val="20"/>
              </w:rPr>
              <w:t>B_U107_FU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B_U108_FU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B_U109_FU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K6</w:t>
            </w:r>
          </w:p>
        </w:tc>
        <w:tc>
          <w:tcPr>
            <w:tcW w:w="7229" w:type="dxa"/>
            <w:vAlign w:val="center"/>
          </w:tcPr>
          <w:p w14:paraId="51EE3633" w14:textId="2A87B662" w:rsidR="00384447" w:rsidRPr="00C335E3" w:rsidRDefault="00384447" w:rsidP="0038444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Leki stosowane w najczęstszych chorobach takich jak: choroby układu krążenia, cukrzyca, choroby płuc, infekcje, a także leki stosowane w psychiatrii. Ważne jest zrozumienie wskazań, przeciwwskazań oraz działań niepożądanych tych leków. Rola pielęgniarki w edukacji pacjentów dotyczącej właściwego stosowania leków, samokontroli oraz postępowania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przypadku wystąpienia działań niepożądanych.</w:t>
            </w:r>
          </w:p>
          <w:p w14:paraId="7649B211" w14:textId="1344D00D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84447" w:rsidRPr="001B2B26" w14:paraId="679B340C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2A405C51" w14:textId="76EDC1EA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226A65" w14:textId="037D1357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Statystyka medyczna </w:t>
            </w:r>
          </w:p>
        </w:tc>
        <w:tc>
          <w:tcPr>
            <w:tcW w:w="4231" w:type="dxa"/>
            <w:vAlign w:val="center"/>
          </w:tcPr>
          <w:p w14:paraId="7D58456F" w14:textId="049EC33B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CW07, CW08, CU06, CU07, K2</w:t>
            </w:r>
          </w:p>
        </w:tc>
        <w:tc>
          <w:tcPr>
            <w:tcW w:w="7229" w:type="dxa"/>
            <w:vAlign w:val="center"/>
          </w:tcPr>
          <w:p w14:paraId="3E6C9BA1" w14:textId="7B53DA85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Metody wnioskowania statystycznego oraz metody stosowanymi w analizie korelacji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 i</w:t>
            </w:r>
            <w:r w:rsidR="00120591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regresji w zastosowaniu do danych statystycznych pozyskiwanych w naukach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 zdrowiu i w naukach medycznych.</w:t>
            </w:r>
          </w:p>
        </w:tc>
      </w:tr>
      <w:tr w:rsidR="00384447" w:rsidRPr="001B2B26" w14:paraId="5FB203A7" w14:textId="77777777" w:rsidTr="000022F4">
        <w:trPr>
          <w:trHeight w:val="822"/>
        </w:trPr>
        <w:tc>
          <w:tcPr>
            <w:tcW w:w="1002" w:type="dxa"/>
            <w:shd w:val="clear" w:color="auto" w:fill="auto"/>
            <w:noWrap/>
            <w:vAlign w:val="center"/>
          </w:tcPr>
          <w:p w14:paraId="3780747B" w14:textId="3B5E3F08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6015272" w14:textId="38EFD427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Praktyka zawodowa pielęgniarki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perspektywie międzynarodowej</w:t>
            </w:r>
          </w:p>
        </w:tc>
        <w:tc>
          <w:tcPr>
            <w:tcW w:w="4231" w:type="dxa"/>
            <w:vAlign w:val="center"/>
          </w:tcPr>
          <w:p w14:paraId="0BC4CF5C" w14:textId="25CAAB46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CW14, CW15, CW16, CW17, CW18, CW19, CW20, CW21, CU14, CU15, CU16, K1</w:t>
            </w:r>
          </w:p>
        </w:tc>
        <w:tc>
          <w:tcPr>
            <w:tcW w:w="7229" w:type="dxa"/>
            <w:vAlign w:val="center"/>
          </w:tcPr>
          <w:p w14:paraId="1853BE23" w14:textId="47125252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w Europie i na świecie - kierunki obszarów autonomii zawodowej. Międzynarodowe standardy kształcenia przed- i podyplomowego. Regulacje prawne dotyczące uznawania kwalifikacji zawodowych oraz leczenia w UE.</w:t>
            </w:r>
          </w:p>
        </w:tc>
      </w:tr>
      <w:tr w:rsidR="00384447" w:rsidRPr="001B2B26" w14:paraId="7C70B56C" w14:textId="77777777" w:rsidTr="000022F4">
        <w:trPr>
          <w:trHeight w:val="694"/>
        </w:trPr>
        <w:tc>
          <w:tcPr>
            <w:tcW w:w="1002" w:type="dxa"/>
            <w:shd w:val="clear" w:color="auto" w:fill="auto"/>
            <w:noWrap/>
            <w:vAlign w:val="center"/>
          </w:tcPr>
          <w:p w14:paraId="4AB70C7D" w14:textId="24ECF4F9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B67045B" w14:textId="665E8691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Praktyka zawodowa pielęgniarki oparta na dowodach naukowych</w:t>
            </w:r>
          </w:p>
        </w:tc>
        <w:tc>
          <w:tcPr>
            <w:tcW w:w="4231" w:type="dxa"/>
            <w:vAlign w:val="center"/>
          </w:tcPr>
          <w:p w14:paraId="6A1EF4F1" w14:textId="3F90884D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CW11, CW12, CW13, CU9, CU10, CU11, CU12, CU13, K2</w:t>
            </w:r>
          </w:p>
        </w:tc>
        <w:tc>
          <w:tcPr>
            <w:tcW w:w="7229" w:type="dxa"/>
            <w:vAlign w:val="center"/>
          </w:tcPr>
          <w:p w14:paraId="40A7B251" w14:textId="269F9C1B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41CE2">
              <w:rPr>
                <w:color w:val="000000"/>
                <w:sz w:val="20"/>
                <w:szCs w:val="20"/>
                <w:lang w:val="en-US"/>
              </w:rPr>
              <w:t xml:space="preserve">Zagadnienia związane z Evidence Based Nursing Practice oraz Evidence Based Medicine. </w:t>
            </w:r>
            <w:r w:rsidRPr="00C335E3">
              <w:rPr>
                <w:color w:val="000000"/>
                <w:sz w:val="20"/>
                <w:szCs w:val="20"/>
              </w:rPr>
              <w:t>Dowód naukowy. Model PICO-T. Krytyczna analiza dowodów naukowych. </w:t>
            </w:r>
          </w:p>
        </w:tc>
      </w:tr>
      <w:tr w:rsidR="00384447" w:rsidRPr="001B2B26" w14:paraId="510C3B0B" w14:textId="77777777" w:rsidTr="000022F4">
        <w:trPr>
          <w:trHeight w:val="1838"/>
        </w:trPr>
        <w:tc>
          <w:tcPr>
            <w:tcW w:w="1002" w:type="dxa"/>
            <w:shd w:val="clear" w:color="auto" w:fill="auto"/>
            <w:noWrap/>
            <w:vAlign w:val="center"/>
          </w:tcPr>
          <w:p w14:paraId="3295F284" w14:textId="7F1506DD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D8572D7" w14:textId="17A0A77A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Informacja naukowa </w:t>
            </w:r>
          </w:p>
        </w:tc>
        <w:tc>
          <w:tcPr>
            <w:tcW w:w="4231" w:type="dxa"/>
            <w:vAlign w:val="center"/>
          </w:tcPr>
          <w:p w14:paraId="4393877C" w14:textId="5172C264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CW09, CW10, CU08, K1</w:t>
            </w:r>
          </w:p>
        </w:tc>
        <w:tc>
          <w:tcPr>
            <w:tcW w:w="7229" w:type="dxa"/>
            <w:vAlign w:val="center"/>
          </w:tcPr>
          <w:p w14:paraId="0DC170AC" w14:textId="5AF31068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Główne źródła informacji naukowej medycznej, specyfika i sposoby korzystania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 wybranych baz danych medycznych, tworzenie wykazu piśmiennictwa z zastosowaniem menedżera bibliografii według wybranych stylów (np. APA)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447" w:rsidRPr="001B2B26" w14:paraId="54F0D848" w14:textId="77777777" w:rsidTr="00120591">
        <w:trPr>
          <w:trHeight w:val="1516"/>
        </w:trPr>
        <w:tc>
          <w:tcPr>
            <w:tcW w:w="1002" w:type="dxa"/>
            <w:shd w:val="clear" w:color="auto" w:fill="auto"/>
            <w:noWrap/>
            <w:vAlign w:val="center"/>
          </w:tcPr>
          <w:p w14:paraId="2AE98AD1" w14:textId="36A614A8" w:rsidR="00384447" w:rsidRPr="00C335E3" w:rsidRDefault="00384447" w:rsidP="0038444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lastRenderedPageBreak/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C7F3EED" w14:textId="1C732F73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Badania naukowe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189E037C" w14:textId="09F00E05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CW01, CW02, CW03, CW04, CW05, CW06, CU01, CU02, CU03, CU04, CU05, K3</w:t>
            </w:r>
          </w:p>
        </w:tc>
        <w:tc>
          <w:tcPr>
            <w:tcW w:w="7229" w:type="dxa"/>
            <w:vAlign w:val="center"/>
          </w:tcPr>
          <w:p w14:paraId="00F8696B" w14:textId="7CD357CE" w:rsidR="00384447" w:rsidRPr="00C335E3" w:rsidRDefault="00384447" w:rsidP="0038444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Badania naukowe w pielęgniarstwie </w:t>
            </w:r>
            <w:r w:rsidR="00120591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są usystematyzowanym procesem badawczym mającym na celu rozwój wiedzy z zakresu ważnych elementów zawodu pielęgniarki.</w:t>
            </w:r>
          </w:p>
        </w:tc>
      </w:tr>
      <w:tr w:rsidR="00384447" w:rsidRPr="001B2B26" w14:paraId="1A4D8077" w14:textId="77777777" w:rsidTr="00120591">
        <w:trPr>
          <w:trHeight w:val="983"/>
        </w:trPr>
        <w:tc>
          <w:tcPr>
            <w:tcW w:w="1002" w:type="dxa"/>
            <w:shd w:val="clear" w:color="auto" w:fill="auto"/>
            <w:noWrap/>
            <w:vAlign w:val="center"/>
          </w:tcPr>
          <w:p w14:paraId="1996E8D8" w14:textId="2A46088F" w:rsidR="00384447" w:rsidRPr="00C335E3" w:rsidRDefault="00384447" w:rsidP="0038444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D6F78AA" w14:textId="5BC319AF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4231" w:type="dxa"/>
            <w:vAlign w:val="center"/>
          </w:tcPr>
          <w:p w14:paraId="4874F590" w14:textId="66BD3034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CW05, CW07, CW08, CW10, CU04, CU06, CU08, K2, K4</w:t>
            </w:r>
          </w:p>
        </w:tc>
        <w:tc>
          <w:tcPr>
            <w:tcW w:w="7229" w:type="dxa"/>
            <w:vAlign w:val="center"/>
          </w:tcPr>
          <w:p w14:paraId="49FD6D0E" w14:textId="6557A344" w:rsidR="00384447" w:rsidRPr="00C335E3" w:rsidRDefault="00384447" w:rsidP="0038444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Studenci w ramach przedmiotu przygotowują się do realizacji pracy magisterskiej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ze wsparciem opiekuna tj promotora.</w:t>
            </w:r>
          </w:p>
        </w:tc>
      </w:tr>
      <w:tr w:rsidR="00384447" w:rsidRPr="001B2B26" w14:paraId="210874BD" w14:textId="77777777" w:rsidTr="00120591">
        <w:trPr>
          <w:trHeight w:val="1135"/>
        </w:trPr>
        <w:tc>
          <w:tcPr>
            <w:tcW w:w="1002" w:type="dxa"/>
            <w:shd w:val="clear" w:color="auto" w:fill="auto"/>
            <w:noWrap/>
            <w:vAlign w:val="center"/>
          </w:tcPr>
          <w:p w14:paraId="42993070" w14:textId="5C732E55" w:rsidR="00384447" w:rsidRPr="00C335E3" w:rsidRDefault="00384447" w:rsidP="0038444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9E42004" w14:textId="49C54B25" w:rsidR="00384447" w:rsidRPr="00C335E3" w:rsidRDefault="00384447" w:rsidP="00384447">
            <w:pPr>
              <w:rPr>
                <w:color w:val="FF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Zarządzanie w praktyce zawodowej pielęgniarki - praktyka zawodowa</w:t>
            </w:r>
          </w:p>
        </w:tc>
        <w:tc>
          <w:tcPr>
            <w:tcW w:w="4231" w:type="dxa"/>
            <w:vAlign w:val="center"/>
          </w:tcPr>
          <w:p w14:paraId="0FACFF70" w14:textId="30E0A33C" w:rsidR="00384447" w:rsidRPr="008772F6" w:rsidRDefault="00384447" w:rsidP="00384447">
            <w:pPr>
              <w:rPr>
                <w:color w:val="000000"/>
                <w:sz w:val="20"/>
                <w:szCs w:val="20"/>
                <w:lang w:val="en-GB"/>
              </w:rPr>
            </w:pPr>
            <w:r w:rsidRPr="00E023A9">
              <w:rPr>
                <w:color w:val="000000"/>
                <w:sz w:val="20"/>
                <w:szCs w:val="20"/>
                <w:lang w:val="de-DE"/>
              </w:rPr>
              <w:t>AU04, AU05, AU06, AU07, AU08, AU09, AU10, AU11, K4, K5</w:t>
            </w:r>
          </w:p>
        </w:tc>
        <w:tc>
          <w:tcPr>
            <w:tcW w:w="7229" w:type="dxa"/>
            <w:vAlign w:val="center"/>
          </w:tcPr>
          <w:p w14:paraId="7AD03830" w14:textId="34E2F1A4" w:rsidR="00384447" w:rsidRPr="00C335E3" w:rsidRDefault="00384447" w:rsidP="0038444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Organizowanie i nadzorowanie pracy zespołów pielęgniarskich. Podejmowanie decyzji. Planowanie zasobów ludzkich. Rekrutacja i adaptacja zawodowa. Opracowywanie harmonogramów pracy personelu.</w:t>
            </w:r>
          </w:p>
        </w:tc>
      </w:tr>
      <w:tr w:rsidR="00384447" w:rsidRPr="001B2B26" w14:paraId="4E66FA56" w14:textId="77777777" w:rsidTr="00120591">
        <w:trPr>
          <w:trHeight w:val="1535"/>
        </w:trPr>
        <w:tc>
          <w:tcPr>
            <w:tcW w:w="1002" w:type="dxa"/>
            <w:shd w:val="clear" w:color="auto" w:fill="auto"/>
            <w:noWrap/>
            <w:vAlign w:val="center"/>
          </w:tcPr>
          <w:p w14:paraId="773ADD66" w14:textId="5F9E91DA" w:rsidR="00384447" w:rsidRPr="00C335E3" w:rsidRDefault="00384447" w:rsidP="0038444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84C9388" w14:textId="614E4584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Pr="00C335E3">
              <w:rPr>
                <w:color w:val="000000"/>
                <w:sz w:val="20"/>
                <w:szCs w:val="20"/>
              </w:rPr>
              <w:br/>
              <w:t>w chorobach przewlekłych (w chorobach układu krążenia) - praktyka zawodowa</w:t>
            </w:r>
          </w:p>
        </w:tc>
        <w:tc>
          <w:tcPr>
            <w:tcW w:w="4231" w:type="dxa"/>
            <w:vAlign w:val="center"/>
          </w:tcPr>
          <w:p w14:paraId="1CC49D74" w14:textId="12CDB352" w:rsidR="00384447" w:rsidRPr="00E023A9" w:rsidRDefault="00384447" w:rsidP="00384447">
            <w:pPr>
              <w:rPr>
                <w:color w:val="000000"/>
                <w:sz w:val="20"/>
                <w:szCs w:val="20"/>
                <w:lang w:val="de-DE"/>
              </w:rPr>
            </w:pPr>
            <w:r w:rsidRPr="00C335E3">
              <w:rPr>
                <w:color w:val="000000"/>
                <w:sz w:val="20"/>
                <w:szCs w:val="20"/>
              </w:rPr>
              <w:t>BU24, BU25, BU79, K4, K5</w:t>
            </w:r>
          </w:p>
        </w:tc>
        <w:tc>
          <w:tcPr>
            <w:tcW w:w="7229" w:type="dxa"/>
            <w:vAlign w:val="center"/>
          </w:tcPr>
          <w:p w14:paraId="78650682" w14:textId="77777777" w:rsidR="00384447" w:rsidRPr="00C335E3" w:rsidRDefault="00384447" w:rsidP="0038444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Zdobycie przez studenta określonego programem zasobu wiadomości, umiejętności planowania profesjonalnej opieki oraz ukształtowanie postaw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i cech osobowości pożądanych dla pielęgniarki w opiece kardiologicznej. Doskonalenie kompetencji zawodowych, umożliwiających uczestnictwo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badaniach i zabiegach kardiologicznych oraz sprawowanie opieki nad pacjentem kardiologicznym.</w:t>
            </w:r>
          </w:p>
          <w:p w14:paraId="3DD924D6" w14:textId="77777777" w:rsidR="00384447" w:rsidRPr="00C335E3" w:rsidRDefault="00384447" w:rsidP="0038444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D6419" w:rsidRPr="001B2B26" w14:paraId="68F3F07F" w14:textId="77777777" w:rsidTr="000022F4">
        <w:trPr>
          <w:trHeight w:val="1838"/>
        </w:trPr>
        <w:tc>
          <w:tcPr>
            <w:tcW w:w="1002" w:type="dxa"/>
            <w:shd w:val="clear" w:color="auto" w:fill="auto"/>
            <w:noWrap/>
            <w:vAlign w:val="center"/>
          </w:tcPr>
          <w:p w14:paraId="22CBD22A" w14:textId="2BCA5221" w:rsidR="00DD6419" w:rsidRPr="00C335E3" w:rsidRDefault="00DD6419" w:rsidP="00DD6419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04A6A4E" w14:textId="0BBD8C3D" w:rsidR="00DD6419" w:rsidRPr="00C335E3" w:rsidRDefault="00DD6419" w:rsidP="00DD6419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Opieka 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(w chorobach nerek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leczeniu nerkozastępczym) - praktyka zawodowa</w:t>
            </w:r>
          </w:p>
        </w:tc>
        <w:tc>
          <w:tcPr>
            <w:tcW w:w="4231" w:type="dxa"/>
            <w:vAlign w:val="center"/>
          </w:tcPr>
          <w:p w14:paraId="41DCEC08" w14:textId="01B9C83F" w:rsidR="00DD6419" w:rsidRPr="00C335E3" w:rsidRDefault="00DD6419" w:rsidP="00DD6419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BU25, BU27, BU28, BU29, BU30, BU79, K4, K5</w:t>
            </w:r>
          </w:p>
        </w:tc>
        <w:tc>
          <w:tcPr>
            <w:tcW w:w="7229" w:type="dxa"/>
            <w:vAlign w:val="center"/>
          </w:tcPr>
          <w:p w14:paraId="4F43C252" w14:textId="77777777" w:rsidR="00DD6419" w:rsidRPr="00C335E3" w:rsidRDefault="00DD6419" w:rsidP="00DD6419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Zdobycie przez studenta określonego programem zasobu wiadomości, umiejętności planowania profesjonalnej opieki oraz ukształtowanie postaw i cech osobowości pożądanych dla pielęgniarki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opiece nad pacjentem z chorobami nerek. Doskonalenie kompetencji zawodowych, umożliwiających uczestnictwo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badaniach i zabiegach  oraz sprawowanie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opieki nad pacjentem z chorobami nerek.</w:t>
            </w:r>
          </w:p>
          <w:p w14:paraId="5357C380" w14:textId="77777777" w:rsidR="00DD6419" w:rsidRPr="00C335E3" w:rsidRDefault="00DD6419" w:rsidP="00DD641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D6419" w:rsidRPr="001B2B26" w14:paraId="3DF66CC2" w14:textId="77777777" w:rsidTr="000022F4">
        <w:trPr>
          <w:trHeight w:val="1838"/>
        </w:trPr>
        <w:tc>
          <w:tcPr>
            <w:tcW w:w="1002" w:type="dxa"/>
            <w:shd w:val="clear" w:color="auto" w:fill="auto"/>
            <w:noWrap/>
            <w:vAlign w:val="center"/>
          </w:tcPr>
          <w:p w14:paraId="5F67C10E" w14:textId="7582AEC9" w:rsidR="00DD6419" w:rsidRPr="00C335E3" w:rsidRDefault="00DD6419" w:rsidP="00DD6419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A661373" w14:textId="3178548C" w:rsidR="00DD6419" w:rsidRPr="00C335E3" w:rsidRDefault="00DD6419" w:rsidP="00DD6419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diabetologii) - praktyka zawodowa</w:t>
            </w:r>
          </w:p>
        </w:tc>
        <w:tc>
          <w:tcPr>
            <w:tcW w:w="4231" w:type="dxa"/>
            <w:vAlign w:val="center"/>
          </w:tcPr>
          <w:p w14:paraId="2904E2B1" w14:textId="70505EB1" w:rsidR="00DD6419" w:rsidRPr="00C335E3" w:rsidRDefault="00DD6419" w:rsidP="00DD6419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BU24, BU25, BU31, BU32, BU33, BU48, K4, K5</w:t>
            </w:r>
          </w:p>
        </w:tc>
        <w:tc>
          <w:tcPr>
            <w:tcW w:w="7229" w:type="dxa"/>
            <w:vAlign w:val="center"/>
          </w:tcPr>
          <w:p w14:paraId="564D925A" w14:textId="77777777" w:rsidR="00DD6419" w:rsidRPr="00C335E3" w:rsidRDefault="00DD6419" w:rsidP="00DD6419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Zdobycie przez studenta określonego programem zasobu wiadomości, umiejętności planowania profesjonalnej opieki oraz ukształtowanie postaw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i cech osobowości pożądanych dla pielęgniarki w opiece diabetologicznej. Doskonalenie kompetencji zawodowych, umożliwiających uczestnictwo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badaniach i zabiegach oraz sprawowanie opieki nad pacjentem diabetologicznym.</w:t>
            </w:r>
          </w:p>
          <w:p w14:paraId="3B7977D1" w14:textId="77777777" w:rsidR="00DD6419" w:rsidRPr="00C335E3" w:rsidRDefault="00DD6419" w:rsidP="00DD641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1FF9B915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95B2FC0" w14:textId="4B5ACA79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lastRenderedPageBreak/>
        <w:t>*tabelę należy powielić tyle razy ile jest lat w danym cyklu kształcenia</w:t>
      </w:r>
    </w:p>
    <w:p w14:paraId="5A725BD3" w14:textId="0A1159F4" w:rsidR="001D7388" w:rsidRPr="00303071" w:rsidRDefault="0043191F" w:rsidP="00303071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  <w:bookmarkStart w:id="0" w:name="_Hlk189130608"/>
    </w:p>
    <w:p w14:paraId="6D76B742" w14:textId="77777777" w:rsidR="001D7388" w:rsidRDefault="001D7388" w:rsidP="003F5D3A">
      <w:pPr>
        <w:spacing w:line="276" w:lineRule="auto"/>
        <w:jc w:val="center"/>
        <w:rPr>
          <w:b/>
          <w:bCs/>
          <w:sz w:val="24"/>
          <w:szCs w:val="24"/>
        </w:rPr>
      </w:pPr>
    </w:p>
    <w:p w14:paraId="75571E71" w14:textId="77777777" w:rsidR="001D7388" w:rsidRDefault="001D7388" w:rsidP="003F5D3A">
      <w:pPr>
        <w:spacing w:line="276" w:lineRule="auto"/>
        <w:jc w:val="center"/>
        <w:rPr>
          <w:b/>
          <w:bCs/>
          <w:sz w:val="24"/>
          <w:szCs w:val="24"/>
        </w:rPr>
      </w:pPr>
    </w:p>
    <w:p w14:paraId="1FB10520" w14:textId="7E6149BF" w:rsidR="000022F4" w:rsidRPr="00E26C24" w:rsidRDefault="000022F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651E59EA" w14:textId="7CB7163E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586C562D" w14:textId="1965DF3F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  <w:r w:rsidR="001D7388">
        <w:rPr>
          <w:rFonts w:asciiTheme="minorHAnsi" w:hAnsiTheme="minorHAnsi" w:cstheme="minorHAnsi"/>
          <w:b/>
          <w:sz w:val="24"/>
          <w:szCs w:val="24"/>
        </w:rPr>
        <w:t xml:space="preserve"> TOK A</w:t>
      </w:r>
    </w:p>
    <w:p w14:paraId="00237814" w14:textId="77777777" w:rsidR="000022F4" w:rsidRDefault="000022F4" w:rsidP="00CB39A6">
      <w:pPr>
        <w:contextualSpacing/>
        <w:rPr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0022F4" w:rsidRPr="001B2B26" w14:paraId="2878EB97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BC2489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1766D073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E5791AF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07CD278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FA33503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233591C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9254E89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0742CB2B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0022F4" w:rsidRPr="001B2B26" w14:paraId="46B99ECB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1F2D7D2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1C4E7692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9278C5E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4D40B702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F878F7" w:rsidRPr="001B2B26" w14:paraId="54A358B4" w14:textId="77777777" w:rsidTr="000F7645">
        <w:trPr>
          <w:trHeight w:val="936"/>
        </w:trPr>
        <w:tc>
          <w:tcPr>
            <w:tcW w:w="1002" w:type="dxa"/>
            <w:shd w:val="clear" w:color="auto" w:fill="auto"/>
            <w:noWrap/>
            <w:vAlign w:val="center"/>
          </w:tcPr>
          <w:p w14:paraId="5A0DAE22" w14:textId="36AAC8BC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9DE26C4" w14:textId="4A401F04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Dydaktyka medyczna</w:t>
            </w:r>
          </w:p>
        </w:tc>
        <w:tc>
          <w:tcPr>
            <w:tcW w:w="4231" w:type="dxa"/>
            <w:vAlign w:val="center"/>
          </w:tcPr>
          <w:p w14:paraId="3A8213EE" w14:textId="3181D5D8" w:rsidR="00F878F7" w:rsidRPr="008772F6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en-GB" w:eastAsia="pl-PL"/>
              </w:rPr>
            </w:pPr>
            <w:r w:rsidRPr="00E023A9">
              <w:rPr>
                <w:color w:val="000000"/>
                <w:sz w:val="20"/>
                <w:szCs w:val="20"/>
                <w:lang w:val="de-DE"/>
              </w:rPr>
              <w:t>AW21, AW22, AW23, AU12, AU13, AU14, K1</w:t>
            </w:r>
          </w:p>
        </w:tc>
        <w:tc>
          <w:tcPr>
            <w:tcW w:w="7229" w:type="dxa"/>
            <w:vAlign w:val="center"/>
          </w:tcPr>
          <w:p w14:paraId="2B436C6D" w14:textId="7959ED7B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Terminologia, procesy uczenia się i nauczania w ujęciu różnych teorii. Pacjent w procesie kształcenia, cele, treści, zasady, metody kształcenia, środki dydaktyczne.</w:t>
            </w:r>
          </w:p>
        </w:tc>
      </w:tr>
      <w:tr w:rsidR="00F878F7" w:rsidRPr="001B2B26" w14:paraId="7DCF5514" w14:textId="77777777" w:rsidTr="00F354B2">
        <w:trPr>
          <w:trHeight w:val="852"/>
        </w:trPr>
        <w:tc>
          <w:tcPr>
            <w:tcW w:w="1002" w:type="dxa"/>
            <w:shd w:val="clear" w:color="auto" w:fill="auto"/>
            <w:noWrap/>
            <w:vAlign w:val="center"/>
          </w:tcPr>
          <w:p w14:paraId="198ED9B2" w14:textId="2257C3E5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8422F26" w14:textId="3960AADD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3E178219" w14:textId="0F18C27F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AU19, K1</w:t>
            </w:r>
          </w:p>
        </w:tc>
        <w:tc>
          <w:tcPr>
            <w:tcW w:w="7229" w:type="dxa"/>
            <w:vAlign w:val="center"/>
          </w:tcPr>
          <w:p w14:paraId="26E6C2E3" w14:textId="720309ED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systemem ochrony zdrowia w Polsce, etyką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organizacji pracy pielęgniarskiej. Leczenie bólu, oparzeń, opieka nad pacjentem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różnych schorzeniach, rodzaje terapii, objawy i choroby, wywiad pielęgniarski.</w:t>
            </w:r>
          </w:p>
        </w:tc>
      </w:tr>
      <w:tr w:rsidR="00F878F7" w:rsidRPr="001B2B26" w14:paraId="484D1071" w14:textId="77777777" w:rsidTr="000F7645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15FFDF92" w14:textId="1B396C5B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430AEE5" w14:textId="55FE85B7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wentylacja mechaniczna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oraz pielęgnowanie </w:t>
            </w:r>
            <w:r w:rsidR="001000EA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 w chorobach przewlekłych</w:t>
            </w:r>
          </w:p>
        </w:tc>
        <w:tc>
          <w:tcPr>
            <w:tcW w:w="4231" w:type="dxa"/>
            <w:vAlign w:val="center"/>
          </w:tcPr>
          <w:p w14:paraId="2AB24C47" w14:textId="157EB08A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BW26, BW27, BW28, BW49, BW50, BW51, BW56, BU68, BU69, BU70, BU71, BU72, BU79, K1</w:t>
            </w:r>
          </w:p>
        </w:tc>
        <w:tc>
          <w:tcPr>
            <w:tcW w:w="7229" w:type="dxa"/>
            <w:vAlign w:val="center"/>
          </w:tcPr>
          <w:p w14:paraId="15250567" w14:textId="79A0BCA2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Rola i zadania pielęgniarki w opiece nad pacjentem wentylowanym mechanicznie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w trakcie tlenoterapii ciągłej.</w:t>
            </w:r>
          </w:p>
        </w:tc>
      </w:tr>
      <w:tr w:rsidR="00F878F7" w:rsidRPr="001B2B26" w14:paraId="7A905F3B" w14:textId="77777777" w:rsidTr="000F7645">
        <w:trPr>
          <w:trHeight w:val="1271"/>
        </w:trPr>
        <w:tc>
          <w:tcPr>
            <w:tcW w:w="1002" w:type="dxa"/>
            <w:shd w:val="clear" w:color="auto" w:fill="auto"/>
            <w:noWrap/>
            <w:vAlign w:val="center"/>
          </w:tcPr>
          <w:p w14:paraId="4F7C9897" w14:textId="501D3D58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9F6B504" w14:textId="4F6852B8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Poradnictwo w pielęgniarstwie</w:t>
            </w:r>
          </w:p>
        </w:tc>
        <w:tc>
          <w:tcPr>
            <w:tcW w:w="4231" w:type="dxa"/>
            <w:vAlign w:val="center"/>
          </w:tcPr>
          <w:p w14:paraId="088B4455" w14:textId="033CB5AA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BW08, BW09, BW10, BW11, BW12, BW13, BU09, BU10, BU11, BU12, BU13, BU14, BU15, BU16, BU17, BU18, BU19, BU20, K1</w:t>
            </w:r>
          </w:p>
        </w:tc>
        <w:tc>
          <w:tcPr>
            <w:tcW w:w="7229" w:type="dxa"/>
            <w:vAlign w:val="center"/>
          </w:tcPr>
          <w:p w14:paraId="61C91751" w14:textId="093B137E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Poradnictwo rozpatrywane jako działanie społeczne. Celem przedmiotu jest przygotowanie do uczestnictwa w działaniach na rzecz zdrowia oraz zadań mających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 celu zmianę zachowa</w:t>
            </w:r>
            <w:r>
              <w:rPr>
                <w:color w:val="000000"/>
                <w:sz w:val="20"/>
                <w:szCs w:val="20"/>
              </w:rPr>
              <w:t>ń</w:t>
            </w:r>
            <w:r w:rsidRPr="00C335E3">
              <w:rPr>
                <w:color w:val="000000"/>
                <w:sz w:val="20"/>
                <w:szCs w:val="20"/>
              </w:rPr>
              <w:t xml:space="preserve"> w kierunku prozdrowotnym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(podopiecznych z chorobami przewlekłymi)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F878F7" w:rsidRPr="001B2B26" w14:paraId="687A3A75" w14:textId="77777777" w:rsidTr="003423B8">
        <w:trPr>
          <w:trHeight w:val="1013"/>
        </w:trPr>
        <w:tc>
          <w:tcPr>
            <w:tcW w:w="1002" w:type="dxa"/>
            <w:shd w:val="clear" w:color="auto" w:fill="auto"/>
            <w:noWrap/>
            <w:vAlign w:val="center"/>
          </w:tcPr>
          <w:p w14:paraId="0FA24E5A" w14:textId="010D1AB4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A4862B" w14:textId="43868635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Koordynowana opieka zdrowotna</w:t>
            </w:r>
          </w:p>
        </w:tc>
        <w:tc>
          <w:tcPr>
            <w:tcW w:w="4231" w:type="dxa"/>
            <w:vAlign w:val="center"/>
          </w:tcPr>
          <w:p w14:paraId="22BC17A9" w14:textId="56DA6490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BW14, BW15, BW16, BU21, BU22, BU23, K1, K2</w:t>
            </w:r>
          </w:p>
        </w:tc>
        <w:tc>
          <w:tcPr>
            <w:tcW w:w="7229" w:type="dxa"/>
            <w:vAlign w:val="center"/>
          </w:tcPr>
          <w:p w14:paraId="24E4616C" w14:textId="1DD8D0F6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 Modele opieki koordynowanej w Polsce i innych krajach. Przepisy prawne obowiązujące w KOZ. Zasady koordynowania programów zdrowotnych w różnych obszarach systemu ochrony zdrowia</w:t>
            </w:r>
          </w:p>
        </w:tc>
      </w:tr>
      <w:tr w:rsidR="00F878F7" w:rsidRPr="001B2B26" w14:paraId="0004461A" w14:textId="77777777" w:rsidTr="000F7645">
        <w:trPr>
          <w:trHeight w:val="1091"/>
        </w:trPr>
        <w:tc>
          <w:tcPr>
            <w:tcW w:w="1002" w:type="dxa"/>
            <w:shd w:val="clear" w:color="auto" w:fill="auto"/>
            <w:noWrap/>
            <w:vAlign w:val="center"/>
          </w:tcPr>
          <w:p w14:paraId="34218C9F" w14:textId="0A1A3BF8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lastRenderedPageBreak/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61C7BBE" w14:textId="3A677EA6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Leczenie żywieniowe dojelitowe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pozajelitowe</w:t>
            </w:r>
          </w:p>
        </w:tc>
        <w:tc>
          <w:tcPr>
            <w:tcW w:w="4231" w:type="dxa"/>
            <w:vAlign w:val="center"/>
          </w:tcPr>
          <w:p w14:paraId="0DC3E28C" w14:textId="7CEAC260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BW48, BW56, BU62, BU63, BU64, BU65, BU66, BU67, BU79, K2</w:t>
            </w:r>
          </w:p>
        </w:tc>
        <w:tc>
          <w:tcPr>
            <w:tcW w:w="7229" w:type="dxa"/>
            <w:vAlign w:val="center"/>
          </w:tcPr>
          <w:p w14:paraId="2ED6C304" w14:textId="6E0104E8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Zagadnienia związane  z opieką pielęgniarską sprawowaną w przypadku stosowania żywienia dojelitowego i pozajelitowego w szpitalu oraz w warunkach domowych;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nauczenie oceny stanu odżywienia.</w:t>
            </w:r>
          </w:p>
        </w:tc>
      </w:tr>
      <w:tr w:rsidR="00F878F7" w:rsidRPr="001B2B26" w14:paraId="6C61B373" w14:textId="77777777" w:rsidTr="000F7645">
        <w:trPr>
          <w:trHeight w:val="1134"/>
        </w:trPr>
        <w:tc>
          <w:tcPr>
            <w:tcW w:w="1002" w:type="dxa"/>
            <w:shd w:val="clear" w:color="auto" w:fill="auto"/>
            <w:noWrap/>
            <w:vAlign w:val="center"/>
          </w:tcPr>
          <w:p w14:paraId="3F01F829" w14:textId="2A2EA233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99A16E2" w14:textId="2F7270C9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chorobach przewlekłych (leczenie przeciwbólowe)</w:t>
            </w:r>
          </w:p>
        </w:tc>
        <w:tc>
          <w:tcPr>
            <w:tcW w:w="4231" w:type="dxa"/>
            <w:vAlign w:val="center"/>
          </w:tcPr>
          <w:p w14:paraId="376CC993" w14:textId="7038A63F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BW44, BW45, BW46, BW47, BU58, BU59, BU60, BU61, K2</w:t>
            </w:r>
          </w:p>
        </w:tc>
        <w:tc>
          <w:tcPr>
            <w:tcW w:w="7229" w:type="dxa"/>
            <w:vAlign w:val="center"/>
          </w:tcPr>
          <w:p w14:paraId="0BCCD7BB" w14:textId="79FD54C7" w:rsidR="00F878F7" w:rsidRPr="00C335E3" w:rsidRDefault="00F878F7" w:rsidP="00F878F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Rola pielęgniarki w prowadzeniu terapii przeciwbólowej, edukacja pacjenta i jego rodziny, rozpoznawanie stanu i potrzeb pacjenta w zakresie stosowanych terapii farmakologicznych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i niefarmakologicznych.</w:t>
            </w:r>
          </w:p>
          <w:p w14:paraId="637DCE56" w14:textId="484EA2EA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</w:p>
        </w:tc>
      </w:tr>
      <w:tr w:rsidR="00F878F7" w:rsidRPr="001B2B26" w14:paraId="4A6A7D79" w14:textId="77777777" w:rsidTr="000F7645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7B2E266E" w14:textId="6F268CB3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4853A48" w14:textId="64BA2F96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zakresie ran przewlekłych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</w:t>
            </w:r>
            <w:r w:rsidR="00120591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przetok</w:t>
            </w:r>
          </w:p>
        </w:tc>
        <w:tc>
          <w:tcPr>
            <w:tcW w:w="4231" w:type="dxa"/>
            <w:vAlign w:val="center"/>
          </w:tcPr>
          <w:p w14:paraId="76199A6B" w14:textId="0BECB85D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BW36, BW37, BW38, BW39, BW40, BW41, BW42, BW43, BW56, BU39, BU40, BU41, BU42, BU43, BU44, BU45, BU46, BU47, BU48, BU49, BU50, BU51, BU52, BU53, BU54, BU55, BU56, BU57, BU79, K5</w:t>
            </w:r>
          </w:p>
        </w:tc>
        <w:tc>
          <w:tcPr>
            <w:tcW w:w="7229" w:type="dxa"/>
            <w:vAlign w:val="center"/>
          </w:tcPr>
          <w:p w14:paraId="4F45F8E6" w14:textId="545D97A0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udziałem  pielęgniarki w diagnostyce, leczeniu, rehabilitacji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edukacji pacjenta z przetoką jelitową lub moczową a także pacjentów z ranami przewlekłymi o różnej etiologii.</w:t>
            </w:r>
          </w:p>
        </w:tc>
      </w:tr>
      <w:tr w:rsidR="00F878F7" w:rsidRPr="001B2B26" w14:paraId="68402853" w14:textId="77777777" w:rsidTr="00F354B2">
        <w:trPr>
          <w:trHeight w:val="898"/>
        </w:trPr>
        <w:tc>
          <w:tcPr>
            <w:tcW w:w="1002" w:type="dxa"/>
            <w:shd w:val="clear" w:color="auto" w:fill="auto"/>
            <w:noWrap/>
            <w:vAlign w:val="center"/>
          </w:tcPr>
          <w:p w14:paraId="725C76B3" w14:textId="28DDA064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42B8DF" w14:textId="545F75FC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  i edukacja terapeutyczna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chorobach o podłożu alergicznym)</w:t>
            </w:r>
          </w:p>
        </w:tc>
        <w:tc>
          <w:tcPr>
            <w:tcW w:w="4231" w:type="dxa"/>
            <w:vAlign w:val="center"/>
          </w:tcPr>
          <w:p w14:paraId="7ABB28FC" w14:textId="78503022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BW17, BW19, BW20, BW21, BW31, BU25, BU26, K1, K5</w:t>
            </w:r>
          </w:p>
        </w:tc>
        <w:tc>
          <w:tcPr>
            <w:tcW w:w="7229" w:type="dxa"/>
            <w:vAlign w:val="center"/>
          </w:tcPr>
          <w:p w14:paraId="792053EA" w14:textId="229D6F19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  z opieką pielęgniarską sprawowaną w przypadku pacjentów </w:t>
            </w:r>
            <w:r w:rsidR="00F354B2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 chorobami o podłożu alergicznym. Rola i znaczenie edukacji zdrowotnej. </w:t>
            </w:r>
          </w:p>
        </w:tc>
      </w:tr>
      <w:tr w:rsidR="00F878F7" w:rsidRPr="001B2B26" w14:paraId="08E4FD60" w14:textId="77777777" w:rsidTr="00F354B2">
        <w:trPr>
          <w:trHeight w:val="982"/>
        </w:trPr>
        <w:tc>
          <w:tcPr>
            <w:tcW w:w="1002" w:type="dxa"/>
            <w:shd w:val="clear" w:color="auto" w:fill="auto"/>
            <w:noWrap/>
            <w:vAlign w:val="center"/>
          </w:tcPr>
          <w:p w14:paraId="0057DCC9" w14:textId="142BC215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5BDBC53" w14:textId="2CFFC016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4231" w:type="dxa"/>
            <w:vAlign w:val="center"/>
          </w:tcPr>
          <w:p w14:paraId="1AEE8390" w14:textId="37449A06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CW5, CW7, CW8, CW10, CU04, CU06, CU08, K2, K4</w:t>
            </w:r>
          </w:p>
        </w:tc>
        <w:tc>
          <w:tcPr>
            <w:tcW w:w="7229" w:type="dxa"/>
            <w:vAlign w:val="center"/>
          </w:tcPr>
          <w:p w14:paraId="4B39F125" w14:textId="0CBBCBDB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Studenci w ramach przedmiotu przygotowują się do realizacji pracy magisterskiej </w:t>
            </w:r>
            <w:r w:rsidR="00F354B2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ze wsparciem opiekuna tj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 xml:space="preserve"> promotora.</w:t>
            </w:r>
          </w:p>
        </w:tc>
      </w:tr>
      <w:tr w:rsidR="00F878F7" w:rsidRPr="001B2B26" w14:paraId="0B4BCFD1" w14:textId="77777777" w:rsidTr="003423B8">
        <w:trPr>
          <w:trHeight w:val="1123"/>
        </w:trPr>
        <w:tc>
          <w:tcPr>
            <w:tcW w:w="1002" w:type="dxa"/>
            <w:shd w:val="clear" w:color="auto" w:fill="auto"/>
            <w:noWrap/>
            <w:vAlign w:val="center"/>
          </w:tcPr>
          <w:p w14:paraId="53D8F2B0" w14:textId="5C064B01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4E32739" w14:textId="3B76247D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Badania naukowe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59649504" w14:textId="68B09D2E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CW01, CW02, CW03, CW04, CW05, CW06, CU01, CU02, CU03, CU04, CU05, K3</w:t>
            </w:r>
          </w:p>
        </w:tc>
        <w:tc>
          <w:tcPr>
            <w:tcW w:w="7229" w:type="dxa"/>
            <w:vAlign w:val="center"/>
          </w:tcPr>
          <w:p w14:paraId="02B59618" w14:textId="1B8845C3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badaniami naukowymi w pielęgniarstwie, ze wskazanie </w:t>
            </w:r>
            <w:r w:rsidR="00F354B2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 usystematyzowany proces badawczy mający na celu rozwój wiedzy z zakresu ważnych elementów zawodu pielęgniarki.</w:t>
            </w:r>
          </w:p>
        </w:tc>
      </w:tr>
      <w:tr w:rsidR="00F878F7" w:rsidRPr="000F7645" w14:paraId="39FB1DAF" w14:textId="77777777" w:rsidTr="00120591">
        <w:trPr>
          <w:trHeight w:val="949"/>
        </w:trPr>
        <w:tc>
          <w:tcPr>
            <w:tcW w:w="1002" w:type="dxa"/>
            <w:shd w:val="clear" w:color="auto" w:fill="auto"/>
            <w:noWrap/>
          </w:tcPr>
          <w:p w14:paraId="76704823" w14:textId="7D5ACE4B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</w:tcPr>
          <w:p w14:paraId="4C8C54ED" w14:textId="35ED458B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Komunikacja z trudnym pacjente</w:t>
            </w:r>
            <w:r w:rsidR="003423B8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4231" w:type="dxa"/>
          </w:tcPr>
          <w:p w14:paraId="4963BF90" w14:textId="5B45BA19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B_W59_UMW</w:t>
            </w:r>
            <w:r w:rsidR="00F354B2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B_W60_UMW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B_U81_UMW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3EA2DA25" w14:textId="34EF4401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B_U82_UMW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Pr="00C335E3"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7229" w:type="dxa"/>
          </w:tcPr>
          <w:p w14:paraId="249121F6" w14:textId="7E66A94A" w:rsidR="00F878F7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Analiza sytuacji, w których pacjenci mogą być trudni w komunikacji, takich jak ból, lęk, frustracja czy brak zaufania do personelu medycznego. Techniki komunikacyjne. Rozwiązywanie konfliktów. Edukacja i wsparcie pielęgniarki. </w:t>
            </w:r>
          </w:p>
          <w:p w14:paraId="4F22D1F3" w14:textId="05DD2B5A" w:rsidR="00F354B2" w:rsidRDefault="00F354B2" w:rsidP="00F878F7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0D4C788" w14:textId="4DF769D9" w:rsidR="00F354B2" w:rsidRDefault="00F354B2" w:rsidP="00F878F7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8979350" w14:textId="7F0C761B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</w:p>
        </w:tc>
      </w:tr>
      <w:tr w:rsidR="00F878F7" w:rsidRPr="00105E78" w14:paraId="18EDEFFC" w14:textId="77777777" w:rsidTr="003423B8">
        <w:trPr>
          <w:trHeight w:val="1061"/>
        </w:trPr>
        <w:tc>
          <w:tcPr>
            <w:tcW w:w="1002" w:type="dxa"/>
            <w:shd w:val="clear" w:color="auto" w:fill="auto"/>
            <w:noWrap/>
            <w:vAlign w:val="center"/>
          </w:tcPr>
          <w:p w14:paraId="71AE9032" w14:textId="30A294E8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0DED542" w14:textId="2D1E4F11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Wybrane zagadnienia opieki pielęgniarskiej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pediatrii</w:t>
            </w:r>
          </w:p>
        </w:tc>
        <w:tc>
          <w:tcPr>
            <w:tcW w:w="4231" w:type="dxa"/>
            <w:vAlign w:val="center"/>
          </w:tcPr>
          <w:p w14:paraId="3101DE1B" w14:textId="6A91AFAC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B_W61_UMW</w:t>
            </w:r>
            <w:r w:rsidR="003423B8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B_W62_UMW</w:t>
            </w:r>
            <w:r w:rsidR="003423B8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B_U83_UMW</w:t>
            </w:r>
            <w:r w:rsidR="003423B8">
              <w:rPr>
                <w:color w:val="000000"/>
                <w:sz w:val="20"/>
                <w:szCs w:val="20"/>
              </w:rPr>
              <w:t>,</w:t>
            </w:r>
          </w:p>
          <w:p w14:paraId="0FA83200" w14:textId="5315ADE7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B_U84_UMW</w:t>
            </w:r>
            <w:r w:rsidR="003423B8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7229" w:type="dxa"/>
            <w:vAlign w:val="center"/>
          </w:tcPr>
          <w:p w14:paraId="15474C3E" w14:textId="77777777" w:rsidR="00F354B2" w:rsidRPr="00F878F7" w:rsidRDefault="00F354B2" w:rsidP="00F354B2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Wybrane przewlekłe choroby wieku dziecięcego (epidemiologia, etiologia, objawy, problemy pielęgnacyjne, diagnostyka, profilaktyka, leczenie, edukacja zdrowotna, opieka pielęgniarska, metody pielęgnowania)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6B44AB88" w14:textId="77777777" w:rsidR="00F354B2" w:rsidRDefault="00F354B2" w:rsidP="00F354B2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4756569" w14:textId="77777777" w:rsidR="00F354B2" w:rsidRDefault="00F354B2" w:rsidP="00F354B2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292E87E" w14:textId="0AB77DDB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</w:p>
        </w:tc>
      </w:tr>
      <w:tr w:rsidR="00F878F7" w:rsidRPr="00105E78" w14:paraId="75FD65FB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4F357325" w14:textId="3D39E0D2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lastRenderedPageBreak/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08F3113" w14:textId="7072A0BE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operacyjne</w:t>
            </w:r>
          </w:p>
        </w:tc>
        <w:tc>
          <w:tcPr>
            <w:tcW w:w="4231" w:type="dxa"/>
            <w:vAlign w:val="center"/>
          </w:tcPr>
          <w:p w14:paraId="03A48F06" w14:textId="1855FB52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B_W63_UMW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B_W64_UMW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B_W65_UMW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34A61893" w14:textId="7FF72E58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B_W66_UMW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B_U85_UMW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B_U86_UMW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2A9C7C78" w14:textId="03E9FBA2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B_U87_UMW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B_U88_UMW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B_U89_UMW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K5</w:t>
            </w:r>
          </w:p>
          <w:p w14:paraId="205A8F8E" w14:textId="77777777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505FD944" w14:textId="77777777" w:rsidR="00F878F7" w:rsidRPr="00C335E3" w:rsidRDefault="00F878F7" w:rsidP="00F878F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Zrozumienie procesu operacyjnego. Rola pielęgniarki na sali operacyjnej. </w:t>
            </w:r>
          </w:p>
          <w:p w14:paraId="4D41F268" w14:textId="3AFB94AE" w:rsidR="00F878F7" w:rsidRPr="00F354B2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Pielęgnacja postoperacyjn</w:t>
            </w:r>
            <w:r>
              <w:rPr>
                <w:color w:val="000000"/>
                <w:sz w:val="20"/>
                <w:szCs w:val="20"/>
              </w:rPr>
              <w:t>a</w:t>
            </w:r>
            <w:r w:rsidRPr="00C335E3">
              <w:rPr>
                <w:color w:val="000000"/>
                <w:sz w:val="20"/>
                <w:szCs w:val="20"/>
              </w:rPr>
              <w:t>. Zarządzanie ryzykiem i bezpieczeństwem: Znajomość protokołów bezpieczeństwa w operacjach, procedur awaryjnych oraz metod minimalizowania ryzyka zakażeń</w:t>
            </w:r>
            <w:r w:rsidR="00120591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i innych powikłań.</w:t>
            </w:r>
          </w:p>
        </w:tc>
      </w:tr>
      <w:tr w:rsidR="00F878F7" w:rsidRPr="00105E78" w14:paraId="6E8CC259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05BA31C8" w14:textId="5A6A0A06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31470AA" w14:textId="310F7DD1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Podstawy seksuologii</w:t>
            </w:r>
          </w:p>
        </w:tc>
        <w:tc>
          <w:tcPr>
            <w:tcW w:w="4231" w:type="dxa"/>
            <w:vAlign w:val="center"/>
          </w:tcPr>
          <w:p w14:paraId="1DC548ED" w14:textId="3EAEE237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B_W66_UMW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B_W67_UMW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B_W68_UMW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3DA3240A" w14:textId="206E6EE5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B_W69_UMW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B_U90_UMW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B_U91_UMW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52330DA3" w14:textId="3E4421DB" w:rsidR="00F878F7" w:rsidRPr="00F354B2" w:rsidRDefault="00F878F7" w:rsidP="00F878F7">
            <w:r w:rsidRPr="00C335E3">
              <w:rPr>
                <w:color w:val="000000"/>
                <w:sz w:val="20"/>
                <w:szCs w:val="20"/>
              </w:rPr>
              <w:t>B_U92_UMW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K1, K2, K3, K4, K5</w:t>
            </w:r>
          </w:p>
        </w:tc>
        <w:tc>
          <w:tcPr>
            <w:tcW w:w="7229" w:type="dxa"/>
            <w:vAlign w:val="center"/>
          </w:tcPr>
          <w:p w14:paraId="0B9F04ED" w14:textId="26C45D71" w:rsidR="00F878F7" w:rsidRPr="00C335E3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Podstawowe pojęcia związane z seksualnością, w tym biologiczne, psychologiczne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społeczne aspekty zdrowia seksualnego. Zaburzenia seksualne, metody terapii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edukacja seksualna. Różnorodność orientacji seksualnych i tożsamości płciowej.</w:t>
            </w:r>
          </w:p>
        </w:tc>
      </w:tr>
      <w:tr w:rsidR="00F878F7" w:rsidRPr="00105E78" w14:paraId="10A6F7B8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488D40E" w14:textId="2B5F3B2B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03C174B" w14:textId="3864643F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Postępowanie w stanach zagrożenia życia w ujęciu inter</w:t>
            </w:r>
            <w:r>
              <w:rPr>
                <w:color w:val="000000"/>
                <w:sz w:val="20"/>
                <w:szCs w:val="20"/>
              </w:rPr>
              <w:t>profesjonalnym</w:t>
            </w:r>
          </w:p>
        </w:tc>
        <w:tc>
          <w:tcPr>
            <w:tcW w:w="4231" w:type="dxa"/>
            <w:vAlign w:val="center"/>
          </w:tcPr>
          <w:p w14:paraId="5C567BF9" w14:textId="2C7DB63C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BW11, BW26, BU09, BU15, K1, K5 </w:t>
            </w:r>
          </w:p>
        </w:tc>
        <w:tc>
          <w:tcPr>
            <w:tcW w:w="7229" w:type="dxa"/>
            <w:vAlign w:val="center"/>
          </w:tcPr>
          <w:p w14:paraId="7CDEF697" w14:textId="5BA086E8" w:rsidR="00F878F7" w:rsidRPr="00C335E3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Pods</w:t>
            </w:r>
            <w:r>
              <w:rPr>
                <w:color w:val="000000"/>
                <w:sz w:val="20"/>
                <w:szCs w:val="20"/>
              </w:rPr>
              <w:t>t</w:t>
            </w:r>
            <w:r w:rsidRPr="00C335E3">
              <w:rPr>
                <w:color w:val="000000"/>
                <w:sz w:val="20"/>
                <w:szCs w:val="20"/>
              </w:rPr>
              <w:t>awowe i zaawansowane procedury ratunkowe, takie jak resuscytacja krążeniowo-oddechowa, zabezpieczenie drożności dróg oddechowych oraz opanowanie krwotoków. Współpraca z ratownikami medycznymi pozwala na praktyczne kształtowanie umiejętności zespołowego działania w dynamicznych warunkach medycznych. </w:t>
            </w:r>
          </w:p>
        </w:tc>
      </w:tr>
      <w:tr w:rsidR="00F878F7" w:rsidRPr="00105E78" w14:paraId="6D37665B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65F2546D" w14:textId="77777777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1C9DD47C" w14:textId="35FF57AF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FF0000"/>
                <w:sz w:val="20"/>
                <w:szCs w:val="20"/>
              </w:rPr>
              <w:t>Zajęcia fakultatywne</w:t>
            </w:r>
          </w:p>
        </w:tc>
        <w:tc>
          <w:tcPr>
            <w:tcW w:w="4231" w:type="dxa"/>
            <w:vAlign w:val="center"/>
          </w:tcPr>
          <w:p w14:paraId="6DED4853" w14:textId="77777777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42FC8998" w14:textId="77777777" w:rsidR="00F878F7" w:rsidRPr="00C335E3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78F7" w:rsidRPr="00105E78" w14:paraId="406ED4C9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517BFF40" w14:textId="03AA077C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CFC0CF9" w14:textId="268224D5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wentylacja mechaniczna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oraz pielęgnowanie chorego wentylowanego mechanicznie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t>- praktyka zawodowa</w:t>
            </w:r>
          </w:p>
        </w:tc>
        <w:tc>
          <w:tcPr>
            <w:tcW w:w="4231" w:type="dxa"/>
            <w:vAlign w:val="center"/>
          </w:tcPr>
          <w:p w14:paraId="0C8A7451" w14:textId="3C3CFD51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BW26, BW27, BW28, BW49, BW50, BW51, BW56, BU68, BU69, BU70, BU71, BU72, BU79, K4, K5</w:t>
            </w:r>
          </w:p>
        </w:tc>
        <w:tc>
          <w:tcPr>
            <w:tcW w:w="7229" w:type="dxa"/>
            <w:vAlign w:val="center"/>
          </w:tcPr>
          <w:p w14:paraId="0ACED988" w14:textId="77777777" w:rsidR="00F878F7" w:rsidRPr="00C335E3" w:rsidRDefault="00F878F7" w:rsidP="00F878F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Zdobycie przez studenta określonego programem zasobu wiadomości, umiejętności planowania profesjonalnej opieki oraz ukształtowanie postaw i cech osobowości pożądanych dla pielęgniarki w opiece nad pacjentem wentylowanego mechanicznie. Doskonalenie kompetencji zawodowych, umożliwiających uczestnictwo w badaniach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zabiegach  oraz sprawowanie opieki nad pacjentem wentylowanego mechanicznie.</w:t>
            </w:r>
          </w:p>
          <w:p w14:paraId="369D0252" w14:textId="77777777" w:rsidR="00F878F7" w:rsidRPr="00C335E3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78F7" w:rsidRPr="00105E78" w14:paraId="0255D1DC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6E60A6B" w14:textId="3C7BE65C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22A9E2F" w14:textId="78413AD9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Ordynowanie recept - praktyka zawodowa</w:t>
            </w:r>
          </w:p>
        </w:tc>
        <w:tc>
          <w:tcPr>
            <w:tcW w:w="4231" w:type="dxa"/>
            <w:vAlign w:val="center"/>
          </w:tcPr>
          <w:p w14:paraId="68035FE4" w14:textId="797B9874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BU01, BU02, BU03, BU04, B05, BU67, K5, K6</w:t>
            </w:r>
          </w:p>
        </w:tc>
        <w:tc>
          <w:tcPr>
            <w:tcW w:w="7229" w:type="dxa"/>
            <w:vAlign w:val="center"/>
          </w:tcPr>
          <w:p w14:paraId="1594A3A3" w14:textId="77777777" w:rsidR="00F878F7" w:rsidRPr="00C335E3" w:rsidRDefault="00F878F7" w:rsidP="00F878F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Zdobycie przez studenta określonego programem zasobu wiadomości</w:t>
            </w:r>
          </w:p>
          <w:p w14:paraId="6482A08B" w14:textId="06AA542D" w:rsidR="00F878F7" w:rsidRPr="00C335E3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ukierunkowanych na znajomość leków i produktów leczniczych. Doskonalenie kompetencji zawodowych, umożliwiających ordynowanie recept.</w:t>
            </w:r>
          </w:p>
        </w:tc>
      </w:tr>
    </w:tbl>
    <w:p w14:paraId="1C66190E" w14:textId="77777777" w:rsidR="000F7645" w:rsidRDefault="000F7645" w:rsidP="000F7645">
      <w:pPr>
        <w:rPr>
          <w:rFonts w:asciiTheme="minorHAnsi" w:hAnsiTheme="minorHAnsi" w:cstheme="minorHAnsi"/>
          <w:sz w:val="20"/>
          <w:szCs w:val="20"/>
        </w:rPr>
      </w:pPr>
    </w:p>
    <w:p w14:paraId="13DBE35D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5AE1FE1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7DCF01CD" w14:textId="77777777" w:rsidR="003423B8" w:rsidRPr="00E26C24" w:rsidRDefault="003423B8" w:rsidP="003423B8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098509EA" w14:textId="77777777" w:rsidR="003423B8" w:rsidRPr="00E26C24" w:rsidRDefault="003423B8" w:rsidP="003423B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4FDA13F9" w14:textId="2B0D3236" w:rsidR="003423B8" w:rsidRPr="00E26C24" w:rsidRDefault="003423B8" w:rsidP="003423B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 xml:space="preserve"> TOK B</w:t>
      </w:r>
    </w:p>
    <w:p w14:paraId="7C3D199C" w14:textId="77777777" w:rsidR="003423B8" w:rsidRDefault="003423B8" w:rsidP="003423B8">
      <w:pPr>
        <w:contextualSpacing/>
        <w:rPr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3423B8" w:rsidRPr="001B2B26" w14:paraId="14D63C7B" w14:textId="77777777" w:rsidTr="00075FD2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F0C73ED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2BC8277C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89F9877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5DA8CD98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FE41B2F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5CF3A12E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097B4A04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59D328EF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3423B8" w:rsidRPr="001B2B26" w14:paraId="1ABDF123" w14:textId="77777777" w:rsidTr="00075FD2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9DB047C" w14:textId="77777777" w:rsidR="003423B8" w:rsidRPr="001B2B26" w:rsidRDefault="003423B8" w:rsidP="00075FD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62480607" w14:textId="77777777" w:rsidR="003423B8" w:rsidRPr="001B2B26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01C137D" w14:textId="77777777" w:rsidR="003423B8" w:rsidRPr="001B2B26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502446D3" w14:textId="77777777" w:rsidR="003423B8" w:rsidRPr="001B2B26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423B8" w:rsidRPr="001B2B26" w14:paraId="5D6D8337" w14:textId="77777777" w:rsidTr="00075FD2">
        <w:trPr>
          <w:trHeight w:val="936"/>
        </w:trPr>
        <w:tc>
          <w:tcPr>
            <w:tcW w:w="1002" w:type="dxa"/>
            <w:shd w:val="clear" w:color="auto" w:fill="auto"/>
            <w:noWrap/>
            <w:vAlign w:val="center"/>
          </w:tcPr>
          <w:p w14:paraId="03D87D79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3522F73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Dydaktyka medyczna</w:t>
            </w:r>
          </w:p>
        </w:tc>
        <w:tc>
          <w:tcPr>
            <w:tcW w:w="4231" w:type="dxa"/>
            <w:vAlign w:val="center"/>
          </w:tcPr>
          <w:p w14:paraId="22F313DD" w14:textId="77777777" w:rsidR="003423B8" w:rsidRPr="008772F6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en-GB" w:eastAsia="pl-PL"/>
              </w:rPr>
            </w:pPr>
            <w:r w:rsidRPr="00E023A9">
              <w:rPr>
                <w:color w:val="000000"/>
                <w:sz w:val="20"/>
                <w:szCs w:val="20"/>
                <w:lang w:val="de-DE"/>
              </w:rPr>
              <w:t>AW21, AW22, AW23, AU12, AU13, AU14, K1</w:t>
            </w:r>
          </w:p>
        </w:tc>
        <w:tc>
          <w:tcPr>
            <w:tcW w:w="7229" w:type="dxa"/>
            <w:vAlign w:val="center"/>
          </w:tcPr>
          <w:p w14:paraId="624DCAE4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Terminologia, procesy uczenia się i nauczania w ujęciu różnych teorii. Pacjent w procesie kształcenia, cele, treści, zasady, metody kształcenia, środki dydaktyczne.</w:t>
            </w:r>
          </w:p>
        </w:tc>
      </w:tr>
      <w:tr w:rsidR="003423B8" w:rsidRPr="001B2B26" w14:paraId="267528AB" w14:textId="77777777" w:rsidTr="00075FD2">
        <w:trPr>
          <w:trHeight w:val="852"/>
        </w:trPr>
        <w:tc>
          <w:tcPr>
            <w:tcW w:w="1002" w:type="dxa"/>
            <w:shd w:val="clear" w:color="auto" w:fill="auto"/>
            <w:noWrap/>
            <w:vAlign w:val="center"/>
          </w:tcPr>
          <w:p w14:paraId="4D4FAE85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4E7007B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2D0A3232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AU19, K1</w:t>
            </w:r>
          </w:p>
        </w:tc>
        <w:tc>
          <w:tcPr>
            <w:tcW w:w="7229" w:type="dxa"/>
            <w:vAlign w:val="center"/>
          </w:tcPr>
          <w:p w14:paraId="7B3474E3" w14:textId="69CBD851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systemem ochrony zdrowia w Polsce, etyką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organizacji pracy pielęgniarskiej. Leczenie bólu, oparzeń, opieka nad pacjentem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różnych schorzeniach, rodzaje terapii, objawy i choroby, wywiad pielęgniarski.</w:t>
            </w:r>
          </w:p>
        </w:tc>
      </w:tr>
      <w:tr w:rsidR="003423B8" w:rsidRPr="001B2B26" w14:paraId="7417DA76" w14:textId="77777777" w:rsidTr="00075FD2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77A5F9DD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56F9A02" w14:textId="74ECB5B5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wentylacja mechaniczna oraz pielęgnowanie </w:t>
            </w:r>
            <w:r w:rsidR="001000EA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w chorobach przewlekłych</w:t>
            </w:r>
          </w:p>
        </w:tc>
        <w:tc>
          <w:tcPr>
            <w:tcW w:w="4231" w:type="dxa"/>
            <w:vAlign w:val="center"/>
          </w:tcPr>
          <w:p w14:paraId="157408FC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BW26, BW27, BW28, BW49, BW50, BW51, BW56, BU68, BU69, BU70, BU71, BU72, BU79, K1</w:t>
            </w:r>
          </w:p>
        </w:tc>
        <w:tc>
          <w:tcPr>
            <w:tcW w:w="7229" w:type="dxa"/>
            <w:vAlign w:val="center"/>
          </w:tcPr>
          <w:p w14:paraId="1F895F40" w14:textId="4C368C91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Rola i zadania pielęgniarki w opiece nad pacjentem wentylowanym mechanicznie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w trakcie tlenoterapii ciągłej.</w:t>
            </w:r>
          </w:p>
        </w:tc>
      </w:tr>
      <w:tr w:rsidR="003423B8" w:rsidRPr="001B2B26" w14:paraId="74CE704B" w14:textId="77777777" w:rsidTr="00075FD2">
        <w:trPr>
          <w:trHeight w:val="1271"/>
        </w:trPr>
        <w:tc>
          <w:tcPr>
            <w:tcW w:w="1002" w:type="dxa"/>
            <w:shd w:val="clear" w:color="auto" w:fill="auto"/>
            <w:noWrap/>
            <w:vAlign w:val="center"/>
          </w:tcPr>
          <w:p w14:paraId="5224D442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9EFB753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Poradnictwo w pielęgniarstwie</w:t>
            </w:r>
          </w:p>
        </w:tc>
        <w:tc>
          <w:tcPr>
            <w:tcW w:w="4231" w:type="dxa"/>
            <w:vAlign w:val="center"/>
          </w:tcPr>
          <w:p w14:paraId="2C58D2B4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BW08, BW09, BW10, BW11, BW12, BW13, BU09, BU10, BU11, BU12, BU13, BU14, BU15, BU16, BU17, BU18, BU19, BU20, K1</w:t>
            </w:r>
          </w:p>
        </w:tc>
        <w:tc>
          <w:tcPr>
            <w:tcW w:w="7229" w:type="dxa"/>
            <w:vAlign w:val="center"/>
          </w:tcPr>
          <w:p w14:paraId="66981E47" w14:textId="63BB7B2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Poradnictwo rozpatrywane jako działanie społeczne. Celem przedmiotu jest przygotowanie do uczestnictwa w działaniach na rzecz zdrowia oraz zadań mających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 celu zmianę zachowa</w:t>
            </w:r>
            <w:r>
              <w:rPr>
                <w:color w:val="000000"/>
                <w:sz w:val="20"/>
                <w:szCs w:val="20"/>
              </w:rPr>
              <w:t>ń</w:t>
            </w:r>
            <w:r w:rsidRPr="00C335E3">
              <w:rPr>
                <w:color w:val="000000"/>
                <w:sz w:val="20"/>
                <w:szCs w:val="20"/>
              </w:rPr>
              <w:t xml:space="preserve"> w kierunku prozdrowotnym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(podopiecznych z chorobami przewlekłymi)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423B8" w:rsidRPr="001B2B26" w14:paraId="3A83A560" w14:textId="77777777" w:rsidTr="00075FD2">
        <w:trPr>
          <w:trHeight w:val="1275"/>
        </w:trPr>
        <w:tc>
          <w:tcPr>
            <w:tcW w:w="1002" w:type="dxa"/>
            <w:shd w:val="clear" w:color="auto" w:fill="auto"/>
            <w:noWrap/>
            <w:vAlign w:val="center"/>
          </w:tcPr>
          <w:p w14:paraId="2EB6D9AB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7C948AB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Koordynowana opieka zdrowotna</w:t>
            </w:r>
          </w:p>
        </w:tc>
        <w:tc>
          <w:tcPr>
            <w:tcW w:w="4231" w:type="dxa"/>
            <w:vAlign w:val="center"/>
          </w:tcPr>
          <w:p w14:paraId="3FF58FE7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BW14, BW15, BW16, BU21, BU22, BU23, K1, K2</w:t>
            </w:r>
          </w:p>
        </w:tc>
        <w:tc>
          <w:tcPr>
            <w:tcW w:w="7229" w:type="dxa"/>
            <w:vAlign w:val="center"/>
          </w:tcPr>
          <w:p w14:paraId="4A9E6B35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 Modele opieki koordynowanej w Polsce i innych krajach. Przepisy prawne obowiązujące w KOZ. Zasady koordynowania programów zdrowotnych w różnych obszarach systemu ochrony zdrowia</w:t>
            </w:r>
          </w:p>
        </w:tc>
      </w:tr>
      <w:tr w:rsidR="003423B8" w:rsidRPr="001B2B26" w14:paraId="1D4F961F" w14:textId="77777777" w:rsidTr="00075FD2">
        <w:trPr>
          <w:trHeight w:val="1091"/>
        </w:trPr>
        <w:tc>
          <w:tcPr>
            <w:tcW w:w="1002" w:type="dxa"/>
            <w:shd w:val="clear" w:color="auto" w:fill="auto"/>
            <w:noWrap/>
            <w:vAlign w:val="center"/>
          </w:tcPr>
          <w:p w14:paraId="676C1489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85CC29B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Leczenie żywieniowe dojelitowe i pozajelitowe</w:t>
            </w:r>
          </w:p>
        </w:tc>
        <w:tc>
          <w:tcPr>
            <w:tcW w:w="4231" w:type="dxa"/>
            <w:vAlign w:val="center"/>
          </w:tcPr>
          <w:p w14:paraId="59A2914B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BW48, BW56, BU62, BU63, BU64, BU65, BU66, BU67, BU79, K2</w:t>
            </w:r>
          </w:p>
        </w:tc>
        <w:tc>
          <w:tcPr>
            <w:tcW w:w="7229" w:type="dxa"/>
            <w:vAlign w:val="center"/>
          </w:tcPr>
          <w:p w14:paraId="4CACD40B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Zagadnienia związane  z opieką pielęgniarską sprawowaną w przypadku stosowania żywienia dojelitowego i pozajelitowego w szpitalu oraz w warunkach domowych;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nauczenie oceny stanu odżywienia.</w:t>
            </w:r>
          </w:p>
        </w:tc>
      </w:tr>
      <w:tr w:rsidR="003423B8" w:rsidRPr="001B2B26" w14:paraId="79A9EDD4" w14:textId="77777777" w:rsidTr="00075FD2">
        <w:trPr>
          <w:trHeight w:val="1134"/>
        </w:trPr>
        <w:tc>
          <w:tcPr>
            <w:tcW w:w="1002" w:type="dxa"/>
            <w:shd w:val="clear" w:color="auto" w:fill="auto"/>
            <w:noWrap/>
            <w:vAlign w:val="center"/>
          </w:tcPr>
          <w:p w14:paraId="113EDADD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35EFB38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(leczenie przeciwbólowe)</w:t>
            </w:r>
          </w:p>
        </w:tc>
        <w:tc>
          <w:tcPr>
            <w:tcW w:w="4231" w:type="dxa"/>
            <w:vAlign w:val="center"/>
          </w:tcPr>
          <w:p w14:paraId="5DD87041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BW44, BW45, BW46, BW47, BU58, BU59, BU60, BU61, K2</w:t>
            </w:r>
          </w:p>
        </w:tc>
        <w:tc>
          <w:tcPr>
            <w:tcW w:w="7229" w:type="dxa"/>
            <w:vAlign w:val="center"/>
          </w:tcPr>
          <w:p w14:paraId="53575071" w14:textId="4F6BFBD1" w:rsidR="003423B8" w:rsidRPr="00C335E3" w:rsidRDefault="003423B8" w:rsidP="00075FD2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Rola pielęgniarki w prowadzeniu terapii przeciwbólowej, edukacja pacjenta i jego rodziny, rozpoznawanie stanu i potrzeb pacjenta w zakresie stosowanych terapii farmakologicznych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i niefarmakologicznych.</w:t>
            </w:r>
          </w:p>
          <w:p w14:paraId="57B5EF4B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</w:p>
        </w:tc>
      </w:tr>
      <w:tr w:rsidR="003423B8" w:rsidRPr="001B2B26" w14:paraId="1C84A470" w14:textId="77777777" w:rsidTr="00075FD2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0715D934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lastRenderedPageBreak/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C3A44AE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zakresie ran przewlekłych i przetok</w:t>
            </w:r>
          </w:p>
        </w:tc>
        <w:tc>
          <w:tcPr>
            <w:tcW w:w="4231" w:type="dxa"/>
            <w:vAlign w:val="center"/>
          </w:tcPr>
          <w:p w14:paraId="1269A82C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BW36, BW37, BW38, BW39, BW40, BW41, BW42, BW43, BW56, BU39, BU40, BU41, BU42, BU43, BU44, BU45, BU46, BU47, BU48, BU49, BU50, BU51, BU52, BU53, BU54, BU55, BU56, BU57, BU79, K5</w:t>
            </w:r>
          </w:p>
        </w:tc>
        <w:tc>
          <w:tcPr>
            <w:tcW w:w="7229" w:type="dxa"/>
            <w:vAlign w:val="center"/>
          </w:tcPr>
          <w:p w14:paraId="7A655541" w14:textId="2A707743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udziałem  pielęgniarki w diagnostyce, leczeniu, rehabilitacji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edukacji pacjenta z przetoką jelitową lub moczową a także pacjentów z ranami przewlekłymi o różnej etiologii.</w:t>
            </w:r>
          </w:p>
        </w:tc>
      </w:tr>
      <w:tr w:rsidR="003423B8" w:rsidRPr="001B2B26" w14:paraId="6F09C136" w14:textId="77777777" w:rsidTr="00075FD2">
        <w:trPr>
          <w:trHeight w:val="898"/>
        </w:trPr>
        <w:tc>
          <w:tcPr>
            <w:tcW w:w="1002" w:type="dxa"/>
            <w:shd w:val="clear" w:color="auto" w:fill="auto"/>
            <w:noWrap/>
            <w:vAlign w:val="center"/>
          </w:tcPr>
          <w:p w14:paraId="27A5200D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4CB5184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  i edukacja terapeutyczna w chorobach przewlekłych (w chorobach o podłożu alergicznym)</w:t>
            </w:r>
          </w:p>
        </w:tc>
        <w:tc>
          <w:tcPr>
            <w:tcW w:w="4231" w:type="dxa"/>
            <w:vAlign w:val="center"/>
          </w:tcPr>
          <w:p w14:paraId="0702F0AD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BW17, BW19, BW20, BW21, BW31, BU25, BU26, K1, K5</w:t>
            </w:r>
          </w:p>
        </w:tc>
        <w:tc>
          <w:tcPr>
            <w:tcW w:w="7229" w:type="dxa"/>
            <w:vAlign w:val="center"/>
          </w:tcPr>
          <w:p w14:paraId="16D7C769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  z opieką pielęgniarską sprawowaną w przypadku pacjentów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 chorobami o podłożu alergicznym. Rola i znaczenie edukacji zdrowotnej. </w:t>
            </w:r>
          </w:p>
        </w:tc>
      </w:tr>
      <w:tr w:rsidR="003423B8" w:rsidRPr="001B2B26" w14:paraId="6F41DE1E" w14:textId="77777777" w:rsidTr="00075FD2">
        <w:trPr>
          <w:trHeight w:val="982"/>
        </w:trPr>
        <w:tc>
          <w:tcPr>
            <w:tcW w:w="1002" w:type="dxa"/>
            <w:shd w:val="clear" w:color="auto" w:fill="auto"/>
            <w:noWrap/>
            <w:vAlign w:val="center"/>
          </w:tcPr>
          <w:p w14:paraId="64462C0D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314DD3D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4231" w:type="dxa"/>
            <w:vAlign w:val="center"/>
          </w:tcPr>
          <w:p w14:paraId="02786A4B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CW5, CW7, CW8, CW10, CU04, CU06, CU08, K2, K4</w:t>
            </w:r>
          </w:p>
        </w:tc>
        <w:tc>
          <w:tcPr>
            <w:tcW w:w="7229" w:type="dxa"/>
            <w:vAlign w:val="center"/>
          </w:tcPr>
          <w:p w14:paraId="60927FE8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Studenci w ramach przedmiotu przygotowują się do realizacji pracy magisterskiej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ze wsparciem opiekuna tj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 xml:space="preserve"> promotora.</w:t>
            </w:r>
          </w:p>
        </w:tc>
      </w:tr>
      <w:tr w:rsidR="003423B8" w:rsidRPr="001B2B26" w14:paraId="2E99EDC8" w14:textId="77777777" w:rsidTr="00075FD2">
        <w:trPr>
          <w:trHeight w:val="1404"/>
        </w:trPr>
        <w:tc>
          <w:tcPr>
            <w:tcW w:w="1002" w:type="dxa"/>
            <w:shd w:val="clear" w:color="auto" w:fill="auto"/>
            <w:noWrap/>
            <w:vAlign w:val="center"/>
          </w:tcPr>
          <w:p w14:paraId="4CF318E3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50E9D33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Badania naukowe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3CB1741C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CW01, CW02, CW03, CW04, CW05, CW06, CU01, CU02, CU03, CU04, CU05, K3</w:t>
            </w:r>
          </w:p>
        </w:tc>
        <w:tc>
          <w:tcPr>
            <w:tcW w:w="7229" w:type="dxa"/>
            <w:vAlign w:val="center"/>
          </w:tcPr>
          <w:p w14:paraId="7EC0340E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badaniami naukowymi w pielęgniarstwie, ze wskazanie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 usystematyzowany proces badawczy mający na celu rozwój wiedzy z zakresu ważnych elementów zawodu pielęgniarki.</w:t>
            </w:r>
          </w:p>
        </w:tc>
      </w:tr>
      <w:tr w:rsidR="00C86BEC" w:rsidRPr="000F7645" w14:paraId="5F5E01B9" w14:textId="77777777" w:rsidTr="00075FD2">
        <w:trPr>
          <w:trHeight w:val="1233"/>
        </w:trPr>
        <w:tc>
          <w:tcPr>
            <w:tcW w:w="1002" w:type="dxa"/>
            <w:shd w:val="clear" w:color="auto" w:fill="auto"/>
            <w:noWrap/>
            <w:vAlign w:val="center"/>
          </w:tcPr>
          <w:p w14:paraId="6243CC53" w14:textId="43573C2D" w:rsidR="00C86BEC" w:rsidRPr="00C86BEC" w:rsidRDefault="00C86BEC" w:rsidP="00C86BE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E026E9B" w14:textId="63D17F83" w:rsidR="00C86BEC" w:rsidRPr="00C86BEC" w:rsidRDefault="00C86BEC" w:rsidP="00C86BEC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Wybrane zagadnienia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neurologii dziecięcej</w:t>
            </w:r>
          </w:p>
        </w:tc>
        <w:tc>
          <w:tcPr>
            <w:tcW w:w="4231" w:type="dxa"/>
            <w:vAlign w:val="center"/>
          </w:tcPr>
          <w:p w14:paraId="3133D865" w14:textId="7F98264A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B_W70_UMW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B_W71_UMW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B_W72_UMW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4EB8C51F" w14:textId="2B096A07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B_W73_UMW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B_W74_UMW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B_U93_UMW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31BFA597" w14:textId="181B1207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B_U94_UMW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B_U95_UMW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B_U96_UMW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0326B8BC" w14:textId="5447CEC2" w:rsidR="00C86BEC" w:rsidRPr="00C86BEC" w:rsidRDefault="00C86BEC" w:rsidP="00C86BEC">
            <w:r w:rsidRPr="00C335E3">
              <w:rPr>
                <w:color w:val="000000"/>
                <w:sz w:val="20"/>
                <w:szCs w:val="20"/>
              </w:rPr>
              <w:t>B_U97_UMW</w:t>
            </w:r>
            <w:r>
              <w:t>,</w:t>
            </w:r>
            <w:r w:rsidRPr="00C335E3"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7229" w:type="dxa"/>
            <w:vAlign w:val="center"/>
          </w:tcPr>
          <w:p w14:paraId="7FAB07FA" w14:textId="16958F49" w:rsidR="00C86BEC" w:rsidRPr="00C86BEC" w:rsidRDefault="00C86BEC" w:rsidP="00C86BE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Rozwój neurologiczny dzieci, najczęstsze  choroby neurologiczne oraz ich objawy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diagnozowanie. Rola i znaczenie rehabilitacji neurologicznej oraz wsparcia rodzin dzieci z problemami neurologicznymi.</w:t>
            </w:r>
          </w:p>
        </w:tc>
      </w:tr>
      <w:tr w:rsidR="00C86BEC" w:rsidRPr="00105E78" w14:paraId="415A99E5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3474F272" w14:textId="7491CC4F" w:rsidR="00C86BEC" w:rsidRPr="00C86BEC" w:rsidRDefault="00C86BEC" w:rsidP="00C86BE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585C9E6" w14:textId="7E651863" w:rsidR="00C86BEC" w:rsidRPr="00C86BEC" w:rsidRDefault="00C86BEC" w:rsidP="00C86BEC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Praktyczne aspekty kardiodiabetologii </w:t>
            </w:r>
          </w:p>
        </w:tc>
        <w:tc>
          <w:tcPr>
            <w:tcW w:w="4231" w:type="dxa"/>
            <w:vAlign w:val="center"/>
          </w:tcPr>
          <w:p w14:paraId="204E0A8E" w14:textId="26172ADC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B_W75_UMW</w:t>
            </w:r>
            <w:r w:rsidR="00850DF4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B_W76_UMW</w:t>
            </w:r>
            <w:r w:rsidR="00850DF4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B_W77_UMW</w:t>
            </w:r>
            <w:r w:rsidR="00850DF4">
              <w:rPr>
                <w:color w:val="000000"/>
                <w:sz w:val="20"/>
                <w:szCs w:val="20"/>
              </w:rPr>
              <w:t>,</w:t>
            </w:r>
          </w:p>
          <w:p w14:paraId="7BFC084D" w14:textId="6A263B55" w:rsidR="00C86BEC" w:rsidRPr="00850DF4" w:rsidRDefault="00C86BEC" w:rsidP="00C86BEC">
            <w:r w:rsidRPr="00C335E3">
              <w:rPr>
                <w:color w:val="000000"/>
                <w:sz w:val="20"/>
                <w:szCs w:val="20"/>
              </w:rPr>
              <w:t>B_U98_UMW</w:t>
            </w:r>
            <w:r w:rsidR="00850DF4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B_U99_UMW</w:t>
            </w:r>
            <w:r w:rsidR="00850DF4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7229" w:type="dxa"/>
            <w:vAlign w:val="center"/>
          </w:tcPr>
          <w:p w14:paraId="6675696E" w14:textId="27B660BD" w:rsidR="00C86BEC" w:rsidRPr="00C86BEC" w:rsidRDefault="00C86BEC" w:rsidP="00C86BE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Wskazanie na związek między chorobami serca a cukrzycą, zasady prewencji </w:t>
            </w:r>
            <w:r w:rsidR="003719D8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zarządzania chorobami układu krążenia u pacjentów z cukrzycą. Farmakoterapia, zmian w stylu życia oraz znaczenie monitorowania parametrów zdrowotnych.</w:t>
            </w:r>
          </w:p>
        </w:tc>
      </w:tr>
      <w:tr w:rsidR="00C86BEC" w:rsidRPr="00105E78" w14:paraId="04572AD0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4BCEC679" w14:textId="723E331D" w:rsidR="00C86BEC" w:rsidRPr="00C86BEC" w:rsidRDefault="00C86BEC" w:rsidP="00C86BEC">
            <w:pPr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6A0F974" w14:textId="2E7EED5B" w:rsidR="00C86BEC" w:rsidRPr="00C86BEC" w:rsidRDefault="00C86BEC" w:rsidP="00C86BEC">
            <w:pPr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Chirurgia jednego dnia</w:t>
            </w:r>
          </w:p>
        </w:tc>
        <w:tc>
          <w:tcPr>
            <w:tcW w:w="4231" w:type="dxa"/>
            <w:vAlign w:val="center"/>
          </w:tcPr>
          <w:p w14:paraId="4FC0A03A" w14:textId="110764DC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B_W78_UMW</w:t>
            </w:r>
            <w:r w:rsidR="00AF2C90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B_W79_UMW</w:t>
            </w:r>
            <w:r w:rsidR="00AF2C90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B_W80_UMW</w:t>
            </w:r>
            <w:r w:rsidR="00AF2C90">
              <w:rPr>
                <w:color w:val="000000"/>
                <w:sz w:val="20"/>
                <w:szCs w:val="20"/>
              </w:rPr>
              <w:t>,</w:t>
            </w:r>
          </w:p>
          <w:p w14:paraId="7A355C61" w14:textId="5D2FF9F3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B_W81_UMW</w:t>
            </w:r>
            <w:r w:rsidR="00AF2C90">
              <w:rPr>
                <w:color w:val="000000"/>
                <w:sz w:val="20"/>
                <w:szCs w:val="20"/>
              </w:rPr>
              <w:t>,</w:t>
            </w:r>
            <w:r w:rsidR="00AF2C90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B_W82_UMW</w:t>
            </w:r>
            <w:r w:rsidR="00AF2C90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B_W83_UMW</w:t>
            </w:r>
            <w:r w:rsidR="00AF2C90">
              <w:rPr>
                <w:color w:val="000000"/>
                <w:sz w:val="20"/>
                <w:szCs w:val="20"/>
              </w:rPr>
              <w:t>,</w:t>
            </w:r>
          </w:p>
          <w:p w14:paraId="1638CA71" w14:textId="2D39DA1D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B_W84_UMW</w:t>
            </w:r>
            <w:r w:rsidR="00AF2C90">
              <w:rPr>
                <w:color w:val="000000"/>
                <w:sz w:val="20"/>
                <w:szCs w:val="20"/>
              </w:rPr>
              <w:t>,</w:t>
            </w:r>
            <w:r w:rsidR="00AF2C90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B_W85_UMW</w:t>
            </w:r>
            <w:r w:rsidR="00AF2C90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B_U100_UMW</w:t>
            </w:r>
          </w:p>
          <w:p w14:paraId="690DA679" w14:textId="7954C8F7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B_U101_UMW</w:t>
            </w:r>
            <w:r w:rsidR="00AF2C90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B_U102_UMW</w:t>
            </w:r>
            <w:r w:rsidR="00AF2C90">
              <w:rPr>
                <w:color w:val="000000"/>
                <w:sz w:val="20"/>
                <w:szCs w:val="20"/>
              </w:rPr>
              <w:t>,</w:t>
            </w:r>
            <w:r w:rsidRPr="00C335E3">
              <w:rPr>
                <w:color w:val="000000"/>
                <w:sz w:val="20"/>
                <w:szCs w:val="20"/>
              </w:rPr>
              <w:t>B_U103_UMW</w:t>
            </w:r>
          </w:p>
          <w:p w14:paraId="4099D61B" w14:textId="134FFFBD" w:rsidR="00C86BEC" w:rsidRPr="00AF2C90" w:rsidRDefault="00C86BEC" w:rsidP="00C86BEC">
            <w:r w:rsidRPr="00C335E3">
              <w:rPr>
                <w:color w:val="000000"/>
                <w:sz w:val="20"/>
                <w:szCs w:val="20"/>
              </w:rPr>
              <w:t>B_U104_UMW</w:t>
            </w:r>
            <w:r w:rsidR="00AF2C90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B_U105_UMW</w:t>
            </w:r>
            <w:r w:rsidR="00AF2C90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K1, K5</w:t>
            </w:r>
          </w:p>
        </w:tc>
        <w:tc>
          <w:tcPr>
            <w:tcW w:w="7229" w:type="dxa"/>
            <w:vAlign w:val="center"/>
          </w:tcPr>
          <w:p w14:paraId="69051DDA" w14:textId="1AAA0456" w:rsidR="00C86BEC" w:rsidRPr="00C86BEC" w:rsidRDefault="00C86BEC" w:rsidP="00C86BEC">
            <w:pPr>
              <w:jc w:val="both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Zasady kwalifikacji pacjentów do zabiegów chirurgicznych w trybie ambulatoryjnym </w:t>
            </w:r>
            <w:r w:rsidR="003719D8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przygotowanie pacjentów do operacji. Omówienie opieki pooperacyjnej, zarządzanie bólem. Powikłania pooperacyjne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86BEC" w:rsidRPr="00105E78" w14:paraId="1F6C7D9E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1F120F48" w14:textId="563088AE" w:rsidR="00C86BEC" w:rsidRPr="00C86BEC" w:rsidRDefault="00C86BEC" w:rsidP="00C86BEC">
            <w:pPr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2E10CF5" w14:textId="3AE042FF" w:rsidR="00C86BEC" w:rsidRPr="00C86BEC" w:rsidRDefault="00C86BEC" w:rsidP="00C86BEC">
            <w:pPr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Pediatria społeczna </w:t>
            </w:r>
          </w:p>
        </w:tc>
        <w:tc>
          <w:tcPr>
            <w:tcW w:w="4231" w:type="dxa"/>
            <w:vAlign w:val="center"/>
          </w:tcPr>
          <w:p w14:paraId="3DCFC327" w14:textId="716305AA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B_W86_UMW</w:t>
            </w:r>
            <w:r w:rsidR="003719D8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B_W87_UMW</w:t>
            </w:r>
            <w:r w:rsidR="003719D8">
              <w:rPr>
                <w:color w:val="000000"/>
                <w:sz w:val="20"/>
                <w:szCs w:val="20"/>
              </w:rPr>
              <w:t>,</w:t>
            </w:r>
            <w:r w:rsidRPr="00C335E3">
              <w:rPr>
                <w:color w:val="000000"/>
                <w:sz w:val="20"/>
                <w:szCs w:val="20"/>
              </w:rPr>
              <w:t>B_W88_UMW</w:t>
            </w:r>
            <w:r w:rsidR="003719D8">
              <w:rPr>
                <w:color w:val="000000"/>
                <w:sz w:val="20"/>
                <w:szCs w:val="20"/>
              </w:rPr>
              <w:t>,</w:t>
            </w:r>
          </w:p>
          <w:p w14:paraId="3CC4EB69" w14:textId="44CB3647" w:rsidR="00C86BEC" w:rsidRPr="003719D8" w:rsidRDefault="00C86BEC" w:rsidP="00C86BEC">
            <w:r w:rsidRPr="00C335E3">
              <w:rPr>
                <w:color w:val="000000"/>
                <w:sz w:val="20"/>
                <w:szCs w:val="20"/>
              </w:rPr>
              <w:t>B_W89_UMW</w:t>
            </w:r>
            <w:r w:rsidR="003719D8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B_W90_UMW</w:t>
            </w:r>
            <w:r w:rsidR="003719D8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K1, K4, K5</w:t>
            </w:r>
          </w:p>
        </w:tc>
        <w:tc>
          <w:tcPr>
            <w:tcW w:w="7229" w:type="dxa"/>
            <w:vAlign w:val="center"/>
          </w:tcPr>
          <w:p w14:paraId="6987F26F" w14:textId="3F15EA0D" w:rsidR="00C86BEC" w:rsidRPr="00C86BEC" w:rsidRDefault="00C86BEC" w:rsidP="00C86BEC">
            <w:pPr>
              <w:jc w:val="both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Zdrowie dzieci w kontekście społeczno-kulturowym: czynniki wpływające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na zdrowie dzieci i młodzieży, dostęp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do opieki zdrowotnej oraz programy profilaktyczne. Prawa dziecka oraz rola rodziny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społeczności lokalnych w promowaniu zdrowia.</w:t>
            </w:r>
          </w:p>
        </w:tc>
      </w:tr>
      <w:tr w:rsidR="00C86BEC" w:rsidRPr="00105E78" w14:paraId="2F512F9B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201BE274" w14:textId="12AC1709" w:rsidR="00C86BEC" w:rsidRPr="00C86BEC" w:rsidRDefault="00C86BEC" w:rsidP="00C86BEC">
            <w:pPr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lastRenderedPageBreak/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8CB3DA0" w14:textId="66D99CE4" w:rsidR="00C86BEC" w:rsidRPr="00C86BEC" w:rsidRDefault="00C86BEC" w:rsidP="00C86BEC">
            <w:pPr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Zarys immunologii klinicznej z transplantologią</w:t>
            </w:r>
          </w:p>
        </w:tc>
        <w:tc>
          <w:tcPr>
            <w:tcW w:w="4231" w:type="dxa"/>
            <w:vAlign w:val="center"/>
          </w:tcPr>
          <w:p w14:paraId="580819E3" w14:textId="436FDB11" w:rsidR="00C86BEC" w:rsidRPr="00C86BEC" w:rsidRDefault="00C86BEC" w:rsidP="00C86BEC">
            <w:pPr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BW26, BW28, BU30</w:t>
            </w:r>
          </w:p>
        </w:tc>
        <w:tc>
          <w:tcPr>
            <w:tcW w:w="7229" w:type="dxa"/>
            <w:vAlign w:val="center"/>
          </w:tcPr>
          <w:p w14:paraId="49D5EF7B" w14:textId="4417F104" w:rsidR="00C86BEC" w:rsidRPr="00C86BEC" w:rsidRDefault="00C86BEC" w:rsidP="00C86BEC">
            <w:pPr>
              <w:jc w:val="both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Podstawowe zasady działania układu immunologicznego, w tym reakcje immunologiczne i mechanizmy obronne organizmu. Omówienie zagadnienia immunosupresji u pacjentów po przeszczepach, typy przeszczepów oraz komplikacje związane z transplantologią. Choroby związane z przeszczepem.</w:t>
            </w:r>
          </w:p>
        </w:tc>
      </w:tr>
      <w:tr w:rsidR="00C86BEC" w:rsidRPr="00105E78" w14:paraId="41CAE2FC" w14:textId="77777777" w:rsidTr="00BC475E">
        <w:trPr>
          <w:trHeight w:val="496"/>
        </w:trPr>
        <w:tc>
          <w:tcPr>
            <w:tcW w:w="1002" w:type="dxa"/>
            <w:shd w:val="clear" w:color="auto" w:fill="auto"/>
            <w:noWrap/>
            <w:vAlign w:val="center"/>
          </w:tcPr>
          <w:p w14:paraId="589C12B1" w14:textId="77777777" w:rsidR="00C86BEC" w:rsidRPr="00C335E3" w:rsidRDefault="00C86BEC" w:rsidP="00C86B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7685F1C8" w14:textId="77777777" w:rsidR="00C86BEC" w:rsidRPr="00C335E3" w:rsidRDefault="00C86BEC" w:rsidP="00C86BEC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FF0000"/>
                <w:sz w:val="20"/>
                <w:szCs w:val="20"/>
              </w:rPr>
              <w:t>Zajęcia fakultatywne</w:t>
            </w:r>
          </w:p>
        </w:tc>
        <w:tc>
          <w:tcPr>
            <w:tcW w:w="4231" w:type="dxa"/>
            <w:vAlign w:val="center"/>
          </w:tcPr>
          <w:p w14:paraId="0B996B90" w14:textId="77777777" w:rsidR="00C86BEC" w:rsidRPr="00C335E3" w:rsidRDefault="00C86BEC" w:rsidP="00C86B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17C027FD" w14:textId="77777777" w:rsidR="00C86BEC" w:rsidRPr="00C335E3" w:rsidRDefault="00C86BEC" w:rsidP="00C86BE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86BEC" w:rsidRPr="00105E78" w14:paraId="21D4DEF9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3A4A555" w14:textId="77777777" w:rsidR="00C86BEC" w:rsidRPr="00C335E3" w:rsidRDefault="00C86BEC" w:rsidP="00C86BEC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E67B31B" w14:textId="3B188CC4" w:rsidR="00C86BEC" w:rsidRPr="00C335E3" w:rsidRDefault="00C86BEC" w:rsidP="00C86BEC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wentylacja mechaniczna oraz pielęgnowanie </w:t>
            </w:r>
            <w:r w:rsidR="00504187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</w:t>
            </w:r>
            <w:r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t>- praktyka zawodowa</w:t>
            </w:r>
          </w:p>
        </w:tc>
        <w:tc>
          <w:tcPr>
            <w:tcW w:w="4231" w:type="dxa"/>
            <w:vAlign w:val="center"/>
          </w:tcPr>
          <w:p w14:paraId="3B4EC4C9" w14:textId="77777777" w:rsidR="00C86BEC" w:rsidRPr="00C335E3" w:rsidRDefault="00C86BEC" w:rsidP="00C86BEC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BW26, BW27, BW28, BW49, BW50, BW51, BW56, BU68, BU69, BU70, BU71, BU72, BU79, K4, K5</w:t>
            </w:r>
          </w:p>
        </w:tc>
        <w:tc>
          <w:tcPr>
            <w:tcW w:w="7229" w:type="dxa"/>
            <w:vAlign w:val="center"/>
          </w:tcPr>
          <w:p w14:paraId="57E032C7" w14:textId="77777777" w:rsidR="00C86BEC" w:rsidRPr="00C335E3" w:rsidRDefault="00C86BEC" w:rsidP="00C86BEC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Zdobycie przez studenta określonego programem zasobu wiadomości, umiejętności planowania profesjonalnej opieki oraz ukształtowanie postaw i cech osobowości pożądanych dla pielęgniarki w opiece nad pacjentem wentylowanego mechanicznie. Doskonalenie kompetencji zawodowych, umożliwiających uczestnictwo w badaniach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zabiegach  oraz sprawowanie opieki nad pacjentem wentylowanego mechanicznie.</w:t>
            </w:r>
          </w:p>
          <w:p w14:paraId="4F08DB60" w14:textId="77777777" w:rsidR="00C86BEC" w:rsidRPr="00C335E3" w:rsidRDefault="00C86BEC" w:rsidP="00C86BE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86BEC" w:rsidRPr="00105E78" w14:paraId="1FA0254B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E7ABBE9" w14:textId="77777777" w:rsidR="00C86BEC" w:rsidRPr="00C335E3" w:rsidRDefault="00C86BEC" w:rsidP="00C86BEC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587E875" w14:textId="77777777" w:rsidR="00C86BEC" w:rsidRPr="00C335E3" w:rsidRDefault="00C86BEC" w:rsidP="00C86BEC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Ordynowanie recept - praktyka zawodowa</w:t>
            </w:r>
          </w:p>
        </w:tc>
        <w:tc>
          <w:tcPr>
            <w:tcW w:w="4231" w:type="dxa"/>
            <w:vAlign w:val="center"/>
          </w:tcPr>
          <w:p w14:paraId="09EDB270" w14:textId="77777777" w:rsidR="00C86BEC" w:rsidRPr="00C335E3" w:rsidRDefault="00C86BEC" w:rsidP="00C86BEC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BU01, BU02, BU03, BU04, B05, BU67, K5, K6</w:t>
            </w:r>
          </w:p>
        </w:tc>
        <w:tc>
          <w:tcPr>
            <w:tcW w:w="7229" w:type="dxa"/>
            <w:vAlign w:val="center"/>
          </w:tcPr>
          <w:p w14:paraId="7EE335AB" w14:textId="77777777" w:rsidR="00C86BEC" w:rsidRPr="00C335E3" w:rsidRDefault="00C86BEC" w:rsidP="00C86BEC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Zdobycie przez studenta określonego programem zasobu wiadomości</w:t>
            </w:r>
          </w:p>
          <w:p w14:paraId="6D8EF028" w14:textId="79DE0AF8" w:rsidR="00C86BEC" w:rsidRPr="00C335E3" w:rsidRDefault="00C86BEC" w:rsidP="00C86BEC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ukierunkowanych na znajomość leków i produktów leczniczych. Doskonalenie kompetencji zawodowych, umożliwiających ordynowanie recept.</w:t>
            </w:r>
          </w:p>
        </w:tc>
      </w:tr>
    </w:tbl>
    <w:p w14:paraId="5DC38456" w14:textId="77777777" w:rsidR="003423B8" w:rsidRDefault="003423B8" w:rsidP="003423B8">
      <w:pPr>
        <w:rPr>
          <w:rFonts w:asciiTheme="minorHAnsi" w:hAnsiTheme="minorHAnsi" w:cstheme="minorHAnsi"/>
          <w:sz w:val="20"/>
          <w:szCs w:val="20"/>
        </w:rPr>
      </w:pPr>
    </w:p>
    <w:p w14:paraId="30B8CC22" w14:textId="77777777" w:rsidR="003423B8" w:rsidRPr="007C7FCB" w:rsidRDefault="003423B8" w:rsidP="003423B8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2EE7A22" w14:textId="3C7BF59D" w:rsidR="003F5D3A" w:rsidRDefault="003423B8" w:rsidP="003423B8">
      <w:pPr>
        <w:rPr>
          <w:b/>
          <w:bCs/>
          <w:sz w:val="24"/>
          <w:szCs w:val="24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</w:t>
      </w:r>
    </w:p>
    <w:p w14:paraId="146595D2" w14:textId="4916861A" w:rsidR="000022F4" w:rsidRDefault="000022F4" w:rsidP="00CB39A6">
      <w:pPr>
        <w:contextualSpacing/>
        <w:rPr>
          <w:b/>
          <w:sz w:val="24"/>
          <w:szCs w:val="24"/>
        </w:rPr>
        <w:sectPr w:rsidR="000022F4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bookmarkEnd w:id="0"/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  <w:gridCol w:w="16"/>
        <w:gridCol w:w="1819"/>
      </w:tblGrid>
      <w:tr w:rsidR="0030511E" w:rsidRPr="0030511E" w14:paraId="5A9C3E17" w14:textId="77777777" w:rsidTr="002229FE">
        <w:tc>
          <w:tcPr>
            <w:tcW w:w="1110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30511E" w:rsidRDefault="00EC17D2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</w:t>
            </w:r>
            <w:r w:rsidR="00CA39E0">
              <w:rPr>
                <w:rFonts w:ascii="Times New Roman" w:hAnsi="Times New Roman"/>
                <w:color w:val="000000"/>
              </w:rPr>
              <w:t>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2990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9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F047D7">
        <w:tc>
          <w:tcPr>
            <w:tcW w:w="5000" w:type="pct"/>
            <w:gridSpan w:val="4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F82ECF" w:rsidRPr="0030511E" w14:paraId="6C297F30" w14:textId="77777777" w:rsidTr="002229FE">
        <w:tc>
          <w:tcPr>
            <w:tcW w:w="1110" w:type="pct"/>
            <w:shd w:val="clear" w:color="auto" w:fill="auto"/>
            <w:vAlign w:val="center"/>
          </w:tcPr>
          <w:p w14:paraId="66612C52" w14:textId="28FA0E75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A_W01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8EE3C7A" w14:textId="72D005A2" w:rsidR="00F82ECF" w:rsidRPr="00114BD9" w:rsidRDefault="00634EE2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34EE2">
              <w:rPr>
                <w:rFonts w:asciiTheme="minorHAnsi" w:hAnsiTheme="minorHAnsi" w:cstheme="minorHAnsi"/>
              </w:rPr>
              <w:t>znaczenie i skutki prawne zdarzeń medycznych</w:t>
            </w:r>
            <w:r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14:paraId="2692E35F" w14:textId="3E02E602" w:rsidR="00F82ECF" w:rsidRPr="00114BD9" w:rsidRDefault="00F82ECF" w:rsidP="00634EE2">
            <w:pPr>
              <w:rPr>
                <w:rFonts w:asciiTheme="minorHAnsi" w:hAnsiTheme="minorHAnsi" w:cstheme="minorHAnsi"/>
                <w:color w:val="000000"/>
              </w:rPr>
            </w:pPr>
            <w:r w:rsidRPr="00BF5DA2">
              <w:rPr>
                <w:rFonts w:asciiTheme="minorHAnsi" w:hAnsiTheme="minorHAnsi" w:cstheme="minorHAnsi"/>
              </w:rPr>
              <w:t>P</w:t>
            </w:r>
            <w:r w:rsidR="00BF5DA2" w:rsidRPr="00BF5DA2">
              <w:rPr>
                <w:rFonts w:asciiTheme="minorHAnsi" w:hAnsiTheme="minorHAnsi" w:cstheme="minorHAnsi"/>
              </w:rPr>
              <w:t>7</w:t>
            </w:r>
            <w:r w:rsidRPr="00BF5DA2">
              <w:rPr>
                <w:rFonts w:asciiTheme="minorHAnsi" w:hAnsiTheme="minorHAnsi" w:cstheme="minorHAnsi"/>
              </w:rPr>
              <w:t>SM_WG01</w:t>
            </w:r>
          </w:p>
        </w:tc>
      </w:tr>
      <w:tr w:rsidR="00F047D7" w:rsidRPr="00C335E3" w14:paraId="794D0FD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43A587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32134A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problematykę zdarzeń niepożądanych i błędów medycznych w aspekcie bezpieczeństwa pacjenta;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B09A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P7SM_WG02</w:t>
            </w:r>
          </w:p>
        </w:tc>
      </w:tr>
      <w:tr w:rsidR="00F047D7" w:rsidRPr="00C335E3" w14:paraId="470A6E5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64DD2F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860B25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istotę błędów medycznych w interwencjach pielęgniarskich;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6677B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P7SM_WG03</w:t>
            </w:r>
          </w:p>
        </w:tc>
      </w:tr>
      <w:tr w:rsidR="00F047D7" w:rsidRPr="00C335E3" w14:paraId="3F343C4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379315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129586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problematykę ubezpieczeń w zakresie odpowiedzialności cywilnej;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F0A1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P7SM_WG04</w:t>
            </w:r>
          </w:p>
        </w:tc>
      </w:tr>
      <w:tr w:rsidR="00F047D7" w:rsidRPr="00C335E3" w14:paraId="39862DD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FA252C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70E29A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przepisy prawa dotyczące przetwarzania danych osobowych szczególnych kategorii w systemie ochrony zdrowia;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B1EAB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P7SM_WG05</w:t>
            </w:r>
          </w:p>
        </w:tc>
      </w:tr>
      <w:tr w:rsidR="00F047D7" w:rsidRPr="00C335E3" w14:paraId="6423BE8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9A9143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C39B99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zakresy uprawnień zawodowych do udzielania świadczeń zdrowotnych przez pielęgniarkę w odniesieniu do poziomów kwalifikacji zawodowych pielęgniarki;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4F18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P7SM_WG06</w:t>
            </w:r>
          </w:p>
        </w:tc>
      </w:tr>
      <w:tr w:rsidR="00F047D7" w:rsidRPr="00C335E3" w14:paraId="09D8710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516177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14E7F3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metody zarządzania w systemie ochrony zdrowia;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13275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P7SM_WG07</w:t>
            </w:r>
          </w:p>
        </w:tc>
      </w:tr>
      <w:tr w:rsidR="00F047D7" w:rsidRPr="00C335E3" w14:paraId="50916D8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74ACCD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160219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zasady funkcjonowania organizacji i budowania jej struktur;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B59D0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P7SM_WG08</w:t>
            </w:r>
            <w:r>
              <w:rPr>
                <w:color w:val="000000"/>
              </w:rPr>
              <w:br/>
              <w:t>P7SM_WK01</w:t>
            </w:r>
          </w:p>
        </w:tc>
      </w:tr>
      <w:tr w:rsidR="00F047D7" w:rsidRPr="00C335E3" w14:paraId="24F514E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22F21C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AF0CDD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metody oceny zapotrzebowania na opiekę pielęgniarską w podstawowej opiece zdrowotnej oraz w opiece ambulatoryjnej, szpitalnej i domowej;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8D5B5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P7SM_WG09</w:t>
            </w:r>
          </w:p>
        </w:tc>
      </w:tr>
      <w:tr w:rsidR="00F047D7" w:rsidRPr="00C335E3" w14:paraId="69136DA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2EEF80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A_W10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A6F3B1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pojęcie kultury organizacyjnej i czynniki ją determinujące;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FA03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</w:t>
            </w:r>
          </w:p>
        </w:tc>
      </w:tr>
      <w:tr w:rsidR="00F047D7" w:rsidRPr="00C335E3" w14:paraId="5FE015F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24E33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A_W11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5ECCA6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mechanizmy podejmowania decyzji w zarządzaniu;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DD92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</w:t>
            </w:r>
          </w:p>
        </w:tc>
      </w:tr>
      <w:tr w:rsidR="00F047D7" w:rsidRPr="00C335E3" w14:paraId="3C1ED58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68C8D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3ADA70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style zarządzania i znaczenie przywództwa w rozwoju pielęgniarstwa;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DAACA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</w:t>
            </w:r>
          </w:p>
        </w:tc>
      </w:tr>
      <w:tr w:rsidR="00F047D7" w:rsidRPr="00C335E3" w14:paraId="3E44CFC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2080A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2B2E5E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zasady realizacji i finansowania świadczeń pielęgniarskich w systemie ubezpieczenia zdrowotnego;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E919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P7SM_WG13</w:t>
            </w:r>
          </w:p>
        </w:tc>
      </w:tr>
      <w:tr w:rsidR="00F047D7" w:rsidRPr="00C335E3" w14:paraId="747055A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E3274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65EA63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specyfikę funkcji kierowniczych, w tym istotę delegowania zadań;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DC8E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P7SM_WG14</w:t>
            </w:r>
          </w:p>
        </w:tc>
      </w:tr>
      <w:tr w:rsidR="00F047D7" w:rsidRPr="00C335E3" w14:paraId="577FC1CA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93A3F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052326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metody diagnozy organizacyjnej, koncepcję i teorię zarządzania zmianą oraz zasady zarządzania strategicznego;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2576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P7SM_WG15</w:t>
            </w:r>
          </w:p>
        </w:tc>
      </w:tr>
      <w:tr w:rsidR="00F047D7" w:rsidRPr="00C335E3" w14:paraId="33423547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A452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7B4FFD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problematykę zarządzania zasobami ludzkimi;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B89BE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P7SM_WG16</w:t>
            </w:r>
          </w:p>
        </w:tc>
      </w:tr>
      <w:tr w:rsidR="00F047D7" w:rsidRPr="00C335E3" w14:paraId="09F8865A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2B365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A8F1ED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uwarunkowania rozwoju zawodowego pielęgniarek;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55C87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P7SM_WG17</w:t>
            </w:r>
          </w:p>
        </w:tc>
      </w:tr>
      <w:tr w:rsidR="00F047D7" w:rsidRPr="00C335E3" w14:paraId="20CE7C3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46ED9C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163504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naukowe podstawy ergonomii w środowisku pracy;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FCAEE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P7SM_WG18</w:t>
            </w:r>
          </w:p>
        </w:tc>
      </w:tr>
      <w:tr w:rsidR="00F047D7" w:rsidRPr="00C335E3" w14:paraId="3CED212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0B2A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51CA77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istotę procesu zmian i zasady zarządzania zmianą;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D11A5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P7SM_WG19</w:t>
            </w:r>
          </w:p>
        </w:tc>
      </w:tr>
      <w:tr w:rsidR="00F047D7" w:rsidRPr="00C335E3" w14:paraId="7136631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1E887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A_W20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657A18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modele i strategie zarządzania jakością w opiece zdrowotnej;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09CE2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P7SM_WG20</w:t>
            </w:r>
          </w:p>
        </w:tc>
      </w:tr>
      <w:tr w:rsidR="00F047D7" w:rsidRPr="00C335E3" w14:paraId="60F26FB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83664E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A_W21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F8A42A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podstawowe pojęcia z zakresu dydaktyki medycznej;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BEB35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P7SM_WG21</w:t>
            </w:r>
          </w:p>
        </w:tc>
      </w:tr>
      <w:tr w:rsidR="00F047D7" w:rsidRPr="00C335E3" w14:paraId="51178D5A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B47CEC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lastRenderedPageBreak/>
              <w:t>A_W22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294179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metody prowadzenia działalności edukacyjnej wśród pacjentów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C1B3B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P7SM_WG22</w:t>
            </w:r>
          </w:p>
        </w:tc>
      </w:tr>
      <w:tr w:rsidR="00F047D7" w:rsidRPr="00C335E3" w14:paraId="4D285D7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969FDF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A_W23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7FF040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metody nauczania i środki dydaktyczne stosowane w kształceniu na studiach przygotowującym do wykonywania zawodu pielęgniarki i kształceniu podyplomowym pielęgniarek;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0909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P7SM_WG23</w:t>
            </w:r>
          </w:p>
        </w:tc>
      </w:tr>
      <w:tr w:rsidR="00F047D7" w:rsidRPr="00C335E3" w14:paraId="386E7BE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9702FD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A_W24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5A6C70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teorię pielęgniarstwa wielokulturowego Madeleine Leininger;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FEFE4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P7SM_WG24</w:t>
            </w:r>
          </w:p>
        </w:tc>
      </w:tr>
      <w:tr w:rsidR="00F047D7" w:rsidRPr="00C335E3" w14:paraId="7BDBF7D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3518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A_W25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AAE237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kulturowe uwarunkowania organizacji leczenia i zapewnienia opieki, z uwzględnieniem zachowań zdrowotnych i podejścia do leczenia;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5005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P7SM_WG25</w:t>
            </w:r>
          </w:p>
        </w:tc>
      </w:tr>
      <w:tr w:rsidR="00F047D7" w:rsidRPr="00C335E3" w14:paraId="6593C95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EF108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A_W26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318D27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różnice kulturowe i religijne w postrzeganiu człowieka i w komunikacji międzykulturowej.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11BC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P7SM_WG26</w:t>
            </w:r>
          </w:p>
        </w:tc>
      </w:tr>
      <w:tr w:rsidR="00F047D7" w:rsidRPr="00C335E3" w14:paraId="1177B09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A0920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0E2A6C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mechanizmy działania produktów leczniczych oraz ich przemiany w organizmie człowieka zależne od wieku i problemów zdrowotnych;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7E470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P7SM_WK02</w:t>
            </w:r>
          </w:p>
        </w:tc>
      </w:tr>
      <w:tr w:rsidR="00F047D7" w:rsidRPr="00C335E3" w14:paraId="4FC14CB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BD2FB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DBA005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regulacje prawne związane z refundacją leków, wyrobów medycznych i środków spożywczych specjalnego przeznaczenia żywieniowego;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96D04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P7SM_WK03</w:t>
            </w:r>
          </w:p>
        </w:tc>
      </w:tr>
      <w:tr w:rsidR="00F047D7" w:rsidRPr="00C335E3" w14:paraId="6BB0FAA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A924A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EF2303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zasady ordynowania leków zawierających określone substancje czynne (z wyłączeniem leków zawierających substancje bardzo silnie działające, środki odurzające i substancje psychotropowe) oraz środków spożywczych specjalnego przeznaczenia żywieniowego, w tym wystawiania na nie recept, a także zasady ordynowania określonych wyrobów medycznych, w tym wystawiania na nie recept albo zleceń;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EDA7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P7SM_WK04</w:t>
            </w:r>
          </w:p>
        </w:tc>
      </w:tr>
      <w:tr w:rsidR="00F047D7" w:rsidRPr="00C335E3" w14:paraId="76D5B8F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C9B33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2AFF1E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zjawisko polifarmakoterapii i polipragmazji oraz objawy i skutki uboczne działania leków zawierających określone substancje czynne;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8A0B0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P7SM_WK05</w:t>
            </w:r>
          </w:p>
        </w:tc>
      </w:tr>
      <w:tr w:rsidR="00F047D7" w:rsidRPr="00C335E3" w14:paraId="5532982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251EF8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21B7BB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założenia nadzoru nad zakażeniami w podmiotach leczniczych, z uwzględnieniem rejestracji zakażeń oraz zasady współpracy w zespołach interprofesjonalnych w tym zakresie;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925E2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P7SM_WG27</w:t>
            </w:r>
          </w:p>
        </w:tc>
      </w:tr>
      <w:tr w:rsidR="00F047D7" w:rsidRPr="00C335E3" w14:paraId="45B2AFF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48496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5F3599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uwarunkowania profilaktyki, występowania i kontroli zakażeń szpitalnych w działalności podmiotów leczniczych, z uwzględnieniem czynników etiologicznych, w tym patogenów alarmowych;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816E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P7SM_WG28</w:t>
            </w:r>
          </w:p>
        </w:tc>
      </w:tr>
      <w:tr w:rsidR="00F047D7" w:rsidRPr="00C335E3" w14:paraId="2ACE61E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4BA9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463CD7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zasady planowania, opracowywania, wdrażania i nadzorowania działań zapobiegawczych oraz przeciwepidemicznych;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9012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P7SM_WG29</w:t>
            </w:r>
          </w:p>
        </w:tc>
      </w:tr>
      <w:tr w:rsidR="00F047D7" w:rsidRPr="00C335E3" w14:paraId="2EBAD37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DC25D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664A85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założenia teoretyczne poradnictwa w pracy pielęgniarki bazujące na regulacjach prawnych i transteoretycznym modelu zmiany Prochaski i DiClemente;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4596E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P7SM_WG30</w:t>
            </w:r>
          </w:p>
        </w:tc>
      </w:tr>
      <w:tr w:rsidR="00F047D7" w:rsidRPr="00C335E3" w14:paraId="6D56B11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4E606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D44A45" w14:textId="5657BCDC" w:rsidR="00F047D7" w:rsidRPr="00AD6381" w:rsidRDefault="00F047D7" w:rsidP="00075FD2">
            <w:pPr>
              <w:rPr>
                <w:color w:val="000000"/>
              </w:rPr>
            </w:pPr>
            <w:r w:rsidRPr="00AD6381">
              <w:t xml:space="preserve">predyktory funkcjonowania człowieka zdrowego i chorego, </w:t>
            </w:r>
            <w:r w:rsidR="00120591">
              <w:br/>
            </w:r>
            <w:r w:rsidRPr="00AD6381">
              <w:t>z uwzględnieniem choroby przewlekłej;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321B8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P7SM_WG31</w:t>
            </w:r>
          </w:p>
        </w:tc>
      </w:tr>
      <w:tr w:rsidR="00F047D7" w:rsidRPr="00C335E3" w14:paraId="6939E40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D43E75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6CE173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metody oceny stanu zdrowia pacjenta w poradnictwie pielęgniarskim;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1D58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P7SM_WK06</w:t>
            </w:r>
          </w:p>
        </w:tc>
      </w:tr>
      <w:tr w:rsidR="00F047D7" w:rsidRPr="00C335E3" w14:paraId="13830A9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DB2A9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EC0097" w14:textId="77777777" w:rsidR="00F047D7" w:rsidRPr="00AD6381" w:rsidRDefault="00F047D7" w:rsidP="00075FD2">
            <w:pPr>
              <w:tabs>
                <w:tab w:val="left" w:pos="1425"/>
              </w:tabs>
              <w:rPr>
                <w:color w:val="000000"/>
              </w:rPr>
            </w:pPr>
            <w:r w:rsidRPr="00AD6381">
              <w:t>zasady postępowania terapeutycznego w przypadku problemów zdrowotnych;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DFA32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P7SM_WG32</w:t>
            </w:r>
          </w:p>
        </w:tc>
      </w:tr>
      <w:tr w:rsidR="00F047D7" w:rsidRPr="00C335E3" w14:paraId="27F98CD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39898A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5E2855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zasady doboru badań diagnostycznych i interpretacji ich wyników w zakresie posiadanych uprawnień zawodowych pielęgniarki;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E1D5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P7SM_WG33</w:t>
            </w:r>
          </w:p>
        </w:tc>
      </w:tr>
      <w:tr w:rsidR="00F047D7" w:rsidRPr="00C335E3" w14:paraId="554CD10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D115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ADF18B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zakres profilaktyki chorób zakaźnych, społecznych i cywilizacyjnych;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8464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P7SM_WG34</w:t>
            </w:r>
          </w:p>
        </w:tc>
      </w:tr>
      <w:tr w:rsidR="00F047D7" w:rsidRPr="00C335E3" w14:paraId="3998104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FC056F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6968E3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modele opieki koordynowanej funkcjonujące w Rzeczypospolitej Polskiej i wybranych państwach;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E9A62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P7SM_WG35</w:t>
            </w:r>
          </w:p>
        </w:tc>
      </w:tr>
      <w:tr w:rsidR="00F047D7" w:rsidRPr="00C335E3" w14:paraId="1D03AD6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B4E256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5BCAB8" w14:textId="77777777" w:rsidR="00F047D7" w:rsidRPr="00AD6381" w:rsidRDefault="00F047D7" w:rsidP="00075FD2">
            <w:r w:rsidRPr="00AD6381">
              <w:t>zadania koordynatora świadczeń zdrowotnych w wybranych rodzajach świadczeń;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CC7A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P7SM_WG36</w:t>
            </w:r>
          </w:p>
        </w:tc>
      </w:tr>
      <w:tr w:rsidR="00F047D7" w:rsidRPr="00C335E3" w14:paraId="4C153FC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0258E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lastRenderedPageBreak/>
              <w:t>B_W16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4D89F5" w14:textId="77777777" w:rsidR="00F047D7" w:rsidRPr="00AD6381" w:rsidRDefault="00F047D7" w:rsidP="00075FD2">
            <w:r w:rsidRPr="00AD6381">
              <w:t>zasady koordynowania programów zdrowotnych oraz organizacji procesu udzielania świadczeń zdrowotnych w różnych obszarach systemu ochrony zdrowia, z uwzględnieniem aktualnych zmian systemowych;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25FE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P7SM_WG37</w:t>
            </w:r>
          </w:p>
        </w:tc>
      </w:tr>
      <w:tr w:rsidR="00F047D7" w:rsidRPr="00C335E3" w14:paraId="65D7138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3DD8D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B3A3FD" w14:textId="77777777" w:rsidR="00F047D7" w:rsidRPr="00AD6381" w:rsidRDefault="00F047D7" w:rsidP="00075FD2">
            <w:r w:rsidRPr="00AD6381">
              <w:t>zasady funkcjonowania zespołów interprofesjonalnych w opiece zdrowotnej w oparciu o wybrane obszary świadczeń specjalistycznych, w tym zespołu psychiatrycznej opieki środowiskowej;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A7077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P7SM_WG38</w:t>
            </w:r>
          </w:p>
        </w:tc>
      </w:tr>
      <w:tr w:rsidR="00F047D7" w:rsidRPr="00C335E3" w14:paraId="14205E3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45EE9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89CDB6" w14:textId="77777777" w:rsidR="00F047D7" w:rsidRPr="00AD6381" w:rsidRDefault="00F047D7" w:rsidP="00075FD2">
            <w:r w:rsidRPr="00AD6381">
              <w:t>zasady postępowania diagnostyczno-terapeutycznego i opieki nad pacjentami z niewydolnością krążenia, zaburzeniami rytmu serca i nadciśnieniem tętniczym oraz nowoczesne technologie wykorzystywane w terapii i monitorowaniu pacjentów z chorobami układu krążenia;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59A6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P7SM_WG39</w:t>
            </w:r>
          </w:p>
        </w:tc>
      </w:tr>
      <w:tr w:rsidR="00F047D7" w:rsidRPr="00C335E3" w14:paraId="461B733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CB6229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81943C" w14:textId="77777777" w:rsidR="00F047D7" w:rsidRPr="00AD6381" w:rsidRDefault="00F047D7" w:rsidP="00075FD2">
            <w:r w:rsidRPr="00AD6381">
              <w:t>patomechanizm, objawy, diagnostykę, leczenie i postępowanie pielęgniarskie w niewydolności oddechowej, POChP i chorobach o podłożu alergicznym, w warunkach opieki stacjonarnej i domowej;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20BDB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P7SM_WG40</w:t>
            </w:r>
          </w:p>
        </w:tc>
      </w:tr>
      <w:tr w:rsidR="00F047D7" w:rsidRPr="00C335E3" w14:paraId="07A4581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F0AD9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EFFDD4" w14:textId="77777777" w:rsidR="00F047D7" w:rsidRPr="00AD6381" w:rsidRDefault="00F047D7" w:rsidP="00075FD2">
            <w:r w:rsidRPr="00AD6381">
              <w:t>zastosowanie spirometrii w ocenie zaburzonej wydolności oddechowej oraz zasady pomiaru szczytowego przepływu wydechowego (Peak Expiratory Flow, PEF), testów nadreaktywności oskrzeli, badań in vivo i in vitro;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95D1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P7SM_WG41</w:t>
            </w:r>
          </w:p>
        </w:tc>
      </w:tr>
      <w:tr w:rsidR="00F047D7" w:rsidRPr="00C335E3" w14:paraId="5F16532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D3B74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2A1719" w14:textId="77777777" w:rsidR="00F047D7" w:rsidRPr="00AD6381" w:rsidRDefault="00F047D7" w:rsidP="00075FD2">
            <w:r w:rsidRPr="00AD6381">
              <w:t>grupy leków stosowanych w chorobach alergicznych mających wpływ na wynik testów skórnych;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C4F5C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P7SM_WG42</w:t>
            </w:r>
          </w:p>
        </w:tc>
      </w:tr>
      <w:tr w:rsidR="00F047D7" w:rsidRPr="00C335E3" w14:paraId="3F3A7F0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81A46F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8E3447" w14:textId="77777777" w:rsidR="00F047D7" w:rsidRPr="00AD6381" w:rsidRDefault="00F047D7" w:rsidP="00075FD2">
            <w:r w:rsidRPr="00AD6381">
              <w:t>gospodarkę wodno-elektrolitową i kwasowo-zasadową u pacjenta dializowanego;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86EA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P7SM_WG43</w:t>
            </w:r>
          </w:p>
        </w:tc>
      </w:tr>
      <w:tr w:rsidR="00F047D7" w:rsidRPr="00C335E3" w14:paraId="001EC9B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27C80B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32370D" w14:textId="77777777" w:rsidR="00F047D7" w:rsidRPr="00AD6381" w:rsidRDefault="00F047D7" w:rsidP="00075FD2">
            <w:r w:rsidRPr="00AD6381">
              <w:t>zasady i zakres farmakoterapii stosowanej u pacjenta dializowanego;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6942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P7SM_WG44</w:t>
            </w:r>
          </w:p>
        </w:tc>
      </w:tr>
      <w:tr w:rsidR="00F047D7" w:rsidRPr="00C335E3" w14:paraId="59E112A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CCBF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98B651" w14:textId="77777777" w:rsidR="00F047D7" w:rsidRPr="00AD6381" w:rsidRDefault="00F047D7" w:rsidP="00075FD2">
            <w:r w:rsidRPr="00AD6381">
              <w:t>uprawnienia zawodowe pielęgniarki w leczeniu dializami oraz standardy specjalistycznej opieki pielęgniarskiej nad pacjentem w przebiegu leczenia nerkozastępczego w technikach przerywanych i technikach ciągłych (Continuous Renal Replacement Therapy, CRRT);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71A8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P7SM_WK07</w:t>
            </w:r>
          </w:p>
        </w:tc>
      </w:tr>
      <w:tr w:rsidR="00F047D7" w:rsidRPr="00C335E3" w14:paraId="137F85E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96065C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7EC1E6" w14:textId="77777777" w:rsidR="00F047D7" w:rsidRPr="00AD6381" w:rsidRDefault="00F047D7" w:rsidP="00075FD2">
            <w:r w:rsidRPr="00AD6381">
              <w:t>zasady funkcjonowania stacji dializ i leczenia nerkozastępczego (ciągła ambulatoryjna dializa otrzewnowa – CADO, ambulatoryjna dializa otrzewnowa – ADO, hemodializa);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1838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P7SM_WK08</w:t>
            </w:r>
          </w:p>
        </w:tc>
      </w:tr>
      <w:tr w:rsidR="00F047D7" w:rsidRPr="00C335E3" w14:paraId="666D081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407058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22A4C1" w14:textId="77777777" w:rsidR="00F047D7" w:rsidRPr="00AD6381" w:rsidRDefault="00F047D7" w:rsidP="00075FD2">
            <w:r w:rsidRPr="00AD6381">
              <w:t>przyczyny i zasady postępowania diagnostyczno-terapeutycznego oraz opieki nad pacjentami z niewydolnością narządową;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7503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P7SM_WK09</w:t>
            </w:r>
          </w:p>
        </w:tc>
      </w:tr>
      <w:tr w:rsidR="00F047D7" w:rsidRPr="00C335E3" w14:paraId="49F931E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DD8BAA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43E301" w14:textId="77777777" w:rsidR="00F047D7" w:rsidRPr="00AD6381" w:rsidRDefault="00F047D7" w:rsidP="00075FD2">
            <w:r w:rsidRPr="00AD6381">
              <w:t>kryteria kwalifikacji i procedury stwierdzenia śmierci mózgowej oraz warunki zaprzestania tlenoterapii daremnej;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688D1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P7SM_WK10</w:t>
            </w:r>
          </w:p>
        </w:tc>
      </w:tr>
      <w:tr w:rsidR="00F047D7" w:rsidRPr="00C335E3" w14:paraId="0E3C882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FB30A5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8614B6" w14:textId="77777777" w:rsidR="00F047D7" w:rsidRPr="00AD6381" w:rsidRDefault="00F047D7" w:rsidP="00075FD2">
            <w:r w:rsidRPr="00AD6381">
              <w:t>zasady opieki nad pacjentem – biorcą narządów przed przeszczepieniem narządów i po ich przeszczepieniu oraz nad dawcą narządów;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5842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P7SM_WK11</w:t>
            </w:r>
          </w:p>
        </w:tc>
      </w:tr>
      <w:tr w:rsidR="00F047D7" w:rsidRPr="00C335E3" w14:paraId="543CA41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FA618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D3B876" w14:textId="77777777" w:rsidR="00F047D7" w:rsidRPr="00AD6381" w:rsidRDefault="00F047D7" w:rsidP="00075FD2">
            <w:r w:rsidRPr="00AD6381">
              <w:t>patomechanizm cukrzycy, astmy, POChP i przewlekłej niewydolności krążenia oraz ich powikłania;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588D9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P7SM_WG45</w:t>
            </w:r>
          </w:p>
        </w:tc>
      </w:tr>
      <w:tr w:rsidR="00F047D7" w:rsidRPr="00C335E3" w14:paraId="6EC0A44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70A03D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C00460" w14:textId="57017934" w:rsidR="00F047D7" w:rsidRPr="00AD6381" w:rsidRDefault="00F047D7" w:rsidP="00075FD2">
            <w:r w:rsidRPr="00AD6381">
              <w:t xml:space="preserve">nowoczesne technologie leczenia i monitorowania cukrzycy, </w:t>
            </w:r>
            <w:r w:rsidR="00120591">
              <w:br/>
            </w:r>
            <w:r w:rsidRPr="00AD6381">
              <w:t xml:space="preserve">z uwzględnieniem osobistych pomp insulinowych i systemów </w:t>
            </w:r>
            <w:r w:rsidR="00120591">
              <w:br/>
            </w:r>
            <w:r w:rsidRPr="00AD6381">
              <w:t>do ciągłego monitorowania glikemii;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74A3E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P7SM_WG46</w:t>
            </w:r>
          </w:p>
        </w:tc>
      </w:tr>
      <w:tr w:rsidR="00F047D7" w:rsidRPr="00C335E3" w14:paraId="37CCF513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6AAC4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5F14A6" w14:textId="7EF52BFE" w:rsidR="00F047D7" w:rsidRPr="00AD6381" w:rsidRDefault="00F047D7" w:rsidP="00075FD2">
            <w:r w:rsidRPr="00AD6381">
              <w:t xml:space="preserve">zasady i metody prowadzenia edukacji terapeutycznej pacjenta, jego rodziny lub opiekuna w zakresie prowadzenia samokontroli </w:t>
            </w:r>
            <w:r w:rsidR="00120591">
              <w:br/>
            </w:r>
            <w:r w:rsidRPr="00AD6381">
              <w:t>i samoopieki w cukrzycy, astmie, POChP i przewlekłej niewydolności krążenia;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A818D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P7SM_WG47</w:t>
            </w:r>
          </w:p>
        </w:tc>
      </w:tr>
      <w:tr w:rsidR="00F047D7" w:rsidRPr="00C335E3" w14:paraId="53E073F3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E2AA0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lastRenderedPageBreak/>
              <w:t>B_W32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A0A282" w14:textId="77777777" w:rsidR="00F047D7" w:rsidRPr="00AD6381" w:rsidRDefault="00F047D7" w:rsidP="00075FD2">
            <w:r w:rsidRPr="00AD6381">
              <w:t>etiopatogenezę nowotworów oraz epidemiologię i profilaktykę chorób nowotworowych;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872D4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P7SM_WG48</w:t>
            </w:r>
          </w:p>
        </w:tc>
      </w:tr>
      <w:tr w:rsidR="00F047D7" w:rsidRPr="00C335E3" w14:paraId="4D0ABDF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CD20D8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71EA11" w14:textId="77777777" w:rsidR="00F047D7" w:rsidRPr="00AD6381" w:rsidRDefault="00F047D7" w:rsidP="00075FD2">
            <w:r w:rsidRPr="00AD6381">
              <w:t>zasady leczenia pacjenta z chorobą nowotworową, w tym terapii spersonalizowanej, i opieki nad takim pacjentem;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D61B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P7SM_WG49</w:t>
            </w:r>
          </w:p>
        </w:tc>
      </w:tr>
      <w:tr w:rsidR="00F047D7" w:rsidRPr="00C335E3" w14:paraId="49F23CA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76D33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9512A5" w14:textId="6E93AEEF" w:rsidR="00F047D7" w:rsidRPr="00AD6381" w:rsidRDefault="00F047D7" w:rsidP="00075FD2">
            <w:r w:rsidRPr="00AD6381">
              <w:t xml:space="preserve">zasady i sposoby pielęgnowania pacjenta po radioterapii </w:t>
            </w:r>
            <w:r w:rsidR="00120591">
              <w:br/>
            </w:r>
            <w:r w:rsidRPr="00AD6381">
              <w:t>i chemioterapii;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92AF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P7SM_WG50</w:t>
            </w:r>
          </w:p>
        </w:tc>
      </w:tr>
      <w:tr w:rsidR="00F047D7" w:rsidRPr="00C335E3" w14:paraId="60BD1DE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D4388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E49E16" w14:textId="77777777" w:rsidR="00F047D7" w:rsidRPr="00AD6381" w:rsidRDefault="00F047D7" w:rsidP="00075FD2">
            <w:r w:rsidRPr="00AD6381">
              <w:t>metody rozpoznawania reakcji pacjenta na chorobę i leczenie onkologiczne;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91783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P7SM_WG51</w:t>
            </w:r>
          </w:p>
        </w:tc>
      </w:tr>
      <w:tr w:rsidR="00F047D7" w:rsidRPr="00C335E3" w14:paraId="16E85BC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3238C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B849A2" w14:textId="61935ED4" w:rsidR="00F047D7" w:rsidRPr="00AD6381" w:rsidRDefault="00F047D7" w:rsidP="00075FD2">
            <w:r w:rsidRPr="00AD6381">
              <w:t xml:space="preserve">czynniki ryzyka, patomechanizm zaburzenia gojenia ran, klasyfikację i kliniczne metody oceny ran niegojących się </w:t>
            </w:r>
            <w:r w:rsidR="00120591">
              <w:br/>
            </w:r>
            <w:r w:rsidRPr="00AD6381">
              <w:t xml:space="preserve">oraz postępowanie diagnostyczno-terapeutyczne zachowawcze </w:t>
            </w:r>
            <w:r w:rsidR="00120591">
              <w:br/>
            </w:r>
            <w:r w:rsidRPr="00AD6381">
              <w:t>i zabiegowe;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EDBFE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P7SM_WG52</w:t>
            </w:r>
          </w:p>
        </w:tc>
      </w:tr>
      <w:tr w:rsidR="00F047D7" w:rsidRPr="00C335E3" w14:paraId="1BCD865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15F77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C2D0EB" w14:textId="77777777" w:rsidR="00F047D7" w:rsidRPr="00AD6381" w:rsidRDefault="00F047D7" w:rsidP="00075FD2">
            <w:r w:rsidRPr="00AD6381">
              <w:t>. zasady stosowania hiperbarii tlenowej, terapii podciśnieniowej, larw i biochirurgii w leczeniu owrzodzeń żylnych i niedokrwiennych, odleżyn, odmrożeń i zespołu stopy cukrzycowej;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58EA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P7SM_WG53</w:t>
            </w:r>
          </w:p>
        </w:tc>
      </w:tr>
      <w:tr w:rsidR="00F047D7" w:rsidRPr="00C335E3" w14:paraId="4A6019A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8696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DFEADE" w14:textId="77777777" w:rsidR="00F047D7" w:rsidRPr="00AD6381" w:rsidRDefault="00F047D7" w:rsidP="00075FD2">
            <w:r w:rsidRPr="00AD6381">
              <w:t>współczesne koncepcje miejscowego leczenia rany niegojącej się, w tym rodzaje lawaseptyków, antyseptyków i opatrunków oraz zasady ich doboru i refundacji, zasady ogólnego leczenia ran niegojących się oraz metody wspomagające proces gojenia ran;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23E6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P7SM_WG54</w:t>
            </w:r>
          </w:p>
        </w:tc>
      </w:tr>
      <w:tr w:rsidR="00F047D7" w:rsidRPr="00C335E3" w14:paraId="4309CB23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C4222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5E5AB9" w14:textId="77777777" w:rsidR="00F047D7" w:rsidRPr="00AD6381" w:rsidRDefault="00F047D7" w:rsidP="00075FD2">
            <w:r w:rsidRPr="00AD6381">
              <w:t>zasady posługiwania się podstawowymi narzędziami chirurgicznymi w procesie opracowywania i leczenia rany;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CB6C6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P7SM_WG55</w:t>
            </w:r>
          </w:p>
        </w:tc>
      </w:tr>
      <w:tr w:rsidR="00F047D7" w:rsidRPr="00C335E3" w14:paraId="401EE6F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C2C7E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7B6F49" w14:textId="77777777" w:rsidR="00F047D7" w:rsidRPr="00AD6381" w:rsidRDefault="00F047D7" w:rsidP="00075FD2">
            <w:r w:rsidRPr="00AD6381">
              <w:t>zasady edukacji i przygotowania pacjenta, jego rodziny lub opiekuna w zakresie profilaktyki występowania ran, ich powikłań oraz pielęgnacji ran niegojących się;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692E3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P7SM_WG56</w:t>
            </w:r>
          </w:p>
        </w:tc>
      </w:tr>
      <w:tr w:rsidR="00F047D7" w:rsidRPr="00C335E3" w14:paraId="64A760F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90978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112C05" w14:textId="2558E1EE" w:rsidR="00F047D7" w:rsidRPr="00AD6381" w:rsidRDefault="00F047D7" w:rsidP="00075FD2">
            <w:r w:rsidRPr="00AD6381">
              <w:t xml:space="preserve">zastosowanie kompresjoterapii profilaktycznej i leczniczej </w:t>
            </w:r>
            <w:r w:rsidR="00120591">
              <w:br/>
            </w:r>
            <w:r w:rsidRPr="00AD6381">
              <w:t>w chorobach układu żylnego i limfatycznego;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D294E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P7SM_WG57</w:t>
            </w:r>
          </w:p>
        </w:tc>
      </w:tr>
      <w:tr w:rsidR="00F047D7" w:rsidRPr="00C335E3" w14:paraId="7D69447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0F2E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B245DA" w14:textId="28A38CAF" w:rsidR="00F047D7" w:rsidRPr="00AD6381" w:rsidRDefault="00F047D7" w:rsidP="00075FD2">
            <w:r w:rsidRPr="00AD6381">
              <w:t xml:space="preserve">zasady oceny funkcjonowania przetoki jelitowej i moczowej </w:t>
            </w:r>
            <w:r w:rsidR="00120591">
              <w:br/>
            </w:r>
            <w:r w:rsidRPr="00AD6381">
              <w:t>oraz ich powikłań, w tym zasady postępowania w powikłaniach miejscowych;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EAB2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P7SM_WG58</w:t>
            </w:r>
          </w:p>
        </w:tc>
      </w:tr>
      <w:tr w:rsidR="00F047D7" w:rsidRPr="00C335E3" w14:paraId="54B594FE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74A41B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C88B07" w14:textId="6DA9DD81" w:rsidR="00F047D7" w:rsidRPr="00AD6381" w:rsidRDefault="00F047D7" w:rsidP="00075FD2">
            <w:r w:rsidRPr="00AD6381">
              <w:t xml:space="preserve">zasady przygotowania pacjenta z przetoką jelitową i moczową, jego rodziny lub opiekuna do opieki nad pacjentem, zasady doboru sprzętu stomijnego i jego refundacji oraz zasady stałej </w:t>
            </w:r>
            <w:r w:rsidR="00120591">
              <w:br/>
            </w:r>
            <w:r w:rsidRPr="00AD6381">
              <w:t>i kompleksowej opieki nad pacjentem z przetoką;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8A88F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P7SM_WG59</w:t>
            </w:r>
          </w:p>
        </w:tc>
      </w:tr>
      <w:tr w:rsidR="00F047D7" w:rsidRPr="00C335E3" w14:paraId="548B9C07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21BAA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016A9D" w14:textId="77777777" w:rsidR="00F047D7" w:rsidRPr="00AD6381" w:rsidRDefault="00F047D7" w:rsidP="00075FD2">
            <w:r w:rsidRPr="00AD6381">
              <w:t>rodzaje bólu (ostry, przewlekły), mechanizm i drogi przewodzenia oraz czynniki wpływające na jego odczuwanie;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63BE6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P7SM_WG60</w:t>
            </w:r>
          </w:p>
        </w:tc>
      </w:tr>
      <w:tr w:rsidR="00F047D7" w:rsidRPr="00C335E3" w14:paraId="6874872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ED9E13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D5F719" w14:textId="77777777" w:rsidR="00F047D7" w:rsidRPr="00AD6381" w:rsidRDefault="00F047D7" w:rsidP="00075FD2">
            <w:r w:rsidRPr="00AD6381">
              <w:t>metody i narzędzia oceny i monitorowania odczuwania bólu przez pacjenta;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755CC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P7SM_WG61</w:t>
            </w:r>
          </w:p>
        </w:tc>
      </w:tr>
      <w:tr w:rsidR="00F047D7" w:rsidRPr="00C335E3" w14:paraId="3026CD8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17C45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B93722" w14:textId="77777777" w:rsidR="00F047D7" w:rsidRPr="00AD6381" w:rsidRDefault="00F047D7" w:rsidP="00075FD2">
            <w:r w:rsidRPr="00AD6381">
              <w:t>zasady i metody farmakologicznego i niefarmakologicznego postępowania przeciwbólowego w różnych sytuacjach klinicznych u dorosłych, w tym osób starszych;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50BE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P7SM_WG62</w:t>
            </w:r>
          </w:p>
        </w:tc>
      </w:tr>
      <w:tr w:rsidR="00F047D7" w:rsidRPr="00C335E3" w14:paraId="4E51866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A76C63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F60295" w14:textId="77777777" w:rsidR="00F047D7" w:rsidRPr="00AD6381" w:rsidRDefault="00F047D7" w:rsidP="00075FD2">
            <w:r w:rsidRPr="00AD6381">
              <w:t>działanie i skuteczność leków przeciwbólowych z różnych grup (opioidowe i nieopioidowe leki przeciwbólowe, niesteroidowe leki przeciwzapalne – NLPZ, drabina analgetyczna i koanalgetyki) oraz ich działania niepożądane;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CDE83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P7SM_WG63</w:t>
            </w:r>
          </w:p>
        </w:tc>
      </w:tr>
      <w:tr w:rsidR="00F047D7" w:rsidRPr="00C335E3" w14:paraId="26189E5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9D044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B9740E" w14:textId="77777777" w:rsidR="00F047D7" w:rsidRPr="00AD6381" w:rsidRDefault="00F047D7" w:rsidP="00075FD2">
            <w:r w:rsidRPr="00AD6381">
              <w:t>metody leczenia żywieniowego dziecka i dorosłego, zasady współpracy z zespołem żywieniowym w planowaniu i realizacji metod, technik oraz rodzajów żywienia dojelitowego i pozajelitowego w ramach profilaktyki powikłań;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5FE4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P7SM_WG64</w:t>
            </w:r>
          </w:p>
        </w:tc>
      </w:tr>
      <w:tr w:rsidR="00F047D7" w:rsidRPr="00C335E3" w14:paraId="419F3E3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E6FEE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98C385" w14:textId="77777777" w:rsidR="00F047D7" w:rsidRPr="00AD6381" w:rsidRDefault="00F047D7" w:rsidP="00075FD2">
            <w:r w:rsidRPr="00AD6381">
              <w:t>wskazania oraz powikłania stosowania tlenoterapii;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198C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P7SM_WG65</w:t>
            </w:r>
          </w:p>
        </w:tc>
      </w:tr>
      <w:tr w:rsidR="00F047D7" w:rsidRPr="00C335E3" w14:paraId="054975FE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21E29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FDF625" w14:textId="77777777" w:rsidR="00F047D7" w:rsidRPr="00AD6381" w:rsidRDefault="00F047D7" w:rsidP="00075FD2">
            <w:r w:rsidRPr="00AD6381">
              <w:t>zasady stosowania nowoczesnych metod tlenoterapii i monitorowania stanu pacjenta ze względu na toksyczność tlenu;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D8D3F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P7SM_WG66</w:t>
            </w:r>
          </w:p>
        </w:tc>
      </w:tr>
      <w:tr w:rsidR="00F047D7" w:rsidRPr="00C335E3" w14:paraId="1578C6A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404605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lastRenderedPageBreak/>
              <w:t>B_W51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CB2939" w14:textId="77777777" w:rsidR="00F047D7" w:rsidRPr="00AD6381" w:rsidRDefault="00F047D7" w:rsidP="00075FD2">
            <w:r w:rsidRPr="00AD6381">
              <w:t>wskazania i zasady stosowania wentylacji mechanicznej inwazyjnej i nieinwazyjnej oraz możliwe powikłania jej zastosowania w podmiocie leczniczym lub środowisku domowym;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F94FD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P7SM_WG67</w:t>
            </w:r>
          </w:p>
        </w:tc>
      </w:tr>
      <w:tr w:rsidR="00F047D7" w:rsidRPr="00C335E3" w14:paraId="1EDDCFD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A669C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EF5C5D" w14:textId="77777777" w:rsidR="00F047D7" w:rsidRPr="00AD6381" w:rsidRDefault="00F047D7" w:rsidP="00075FD2">
            <w:r w:rsidRPr="00AD6381">
              <w:t>przyczyny, objawy i przebieg depresji, zaburzeń lękowych oraz uzależnień;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758F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P7SM_WG68</w:t>
            </w:r>
          </w:p>
        </w:tc>
      </w:tr>
      <w:tr w:rsidR="00F047D7" w:rsidRPr="00C335E3" w14:paraId="52464D5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7AE3C3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809153" w14:textId="77777777" w:rsidR="00F047D7" w:rsidRPr="00AD6381" w:rsidRDefault="00F047D7" w:rsidP="00075FD2">
            <w:r w:rsidRPr="00AD6381">
              <w:t>zasady opieki pielęgniarskiej nad pacjentem z zaburzeniami psychicznymi, w tym z depresją i zaburzeniami lękowymi, oraz pacjentem uzależnionym, jego rodziną lub opiekunem, oraz zasady edukacji terapeutycznej i rehabilitacji psychiatrycznej tych osób, z uwzględnieniem wszystkich poziomów świadczeń zdrowotnych (ambulatoryjnych, pośrednich, szpitalnych oraz środowiska życia pacjenta);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3DCB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P7SM_WK12</w:t>
            </w:r>
          </w:p>
        </w:tc>
      </w:tr>
      <w:tr w:rsidR="00F047D7" w:rsidRPr="00C335E3" w14:paraId="74EB49D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1D0AE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7F8764" w14:textId="77777777" w:rsidR="00F047D7" w:rsidRPr="00AD6381" w:rsidRDefault="00F047D7" w:rsidP="00075FD2">
            <w:r w:rsidRPr="00AD6381">
              <w:t>zakres pomocy w ramach świadczeń zdrowotnych oferowanych osobom z problemami zdrowia psychicznego oraz ich rodzinom lub opiekunom;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79DBA0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P7SM_WG69</w:t>
            </w:r>
          </w:p>
        </w:tc>
      </w:tr>
      <w:tr w:rsidR="00F047D7" w:rsidRPr="00C335E3" w14:paraId="0D7E1C1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7D7ABB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DA0A83" w14:textId="77777777" w:rsidR="00F047D7" w:rsidRPr="00AD6381" w:rsidRDefault="00F047D7" w:rsidP="00075FD2">
            <w:r w:rsidRPr="00AD6381">
              <w:t>zasady opieki pielęgniarskiej nad pacjentem z zaburzeniami układu nerwowego, w tym z chorobami degeneracyjnymi;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D20E5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P7SM_WK13</w:t>
            </w:r>
          </w:p>
        </w:tc>
      </w:tr>
      <w:tr w:rsidR="00F047D7" w:rsidRPr="00C335E3" w14:paraId="72182B2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08866E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1A0F43" w14:textId="77777777" w:rsidR="00F047D7" w:rsidRPr="00AD6381" w:rsidRDefault="00F047D7" w:rsidP="00075FD2">
            <w:r w:rsidRPr="00AD6381">
              <w:t>zastosowanie i zasady wykonywania badania ultrasonograficznego (USG) do oceny lokalizacji naczyń obwodowych w czasie ich kaniulacji, lokalizacji cewnika Foleya, zgłębnika żołądka, rurki intubacyjnej oraz przepływu naczyniowego i ukrwienia rany;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86D5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P7SM_WG70</w:t>
            </w:r>
          </w:p>
        </w:tc>
      </w:tr>
      <w:tr w:rsidR="00F047D7" w:rsidRPr="00C335E3" w14:paraId="6D897A0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3D458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A0058E" w14:textId="77777777" w:rsidR="00F047D7" w:rsidRPr="00AD6381" w:rsidRDefault="00F047D7" w:rsidP="00075FD2">
            <w:r w:rsidRPr="00AD6381">
              <w:t>zasady orzekania o czasowej niezdolności do pracy i wystawiania zaświadczeń o czasowej niezdolności do pracy.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02126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P7SM_WG71</w:t>
            </w:r>
          </w:p>
        </w:tc>
      </w:tr>
      <w:tr w:rsidR="00F047D7" w:rsidRPr="00C335E3" w14:paraId="75D908F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1BFCC5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B_W58_UMW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BCE650" w14:textId="77777777" w:rsidR="00F047D7" w:rsidRPr="00AD6381" w:rsidRDefault="00F047D7" w:rsidP="00075FD2">
            <w:r w:rsidRPr="00AD6381">
              <w:rPr>
                <w:color w:val="000000"/>
              </w:rPr>
              <w:t>Zna podstawowe zasady prawidłowej komunikacji z pacjentem.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DC4F3F" w14:textId="77777777" w:rsidR="00F047D7" w:rsidRPr="00C335E3" w:rsidRDefault="00F047D7" w:rsidP="00075FD2">
            <w:r>
              <w:rPr>
                <w:color w:val="000000"/>
              </w:rPr>
              <w:t>P7SM_WG72</w:t>
            </w:r>
          </w:p>
        </w:tc>
      </w:tr>
      <w:tr w:rsidR="00F047D7" w:rsidRPr="00C335E3" w14:paraId="0B0F7AE7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39C6D8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B_W59_UMW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D8E2184" w14:textId="77777777" w:rsidR="00F047D7" w:rsidRPr="00AD6381" w:rsidRDefault="00F047D7" w:rsidP="00075FD2">
            <w:r w:rsidRPr="00AD6381">
              <w:rPr>
                <w:color w:val="000000"/>
              </w:rPr>
              <w:t>Posiada wiedzę na temat znaczenia komunikacji niewerbalnej w trakcie rozmowy z pacjentem.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A87EA5" w14:textId="77777777" w:rsidR="00F047D7" w:rsidRPr="00C335E3" w:rsidRDefault="00F047D7" w:rsidP="00075FD2">
            <w:r>
              <w:rPr>
                <w:color w:val="000000"/>
              </w:rPr>
              <w:t>P7SM_WG73</w:t>
            </w:r>
          </w:p>
        </w:tc>
      </w:tr>
      <w:tr w:rsidR="00F047D7" w:rsidRPr="00C335E3" w14:paraId="26FC3C4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EAA63D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B_W60_UMW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F86673" w14:textId="77777777" w:rsidR="00F047D7" w:rsidRPr="00AD6381" w:rsidRDefault="00F047D7" w:rsidP="00075FD2">
            <w:r w:rsidRPr="00AD6381">
              <w:rPr>
                <w:color w:val="000000"/>
              </w:rPr>
              <w:t>Rozumie tematykę związaną z pogłębiona wiedzą w zakresie postępowania w przypadku wad wrodzonych wymagających interwencji.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7F2006" w14:textId="77777777" w:rsidR="00F047D7" w:rsidRPr="00C335E3" w:rsidRDefault="00F047D7" w:rsidP="00075FD2">
            <w:r>
              <w:rPr>
                <w:color w:val="000000"/>
              </w:rPr>
              <w:t>P7SM_WG74</w:t>
            </w:r>
          </w:p>
        </w:tc>
      </w:tr>
      <w:tr w:rsidR="00F047D7" w:rsidRPr="00C335E3" w14:paraId="206F6AC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A14F2D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B_W61_UMW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86753F5" w14:textId="77777777" w:rsidR="00F047D7" w:rsidRPr="00AD6381" w:rsidRDefault="00F047D7" w:rsidP="00075FD2">
            <w:r w:rsidRPr="00AD6381">
              <w:rPr>
                <w:color w:val="000000"/>
              </w:rPr>
              <w:t>Posiada wiedzę w zakresie czynności pokarmowych u dzieci z uszkodzeniem ośrodkowego układu nerwowego.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0C92FA" w14:textId="77777777" w:rsidR="00F047D7" w:rsidRPr="00C335E3" w:rsidRDefault="00F047D7" w:rsidP="00075FD2">
            <w:r>
              <w:rPr>
                <w:color w:val="000000"/>
              </w:rPr>
              <w:t>P7SM_WG75</w:t>
            </w:r>
          </w:p>
        </w:tc>
      </w:tr>
      <w:tr w:rsidR="00F047D7" w:rsidRPr="00C335E3" w14:paraId="020A922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5FDB69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B_W62_UMW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712ECD" w14:textId="77777777" w:rsidR="00F047D7" w:rsidRPr="00AD6381" w:rsidRDefault="00F047D7" w:rsidP="00075FD2">
            <w:r w:rsidRPr="00AD6381">
              <w:rPr>
                <w:color w:val="000000"/>
              </w:rPr>
              <w:t>Poszerza wiedzę w zakresie pielęgniarstwa specjalistycznego.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1D386D" w14:textId="77777777" w:rsidR="00F047D7" w:rsidRPr="00C335E3" w:rsidRDefault="00F047D7" w:rsidP="00075FD2">
            <w:r>
              <w:rPr>
                <w:color w:val="000000"/>
              </w:rPr>
              <w:t>P7SM_WG76</w:t>
            </w:r>
          </w:p>
        </w:tc>
      </w:tr>
      <w:tr w:rsidR="00F047D7" w:rsidRPr="00C335E3" w14:paraId="64B5B73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95B2DD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B_W63_UMW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FBBA2F" w14:textId="77777777" w:rsidR="00F047D7" w:rsidRPr="00AD6381" w:rsidRDefault="00F047D7" w:rsidP="00075FD2">
            <w:r w:rsidRPr="00AD6381">
              <w:rPr>
                <w:color w:val="000000"/>
              </w:rPr>
              <w:t>Posiada specjalistyczną wiedzę w zakresie przebiegu zabiegów operacyjnych.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2244C9" w14:textId="77777777" w:rsidR="00F047D7" w:rsidRPr="00C335E3" w:rsidRDefault="00F047D7" w:rsidP="00075FD2">
            <w:r>
              <w:rPr>
                <w:color w:val="000000"/>
              </w:rPr>
              <w:t>P7SM_WG77</w:t>
            </w:r>
          </w:p>
        </w:tc>
      </w:tr>
      <w:tr w:rsidR="00F047D7" w:rsidRPr="00C335E3" w14:paraId="2D670B3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41F3C0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B_W64_UMW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F30C685" w14:textId="77777777" w:rsidR="00F047D7" w:rsidRPr="00AD6381" w:rsidRDefault="00F047D7" w:rsidP="00075FD2">
            <w:r w:rsidRPr="00AD6381">
              <w:rPr>
                <w:color w:val="000000"/>
              </w:rPr>
              <w:t>Zna techniki operacyjne.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3CB7E1" w14:textId="77777777" w:rsidR="00F047D7" w:rsidRPr="00C335E3" w:rsidRDefault="00F047D7" w:rsidP="00075FD2">
            <w:r>
              <w:rPr>
                <w:color w:val="000000"/>
              </w:rPr>
              <w:t>P7SM_WG78</w:t>
            </w:r>
          </w:p>
        </w:tc>
      </w:tr>
      <w:tr w:rsidR="00F047D7" w:rsidRPr="00C335E3" w14:paraId="6CB5FAE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269DC3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B_W65_UMW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7F3F0C" w14:textId="77777777" w:rsidR="00F047D7" w:rsidRPr="00AD6381" w:rsidRDefault="00F047D7" w:rsidP="00075FD2">
            <w:r w:rsidRPr="00AD6381">
              <w:rPr>
                <w:color w:val="000000"/>
              </w:rPr>
              <w:t>Posiada wiedzę na temat roli pielęgniarki operacyjnej w organizacji ośrodków chirurgii jednego dnia.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A276D7" w14:textId="77777777" w:rsidR="00F047D7" w:rsidRPr="00C335E3" w:rsidRDefault="00F047D7" w:rsidP="00075FD2">
            <w:r>
              <w:rPr>
                <w:color w:val="000000"/>
              </w:rPr>
              <w:t>P7SM_WG79</w:t>
            </w:r>
          </w:p>
        </w:tc>
      </w:tr>
      <w:tr w:rsidR="00F047D7" w:rsidRPr="00C335E3" w14:paraId="0362652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6695B5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B_W66_UMW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89FFEC" w14:textId="77777777" w:rsidR="00F047D7" w:rsidRPr="00AD6381" w:rsidRDefault="00F047D7" w:rsidP="00075FD2">
            <w:r w:rsidRPr="00AD6381">
              <w:rPr>
                <w:color w:val="000000"/>
              </w:rPr>
              <w:t>Posiada podstawową wiedzę na temat różnicowania płciowego człowieka.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2BB8EF" w14:textId="77777777" w:rsidR="00F047D7" w:rsidRPr="00C335E3" w:rsidRDefault="00F047D7" w:rsidP="00075FD2">
            <w:r>
              <w:rPr>
                <w:color w:val="000000"/>
              </w:rPr>
              <w:t>P7SM_WG80</w:t>
            </w:r>
          </w:p>
        </w:tc>
      </w:tr>
      <w:tr w:rsidR="00F047D7" w:rsidRPr="00C335E3" w14:paraId="6D0AC9F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CEF862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B_W67_UMW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F1BAD6E" w14:textId="77777777" w:rsidR="00F047D7" w:rsidRPr="00AD6381" w:rsidRDefault="00F047D7" w:rsidP="00075FD2">
            <w:r w:rsidRPr="00AD6381">
              <w:rPr>
                <w:color w:val="000000"/>
              </w:rPr>
              <w:t>Zna przebieg seksualności człowieka na przestrzeni jego życia w zdrowiu, wybranych chorobach przewlekłych i niepełnosprawności.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D9291A" w14:textId="77777777" w:rsidR="00F047D7" w:rsidRPr="00C335E3" w:rsidRDefault="00F047D7" w:rsidP="00075FD2">
            <w:r>
              <w:rPr>
                <w:color w:val="000000"/>
              </w:rPr>
              <w:t>P7SM_WG81</w:t>
            </w:r>
          </w:p>
        </w:tc>
      </w:tr>
      <w:tr w:rsidR="00F047D7" w:rsidRPr="00C335E3" w14:paraId="6EA4025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F3354A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B_W68_UMW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A503E02" w14:textId="77777777" w:rsidR="00F047D7" w:rsidRPr="00AD6381" w:rsidRDefault="00F047D7" w:rsidP="00075FD2">
            <w:r w:rsidRPr="00AD6381">
              <w:rPr>
                <w:color w:val="000000"/>
              </w:rPr>
              <w:t>Zna problematyczne zachowania seksualne młodzieży z punktu widzenia rozwojowej normy seksuologicznej.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67C2AB" w14:textId="77777777" w:rsidR="00F047D7" w:rsidRPr="00C335E3" w:rsidRDefault="00F047D7" w:rsidP="00075FD2">
            <w:r>
              <w:rPr>
                <w:color w:val="000000"/>
              </w:rPr>
              <w:t>P7SM_WG82</w:t>
            </w:r>
          </w:p>
        </w:tc>
      </w:tr>
      <w:tr w:rsidR="00F047D7" w:rsidRPr="00C335E3" w14:paraId="5F4AB57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FADD49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B_W69_UMW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0801FA" w14:textId="77777777" w:rsidR="00F047D7" w:rsidRPr="00AD6381" w:rsidRDefault="00F047D7" w:rsidP="00075FD2">
            <w:r w:rsidRPr="00AD6381">
              <w:rPr>
                <w:color w:val="000000"/>
              </w:rPr>
              <w:t>Zna zasady i uwarunkowania medycznej i metrykalnej korekta płci.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40A01A" w14:textId="77777777" w:rsidR="00F047D7" w:rsidRPr="00C335E3" w:rsidRDefault="00F047D7" w:rsidP="00075FD2">
            <w:r>
              <w:rPr>
                <w:color w:val="000000"/>
              </w:rPr>
              <w:t>P7SM_WG83</w:t>
            </w:r>
          </w:p>
        </w:tc>
      </w:tr>
      <w:tr w:rsidR="00F047D7" w:rsidRPr="00C335E3" w14:paraId="7F55886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20CD5B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B_W70_UMW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72F334" w14:textId="77777777" w:rsidR="00F047D7" w:rsidRPr="00AD6381" w:rsidRDefault="00F047D7" w:rsidP="00075FD2">
            <w:r w:rsidRPr="00AD6381">
              <w:rPr>
                <w:color w:val="000000"/>
              </w:rPr>
              <w:t>Omawia przyczyny, objawy, metody diagnozowania  i rehabilitacji dzieci z wodogłowiem oraz przepukliną oponowo- rdzeniową.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E8CEE1" w14:textId="77777777" w:rsidR="00F047D7" w:rsidRPr="00C335E3" w:rsidRDefault="00F047D7" w:rsidP="00075FD2">
            <w:r>
              <w:rPr>
                <w:color w:val="000000"/>
              </w:rPr>
              <w:t>P7SM_WG84</w:t>
            </w:r>
          </w:p>
        </w:tc>
      </w:tr>
      <w:tr w:rsidR="00F047D7" w:rsidRPr="00C335E3" w14:paraId="56FDA03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5E71DF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B_W71_UMW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433022" w14:textId="5DE01E75" w:rsidR="00F047D7" w:rsidRPr="00AD6381" w:rsidRDefault="00F047D7" w:rsidP="00075FD2">
            <w:r w:rsidRPr="00AD6381">
              <w:rPr>
                <w:color w:val="000000"/>
              </w:rPr>
              <w:t xml:space="preserve">Scharakteryzuje stany drgawkowe i omówi zasady postępowania </w:t>
            </w:r>
            <w:r w:rsidR="00120591">
              <w:rPr>
                <w:color w:val="000000"/>
              </w:rPr>
              <w:br/>
            </w:r>
            <w:r w:rsidRPr="00AD6381">
              <w:rPr>
                <w:color w:val="000000"/>
              </w:rPr>
              <w:t>z dzieckiem w napadzie i stanie padaczkowym.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9A6410" w14:textId="77777777" w:rsidR="00F047D7" w:rsidRPr="00C335E3" w:rsidRDefault="00F047D7" w:rsidP="00075FD2">
            <w:r>
              <w:rPr>
                <w:color w:val="000000"/>
              </w:rPr>
              <w:t>P7SM_WG85</w:t>
            </w:r>
          </w:p>
        </w:tc>
      </w:tr>
      <w:tr w:rsidR="00F047D7" w:rsidRPr="00C335E3" w14:paraId="78FBB13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F929B0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lastRenderedPageBreak/>
              <w:t>B_W72_UMW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C12380" w14:textId="77777777" w:rsidR="00F047D7" w:rsidRPr="00AD6381" w:rsidRDefault="00F047D7" w:rsidP="00075FD2">
            <w:r w:rsidRPr="00AD6381">
              <w:rPr>
                <w:color w:val="000000"/>
              </w:rPr>
              <w:t>Zdefiniuje najczęstsze zaburzenia mowy i komunikacji występujące u dzieci z uszkodzeniami ośrodkowego układu nerwowego.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7BA1D1" w14:textId="77777777" w:rsidR="00F047D7" w:rsidRPr="00C335E3" w:rsidRDefault="00F047D7" w:rsidP="00075FD2">
            <w:r>
              <w:rPr>
                <w:color w:val="000000"/>
              </w:rPr>
              <w:t>P7SM_WG86</w:t>
            </w:r>
          </w:p>
        </w:tc>
      </w:tr>
      <w:tr w:rsidR="00F047D7" w:rsidRPr="00C335E3" w14:paraId="5C784D2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CB0A42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B_W73_UMW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55807D" w14:textId="77777777" w:rsidR="00F047D7" w:rsidRPr="00AD6381" w:rsidRDefault="00F047D7" w:rsidP="00075FD2">
            <w:r w:rsidRPr="00AD6381">
              <w:rPr>
                <w:color w:val="000000"/>
              </w:rPr>
              <w:t>Omówi wczesną interwencję neurologopedyczną w przypadku noworodków i niemowląt z uszkodzeniami i/lub dysfunkcjami ośrodkowego układu nerwowego, chorobowymi zespołami genetycznymi oraz innymi sprzężonymi zaburzeniami o etiologii neurologicznej.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2EEE4A" w14:textId="77777777" w:rsidR="00F047D7" w:rsidRPr="00C335E3" w:rsidRDefault="00F047D7" w:rsidP="00075FD2">
            <w:r>
              <w:rPr>
                <w:color w:val="000000"/>
              </w:rPr>
              <w:t>P7SM_WG87</w:t>
            </w:r>
          </w:p>
        </w:tc>
      </w:tr>
      <w:tr w:rsidR="00F047D7" w:rsidRPr="00C335E3" w14:paraId="4755B9E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3564FB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B_W74_UMW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16FBC6A" w14:textId="77777777" w:rsidR="00F047D7" w:rsidRPr="00AD6381" w:rsidRDefault="00F047D7" w:rsidP="00075FD2">
            <w:r w:rsidRPr="00AD6381">
              <w:rPr>
                <w:color w:val="000000"/>
              </w:rPr>
              <w:t>Omówi czynności pokarmowe niemowlęcia i małego dziecka z uszkodzeniami ośrodkowego układu nerwowego.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9BF012" w14:textId="77777777" w:rsidR="00F047D7" w:rsidRPr="00C335E3" w:rsidRDefault="00F047D7" w:rsidP="00075FD2">
            <w:r>
              <w:rPr>
                <w:color w:val="000000"/>
              </w:rPr>
              <w:t>P7SM_WG88</w:t>
            </w:r>
          </w:p>
        </w:tc>
      </w:tr>
      <w:tr w:rsidR="00F047D7" w:rsidRPr="00C335E3" w14:paraId="56025DB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C9CB2E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B_W75_UMW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846BA4" w14:textId="77777777" w:rsidR="00F047D7" w:rsidRPr="00AD6381" w:rsidRDefault="00F047D7" w:rsidP="00075FD2">
            <w:r w:rsidRPr="00AD6381">
              <w:rPr>
                <w:color w:val="000000"/>
              </w:rPr>
              <w:t>Charakteryzuje zasady prewencji cukrzycy i chorób sercowo – naczyniowych.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225ACE" w14:textId="77777777" w:rsidR="00F047D7" w:rsidRPr="00C335E3" w:rsidRDefault="00F047D7" w:rsidP="00075FD2">
            <w:r>
              <w:rPr>
                <w:color w:val="000000"/>
              </w:rPr>
              <w:t>P7SM_WG89</w:t>
            </w:r>
          </w:p>
        </w:tc>
      </w:tr>
      <w:tr w:rsidR="00F047D7" w:rsidRPr="00C335E3" w14:paraId="3AA7761A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D1F6E5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B_W76_UMW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8F978A0" w14:textId="77777777" w:rsidR="00F047D7" w:rsidRPr="00AD6381" w:rsidRDefault="00F047D7" w:rsidP="00075FD2">
            <w:r w:rsidRPr="00AD6381">
              <w:rPr>
                <w:color w:val="000000"/>
              </w:rPr>
              <w:t>Zna zależność pomiędzy cukrzycą, a chorobami sercowo – naczyniowymi.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9545E7" w14:textId="77777777" w:rsidR="00F047D7" w:rsidRPr="00C335E3" w:rsidRDefault="00F047D7" w:rsidP="00075FD2">
            <w:r>
              <w:rPr>
                <w:color w:val="000000"/>
              </w:rPr>
              <w:t>P7SM_WG90</w:t>
            </w:r>
          </w:p>
        </w:tc>
      </w:tr>
      <w:tr w:rsidR="00F047D7" w:rsidRPr="00C335E3" w14:paraId="21EF883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6A8C5A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B_W77_UMW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97286C" w14:textId="77777777" w:rsidR="00F047D7" w:rsidRPr="00AD6381" w:rsidRDefault="00F047D7" w:rsidP="00075FD2">
            <w:r w:rsidRPr="00AD6381">
              <w:rPr>
                <w:color w:val="000000"/>
              </w:rPr>
              <w:t>Zna przyczyny, objawy, przebieg, metody diagnostyczne, lecznicze oraz powikłania cukrzycy współistniejącej z chorobami sercowo – naczyniowymi.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F674E6" w14:textId="77777777" w:rsidR="00F047D7" w:rsidRPr="00C335E3" w:rsidRDefault="00F047D7" w:rsidP="00075FD2">
            <w:r>
              <w:rPr>
                <w:color w:val="000000"/>
              </w:rPr>
              <w:t>P7SM_WG91</w:t>
            </w:r>
          </w:p>
        </w:tc>
      </w:tr>
      <w:tr w:rsidR="00F047D7" w:rsidRPr="00C335E3" w14:paraId="0A80530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48F50D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B_W78_UMW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2EDDC78" w14:textId="77777777" w:rsidR="00F047D7" w:rsidRPr="00AD6381" w:rsidRDefault="00F047D7" w:rsidP="00075FD2">
            <w:r w:rsidRPr="00AD6381">
              <w:rPr>
                <w:color w:val="000000"/>
              </w:rPr>
              <w:t>Zna zasady diagnozowania i planowania opieki nad pacjentem w pielęgniarstwie chirurgicznym.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2FE566" w14:textId="77777777" w:rsidR="00F047D7" w:rsidRPr="00C335E3" w:rsidRDefault="00F047D7" w:rsidP="00075FD2">
            <w:r>
              <w:rPr>
                <w:color w:val="000000"/>
              </w:rPr>
              <w:t>P7SM_WG92</w:t>
            </w:r>
          </w:p>
        </w:tc>
      </w:tr>
      <w:tr w:rsidR="00F047D7" w:rsidRPr="00C335E3" w14:paraId="6C72B71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FCCB69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B_W79_UMW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81485FD" w14:textId="77777777" w:rsidR="00F047D7" w:rsidRPr="00AD6381" w:rsidRDefault="00F047D7" w:rsidP="00075FD2">
            <w:r w:rsidRPr="00AD6381">
              <w:rPr>
                <w:color w:val="000000"/>
              </w:rPr>
              <w:t>Zna rodzaje badań diagnostycznych i zasady ich zlecania.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6504B8" w14:textId="77777777" w:rsidR="00F047D7" w:rsidRPr="00C335E3" w:rsidRDefault="00F047D7" w:rsidP="00075FD2">
            <w:r>
              <w:rPr>
                <w:color w:val="000000"/>
              </w:rPr>
              <w:t>P7SM_WG93</w:t>
            </w:r>
          </w:p>
        </w:tc>
      </w:tr>
      <w:tr w:rsidR="00F047D7" w:rsidRPr="00C335E3" w14:paraId="4777A6A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E71307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B_W80_UMW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6D19808" w14:textId="77777777" w:rsidR="00F047D7" w:rsidRPr="00AD6381" w:rsidRDefault="00F047D7" w:rsidP="00075FD2">
            <w:r w:rsidRPr="00AD6381">
              <w:rPr>
                <w:color w:val="000000"/>
              </w:rPr>
              <w:t>Zna zasady przygotowania pacjenta w różnym wieku i stanie zdrowia do badań oraz zabiegów diagnostycznych, a także zasady opieki w trakcie oraz po tych badaniach i zabiegach.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C2565A" w14:textId="77777777" w:rsidR="00F047D7" w:rsidRPr="00C335E3" w:rsidRDefault="00F047D7" w:rsidP="00075FD2">
            <w:r>
              <w:rPr>
                <w:color w:val="000000"/>
              </w:rPr>
              <w:t>P7SM_WG94</w:t>
            </w:r>
          </w:p>
        </w:tc>
      </w:tr>
      <w:tr w:rsidR="00F047D7" w:rsidRPr="00C335E3" w14:paraId="0AAF992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41BE38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B_W81_UMW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92B4AD9" w14:textId="77777777" w:rsidR="00F047D7" w:rsidRPr="00AD6381" w:rsidRDefault="00F047D7" w:rsidP="00075FD2">
            <w:r w:rsidRPr="00AD6381">
              <w:rPr>
                <w:color w:val="000000"/>
              </w:rPr>
              <w:t>Zna zasady organizacji specjalistycznej opieki chirurgicznej;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E3653D" w14:textId="77777777" w:rsidR="00F047D7" w:rsidRPr="00C335E3" w:rsidRDefault="00F047D7" w:rsidP="00075FD2">
            <w:r>
              <w:rPr>
                <w:color w:val="000000"/>
              </w:rPr>
              <w:t>P7SM_WG95</w:t>
            </w:r>
          </w:p>
        </w:tc>
      </w:tr>
      <w:tr w:rsidR="00F047D7" w:rsidRPr="00C335E3" w14:paraId="59B585F3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920A70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B_W82_UMW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6A72BCD" w14:textId="77777777" w:rsidR="00F047D7" w:rsidRPr="00AD6381" w:rsidRDefault="00F047D7" w:rsidP="00075FD2">
            <w:r w:rsidRPr="00AD6381">
              <w:rPr>
                <w:color w:val="000000"/>
              </w:rPr>
              <w:t>Zna czynniki zwiększające ryzyko okołooperacyjne i około-zabiegowe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482B64" w14:textId="77777777" w:rsidR="00F047D7" w:rsidRPr="00C335E3" w:rsidRDefault="00F047D7" w:rsidP="00075FD2">
            <w:r>
              <w:rPr>
                <w:color w:val="000000"/>
              </w:rPr>
              <w:t>P7SM_WG96</w:t>
            </w:r>
          </w:p>
        </w:tc>
      </w:tr>
      <w:tr w:rsidR="00F047D7" w:rsidRPr="00C335E3" w14:paraId="6F39B67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E0A753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B_W83_UMW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C7FF224" w14:textId="77777777" w:rsidR="00F047D7" w:rsidRPr="00AD6381" w:rsidRDefault="00F047D7" w:rsidP="00075FD2">
            <w:r w:rsidRPr="00AD6381">
              <w:rPr>
                <w:color w:val="000000"/>
              </w:rPr>
              <w:t>Zna zasady przygotowania pacjenta do zabiegu operacyjnego w chirurgii jednego dnia oraz zasady opieki nad pacjentem po zabiegu.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794ADC" w14:textId="77777777" w:rsidR="00F047D7" w:rsidRPr="00C335E3" w:rsidRDefault="00F047D7" w:rsidP="00075FD2">
            <w:r>
              <w:rPr>
                <w:color w:val="000000"/>
              </w:rPr>
              <w:t>P7SM_WG97</w:t>
            </w:r>
          </w:p>
        </w:tc>
      </w:tr>
      <w:tr w:rsidR="00F047D7" w:rsidRPr="00C335E3" w14:paraId="12CEA2F7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198CDC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B_W84_UMW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3D8C32" w14:textId="77777777" w:rsidR="00F047D7" w:rsidRPr="00AD6381" w:rsidRDefault="00F047D7" w:rsidP="00075FD2">
            <w:r w:rsidRPr="00AD6381">
              <w:rPr>
                <w:color w:val="000000"/>
              </w:rPr>
              <w:t>Zna zasady obserwacji pacjenta po zabiegu operacyjnym w chirurgii jednego dnia.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381D73" w14:textId="77777777" w:rsidR="00F047D7" w:rsidRPr="00C335E3" w:rsidRDefault="00F047D7" w:rsidP="00075FD2">
            <w:r>
              <w:rPr>
                <w:color w:val="000000"/>
              </w:rPr>
              <w:t>P7SM_WG98</w:t>
            </w:r>
          </w:p>
        </w:tc>
      </w:tr>
      <w:tr w:rsidR="00F047D7" w:rsidRPr="00C335E3" w14:paraId="10062B1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4E9D92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B_W85_UMW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FFBA97" w14:textId="77777777" w:rsidR="00F047D7" w:rsidRPr="00AD6381" w:rsidRDefault="00F047D7" w:rsidP="00075FD2">
            <w:r w:rsidRPr="00AD6381">
              <w:rPr>
                <w:color w:val="000000"/>
              </w:rPr>
              <w:t>Zna metody znieczulenia i zasady opieki nad pacjentem po znieczuleniu w chirurgii jednego dnia;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A5F073" w14:textId="77777777" w:rsidR="00F047D7" w:rsidRPr="00C335E3" w:rsidRDefault="00F047D7" w:rsidP="00075FD2">
            <w:r>
              <w:rPr>
                <w:color w:val="000000"/>
              </w:rPr>
              <w:t>P7SM_WG99</w:t>
            </w:r>
          </w:p>
        </w:tc>
      </w:tr>
      <w:tr w:rsidR="00F047D7" w:rsidRPr="00C335E3" w14:paraId="63CBE61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AFFDDA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B_W86_UMW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AA6EA3" w14:textId="77777777" w:rsidR="00F047D7" w:rsidRPr="00AD6381" w:rsidRDefault="00F047D7" w:rsidP="00075FD2">
            <w:r w:rsidRPr="00AD6381">
              <w:rPr>
                <w:color w:val="000000"/>
              </w:rPr>
              <w:t>Wymienia definicje i charakteryzuje zjawiska społecznie patologiczne, najbardziej rozpowszechnionych dewiacji i problemów społecznych (m.in. uzależnienia, bieda,  wykluczenie społeczne, przestępczość, cyberprzemoc, niedostosowanie dzieci i młodzieży, przemoc w szkole i rodzinie, dewiacje i przestępstwa seksualne, prostytucja, terroryzm, samobójstwa, wandalizm, choroby stygmatyzujące społecznie, itp.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631FE8" w14:textId="77777777" w:rsidR="00F047D7" w:rsidRPr="00C335E3" w:rsidRDefault="00F047D7" w:rsidP="00075FD2">
            <w:r>
              <w:rPr>
                <w:color w:val="000000"/>
              </w:rPr>
              <w:t>P7SM_WG100</w:t>
            </w:r>
          </w:p>
        </w:tc>
      </w:tr>
      <w:tr w:rsidR="00F047D7" w:rsidRPr="00C335E3" w14:paraId="7232185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45EB66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B_W87_UMW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647E00" w14:textId="77777777" w:rsidR="00F047D7" w:rsidRPr="00AD6381" w:rsidRDefault="00F047D7" w:rsidP="00075FD2">
            <w:r w:rsidRPr="00AD6381">
              <w:rPr>
                <w:color w:val="000000"/>
              </w:rPr>
              <w:t>Zna najważniejsze teorie dotyczące mechanizmów powstawania i funkcjonowania zjawisk dewiacyjnych i patologicznych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428696" w14:textId="77777777" w:rsidR="00F047D7" w:rsidRPr="00C335E3" w:rsidRDefault="00F047D7" w:rsidP="00075FD2">
            <w:r>
              <w:rPr>
                <w:color w:val="000000"/>
              </w:rPr>
              <w:t>P7SM_WG101</w:t>
            </w:r>
          </w:p>
        </w:tc>
      </w:tr>
      <w:tr w:rsidR="00F047D7" w:rsidRPr="00C335E3" w14:paraId="758279A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DD629C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B_W88_UMW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1C9E69" w14:textId="77777777" w:rsidR="00F047D7" w:rsidRPr="00AD6381" w:rsidRDefault="00F047D7" w:rsidP="00075FD2">
            <w:r w:rsidRPr="00AD6381">
              <w:rPr>
                <w:color w:val="000000"/>
              </w:rPr>
              <w:t>Zna ilościowy zasięg najczęściej rozpowszechnionych problemów społecznych wśród dzieci i młodzieży w Polsce i innych krajach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F614A3" w14:textId="77777777" w:rsidR="00F047D7" w:rsidRPr="00C335E3" w:rsidRDefault="00F047D7" w:rsidP="00075FD2">
            <w:r>
              <w:rPr>
                <w:color w:val="000000"/>
              </w:rPr>
              <w:t>P7SM_WG102</w:t>
            </w:r>
          </w:p>
        </w:tc>
      </w:tr>
      <w:tr w:rsidR="00F047D7" w:rsidRPr="00C335E3" w14:paraId="29641D4E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8287C3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B_W89_UMW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9F1A63" w14:textId="77777777" w:rsidR="00F047D7" w:rsidRPr="00AD6381" w:rsidRDefault="00F047D7" w:rsidP="00075FD2">
            <w:r w:rsidRPr="00AD6381">
              <w:rPr>
                <w:color w:val="000000"/>
              </w:rPr>
              <w:t>Wykazuje związek pomiędzy istnieniem patologii społecznych wśród dzieci a występowaniem chorób, których etiologie łączy się z czynnikiem środowiskowym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C3F392" w14:textId="77777777" w:rsidR="00F047D7" w:rsidRPr="00C335E3" w:rsidRDefault="00F047D7" w:rsidP="00075FD2">
            <w:r>
              <w:rPr>
                <w:color w:val="000000"/>
              </w:rPr>
              <w:t>P7SM_WG103</w:t>
            </w:r>
          </w:p>
        </w:tc>
      </w:tr>
      <w:tr w:rsidR="00F047D7" w:rsidRPr="00C335E3" w14:paraId="664F52F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C4F715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B_W90_UMW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478785" w14:textId="77777777" w:rsidR="00F047D7" w:rsidRPr="00AD6381" w:rsidRDefault="00F047D7" w:rsidP="00075FD2">
            <w:r w:rsidRPr="00AD6381">
              <w:rPr>
                <w:color w:val="000000"/>
              </w:rPr>
              <w:t>Zna właściwe instytucji pomocowe do których należy skierować dziecko.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26B736" w14:textId="77777777" w:rsidR="00F047D7" w:rsidRPr="00C335E3" w:rsidRDefault="00F047D7" w:rsidP="00075FD2">
            <w:r>
              <w:rPr>
                <w:color w:val="000000"/>
              </w:rPr>
              <w:t>P7SM_WG104</w:t>
            </w:r>
          </w:p>
        </w:tc>
      </w:tr>
      <w:tr w:rsidR="00F047D7" w:rsidRPr="00C335E3" w14:paraId="54DD432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2DD237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lastRenderedPageBreak/>
              <w:t>B_W91_FU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4E63DEE" w14:textId="77777777" w:rsidR="00F047D7" w:rsidRPr="00AD6381" w:rsidRDefault="00F047D7" w:rsidP="00075FD2">
            <w:r w:rsidRPr="00AD6381">
              <w:rPr>
                <w:color w:val="000000"/>
              </w:rPr>
              <w:t>Zna i rozumie poszczególne grupy środków leczniczych, główne mechanizmy ich działania, powodowane przez nie przemiany w organizmie człowieka.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E2A4E9" w14:textId="77777777" w:rsidR="00F047D7" w:rsidRPr="00C335E3" w:rsidRDefault="00F047D7" w:rsidP="00075FD2">
            <w:r>
              <w:rPr>
                <w:color w:val="000000"/>
              </w:rPr>
              <w:t>P6SM_WG</w:t>
            </w:r>
          </w:p>
        </w:tc>
      </w:tr>
      <w:tr w:rsidR="00F047D7" w:rsidRPr="00C335E3" w14:paraId="0413ABC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652394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B_W92_FU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12AF66" w14:textId="77777777" w:rsidR="00F047D7" w:rsidRPr="00AD6381" w:rsidRDefault="00F047D7" w:rsidP="00075FD2">
            <w:r w:rsidRPr="00AD6381">
              <w:rPr>
                <w:color w:val="000000"/>
              </w:rPr>
              <w:t>Zna i rozumie podstawowe zasady farmakoterapii.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DF8C3B" w14:textId="77777777" w:rsidR="00F047D7" w:rsidRPr="00C335E3" w:rsidRDefault="00F047D7" w:rsidP="00075FD2">
            <w:r>
              <w:rPr>
                <w:color w:val="000000"/>
              </w:rPr>
              <w:t>P6SM_WG</w:t>
            </w:r>
          </w:p>
        </w:tc>
      </w:tr>
      <w:tr w:rsidR="00F047D7" w:rsidRPr="00C335E3" w14:paraId="3E30ED7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B1739F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B_W93_FU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AD4014" w14:textId="77777777" w:rsidR="00F047D7" w:rsidRPr="00AD6381" w:rsidRDefault="00F047D7" w:rsidP="00075FD2">
            <w:r w:rsidRPr="00AD6381">
              <w:rPr>
                <w:color w:val="000000"/>
              </w:rPr>
              <w:t>Zna i rozumie poszczególne grupy leków, substancje czynne zawarte w lekach, zastosowanie leków oraz postacie i drogi ich stosowania.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800448" w14:textId="77777777" w:rsidR="00F047D7" w:rsidRPr="00C335E3" w:rsidRDefault="00F047D7" w:rsidP="00075FD2">
            <w:r>
              <w:rPr>
                <w:color w:val="000000"/>
              </w:rPr>
              <w:t>P6SM_WG</w:t>
            </w:r>
          </w:p>
        </w:tc>
      </w:tr>
      <w:tr w:rsidR="00F047D7" w:rsidRPr="00C335E3" w14:paraId="5995852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11ACC3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B_W94_FU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1DB532" w14:textId="77777777" w:rsidR="00F047D7" w:rsidRPr="00AD6381" w:rsidRDefault="00F047D7" w:rsidP="00075FD2">
            <w:r w:rsidRPr="00AD6381">
              <w:rPr>
                <w:color w:val="000000"/>
              </w:rPr>
              <w:t>Zna i rozumie wpływ procesów chorobowych na metabolizm i eliminację leków.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BCF87C" w14:textId="77777777" w:rsidR="00F047D7" w:rsidRPr="00C335E3" w:rsidRDefault="00F047D7" w:rsidP="00075FD2">
            <w:r>
              <w:rPr>
                <w:color w:val="000000"/>
              </w:rPr>
              <w:t>P6SM_WG</w:t>
            </w:r>
          </w:p>
        </w:tc>
      </w:tr>
      <w:tr w:rsidR="00F047D7" w:rsidRPr="00C335E3" w14:paraId="6A19698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22671C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B_W95_FU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ADA889F" w14:textId="77777777" w:rsidR="00F047D7" w:rsidRPr="00AD6381" w:rsidRDefault="00F047D7" w:rsidP="00075FD2">
            <w:r w:rsidRPr="00AD6381">
              <w:rPr>
                <w:color w:val="000000"/>
              </w:rPr>
              <w:t>Zna i rozumie działania niepożądane leków, w tym wynikające z ich interakcji, i procedurę zgłaszania działań niepożądanych leków.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B8015E" w14:textId="77777777" w:rsidR="00F047D7" w:rsidRPr="00C335E3" w:rsidRDefault="00F047D7" w:rsidP="00075FD2">
            <w:r>
              <w:rPr>
                <w:color w:val="000000"/>
              </w:rPr>
              <w:t>P6SM_WG</w:t>
            </w:r>
          </w:p>
        </w:tc>
      </w:tr>
      <w:tr w:rsidR="00F047D7" w:rsidRPr="00C335E3" w14:paraId="207C3B9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F2864E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B_W96_FU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1760DC" w14:textId="77777777" w:rsidR="00F047D7" w:rsidRPr="00AD6381" w:rsidRDefault="00F047D7" w:rsidP="00075FD2">
            <w:r w:rsidRPr="00AD6381">
              <w:rPr>
                <w:color w:val="000000"/>
              </w:rPr>
              <w:t>Zna i rozumie zasady wystawiania recept w ramach realizacji zleceń lekarskich.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EBC1F2" w14:textId="77777777" w:rsidR="00F047D7" w:rsidRPr="00C335E3" w:rsidRDefault="00F047D7" w:rsidP="00075FD2">
            <w:r>
              <w:rPr>
                <w:color w:val="000000"/>
              </w:rPr>
              <w:t>P6SM_WG</w:t>
            </w:r>
          </w:p>
        </w:tc>
      </w:tr>
      <w:tr w:rsidR="00F047D7" w:rsidRPr="00C335E3" w14:paraId="3AED2E53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066E5D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B_W97_FU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C4B834" w14:textId="77777777" w:rsidR="00F047D7" w:rsidRPr="00AD6381" w:rsidRDefault="00F047D7" w:rsidP="00075FD2">
            <w:r w:rsidRPr="00AD6381">
              <w:rPr>
                <w:color w:val="000000"/>
              </w:rPr>
              <w:t>Zna i rozumie zasady leczenia krwią, jej składnikami i środkami krwiozastępczymi.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DB9B9A" w14:textId="77777777" w:rsidR="00F047D7" w:rsidRPr="00C335E3" w:rsidRDefault="00F047D7" w:rsidP="00075FD2">
            <w:r>
              <w:rPr>
                <w:color w:val="000000"/>
              </w:rPr>
              <w:t>P6SM_WG</w:t>
            </w:r>
          </w:p>
        </w:tc>
      </w:tr>
      <w:tr w:rsidR="00F047D7" w:rsidRPr="00C335E3" w14:paraId="05D56F9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6F5A7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DAD6CA" w14:textId="77777777" w:rsidR="00F047D7" w:rsidRPr="00AD6381" w:rsidRDefault="00F047D7" w:rsidP="00075FD2">
            <w:r w:rsidRPr="00AD6381">
              <w:t>uwarunkowania rozwoju badań naukowych w pielęgniarstwie;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EFC6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P7SM_WG105</w:t>
            </w:r>
          </w:p>
        </w:tc>
      </w:tr>
      <w:tr w:rsidR="00F047D7" w:rsidRPr="00C335E3" w14:paraId="435F57D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26662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296A11" w14:textId="77777777" w:rsidR="00F047D7" w:rsidRPr="00AD6381" w:rsidRDefault="00F047D7" w:rsidP="00075FD2">
            <w:r w:rsidRPr="00AD6381">
              <w:t>priorytety badań naukowych w pielęgniarstwie;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D6D2B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P7SM_WG106</w:t>
            </w:r>
          </w:p>
        </w:tc>
      </w:tr>
      <w:tr w:rsidR="00F047D7" w:rsidRPr="00C335E3" w14:paraId="02F9775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A331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45EA17" w14:textId="77777777" w:rsidR="00F047D7" w:rsidRPr="00AD6381" w:rsidRDefault="00F047D7" w:rsidP="00075FD2">
            <w:r w:rsidRPr="00AD6381">
              <w:t>dobre praktyki w badaniach naukowych;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2692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P7SM_WG107</w:t>
            </w:r>
          </w:p>
        </w:tc>
      </w:tr>
      <w:tr w:rsidR="00F047D7" w:rsidRPr="00C335E3" w14:paraId="2938774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64A4A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0D0578" w14:textId="77777777" w:rsidR="00F047D7" w:rsidRPr="00AD6381" w:rsidRDefault="00F047D7" w:rsidP="00075FD2">
            <w:r w:rsidRPr="00AD6381">
              <w:t>metody, techniki i narzędzia badawcze stosowane w jakościowych i ilościowych badaniach naukowych;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978790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P7SM_WG108</w:t>
            </w:r>
            <w:r>
              <w:rPr>
                <w:color w:val="000000"/>
              </w:rPr>
              <w:br/>
              <w:t>P7SM_WK14</w:t>
            </w:r>
          </w:p>
        </w:tc>
      </w:tr>
      <w:tr w:rsidR="00F047D7" w:rsidRPr="00C335E3" w14:paraId="3AD8E05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44C21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D6203A" w14:textId="77777777" w:rsidR="00F047D7" w:rsidRPr="00AD6381" w:rsidRDefault="00F047D7" w:rsidP="00075FD2">
            <w:r w:rsidRPr="00AD6381">
              <w:t>zasady opracowania modelu badawczego, w tym cel, problemy badawcze, zmienne, wskaźniki do zmiennych, metody, techniki i narzędzia badawcze oraz dobór grupy do badań;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9F3C4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P7SM_WG109</w:t>
            </w:r>
          </w:p>
        </w:tc>
      </w:tr>
      <w:tr w:rsidR="00F047D7" w:rsidRPr="00C335E3" w14:paraId="77446D0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223973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02C932" w14:textId="77777777" w:rsidR="00F047D7" w:rsidRPr="00AD6381" w:rsidRDefault="00F047D7" w:rsidP="00075FD2">
            <w:r w:rsidRPr="00AD6381">
              <w:t>zasady analizy i prezentacji wyników badań naukowych oraz ich upowszechniania;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ED438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P7SM_WG110</w:t>
            </w:r>
          </w:p>
        </w:tc>
      </w:tr>
      <w:tr w:rsidR="00F047D7" w:rsidRPr="00C335E3" w14:paraId="758B58A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16ACD6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F14FC1" w14:textId="77777777" w:rsidR="00F047D7" w:rsidRPr="00AD6381" w:rsidRDefault="00F047D7" w:rsidP="00075FD2">
            <w:r w:rsidRPr="00AD6381">
              <w:t>zasady przygotowywania baz danych do analiz statystycznych;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8D79E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P7SM_WG111</w:t>
            </w:r>
          </w:p>
        </w:tc>
      </w:tr>
      <w:tr w:rsidR="00F047D7" w:rsidRPr="00C335E3" w14:paraId="4FC1385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40907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6B4B27" w14:textId="77777777" w:rsidR="00F047D7" w:rsidRPr="00AD6381" w:rsidRDefault="00F047D7" w:rsidP="00075FD2">
            <w:r w:rsidRPr="00AD6381">
              <w:t>narzędzia informatyczne, testy statystyczne i zasady opracowywania wyników badań naukowych;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2EE98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P7SM_WG112</w:t>
            </w:r>
          </w:p>
        </w:tc>
      </w:tr>
      <w:tr w:rsidR="00F047D7" w:rsidRPr="00C335E3" w14:paraId="4838693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AE46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382C5D" w14:textId="77777777" w:rsidR="00F047D7" w:rsidRPr="00AD6381" w:rsidRDefault="00F047D7" w:rsidP="00075FD2">
            <w:r w:rsidRPr="00AD6381">
              <w:t>źródła naukowej informacji medycznej;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0ABE6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P7SM_WG113</w:t>
            </w:r>
            <w:r>
              <w:rPr>
                <w:color w:val="000000"/>
              </w:rPr>
              <w:br/>
              <w:t>P7SM_WK15</w:t>
            </w:r>
          </w:p>
        </w:tc>
      </w:tr>
      <w:tr w:rsidR="00F047D7" w:rsidRPr="00C335E3" w14:paraId="7DDD531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921FF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0A0443" w14:textId="77777777" w:rsidR="00F047D7" w:rsidRPr="00AD6381" w:rsidRDefault="00F047D7" w:rsidP="00075FD2">
            <w:r w:rsidRPr="00AD6381">
              <w:t>sposoby wyszukiwania informacji naukowej w bazach danych;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5242E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P7SM_WG114</w:t>
            </w:r>
            <w:r>
              <w:rPr>
                <w:color w:val="000000"/>
              </w:rPr>
              <w:br/>
              <w:t>P7SM_WK16</w:t>
            </w:r>
          </w:p>
        </w:tc>
      </w:tr>
      <w:tr w:rsidR="00F047D7" w:rsidRPr="00C335E3" w14:paraId="1B71900E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CA460B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EDEAFD" w14:textId="77777777" w:rsidR="00F047D7" w:rsidRPr="00AD6381" w:rsidRDefault="00F047D7" w:rsidP="00075FD2">
            <w:r w:rsidRPr="00AD6381">
              <w:t>zasady i etapy praktyki zawodowej pielęgniarki opartej na dowodach naukowych (Evidence Based Nursing Practice);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CC15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P7SM_WG115</w:t>
            </w:r>
            <w:r>
              <w:rPr>
                <w:color w:val="000000"/>
              </w:rPr>
              <w:br/>
              <w:t>P7SM_WK17</w:t>
            </w:r>
          </w:p>
        </w:tc>
      </w:tr>
      <w:tr w:rsidR="00F047D7" w:rsidRPr="00C335E3" w14:paraId="07697C3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0291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249C62" w14:textId="77777777" w:rsidR="00F047D7" w:rsidRPr="00AD6381" w:rsidRDefault="00F047D7" w:rsidP="00075FD2">
            <w:r w:rsidRPr="00AD6381">
              <w:t>założenia i zasady opracowywania standardów postępowania pielęgniarskiego, z uwzględnieniem praktyki zawodowej pielęgniarki opartej na dowodach naukowych oraz praktyki opartej na dowodach naukowych w medycynie;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905DC0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P7SM_WG116</w:t>
            </w:r>
            <w:r>
              <w:rPr>
                <w:color w:val="000000"/>
              </w:rPr>
              <w:br/>
              <w:t>P7SM_WK18</w:t>
            </w:r>
          </w:p>
        </w:tc>
      </w:tr>
      <w:tr w:rsidR="00F047D7" w:rsidRPr="00C335E3" w14:paraId="6576BD8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F58A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8885C9" w14:textId="77777777" w:rsidR="00F047D7" w:rsidRPr="00AD6381" w:rsidRDefault="00F047D7" w:rsidP="00075FD2">
            <w:r w:rsidRPr="00AD6381">
              <w:t>zasady i etapy przygotowania rekomendacji, wytycznych i zaleceń w zakresie praktyki zawodowej pielęgniarki opartej na dowodach naukowych;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153B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P7SM_WG117</w:t>
            </w:r>
            <w:r>
              <w:rPr>
                <w:color w:val="000000"/>
              </w:rPr>
              <w:br/>
              <w:t>P7SM_WK19</w:t>
            </w:r>
          </w:p>
        </w:tc>
      </w:tr>
      <w:tr w:rsidR="00F047D7" w:rsidRPr="00C335E3" w14:paraId="6B2605B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1905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1AA768" w14:textId="77777777" w:rsidR="00F047D7" w:rsidRPr="00AD6381" w:rsidRDefault="00F047D7" w:rsidP="00075FD2">
            <w:r w:rsidRPr="00AD6381">
              <w:t>systemy kształcenia na studiach przygotowującego do wykonywania zawodu pielęgniarki i kształcenia podyplomowego pielęgniarek w wybranych państwach członkowskich Unii Europejskiej;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4FFC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P7SM_WG118</w:t>
            </w:r>
            <w:r>
              <w:rPr>
                <w:color w:val="000000"/>
              </w:rPr>
              <w:br/>
              <w:t>P7SM_WK20</w:t>
            </w:r>
          </w:p>
        </w:tc>
      </w:tr>
      <w:tr w:rsidR="00F047D7" w:rsidRPr="00C335E3" w14:paraId="494937B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6C1DC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37D030" w14:textId="77777777" w:rsidR="00F047D7" w:rsidRPr="00AD6381" w:rsidRDefault="00F047D7" w:rsidP="00075FD2">
            <w:r w:rsidRPr="00AD6381">
              <w:t>strukturę i zasoby pielęgniarstwa w Europie i na świecie oraz prognozy ich rozwoju;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3AB54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P7SM_WG119</w:t>
            </w:r>
          </w:p>
        </w:tc>
      </w:tr>
      <w:tr w:rsidR="00F047D7" w:rsidRPr="00C335E3" w14:paraId="60C6390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EC2A6D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244621" w14:textId="77777777" w:rsidR="00F047D7" w:rsidRPr="00AD6381" w:rsidRDefault="00F047D7" w:rsidP="00075FD2">
            <w:r w:rsidRPr="00AD6381">
              <w:t>główne zagrożenia środowiska pracy pielęgniarek i położnych w Europie i na świecie;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3321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P7SM_WG120</w:t>
            </w:r>
          </w:p>
        </w:tc>
      </w:tr>
      <w:tr w:rsidR="00F047D7" w:rsidRPr="00C335E3" w14:paraId="74E342E7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85DD97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lastRenderedPageBreak/>
              <w:t>C_W17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92B7DB" w14:textId="77777777" w:rsidR="00F047D7" w:rsidRPr="00AD6381" w:rsidRDefault="00F047D7" w:rsidP="00075FD2">
            <w:r w:rsidRPr="00AD6381">
              <w:t>role i zadania krajowych i międzynarodowych organizacji pielęgniarskich (m.in. Międzynarodowej Rady Pielęgniarek (International Council of Nurses, ICN), Europejskiej Federacji Stowarzyszeń Pielęgniarek (European Federation of Nurses Associations, EFN), Polskiego Towarzystwa Pielęgniarskiego (PTP));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A429C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P7SM_WG121</w:t>
            </w:r>
            <w:r>
              <w:rPr>
                <w:color w:val="000000"/>
              </w:rPr>
              <w:br/>
              <w:t>P7SM_WK21</w:t>
            </w:r>
          </w:p>
        </w:tc>
      </w:tr>
      <w:tr w:rsidR="00F047D7" w:rsidRPr="00C335E3" w14:paraId="5761000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8A9E0A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DDC4DE" w14:textId="77777777" w:rsidR="00F047D7" w:rsidRPr="00AD6381" w:rsidRDefault="00F047D7" w:rsidP="00075FD2">
            <w:r w:rsidRPr="00AD6381">
              <w:t>procedurę uznawania kwalifikacji zawodowych pielęgniarek w Rzeczypospolitej Polskiej i innych państwach europejskich;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64D5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P7SM_WG122</w:t>
            </w:r>
            <w:r>
              <w:rPr>
                <w:color w:val="000000"/>
              </w:rPr>
              <w:br/>
              <w:t>P7SM_WK22</w:t>
            </w:r>
          </w:p>
        </w:tc>
      </w:tr>
      <w:tr w:rsidR="00F047D7" w:rsidRPr="00C335E3" w14:paraId="21C0162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A0F9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43E20E" w14:textId="77777777" w:rsidR="00F047D7" w:rsidRPr="00AD6381" w:rsidRDefault="00F047D7" w:rsidP="00075FD2">
            <w:r w:rsidRPr="00AD6381">
              <w:t>systemy opieki pielęgniarskiej i współczesne kierunki rozwoju autonomii zawodu;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43E54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P7SM_WG123</w:t>
            </w:r>
            <w:r>
              <w:rPr>
                <w:color w:val="000000"/>
              </w:rPr>
              <w:br/>
              <w:t>P7SM_WK23</w:t>
            </w:r>
          </w:p>
        </w:tc>
      </w:tr>
      <w:tr w:rsidR="00F047D7" w:rsidRPr="00C335E3" w14:paraId="0C38C9B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1FDBCB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C_W20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3FE8F8" w14:textId="77777777" w:rsidR="00F047D7" w:rsidRPr="00AD6381" w:rsidRDefault="00F047D7" w:rsidP="00075FD2">
            <w:r w:rsidRPr="00AD6381">
              <w:t>zasady dostępu obywateli państw członkowskich Unii Europejskiej do świadczeń zdrowotnych w świetle prawa Unii Europejskiej;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D92CFE" w14:textId="77777777" w:rsidR="00F047D7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P7SM_WG124</w:t>
            </w:r>
          </w:p>
          <w:p w14:paraId="6A9FB6E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P7SM_WK24</w:t>
            </w:r>
          </w:p>
        </w:tc>
      </w:tr>
      <w:tr w:rsidR="00F047D7" w:rsidRPr="00C335E3" w14:paraId="1974628A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9E0B86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C_W21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2D026D" w14:textId="77777777" w:rsidR="00F047D7" w:rsidRPr="00AD6381" w:rsidRDefault="00F047D7" w:rsidP="00075FD2">
            <w:r w:rsidRPr="00AD6381">
              <w:t>rolę i priorytety polityki zdrowotnej Światowej Organizacji Zdrowia (World Health Organization, WHO) oraz Unii Europejskiej.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2D50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P7SM_WG125</w:t>
            </w:r>
            <w:r>
              <w:rPr>
                <w:color w:val="000000"/>
              </w:rPr>
              <w:br/>
              <w:t>P7SM_WK25</w:t>
            </w:r>
          </w:p>
        </w:tc>
      </w:tr>
      <w:tr w:rsidR="00530033" w:rsidRPr="0030511E" w14:paraId="779DD227" w14:textId="77777777" w:rsidTr="002229FE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0EDA348" w14:textId="27FEA43A" w:rsidR="00530033" w:rsidRPr="0030511E" w:rsidRDefault="002229FE" w:rsidP="0053003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UMIEJĘTNOŚCI</w:t>
            </w:r>
            <w:r w:rsidR="00530033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530033" w:rsidRPr="00CA39E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potrafi</w:t>
            </w:r>
            <w:r w:rsidR="00530033" w:rsidRPr="00CA39E0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2229FE" w:rsidRPr="0030511E" w14:paraId="7EEC0C5A" w14:textId="77777777" w:rsidTr="002229FE">
        <w:tc>
          <w:tcPr>
            <w:tcW w:w="1110" w:type="pct"/>
            <w:shd w:val="clear" w:color="auto" w:fill="auto"/>
          </w:tcPr>
          <w:p w14:paraId="4440DEB4" w14:textId="5887240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7AC7B2E" w14:textId="537EB94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oceniać zdarzenia w praktyce zawodowej pielęgniarki w kontekście zgodności z przepisami prawa oraz możliwości i sposobów dochodzenia roszczeń, a także wskazywać możliwości rozwiązania danego problemu;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EFE5ABD" w14:textId="3F9789C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C335E3">
              <w:rPr>
                <w:color w:val="000000"/>
              </w:rPr>
              <w:t> </w:t>
            </w:r>
            <w:r>
              <w:rPr>
                <w:color w:val="000000"/>
              </w:rPr>
              <w:t>P7SM_UO01</w:t>
            </w:r>
          </w:p>
        </w:tc>
      </w:tr>
      <w:tr w:rsidR="002229FE" w:rsidRPr="0030511E" w14:paraId="4E489668" w14:textId="77777777" w:rsidTr="002229FE">
        <w:tc>
          <w:tcPr>
            <w:tcW w:w="1110" w:type="pct"/>
            <w:shd w:val="clear" w:color="auto" w:fill="auto"/>
          </w:tcPr>
          <w:p w14:paraId="218BD655" w14:textId="338C6F3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CAA3D7F" w14:textId="2D93F42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kwalifikować daną sytuację zawodową w odniesieniu do prawa cywilnego, prawa karnego i prawa pracy oraz w zakresie odpowiedzialności zawodowej;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A05DEFD" w14:textId="200ABEE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P7SM_UW01</w:t>
            </w:r>
          </w:p>
        </w:tc>
      </w:tr>
      <w:tr w:rsidR="002229FE" w:rsidRPr="0030511E" w14:paraId="1ABEE193" w14:textId="77777777" w:rsidTr="002229FE">
        <w:tc>
          <w:tcPr>
            <w:tcW w:w="1110" w:type="pct"/>
            <w:shd w:val="clear" w:color="auto" w:fill="auto"/>
          </w:tcPr>
          <w:p w14:paraId="0303A2F3" w14:textId="574AA75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D8EFE7F" w14:textId="6602A55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analizować przyczyny błędów medycznych i wdrażać działania zapobiegawcze w ramach uprawnień zawodowych pielęgniarki;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1C62D26" w14:textId="0E8F158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P7SM_UW02</w:t>
            </w:r>
          </w:p>
        </w:tc>
      </w:tr>
      <w:tr w:rsidR="002229FE" w:rsidRPr="0030511E" w14:paraId="392564FD" w14:textId="77777777" w:rsidTr="002229FE">
        <w:tc>
          <w:tcPr>
            <w:tcW w:w="1110" w:type="pct"/>
            <w:shd w:val="clear" w:color="auto" w:fill="auto"/>
          </w:tcPr>
          <w:p w14:paraId="5E2B5A66" w14:textId="223920E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037F4E3" w14:textId="04B0F1E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metody analizy strategicznej niezbędne dla funkcjonowania podmiotów wykonujących działalność leczniczą;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DBA8FA4" w14:textId="133BE6A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P7SM_UW03</w:t>
            </w:r>
            <w:r>
              <w:rPr>
                <w:color w:val="000000"/>
              </w:rPr>
              <w:br/>
              <w:t>P7SM_UO02</w:t>
            </w:r>
          </w:p>
        </w:tc>
      </w:tr>
      <w:tr w:rsidR="002229FE" w:rsidRPr="0030511E" w14:paraId="01E755FC" w14:textId="77777777" w:rsidTr="002229FE">
        <w:tc>
          <w:tcPr>
            <w:tcW w:w="1110" w:type="pct"/>
            <w:shd w:val="clear" w:color="auto" w:fill="auto"/>
          </w:tcPr>
          <w:p w14:paraId="7F800D1D" w14:textId="7C0D85E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E840BD1" w14:textId="2DD740A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organizować i nadzorować pracę zespołów pielęgniarek, położnych lub personelu pomocniczego;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AC63B8C" w14:textId="35D7BD4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P7SM_UO03</w:t>
            </w:r>
          </w:p>
        </w:tc>
      </w:tr>
      <w:tr w:rsidR="002229FE" w:rsidRPr="0030511E" w14:paraId="26FF572B" w14:textId="77777777" w:rsidTr="002229FE">
        <w:tc>
          <w:tcPr>
            <w:tcW w:w="1110" w:type="pct"/>
            <w:shd w:val="clear" w:color="auto" w:fill="auto"/>
          </w:tcPr>
          <w:p w14:paraId="22DA5C25" w14:textId="3086182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E0DC8BE" w14:textId="235865B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różne metody podejmowania decyzji zawodowych i zarządczych;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1DAEE93" w14:textId="1142A1A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P7SM_UO04</w:t>
            </w:r>
          </w:p>
        </w:tc>
      </w:tr>
      <w:tr w:rsidR="002229FE" w:rsidRPr="0030511E" w14:paraId="3171784C" w14:textId="77777777" w:rsidTr="002229FE">
        <w:tc>
          <w:tcPr>
            <w:tcW w:w="1110" w:type="pct"/>
            <w:shd w:val="clear" w:color="auto" w:fill="auto"/>
          </w:tcPr>
          <w:p w14:paraId="1388DE5B" w14:textId="44414A4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4C6F678" w14:textId="17CB7D3B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zasoby ludzkie, wykorzystując różne metody, organizować rekrutację pracowników i planować proces adaptacji zawodowej;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FEA0FEA" w14:textId="7490087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P7SM_UO05</w:t>
            </w:r>
          </w:p>
        </w:tc>
      </w:tr>
      <w:tr w:rsidR="002229FE" w:rsidRPr="0030511E" w14:paraId="3E0D351D" w14:textId="77777777" w:rsidTr="002229FE">
        <w:tc>
          <w:tcPr>
            <w:tcW w:w="1110" w:type="pct"/>
            <w:shd w:val="clear" w:color="auto" w:fill="auto"/>
          </w:tcPr>
          <w:p w14:paraId="6920D1DA" w14:textId="54A09FE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B1F74A9" w14:textId="312269D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opracowywać plan własnego rozwoju zawodowego i motywować do rozwoju zawodowego innych członków podległego zespołu;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0CB306A" w14:textId="1043DEB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P7SM_UW04</w:t>
            </w:r>
          </w:p>
        </w:tc>
      </w:tr>
      <w:tr w:rsidR="002229FE" w:rsidRPr="0030511E" w14:paraId="2D0FC088" w14:textId="77777777" w:rsidTr="002229FE">
        <w:tc>
          <w:tcPr>
            <w:tcW w:w="1110" w:type="pct"/>
            <w:shd w:val="clear" w:color="auto" w:fill="auto"/>
          </w:tcPr>
          <w:p w14:paraId="1BBB74E0" w14:textId="16C3B20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17F78F7" w14:textId="6C917C1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opracowywać standardy organizacyjne oraz przygotowywać opisy stanowisk pracy dla pielęgniarek i innych podległych pracowników;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2504911" w14:textId="2451D45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P7SM_UW05</w:t>
            </w:r>
          </w:p>
        </w:tc>
      </w:tr>
      <w:tr w:rsidR="002229FE" w:rsidRPr="0030511E" w14:paraId="20656DEF" w14:textId="77777777" w:rsidTr="002229FE">
        <w:tc>
          <w:tcPr>
            <w:tcW w:w="1110" w:type="pct"/>
            <w:shd w:val="clear" w:color="auto" w:fill="auto"/>
          </w:tcPr>
          <w:p w14:paraId="5059FEF4" w14:textId="724B2B8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796BB29" w14:textId="48D1966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opracowywać harmonogramy pracy personelu w oparciu o ocenę zapotrzebowania na opiekę pielęgniarską;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C96CDE3" w14:textId="2B8509C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P7SM_UW06</w:t>
            </w:r>
          </w:p>
        </w:tc>
      </w:tr>
      <w:tr w:rsidR="002229FE" w:rsidRPr="0030511E" w14:paraId="0BB1E8B0" w14:textId="77777777" w:rsidTr="002229FE">
        <w:tc>
          <w:tcPr>
            <w:tcW w:w="1110" w:type="pct"/>
            <w:shd w:val="clear" w:color="auto" w:fill="auto"/>
          </w:tcPr>
          <w:p w14:paraId="6E3735F3" w14:textId="29D3D40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71D9A18" w14:textId="3E7A031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nadzorować jakość opieki pielęgniarskiej w podmiocie wykonującym działalność leczniczą, w tym przygotować ten podmiot do zewnętrznej oceny jakości;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5AD7D70" w14:textId="69D6189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P7SM_UW07</w:t>
            </w:r>
          </w:p>
        </w:tc>
      </w:tr>
      <w:tr w:rsidR="002229FE" w:rsidRPr="0030511E" w14:paraId="7A16707A" w14:textId="77777777" w:rsidTr="002229FE">
        <w:tc>
          <w:tcPr>
            <w:tcW w:w="1110" w:type="pct"/>
            <w:shd w:val="clear" w:color="auto" w:fill="auto"/>
          </w:tcPr>
          <w:p w14:paraId="35C09C93" w14:textId="557A6DB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943775D" w14:textId="54D0C26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organizować proces dydaktyczny z wykorzystaniem nowoczesnych technologii stosowanych w kształceniu na studiach przygotowującym do wykonywania zawodu pielęgniarki i kształceniu podyplomowym pielęgniarek;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C46FAF5" w14:textId="67BFB67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P7SM_UW08</w:t>
            </w:r>
          </w:p>
        </w:tc>
      </w:tr>
      <w:tr w:rsidR="002229FE" w:rsidRPr="0030511E" w14:paraId="7D4BC04A" w14:textId="77777777" w:rsidTr="002229FE">
        <w:tc>
          <w:tcPr>
            <w:tcW w:w="1110" w:type="pct"/>
            <w:shd w:val="clear" w:color="auto" w:fill="auto"/>
          </w:tcPr>
          <w:p w14:paraId="49E5F2AE" w14:textId="40C828D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59BC884" w14:textId="59D43EC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odpowiednie środki i metody nauczania w działalności dydaktycznej;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468387D" w14:textId="3E798E1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P7SM_UW09</w:t>
            </w:r>
            <w:r>
              <w:rPr>
                <w:color w:val="000000"/>
              </w:rPr>
              <w:br/>
              <w:t>P7SM_UU01</w:t>
            </w:r>
          </w:p>
        </w:tc>
      </w:tr>
      <w:tr w:rsidR="002229FE" w:rsidRPr="0030511E" w14:paraId="1359CE56" w14:textId="77777777" w:rsidTr="002229FE">
        <w:tc>
          <w:tcPr>
            <w:tcW w:w="1110" w:type="pct"/>
            <w:shd w:val="clear" w:color="auto" w:fill="auto"/>
          </w:tcPr>
          <w:p w14:paraId="5E1CCF84" w14:textId="584C155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251E5E1" w14:textId="79DB8B6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dokonywać weryfikacji prawidłowości organizacji procesu kształcenia zawodowego;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AECA3EE" w14:textId="76802F0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</w:t>
            </w:r>
          </w:p>
        </w:tc>
      </w:tr>
      <w:tr w:rsidR="002229FE" w:rsidRPr="0030511E" w14:paraId="65F43390" w14:textId="77777777" w:rsidTr="002229FE">
        <w:tc>
          <w:tcPr>
            <w:tcW w:w="1110" w:type="pct"/>
            <w:shd w:val="clear" w:color="auto" w:fill="auto"/>
          </w:tcPr>
          <w:p w14:paraId="774D69DE" w14:textId="2E9A2C4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lastRenderedPageBreak/>
              <w:t>A_U15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FE3656D" w14:textId="6BA1E4A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w pracy zróżnicowane metody i techniki komunikacji interpersonalnej wynikające z uwarunkowań kulturowych, etnicznych, religijnych i społecznych;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1B70980" w14:textId="3CCCD4D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</w:t>
            </w:r>
          </w:p>
        </w:tc>
      </w:tr>
      <w:tr w:rsidR="002229FE" w:rsidRPr="0030511E" w14:paraId="7C95094C" w14:textId="77777777" w:rsidTr="002229FE">
        <w:tc>
          <w:tcPr>
            <w:tcW w:w="1110" w:type="pct"/>
            <w:shd w:val="clear" w:color="auto" w:fill="auto"/>
          </w:tcPr>
          <w:p w14:paraId="646B00C4" w14:textId="190E531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8094DCB" w14:textId="55964D0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w praktyce założenia teorii pielęgniarstwa wielokulturowego Madeleine Leininger;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7FA68D9" w14:textId="0216F8A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</w:t>
            </w:r>
            <w:r>
              <w:rPr>
                <w:color w:val="000000"/>
              </w:rPr>
              <w:br/>
              <w:t>P7SM_UO06</w:t>
            </w:r>
          </w:p>
        </w:tc>
      </w:tr>
      <w:tr w:rsidR="002229FE" w:rsidRPr="0030511E" w14:paraId="5A6E0020" w14:textId="77777777" w:rsidTr="002229FE">
        <w:tc>
          <w:tcPr>
            <w:tcW w:w="1110" w:type="pct"/>
            <w:shd w:val="clear" w:color="auto" w:fill="auto"/>
          </w:tcPr>
          <w:p w14:paraId="7C9298D9" w14:textId="464E5EC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EFEC0EF" w14:textId="4797145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rozpoznawać kulturowe uwarunkowania stylu życia mające wpływ na zdrowie i chorobę;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E3C4D4B" w14:textId="09F558B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P7SM_UW13</w:t>
            </w:r>
          </w:p>
        </w:tc>
      </w:tr>
      <w:tr w:rsidR="002229FE" w:rsidRPr="0030511E" w14:paraId="56951910" w14:textId="77777777" w:rsidTr="002229FE">
        <w:tc>
          <w:tcPr>
            <w:tcW w:w="1110" w:type="pct"/>
            <w:shd w:val="clear" w:color="auto" w:fill="auto"/>
          </w:tcPr>
          <w:p w14:paraId="4907A936" w14:textId="2458C33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5F35170" w14:textId="7C45D5F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uwzględniać uwarunkowania religijne i kulturowe w odniesieniu do potrzeb pacjentów w opiece zdrowotnej;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28800D8" w14:textId="1E2D6AE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P7SM_UW14</w:t>
            </w:r>
          </w:p>
        </w:tc>
      </w:tr>
      <w:tr w:rsidR="002229FE" w:rsidRPr="0030511E" w14:paraId="27303F53" w14:textId="77777777" w:rsidTr="002229FE">
        <w:tc>
          <w:tcPr>
            <w:tcW w:w="1110" w:type="pct"/>
            <w:shd w:val="clear" w:color="auto" w:fill="auto"/>
          </w:tcPr>
          <w:p w14:paraId="30EF564D" w14:textId="4F6AC63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8CE997E" w14:textId="4E42B22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porozumiewać się w języku angielskim na poziomie B2+ Europejskiego Systemu Kształcenia Językowego.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8E36897" w14:textId="6FB84B6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P7SM_UK01</w:t>
            </w:r>
          </w:p>
        </w:tc>
      </w:tr>
      <w:tr w:rsidR="002229FE" w:rsidRPr="0030511E" w14:paraId="3E8A8FEA" w14:textId="77777777" w:rsidTr="002F411F">
        <w:tc>
          <w:tcPr>
            <w:tcW w:w="1110" w:type="pct"/>
            <w:shd w:val="clear" w:color="auto" w:fill="auto"/>
          </w:tcPr>
          <w:p w14:paraId="00FA1E29" w14:textId="1677692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663B78E" w14:textId="7E08DDD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i przygotowywać zapisy form recepturowych leków zawierających określone substancje czynne na podstawie ukierunkowanej oceny stanu pacjenta;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A857FF5" w14:textId="353487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P7SM_UW15</w:t>
            </w:r>
          </w:p>
        </w:tc>
      </w:tr>
      <w:tr w:rsidR="002229FE" w:rsidRPr="0030511E" w14:paraId="71CCD98D" w14:textId="77777777" w:rsidTr="002F411F">
        <w:tc>
          <w:tcPr>
            <w:tcW w:w="1110" w:type="pct"/>
            <w:shd w:val="clear" w:color="auto" w:fill="auto"/>
          </w:tcPr>
          <w:p w14:paraId="64BFE527" w14:textId="3B3B811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0C6E2EF" w14:textId="74D32C4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interpretować charakterystyki farmaceutyczne produktów leczniczych;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8FCB587" w14:textId="6457C94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P7SM_UW16</w:t>
            </w:r>
          </w:p>
        </w:tc>
      </w:tr>
      <w:tr w:rsidR="002229FE" w:rsidRPr="0030511E" w14:paraId="010B1FA2" w14:textId="77777777" w:rsidTr="002F411F">
        <w:tc>
          <w:tcPr>
            <w:tcW w:w="1110" w:type="pct"/>
            <w:shd w:val="clear" w:color="auto" w:fill="auto"/>
          </w:tcPr>
          <w:p w14:paraId="2AB95A5A" w14:textId="16D2CA3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3CC070A" w14:textId="2FA49D1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i ordynować leki zawierające określone substancje czynne, z wyłączeniem leków zawierających substancje bardzo silnie działające, środki odurzające i substancje psychotropowe, w tym wystawiać na nie recepty;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536C407" w14:textId="592C220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P7SM_UW17</w:t>
            </w:r>
          </w:p>
        </w:tc>
      </w:tr>
      <w:tr w:rsidR="002229FE" w:rsidRPr="0030511E" w14:paraId="70F666AE" w14:textId="77777777" w:rsidTr="002F411F">
        <w:tc>
          <w:tcPr>
            <w:tcW w:w="1110" w:type="pct"/>
            <w:shd w:val="clear" w:color="auto" w:fill="auto"/>
          </w:tcPr>
          <w:p w14:paraId="22C92A39" w14:textId="0D230F4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A65922B" w14:textId="150D3C3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i ordynować środki spożywcze specjalnego przeznaczenia żywieniowego, w tym wystawiać na nie recepty, oraz ordynować określone wyroby medyczne, w tym wystawiać na nie zlecenia albo recepty;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5A54936" w14:textId="37CB7FF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P7SM_UW18</w:t>
            </w:r>
          </w:p>
        </w:tc>
      </w:tr>
      <w:tr w:rsidR="002229FE" w:rsidRPr="0030511E" w14:paraId="2F45FC14" w14:textId="77777777" w:rsidTr="002F411F">
        <w:tc>
          <w:tcPr>
            <w:tcW w:w="1110" w:type="pct"/>
            <w:shd w:val="clear" w:color="auto" w:fill="auto"/>
          </w:tcPr>
          <w:p w14:paraId="37CE2370" w14:textId="14F80D5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A324DD6" w14:textId="0B25168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rozpoznawać zjawisko i skutki polifarmakoterapii i polipragmazji oraz edukować pacjenta, jego rodzinę lub opiekuna, a także pracowników opieki zdrowotnej w zakresie stosowanej farmakoterapii;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6E0F5E3" w14:textId="28DD206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P7SM_UW19</w:t>
            </w:r>
          </w:p>
        </w:tc>
      </w:tr>
      <w:tr w:rsidR="002229FE" w:rsidRPr="0030511E" w14:paraId="2A875D47" w14:textId="77777777" w:rsidTr="002F411F">
        <w:tc>
          <w:tcPr>
            <w:tcW w:w="1110" w:type="pct"/>
            <w:shd w:val="clear" w:color="auto" w:fill="auto"/>
          </w:tcPr>
          <w:p w14:paraId="2AE4536C" w14:textId="46315C4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4612D01" w14:textId="6EADB42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zasady zapobiegania zakażeniom związanym z opieką zdrowotną i wybranym chorobom zakaźnym oraz zwalczania tych zakażeń i chorób, a także zasady nadzoru epidemiologicznego;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F083FE0" w14:textId="18E459D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P7SM_UW20</w:t>
            </w:r>
          </w:p>
        </w:tc>
      </w:tr>
      <w:tr w:rsidR="002229FE" w:rsidRPr="0030511E" w14:paraId="07EC63C6" w14:textId="77777777" w:rsidTr="002F411F">
        <w:tc>
          <w:tcPr>
            <w:tcW w:w="1110" w:type="pct"/>
            <w:shd w:val="clear" w:color="auto" w:fill="auto"/>
          </w:tcPr>
          <w:p w14:paraId="26122BA9" w14:textId="0B58412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221B515" w14:textId="53C7AAF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i prowadzić edukację pracowników opieki zdrowotnej w zakresie profilaktyki i zwalczania zakażeń szpitalnych oraz edukację pacjentów, ich rodzin lub opiekunów w zakresie odnoszącym się do opieki poszpitalnej;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22CB36F" w14:textId="2DF78C7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P7SM_UW21</w:t>
            </w:r>
            <w:r>
              <w:rPr>
                <w:color w:val="000000"/>
              </w:rPr>
              <w:br/>
              <w:t>P7SM_UK02</w:t>
            </w:r>
            <w:r>
              <w:rPr>
                <w:color w:val="000000"/>
              </w:rPr>
              <w:br/>
              <w:t>P7SM_UO07</w:t>
            </w:r>
          </w:p>
        </w:tc>
      </w:tr>
      <w:tr w:rsidR="002229FE" w:rsidRPr="0030511E" w14:paraId="02D9559A" w14:textId="77777777" w:rsidTr="002F411F">
        <w:tc>
          <w:tcPr>
            <w:tcW w:w="1110" w:type="pct"/>
            <w:shd w:val="clear" w:color="auto" w:fill="auto"/>
          </w:tcPr>
          <w:p w14:paraId="12BC4A1F" w14:textId="0CD59CC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C7451A8" w14:textId="79EC8AC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wskaźniki jakości zarządzania opieką pielęgniarską w nadzorze epidemiologicznym oraz analizować wieloaspektowość występowania zakażeń szpitalnych;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56D72C8" w14:textId="02950A9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P7SM_UW22</w:t>
            </w:r>
          </w:p>
        </w:tc>
      </w:tr>
      <w:tr w:rsidR="002229FE" w:rsidRPr="0030511E" w14:paraId="48EAB8B2" w14:textId="77777777" w:rsidTr="002F411F">
        <w:tc>
          <w:tcPr>
            <w:tcW w:w="1110" w:type="pct"/>
            <w:shd w:val="clear" w:color="auto" w:fill="auto"/>
          </w:tcPr>
          <w:p w14:paraId="66B59AA2" w14:textId="2AC477C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FFA20B4" w14:textId="4E350D1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diagnozować zagrożenia zdrowotne pacjenta z chorobą przewlekłą;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9C580CB" w14:textId="644390A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P7SM_UW23</w:t>
            </w:r>
            <w:r>
              <w:rPr>
                <w:color w:val="000000"/>
              </w:rPr>
              <w:br/>
              <w:t>P7SM_UO08</w:t>
            </w:r>
          </w:p>
        </w:tc>
      </w:tr>
      <w:tr w:rsidR="002229FE" w:rsidRPr="0030511E" w14:paraId="37312490" w14:textId="77777777" w:rsidTr="002F411F">
        <w:tc>
          <w:tcPr>
            <w:tcW w:w="1110" w:type="pct"/>
            <w:shd w:val="clear" w:color="auto" w:fill="auto"/>
          </w:tcPr>
          <w:p w14:paraId="6FBC7368" w14:textId="0F1249F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BA44874" w14:textId="4BAB5726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oceniać adaptację pacjenta do choroby przewlekłej;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87C64BA" w14:textId="073B3A4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P7SM_UW24</w:t>
            </w:r>
          </w:p>
        </w:tc>
      </w:tr>
      <w:tr w:rsidR="002229FE" w:rsidRPr="0030511E" w14:paraId="258F352F" w14:textId="77777777" w:rsidTr="002F411F">
        <w:tc>
          <w:tcPr>
            <w:tcW w:w="1110" w:type="pct"/>
            <w:shd w:val="clear" w:color="auto" w:fill="auto"/>
          </w:tcPr>
          <w:p w14:paraId="73547EDA" w14:textId="063777B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B936989" w14:textId="18F914C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udzielać porad osobom zagrożonym uzależnieniami i uzależnionym, wykorzystując transteoretyczny model zmian Prochaski i DiClemente;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1445575" w14:textId="269EF9F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P7SM_UW25</w:t>
            </w:r>
            <w:r>
              <w:rPr>
                <w:color w:val="000000"/>
              </w:rPr>
              <w:br/>
              <w:t>P7SM_UO09</w:t>
            </w:r>
          </w:p>
        </w:tc>
      </w:tr>
      <w:tr w:rsidR="002229FE" w:rsidRPr="0030511E" w14:paraId="60A3C7CD" w14:textId="77777777" w:rsidTr="002F411F">
        <w:tc>
          <w:tcPr>
            <w:tcW w:w="1110" w:type="pct"/>
            <w:shd w:val="clear" w:color="auto" w:fill="auto"/>
          </w:tcPr>
          <w:p w14:paraId="01F81116" w14:textId="3BE7A91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4B437A2" w14:textId="414E613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materiały edukacyjne dla pacjenta, jego rodziny lub opiekuna w ramach poradnictwa zdrowotnego;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0C71600" w14:textId="76F586D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P7SM_UW26</w:t>
            </w:r>
          </w:p>
        </w:tc>
      </w:tr>
      <w:tr w:rsidR="002229FE" w:rsidRPr="0030511E" w14:paraId="75DAFD42" w14:textId="77777777" w:rsidTr="002F411F">
        <w:tc>
          <w:tcPr>
            <w:tcW w:w="1110" w:type="pct"/>
            <w:shd w:val="clear" w:color="auto" w:fill="auto"/>
          </w:tcPr>
          <w:p w14:paraId="06350075" w14:textId="44423DC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A5F3B15" w14:textId="3C49796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zasoby technologiczne dla potrzeb poradnictwa zdrowotnego;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26A5F68" w14:textId="69C22F8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P7SM_UW27</w:t>
            </w:r>
          </w:p>
        </w:tc>
      </w:tr>
      <w:tr w:rsidR="002229FE" w:rsidRPr="0030511E" w14:paraId="19DF6BDF" w14:textId="77777777" w:rsidTr="002F411F">
        <w:tc>
          <w:tcPr>
            <w:tcW w:w="1110" w:type="pct"/>
            <w:shd w:val="clear" w:color="auto" w:fill="auto"/>
          </w:tcPr>
          <w:p w14:paraId="6D32BD24" w14:textId="59A6AEE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E8F0B22" w14:textId="6A90B1B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i stosować metody oceny stanu zdrowia pacjenta w ramach udzielania porad pielęgniarskich;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0AAF755" w14:textId="4BFF164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P7SM_UW28</w:t>
            </w:r>
          </w:p>
        </w:tc>
      </w:tr>
      <w:tr w:rsidR="002229FE" w:rsidRPr="0030511E" w14:paraId="75CCA9C5" w14:textId="77777777" w:rsidTr="002F411F">
        <w:tc>
          <w:tcPr>
            <w:tcW w:w="1110" w:type="pct"/>
            <w:shd w:val="clear" w:color="auto" w:fill="auto"/>
          </w:tcPr>
          <w:p w14:paraId="2B3A0462" w14:textId="1407206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lastRenderedPageBreak/>
              <w:t>B_U15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BC6EA2F" w14:textId="7072CB2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wdrażać interwencje terapeutyczne w zależności od oceny stanu pacjenta w ramach posiadanych uprawnień zawodowych pielęgniarki;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912EAF6" w14:textId="7EE7CEA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P7SM_UW29</w:t>
            </w:r>
          </w:p>
        </w:tc>
      </w:tr>
      <w:tr w:rsidR="002229FE" w:rsidRPr="0030511E" w14:paraId="0EAE881C" w14:textId="77777777" w:rsidTr="002F411F">
        <w:tc>
          <w:tcPr>
            <w:tcW w:w="1110" w:type="pct"/>
            <w:shd w:val="clear" w:color="auto" w:fill="auto"/>
          </w:tcPr>
          <w:p w14:paraId="4799D291" w14:textId="1DEF23A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32FE302" w14:textId="7A37687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dostosowywać do rozpoznanych potrzeb zdrowotnych dostępne programy promocji zdrowia i edukacji zdrowotnej;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F24B7DE" w14:textId="3AAEF91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P7SM_UW30</w:t>
            </w:r>
          </w:p>
        </w:tc>
      </w:tr>
      <w:tr w:rsidR="002229FE" w:rsidRPr="0030511E" w14:paraId="00FDBB25" w14:textId="77777777" w:rsidTr="002F411F">
        <w:tc>
          <w:tcPr>
            <w:tcW w:w="1110" w:type="pct"/>
            <w:shd w:val="clear" w:color="auto" w:fill="auto"/>
          </w:tcPr>
          <w:p w14:paraId="58A84016" w14:textId="6597B8C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9AF6262" w14:textId="0897C18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wdrażać programy promocji zdrowia dla pacjentów, ich rodzin lub opiekunów;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85E33FF" w14:textId="40E8CDE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P7SM_UW31</w:t>
            </w:r>
          </w:p>
        </w:tc>
      </w:tr>
      <w:tr w:rsidR="002229FE" w:rsidRPr="0030511E" w14:paraId="6858BF0D" w14:textId="77777777" w:rsidTr="002F411F">
        <w:tc>
          <w:tcPr>
            <w:tcW w:w="1110" w:type="pct"/>
            <w:shd w:val="clear" w:color="auto" w:fill="auto"/>
          </w:tcPr>
          <w:p w14:paraId="2101376F" w14:textId="3E2F2F8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6B8719F" w14:textId="333EC1A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wybrane metody edukacji zdrowotnej;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CEBAD01" w14:textId="09990B2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P7SM_UW32</w:t>
            </w:r>
          </w:p>
        </w:tc>
      </w:tr>
      <w:tr w:rsidR="002229FE" w:rsidRPr="0030511E" w14:paraId="277BF260" w14:textId="77777777" w:rsidTr="002F411F">
        <w:tc>
          <w:tcPr>
            <w:tcW w:w="1110" w:type="pct"/>
            <w:shd w:val="clear" w:color="auto" w:fill="auto"/>
          </w:tcPr>
          <w:p w14:paraId="2FA63EB3" w14:textId="4F4E847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7C01EDD" w14:textId="123C3E7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prowadzić działania w zakresie profilaktyki i prewencji chorób zakaźnych, społecznych i cywilizacyjnych;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06CC2DA" w14:textId="2C3448E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P7SM_UW33</w:t>
            </w:r>
          </w:p>
        </w:tc>
      </w:tr>
      <w:tr w:rsidR="002229FE" w:rsidRPr="0030511E" w14:paraId="1D9DF6B0" w14:textId="77777777" w:rsidTr="002F411F">
        <w:tc>
          <w:tcPr>
            <w:tcW w:w="1110" w:type="pct"/>
            <w:shd w:val="clear" w:color="auto" w:fill="auto"/>
          </w:tcPr>
          <w:p w14:paraId="590E03CC" w14:textId="6CDD5CD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9B4886C" w14:textId="033FBAA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reagować na swoiste zagrożenia zdrowotne występujące w środowisku zamieszkania, nauczania i wychowania oraz pracy;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DE24C82" w14:textId="3EE7D5E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P7SM_UW34</w:t>
            </w:r>
          </w:p>
        </w:tc>
      </w:tr>
      <w:tr w:rsidR="002229FE" w:rsidRPr="0030511E" w14:paraId="149BADA9" w14:textId="77777777" w:rsidTr="002F411F">
        <w:tc>
          <w:tcPr>
            <w:tcW w:w="1110" w:type="pct"/>
            <w:shd w:val="clear" w:color="auto" w:fill="auto"/>
          </w:tcPr>
          <w:p w14:paraId="500D814C" w14:textId="5F06053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12625C4" w14:textId="05020677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koordynować realizację świadczeń zdrowotnych dla pacjentów z chorobami przewlekłymi;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F838BEC" w14:textId="39BEB8A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P7SM_UW35</w:t>
            </w:r>
          </w:p>
        </w:tc>
      </w:tr>
      <w:tr w:rsidR="002229FE" w:rsidRPr="0030511E" w14:paraId="690564CC" w14:textId="77777777" w:rsidTr="002F411F">
        <w:tc>
          <w:tcPr>
            <w:tcW w:w="1110" w:type="pct"/>
            <w:shd w:val="clear" w:color="auto" w:fill="auto"/>
          </w:tcPr>
          <w:p w14:paraId="3361E677" w14:textId="64BECC1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DD3344D" w14:textId="06A76326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opracowywać diagnozę potrzeb zdrowotnych i plan organizacji opieki oraz leczenia na poziomie organizacji i międzyinstytucjonalnym;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A8A5C58" w14:textId="5E935A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P7SM_UW36</w:t>
            </w:r>
          </w:p>
        </w:tc>
      </w:tr>
      <w:tr w:rsidR="002229FE" w:rsidRPr="0030511E" w14:paraId="38F0CD02" w14:textId="77777777" w:rsidTr="002F411F">
        <w:tc>
          <w:tcPr>
            <w:tcW w:w="1110" w:type="pct"/>
            <w:shd w:val="clear" w:color="auto" w:fill="auto"/>
          </w:tcPr>
          <w:p w14:paraId="0EF8D53B" w14:textId="56002B0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B18FA38" w14:textId="5F80D22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i koordynować proces udzielania świadczeń zdrowotnych, z uwzględnieniem kryterium jakości i efektywności;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844229E" w14:textId="6C0A73E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P7SM_UW37</w:t>
            </w:r>
            <w:r>
              <w:rPr>
                <w:color w:val="000000"/>
              </w:rPr>
              <w:br/>
              <w:t>P7SM_UK03</w:t>
            </w:r>
            <w:r>
              <w:rPr>
                <w:color w:val="000000"/>
              </w:rPr>
              <w:br/>
              <w:t>P7SM_UU02</w:t>
            </w:r>
          </w:p>
        </w:tc>
      </w:tr>
      <w:tr w:rsidR="002229FE" w:rsidRPr="0030511E" w14:paraId="142C192D" w14:textId="77777777" w:rsidTr="002F411F">
        <w:tc>
          <w:tcPr>
            <w:tcW w:w="1110" w:type="pct"/>
            <w:shd w:val="clear" w:color="auto" w:fill="auto"/>
          </w:tcPr>
          <w:p w14:paraId="081896E0" w14:textId="680E954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260B5BD" w14:textId="1280BB27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i prowadzić edukację terapeutyczną pacjenta w zakresie samoobserwacji i samopielęgnacji oraz jego rodziny lub opiekuna w zakresie opieki nad pacjentem z chorobą przewlekłą (przewlekłą niewydolnością krążenia, zaburzeniami rytmu serca i nadciśnieniem tętniczym, POChP, cukrzycą);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328ED80" w14:textId="6F98872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P7SM_UW38</w:t>
            </w:r>
            <w:r>
              <w:rPr>
                <w:color w:val="000000"/>
              </w:rPr>
              <w:br/>
              <w:t>P7SM_UK04</w:t>
            </w:r>
            <w:r>
              <w:rPr>
                <w:color w:val="000000"/>
              </w:rPr>
              <w:br/>
              <w:t>P7SM_UU03</w:t>
            </w:r>
          </w:p>
        </w:tc>
      </w:tr>
      <w:tr w:rsidR="002229FE" w:rsidRPr="0030511E" w14:paraId="05A9D482" w14:textId="77777777" w:rsidTr="002F411F">
        <w:tc>
          <w:tcPr>
            <w:tcW w:w="1110" w:type="pct"/>
            <w:shd w:val="clear" w:color="auto" w:fill="auto"/>
          </w:tcPr>
          <w:p w14:paraId="7ACE865F" w14:textId="4985E80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005DF19" w14:textId="3122BD3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nowoczesne technologie informacyjne do monitorowania stanu pacjentów z chorobami przewlekłymi;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C4CB432" w14:textId="1CC2BA8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P7SM_UW39</w:t>
            </w:r>
          </w:p>
        </w:tc>
      </w:tr>
      <w:tr w:rsidR="002229FE" w:rsidRPr="0030511E" w14:paraId="1A9E4C2E" w14:textId="77777777" w:rsidTr="002F411F">
        <w:tc>
          <w:tcPr>
            <w:tcW w:w="1110" w:type="pct"/>
            <w:shd w:val="clear" w:color="auto" w:fill="auto"/>
          </w:tcPr>
          <w:p w14:paraId="5F4A39BE" w14:textId="757BBAE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D9628E8" w14:textId="26BEA157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wykonywać badania diagnostyczne stosowane w przewlekłych chorobach układu oddechowego i interpretować ich wyniki;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4AC21ED" w14:textId="7A4043A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P7SM_UW40</w:t>
            </w:r>
          </w:p>
        </w:tc>
      </w:tr>
      <w:tr w:rsidR="002229FE" w:rsidRPr="0030511E" w14:paraId="4E6D60F1" w14:textId="77777777" w:rsidTr="002F411F">
        <w:tc>
          <w:tcPr>
            <w:tcW w:w="1110" w:type="pct"/>
            <w:shd w:val="clear" w:color="auto" w:fill="auto"/>
          </w:tcPr>
          <w:p w14:paraId="45DD3456" w14:textId="0E70F8C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22DA6DA" w14:textId="1F039A8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sprawować specjalistyczną opiekę pielęgniarską nad pacjentem w przebiegu leczenia nerkozastępczego w technikach przerywanych oraz technikach ciągłych (CRRT);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C66CA58" w14:textId="684B9FB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P7SM_UW41</w:t>
            </w:r>
            <w:r>
              <w:rPr>
                <w:color w:val="000000"/>
              </w:rPr>
              <w:br/>
              <w:t>P7SM_UK05</w:t>
            </w:r>
            <w:r>
              <w:rPr>
                <w:color w:val="000000"/>
              </w:rPr>
              <w:br/>
              <w:t>P7SM_UU04</w:t>
            </w:r>
          </w:p>
        </w:tc>
      </w:tr>
      <w:tr w:rsidR="002229FE" w:rsidRPr="0030511E" w14:paraId="364F9F31" w14:textId="77777777" w:rsidTr="002F411F">
        <w:tc>
          <w:tcPr>
            <w:tcW w:w="1110" w:type="pct"/>
            <w:shd w:val="clear" w:color="auto" w:fill="auto"/>
          </w:tcPr>
          <w:p w14:paraId="552CE89F" w14:textId="383AAFD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6E50B42" w14:textId="3E793AE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i prowadzić edukację terapeutyczną pacjenta w zakresie samoobserwacji i samopielęgnacji oraz jego rodziny lub opiekuna w zakresie opieki nad pacjentem podczas dializy i hemodializy;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BEDA13F" w14:textId="4BD486C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P7SM_UW42</w:t>
            </w:r>
            <w:r>
              <w:rPr>
                <w:color w:val="000000"/>
              </w:rPr>
              <w:br/>
              <w:t>P7SM_UK06</w:t>
            </w:r>
            <w:r>
              <w:rPr>
                <w:color w:val="000000"/>
              </w:rPr>
              <w:br/>
              <w:t>P7SM_UU05</w:t>
            </w:r>
          </w:p>
        </w:tc>
      </w:tr>
      <w:tr w:rsidR="002229FE" w:rsidRPr="0030511E" w14:paraId="532B10FF" w14:textId="77777777" w:rsidTr="002F411F">
        <w:tc>
          <w:tcPr>
            <w:tcW w:w="1110" w:type="pct"/>
            <w:shd w:val="clear" w:color="auto" w:fill="auto"/>
          </w:tcPr>
          <w:p w14:paraId="279AE236" w14:textId="3344681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BE4E910" w14:textId="625A6A0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modyfikować dawkę leków w trakcie hemodializy i dializy otrzewnowej zgodnie z ustalonym planem leczenia;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7CDF48A" w14:textId="41A3BFA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P7SM_UW43</w:t>
            </w:r>
          </w:p>
        </w:tc>
      </w:tr>
      <w:tr w:rsidR="002229FE" w:rsidRPr="0030511E" w14:paraId="66B58724" w14:textId="77777777" w:rsidTr="002F411F">
        <w:tc>
          <w:tcPr>
            <w:tcW w:w="1110" w:type="pct"/>
            <w:shd w:val="clear" w:color="auto" w:fill="auto"/>
          </w:tcPr>
          <w:p w14:paraId="3637EFB0" w14:textId="41FB58D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AF2FFBE" w14:textId="628BB8F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i sprawować opiekę pielęgniarską nad pacjentem z niewydolnością narządową przed przeszczepieniem narządów i po ich przeszczepieniu;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749D677" w14:textId="2543066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P7SM_UW44</w:t>
            </w:r>
            <w:r>
              <w:rPr>
                <w:color w:val="000000"/>
              </w:rPr>
              <w:br/>
              <w:t>P7SM_UK07</w:t>
            </w:r>
            <w:r>
              <w:rPr>
                <w:color w:val="000000"/>
              </w:rPr>
              <w:br/>
              <w:t>P7SM_UU06</w:t>
            </w:r>
          </w:p>
        </w:tc>
      </w:tr>
      <w:tr w:rsidR="002229FE" w:rsidRPr="0030511E" w14:paraId="5A85AD01" w14:textId="77777777" w:rsidTr="002F411F">
        <w:tc>
          <w:tcPr>
            <w:tcW w:w="1110" w:type="pct"/>
            <w:shd w:val="clear" w:color="auto" w:fill="auto"/>
          </w:tcPr>
          <w:p w14:paraId="5D0E7047" w14:textId="1758E21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DF64BD5" w14:textId="47E5D22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planować, sprawować i koordynować opiekę nad pacjentem z cukrzycą;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CC7DD68" w14:textId="56BB5D6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P7SM_UW45</w:t>
            </w:r>
            <w:r>
              <w:rPr>
                <w:color w:val="000000"/>
              </w:rPr>
              <w:br/>
              <w:t>P7SM_UK08</w:t>
            </w:r>
            <w:r>
              <w:rPr>
                <w:color w:val="000000"/>
              </w:rPr>
              <w:br/>
              <w:t>P7SM_UU07</w:t>
            </w:r>
          </w:p>
        </w:tc>
      </w:tr>
      <w:tr w:rsidR="002229FE" w:rsidRPr="0030511E" w14:paraId="1CC59B51" w14:textId="77777777" w:rsidTr="002F411F">
        <w:tc>
          <w:tcPr>
            <w:tcW w:w="1110" w:type="pct"/>
            <w:shd w:val="clear" w:color="auto" w:fill="auto"/>
          </w:tcPr>
          <w:p w14:paraId="554AF17A" w14:textId="6CFA5C2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71EC7A9" w14:textId="5BAF39E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motywować pacjenta z cukrzycą do radzenia sobie z chorobą i do współpracy w procesie leczenia;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2DE7F47" w14:textId="6C4D7A6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P7SM_UW46</w:t>
            </w:r>
            <w:r>
              <w:rPr>
                <w:color w:val="000000"/>
              </w:rPr>
              <w:br/>
              <w:t>P7SM_UK09</w:t>
            </w:r>
            <w:r>
              <w:rPr>
                <w:color w:val="000000"/>
              </w:rPr>
              <w:br/>
              <w:t>P7SM_UU08</w:t>
            </w:r>
          </w:p>
        </w:tc>
      </w:tr>
      <w:tr w:rsidR="002229FE" w:rsidRPr="0030511E" w14:paraId="5FF1E5C1" w14:textId="77777777" w:rsidTr="002F411F">
        <w:tc>
          <w:tcPr>
            <w:tcW w:w="1110" w:type="pct"/>
            <w:shd w:val="clear" w:color="auto" w:fill="auto"/>
          </w:tcPr>
          <w:p w14:paraId="63E421B4" w14:textId="735CDA2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1EDE7D5" w14:textId="4C2A721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nowoczesne metody monitorowania glikemii i podawania insuliny, w szczególności techniką podskórnego wlewu;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EE3B05E" w14:textId="1366FD4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P7SM_UW47</w:t>
            </w:r>
          </w:p>
        </w:tc>
      </w:tr>
      <w:tr w:rsidR="002229FE" w:rsidRPr="0030511E" w14:paraId="7A6BBEBC" w14:textId="77777777" w:rsidTr="002F411F">
        <w:tc>
          <w:tcPr>
            <w:tcW w:w="1110" w:type="pct"/>
            <w:shd w:val="clear" w:color="auto" w:fill="auto"/>
          </w:tcPr>
          <w:p w14:paraId="5E08149F" w14:textId="710F2D0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70C0D19" w14:textId="6E3EA9F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opiekę nad pacjentami z wybranymi chorobami nowotworowymi leczonymi systemowo;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45F6328" w14:textId="750BA63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P7SM_UW48</w:t>
            </w:r>
            <w:r>
              <w:rPr>
                <w:color w:val="000000"/>
              </w:rPr>
              <w:br/>
              <w:t>P7SM_UK10</w:t>
            </w:r>
            <w:r>
              <w:rPr>
                <w:color w:val="000000"/>
              </w:rPr>
              <w:br/>
              <w:t>P7SM_UU09</w:t>
            </w:r>
          </w:p>
        </w:tc>
      </w:tr>
      <w:tr w:rsidR="002229FE" w:rsidRPr="0030511E" w14:paraId="36AD107D" w14:textId="77777777" w:rsidTr="002F411F">
        <w:tc>
          <w:tcPr>
            <w:tcW w:w="1110" w:type="pct"/>
            <w:shd w:val="clear" w:color="auto" w:fill="auto"/>
          </w:tcPr>
          <w:p w14:paraId="12811DE6" w14:textId="5AF4C0C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lastRenderedPageBreak/>
              <w:t>B_U35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E64ADBC" w14:textId="7A949E0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obsługiwać wszczepialne systemy dostępów naczyniowych (Totally Implantable Venous Access Devices, TIVDs) w warunkach chemioterapii domowej;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769F370" w14:textId="327F8FE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P7SM_UW49</w:t>
            </w:r>
          </w:p>
        </w:tc>
      </w:tr>
      <w:tr w:rsidR="002229FE" w:rsidRPr="0030511E" w14:paraId="6BD60EFE" w14:textId="77777777" w:rsidTr="002F411F">
        <w:tc>
          <w:tcPr>
            <w:tcW w:w="1110" w:type="pct"/>
            <w:shd w:val="clear" w:color="auto" w:fill="auto"/>
          </w:tcPr>
          <w:p w14:paraId="285E6E8B" w14:textId="62C008C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9C389E3" w14:textId="7C1C8F4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metody i środki łagodzące skutki uboczne chemioterapii i radioterapii;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D8D9690" w14:textId="6EB2903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P7SM_UW50</w:t>
            </w:r>
          </w:p>
        </w:tc>
      </w:tr>
      <w:tr w:rsidR="002229FE" w:rsidRPr="0030511E" w14:paraId="74CB6802" w14:textId="77777777" w:rsidTr="002F411F">
        <w:tc>
          <w:tcPr>
            <w:tcW w:w="1110" w:type="pct"/>
            <w:shd w:val="clear" w:color="auto" w:fill="auto"/>
          </w:tcPr>
          <w:p w14:paraId="0E0A09B5" w14:textId="5353183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22319BB" w14:textId="35D5FE6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rozpoznawać sytuację psychologiczną pacjenta i jego reakcje na chorobę oraz proces leczenia onkologicznego;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79EDE86" w14:textId="6D8CB2B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P7SM_UW51</w:t>
            </w:r>
          </w:p>
        </w:tc>
      </w:tr>
      <w:tr w:rsidR="002229FE" w:rsidRPr="0030511E" w14:paraId="4D365919" w14:textId="77777777" w:rsidTr="002F411F">
        <w:tc>
          <w:tcPr>
            <w:tcW w:w="1110" w:type="pct"/>
            <w:shd w:val="clear" w:color="auto" w:fill="auto"/>
          </w:tcPr>
          <w:p w14:paraId="3A6210CF" w14:textId="49B2054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F2BA73E" w14:textId="4D806D8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udzielać pacjentowi, jego rodzinie lub opiekunowi wsparcia motywacyjno-edukacyjnego w zakresie zapobiegania powikłaniom wynikającym z choroby nowotworowej oraz leczenia onkologicznego i jego objawów ubocznych;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8BBF1C2" w14:textId="52F7730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P7SM_UW52</w:t>
            </w:r>
            <w:r>
              <w:rPr>
                <w:color w:val="000000"/>
              </w:rPr>
              <w:br/>
              <w:t>P7SM_UK11</w:t>
            </w:r>
            <w:r>
              <w:rPr>
                <w:color w:val="000000"/>
              </w:rPr>
              <w:br/>
              <w:t>P7SM_UU10</w:t>
            </w:r>
          </w:p>
        </w:tc>
      </w:tr>
      <w:tr w:rsidR="002229FE" w:rsidRPr="0030511E" w14:paraId="5D133028" w14:textId="77777777" w:rsidTr="002F411F">
        <w:tc>
          <w:tcPr>
            <w:tcW w:w="1110" w:type="pct"/>
            <w:shd w:val="clear" w:color="auto" w:fill="auto"/>
          </w:tcPr>
          <w:p w14:paraId="3904E1B5" w14:textId="7A04548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B53BD7D" w14:textId="132B33A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rozpoznać czynniki ryzyka zaburzające proces gojenia ran oraz sklasyfikować i klinicznie ocenić rany niegojące się;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6992AFF" w14:textId="7B69767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P7SM_UW53</w:t>
            </w:r>
          </w:p>
        </w:tc>
      </w:tr>
      <w:tr w:rsidR="002229FE" w:rsidRPr="0030511E" w14:paraId="03C86B4E" w14:textId="77777777" w:rsidTr="002F411F">
        <w:tc>
          <w:tcPr>
            <w:tcW w:w="1110" w:type="pct"/>
            <w:shd w:val="clear" w:color="auto" w:fill="auto"/>
          </w:tcPr>
          <w:p w14:paraId="442B5F39" w14:textId="17F39E0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EF0EEBD" w14:textId="7802863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samodzielnie dobrać do rodzaju i stanu rany metody leczenia rany oraz nowoczesne opatrunki;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C03AB1F" w14:textId="13E4397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P7SM_UW54</w:t>
            </w:r>
          </w:p>
        </w:tc>
      </w:tr>
      <w:tr w:rsidR="002229FE" w:rsidRPr="0030511E" w14:paraId="20FF73BF" w14:textId="77777777" w:rsidTr="002F411F">
        <w:tc>
          <w:tcPr>
            <w:tcW w:w="1110" w:type="pct"/>
            <w:shd w:val="clear" w:color="auto" w:fill="auto"/>
          </w:tcPr>
          <w:p w14:paraId="3AC934CD" w14:textId="357C339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3FB6F6B" w14:textId="78D2E5C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podciśnienie i terapię larwami w leczeniu ran przewlekłych;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FEE38A1" w14:textId="4DC6655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P7SM_UW55</w:t>
            </w:r>
          </w:p>
        </w:tc>
      </w:tr>
      <w:tr w:rsidR="002229FE" w:rsidRPr="0030511E" w14:paraId="2EE9EF0E" w14:textId="77777777" w:rsidTr="002F411F">
        <w:tc>
          <w:tcPr>
            <w:tcW w:w="1110" w:type="pct"/>
            <w:shd w:val="clear" w:color="auto" w:fill="auto"/>
          </w:tcPr>
          <w:p w14:paraId="03083896" w14:textId="4F2B07F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D6F8FEE" w14:textId="40DE23A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usunąć martwicę z rany, wykorzystując narzędzia chirurgiczne;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BF19B91" w14:textId="250B17C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P7SM_UW56</w:t>
            </w:r>
          </w:p>
        </w:tc>
      </w:tr>
      <w:tr w:rsidR="002229FE" w:rsidRPr="0030511E" w14:paraId="1A5F087F" w14:textId="77777777" w:rsidTr="002F411F">
        <w:tc>
          <w:tcPr>
            <w:tcW w:w="1110" w:type="pct"/>
            <w:shd w:val="clear" w:color="auto" w:fill="auto"/>
          </w:tcPr>
          <w:p w14:paraId="5F84BCC8" w14:textId="359C4A7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24B368D" w14:textId="47E2A0C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doradzać członkom zespołu interprofesjonalnego w zakresie profilaktyki ran i ich nowoczesnego leczenia;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A78764C" w14:textId="5C3E1C4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P7SM_UW57</w:t>
            </w:r>
          </w:p>
        </w:tc>
      </w:tr>
      <w:tr w:rsidR="002229FE" w:rsidRPr="0030511E" w14:paraId="4374527A" w14:textId="77777777" w:rsidTr="002F411F">
        <w:tc>
          <w:tcPr>
            <w:tcW w:w="1110" w:type="pct"/>
            <w:shd w:val="clear" w:color="auto" w:fill="auto"/>
          </w:tcPr>
          <w:p w14:paraId="4AD5B42C" w14:textId="55CF958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36DD321" w14:textId="17A9202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rozpoznać powikłania rany;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74955FB" w14:textId="4E447C5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P7SM_UW58</w:t>
            </w:r>
          </w:p>
        </w:tc>
      </w:tr>
      <w:tr w:rsidR="002229FE" w:rsidRPr="0030511E" w14:paraId="7E63AD7A" w14:textId="77777777" w:rsidTr="002F411F">
        <w:tc>
          <w:tcPr>
            <w:tcW w:w="1110" w:type="pct"/>
            <w:shd w:val="clear" w:color="auto" w:fill="auto"/>
          </w:tcPr>
          <w:p w14:paraId="2AFC544B" w14:textId="3464256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D3A838F" w14:textId="00FC831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założyć paski do zamykania ran;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8D5D546" w14:textId="723CED0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P7SM_UW59</w:t>
            </w:r>
          </w:p>
        </w:tc>
      </w:tr>
      <w:tr w:rsidR="002229FE" w:rsidRPr="0030511E" w14:paraId="341530D4" w14:textId="77777777" w:rsidTr="002F411F">
        <w:tc>
          <w:tcPr>
            <w:tcW w:w="1110" w:type="pct"/>
            <w:shd w:val="clear" w:color="auto" w:fill="auto"/>
          </w:tcPr>
          <w:p w14:paraId="5103135C" w14:textId="265F0FA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E0A9BF1" w14:textId="27E919EB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wykonać diagnostykę rany odleżynowej, owrzodzenia nowotworowego, oparzenia, odmrożenia, rany urazowej powierzchownej, owrzodzenia kończyn dolnych i zespołu stopy cukrzycowej;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80D5F7D" w14:textId="34941D7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P7SM_UW60</w:t>
            </w:r>
          </w:p>
        </w:tc>
      </w:tr>
      <w:tr w:rsidR="002229FE" w:rsidRPr="0030511E" w14:paraId="4BAF1C41" w14:textId="77777777" w:rsidTr="002F411F">
        <w:tc>
          <w:tcPr>
            <w:tcW w:w="1110" w:type="pct"/>
            <w:shd w:val="clear" w:color="auto" w:fill="auto"/>
          </w:tcPr>
          <w:p w14:paraId="2BFEF694" w14:textId="313A666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F466321" w14:textId="2878061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dokonać pomiaru wskaźnika kostka-ramię, paluch-ramię oraz zaburzenia czucia i zinterpretować ich wyniki;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A55E13F" w14:textId="1F8D82E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P7SM_UW61</w:t>
            </w:r>
          </w:p>
        </w:tc>
      </w:tr>
      <w:tr w:rsidR="002229FE" w:rsidRPr="0030511E" w14:paraId="360846DC" w14:textId="77777777" w:rsidTr="002F411F">
        <w:tc>
          <w:tcPr>
            <w:tcW w:w="1110" w:type="pct"/>
            <w:shd w:val="clear" w:color="auto" w:fill="auto"/>
          </w:tcPr>
          <w:p w14:paraId="17DBD8E2" w14:textId="12E4CC9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81C25D3" w14:textId="6E8A68F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rozpoznać zmiany skórne na stopie oraz schorzenia paznokcia u pacjenta z cukrzycą;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AE3F3AF" w14:textId="4EE8D17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P7SM_UW62</w:t>
            </w:r>
          </w:p>
        </w:tc>
      </w:tr>
      <w:tr w:rsidR="002229FE" w:rsidRPr="0030511E" w14:paraId="49CB31EE" w14:textId="77777777" w:rsidTr="002F411F">
        <w:tc>
          <w:tcPr>
            <w:tcW w:w="1110" w:type="pct"/>
            <w:shd w:val="clear" w:color="auto" w:fill="auto"/>
          </w:tcPr>
          <w:p w14:paraId="769327EE" w14:textId="54B7F1D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66FD6A4" w14:textId="2FC5560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rozróżniać i usuwać nagniotki, modzele oraz pielęgnować skórę stóp wokół rany u pacjenta z cukrzycą;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B8A0AC0" w14:textId="4082996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P7SM_UW63</w:t>
            </w:r>
          </w:p>
        </w:tc>
      </w:tr>
      <w:tr w:rsidR="002229FE" w:rsidRPr="0030511E" w14:paraId="63B8C7DA" w14:textId="77777777" w:rsidTr="002F411F">
        <w:tc>
          <w:tcPr>
            <w:tcW w:w="1110" w:type="pct"/>
            <w:shd w:val="clear" w:color="auto" w:fill="auto"/>
          </w:tcPr>
          <w:p w14:paraId="13474A8F" w14:textId="6D448B4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1041449" w14:textId="799F910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przygotować pacjenta do profilaktyki, samokontroli i pielęgnacji rany oraz ogólnego postępowania wspomagającego proces gojenia ran oraz jego rodzinę lub opiekuna do opieki nad pacjentem w tym zakresie;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48B012D" w14:textId="798BDE4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P7SM_UW64</w:t>
            </w:r>
            <w:r>
              <w:rPr>
                <w:color w:val="000000"/>
              </w:rPr>
              <w:br/>
              <w:t>P7SM_UK12</w:t>
            </w:r>
            <w:r>
              <w:rPr>
                <w:color w:val="000000"/>
              </w:rPr>
              <w:br/>
              <w:t>P7SM_UU11</w:t>
            </w:r>
          </w:p>
        </w:tc>
      </w:tr>
      <w:tr w:rsidR="002229FE" w:rsidRPr="0030511E" w14:paraId="08DDD0B9" w14:textId="77777777" w:rsidTr="002F411F">
        <w:tc>
          <w:tcPr>
            <w:tcW w:w="1110" w:type="pct"/>
            <w:shd w:val="clear" w:color="auto" w:fill="auto"/>
          </w:tcPr>
          <w:p w14:paraId="42D7F25A" w14:textId="05DC670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1793FB5" w14:textId="7369216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przeprowadzić diagnostykę kwalifikującą chorego do kompresjoterapii;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38DFADD" w14:textId="2334410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P7SM_UW65</w:t>
            </w:r>
          </w:p>
        </w:tc>
      </w:tr>
      <w:tr w:rsidR="002229FE" w:rsidRPr="0030511E" w14:paraId="35033B4C" w14:textId="77777777" w:rsidTr="002F411F">
        <w:tc>
          <w:tcPr>
            <w:tcW w:w="1110" w:type="pct"/>
            <w:shd w:val="clear" w:color="auto" w:fill="auto"/>
          </w:tcPr>
          <w:p w14:paraId="409CF3EB" w14:textId="26B012F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0464660" w14:textId="4BD3A07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kompresjoterapię profilaktyczną w profilaktyce pierwszo-, drugoi trzeciorzędowej oraz stosować kompresjoterapię leczniczą w chorobach układu żylnego i limfatycznego;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306C013" w14:textId="10C0955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P7SM_UW66</w:t>
            </w:r>
          </w:p>
        </w:tc>
      </w:tr>
      <w:tr w:rsidR="002229FE" w:rsidRPr="0030511E" w14:paraId="6791DD31" w14:textId="77777777" w:rsidTr="002F411F">
        <w:tc>
          <w:tcPr>
            <w:tcW w:w="1110" w:type="pct"/>
            <w:shd w:val="clear" w:color="auto" w:fill="auto"/>
          </w:tcPr>
          <w:p w14:paraId="58069466" w14:textId="472DA10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F77E9F8" w14:textId="3C86E6B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pobrać materiał biologiczny z rany do badania bakteriologicznego i innych badań, w tym badania mykologicznego i wirusologicznego;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6578B91" w14:textId="1E4D4F7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P7SM_UW67</w:t>
            </w:r>
          </w:p>
        </w:tc>
      </w:tr>
      <w:tr w:rsidR="002229FE" w:rsidRPr="0030511E" w14:paraId="416E6AF1" w14:textId="77777777" w:rsidTr="002F411F">
        <w:tc>
          <w:tcPr>
            <w:tcW w:w="1110" w:type="pct"/>
            <w:shd w:val="clear" w:color="auto" w:fill="auto"/>
          </w:tcPr>
          <w:p w14:paraId="61DF7E62" w14:textId="16EEA4C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60070C8" w14:textId="5C336B1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wyznaczyć miejsca wyłonienia przetoki jelitowej i moczowej, oceniać ich funkcjonowanie oraz stosować nowoczesne techniki pielęgnacji;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9F39A2C" w14:textId="3BA0F9B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P7SM_UW68</w:t>
            </w:r>
          </w:p>
        </w:tc>
      </w:tr>
      <w:tr w:rsidR="002229FE" w:rsidRPr="0030511E" w14:paraId="172D9F04" w14:textId="77777777" w:rsidTr="002F411F">
        <w:tc>
          <w:tcPr>
            <w:tcW w:w="1110" w:type="pct"/>
            <w:shd w:val="clear" w:color="auto" w:fill="auto"/>
          </w:tcPr>
          <w:p w14:paraId="44097B0A" w14:textId="29980A6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AC20028" w14:textId="48D45BC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dobrać sprzęt i środki do zaopatrzenia przetoki jelitowej i moczowej oraz doradzać pacjentowi, jego rodzinie lub opiekunowi w zakresie refundacji i doboru tego sprzętu i tych środków oraz w zakresie możliwości wsparcia społecznego;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F8CC9FC" w14:textId="15D2926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P7SM_UW69</w:t>
            </w:r>
          </w:p>
        </w:tc>
      </w:tr>
      <w:tr w:rsidR="002229FE" w:rsidRPr="0030511E" w14:paraId="0485DAFF" w14:textId="77777777" w:rsidTr="002F411F">
        <w:tc>
          <w:tcPr>
            <w:tcW w:w="1110" w:type="pct"/>
            <w:shd w:val="clear" w:color="auto" w:fill="auto"/>
          </w:tcPr>
          <w:p w14:paraId="4C3A2775" w14:textId="4A47457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lastRenderedPageBreak/>
              <w:t>B_U56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E088686" w14:textId="2B40F47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przygotować pacjenta, jego rodzinę lub opiekuna do postępowania w przypadku wystąpienia powikłań dermatologicznych i chirurgicznych przetoki jelitowej i moczowej;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81DA668" w14:textId="75EE89C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P7SM_UW70</w:t>
            </w:r>
            <w:r>
              <w:rPr>
                <w:color w:val="000000"/>
              </w:rPr>
              <w:br/>
              <w:t>P7SM_UK13</w:t>
            </w:r>
            <w:r>
              <w:rPr>
                <w:color w:val="000000"/>
              </w:rPr>
              <w:br/>
              <w:t>P7SM_UU12</w:t>
            </w:r>
          </w:p>
        </w:tc>
      </w:tr>
      <w:tr w:rsidR="002229FE" w:rsidRPr="0030511E" w14:paraId="3278DF27" w14:textId="77777777" w:rsidTr="002F411F">
        <w:tc>
          <w:tcPr>
            <w:tcW w:w="1110" w:type="pct"/>
            <w:shd w:val="clear" w:color="auto" w:fill="auto"/>
          </w:tcPr>
          <w:p w14:paraId="1E2F1BBD" w14:textId="5B29C69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047F6DB" w14:textId="6CB409A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wykonać irygację przetoki jelitowej (kolostomii);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3D5F731" w14:textId="51E46A5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P7SM_UW71</w:t>
            </w:r>
          </w:p>
        </w:tc>
      </w:tr>
      <w:tr w:rsidR="002229FE" w:rsidRPr="0030511E" w14:paraId="19AC0E2C" w14:textId="77777777" w:rsidTr="002F411F">
        <w:tc>
          <w:tcPr>
            <w:tcW w:w="1110" w:type="pct"/>
            <w:shd w:val="clear" w:color="auto" w:fill="auto"/>
          </w:tcPr>
          <w:p w14:paraId="6215B887" w14:textId="42CFAD6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654F951" w14:textId="343CD5B6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standaryzowane narzędzia do oceny natężenia bólu, z uwzględnieniem wieku i stanu klinicznego pacjenta;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4ED964E" w14:textId="1CDF79E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P7SM_UW72</w:t>
            </w:r>
          </w:p>
        </w:tc>
      </w:tr>
      <w:tr w:rsidR="002229FE" w:rsidRPr="0030511E" w14:paraId="337743E7" w14:textId="77777777" w:rsidTr="002F411F">
        <w:tc>
          <w:tcPr>
            <w:tcW w:w="1110" w:type="pct"/>
            <w:shd w:val="clear" w:color="auto" w:fill="auto"/>
          </w:tcPr>
          <w:p w14:paraId="78A86DAC" w14:textId="4454D4D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0844875" w14:textId="0575CC8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samodzielnie dobierać i stosować metody leczenia farmakologicznego bólu ostrego i przewlekłego oraz metody niefarmakologicznego leczenia bólu w zależności od stanu klinicznego pacjenta;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DDC9CC7" w14:textId="1333B55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P7SM_UW73</w:t>
            </w:r>
          </w:p>
        </w:tc>
      </w:tr>
      <w:tr w:rsidR="002229FE" w:rsidRPr="0030511E" w14:paraId="70D5D65D" w14:textId="77777777" w:rsidTr="002F411F">
        <w:tc>
          <w:tcPr>
            <w:tcW w:w="1110" w:type="pct"/>
            <w:shd w:val="clear" w:color="auto" w:fill="auto"/>
          </w:tcPr>
          <w:p w14:paraId="0174C4F2" w14:textId="41C0150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7B42B16" w14:textId="00F3B29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monitorować skuteczność leczenia przeciwbólowego oraz modyfikować dawkę leku przeciwbólowego w zakresie zlecenia lekarskiego;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5E5ED84" w14:textId="201821A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P7SM_UW74</w:t>
            </w:r>
            <w:r>
              <w:rPr>
                <w:color w:val="000000"/>
              </w:rPr>
              <w:br/>
              <w:t>P7SM_UO10</w:t>
            </w:r>
          </w:p>
        </w:tc>
      </w:tr>
      <w:tr w:rsidR="002229FE" w:rsidRPr="0030511E" w14:paraId="679BE6FF" w14:textId="77777777" w:rsidTr="003B06A6">
        <w:tc>
          <w:tcPr>
            <w:tcW w:w="1110" w:type="pct"/>
            <w:shd w:val="clear" w:color="auto" w:fill="auto"/>
          </w:tcPr>
          <w:p w14:paraId="568D9FD3" w14:textId="39B2274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2394D2D" w14:textId="029A627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prowadzić edukację pacjenta, jego rodziny lub opiekuna w procesie terapii bólu ostrego i przewlekłego;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B5283ED" w14:textId="77BFDFC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P7SM_UW75</w:t>
            </w:r>
            <w:r>
              <w:rPr>
                <w:color w:val="000000"/>
              </w:rPr>
              <w:br/>
              <w:t>P7SM_UK14</w:t>
            </w:r>
            <w:r>
              <w:rPr>
                <w:color w:val="000000"/>
              </w:rPr>
              <w:br/>
              <w:t>P7SM_UU13</w:t>
            </w:r>
          </w:p>
        </w:tc>
      </w:tr>
      <w:tr w:rsidR="002229FE" w:rsidRPr="0030511E" w14:paraId="0343BCC7" w14:textId="77777777" w:rsidTr="003B06A6">
        <w:tc>
          <w:tcPr>
            <w:tcW w:w="1110" w:type="pct"/>
            <w:shd w:val="clear" w:color="auto" w:fill="auto"/>
          </w:tcPr>
          <w:p w14:paraId="3E71FE72" w14:textId="16F95EE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63B425E" w14:textId="77BB24A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standaryzowane narzędzia w przeprowadzaniu oceny stanu odżywienia pacjenta;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A6DD9A8" w14:textId="6179045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P7SM_UW76</w:t>
            </w:r>
          </w:p>
        </w:tc>
      </w:tr>
      <w:tr w:rsidR="002229FE" w:rsidRPr="0030511E" w14:paraId="3B575C01" w14:textId="77777777" w:rsidTr="003B06A6">
        <w:tc>
          <w:tcPr>
            <w:tcW w:w="1110" w:type="pct"/>
            <w:shd w:val="clear" w:color="auto" w:fill="auto"/>
          </w:tcPr>
          <w:p w14:paraId="62F9C4EA" w14:textId="7AA92F8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3041DA6" w14:textId="47918D1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monitorować stan ogólny pacjenta w czasie leczenia żywieniowego w różnych stanach klinicznych;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FF23E92" w14:textId="35DF4C3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P7SM_UW77</w:t>
            </w:r>
            <w:r>
              <w:rPr>
                <w:color w:val="000000"/>
              </w:rPr>
              <w:br/>
              <w:t>P7SM_UO11</w:t>
            </w:r>
          </w:p>
        </w:tc>
      </w:tr>
      <w:tr w:rsidR="002229FE" w:rsidRPr="0030511E" w14:paraId="3507A92B" w14:textId="77777777" w:rsidTr="003B06A6">
        <w:tc>
          <w:tcPr>
            <w:tcW w:w="1110" w:type="pct"/>
            <w:shd w:val="clear" w:color="auto" w:fill="auto"/>
          </w:tcPr>
          <w:p w14:paraId="21715AAC" w14:textId="527B495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4B036D4" w14:textId="5EB9A8BB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prowadzić żywienie dojelitowe z wykorzystaniem różnych technik, w tym pompy żywieniowej i żywienia pozajelitowego drogą żył centralnych i obwodowych;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7341B49" w14:textId="138B002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P7SM_UW78</w:t>
            </w:r>
          </w:p>
        </w:tc>
      </w:tr>
      <w:tr w:rsidR="002229FE" w:rsidRPr="0030511E" w14:paraId="6A4E20AA" w14:textId="77777777" w:rsidTr="003B06A6">
        <w:tc>
          <w:tcPr>
            <w:tcW w:w="1110" w:type="pct"/>
            <w:shd w:val="clear" w:color="auto" w:fill="auto"/>
          </w:tcPr>
          <w:p w14:paraId="01F1B4CF" w14:textId="56909E9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0B2290A" w14:textId="052023C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obsługiwać port naczyniowy, dostęp centralny, obwodowy, przezskórną endoskopową gastrostomię (PEG), przezskórną endoskopową jejunostomię (PEJ) oraz zgłębnik do żołądka lub zgłębnik dojelitowy;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DDD352F" w14:textId="3D0A445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P7SM_UW79</w:t>
            </w:r>
          </w:p>
        </w:tc>
      </w:tr>
      <w:tr w:rsidR="002229FE" w:rsidRPr="0030511E" w14:paraId="2DA784E9" w14:textId="77777777" w:rsidTr="003B06A6">
        <w:tc>
          <w:tcPr>
            <w:tcW w:w="1110" w:type="pct"/>
            <w:shd w:val="clear" w:color="auto" w:fill="auto"/>
          </w:tcPr>
          <w:p w14:paraId="52481CBB" w14:textId="4DED9C4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3831F41" w14:textId="2F90DFE7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edukować pacjenta, jego rodzinę lub opiekuna w zakresie prowadzenia żywienia dojelitowego lub pozajelitowego, obsługi i pielęgnacji dostępu żywieniowego oraz postępowania zapobiegającego powikłaniom żywienia dojelitowego i pozajelitowego;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852DAFA" w14:textId="63EA7CC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P7SM_UW80</w:t>
            </w:r>
            <w:r>
              <w:rPr>
                <w:color w:val="000000"/>
              </w:rPr>
              <w:br/>
              <w:t>P7SM_UK15</w:t>
            </w:r>
            <w:r>
              <w:rPr>
                <w:color w:val="000000"/>
              </w:rPr>
              <w:br/>
              <w:t>P7SM_UU14</w:t>
            </w:r>
          </w:p>
        </w:tc>
      </w:tr>
      <w:tr w:rsidR="002229FE" w:rsidRPr="0030511E" w14:paraId="7A3E710E" w14:textId="77777777" w:rsidTr="003B06A6">
        <w:tc>
          <w:tcPr>
            <w:tcW w:w="1110" w:type="pct"/>
            <w:shd w:val="clear" w:color="auto" w:fill="auto"/>
          </w:tcPr>
          <w:p w14:paraId="268CB302" w14:textId="35C1D2A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EBC1FA0" w14:textId="67BB543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samodzielnie ordynować środki spożywcze specjalnego przeznaczenia żywieniowego w określonych stanach klinicznych oraz wystawiać na nie recepty;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2163D68" w14:textId="189BA6D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P7SM_UW81</w:t>
            </w:r>
          </w:p>
        </w:tc>
      </w:tr>
      <w:tr w:rsidR="002229FE" w:rsidRPr="0030511E" w14:paraId="19078276" w14:textId="77777777" w:rsidTr="003B06A6">
        <w:tc>
          <w:tcPr>
            <w:tcW w:w="1110" w:type="pct"/>
            <w:shd w:val="clear" w:color="auto" w:fill="auto"/>
          </w:tcPr>
          <w:p w14:paraId="488421B8" w14:textId="265D4C0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00E5E99" w14:textId="643B211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sprzęt i urządzenia do wdrożenia wentylacji mechanicznej inwazyjnej;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24FC364" w14:textId="4B70E95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P7SM_UW82</w:t>
            </w:r>
          </w:p>
        </w:tc>
      </w:tr>
      <w:tr w:rsidR="002229FE" w:rsidRPr="0030511E" w14:paraId="2705737A" w14:textId="77777777" w:rsidTr="003B06A6">
        <w:tc>
          <w:tcPr>
            <w:tcW w:w="1110" w:type="pct"/>
            <w:shd w:val="clear" w:color="auto" w:fill="auto"/>
          </w:tcPr>
          <w:p w14:paraId="5024A602" w14:textId="45B55A3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9017CF6" w14:textId="5953E4F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zapewniać pacjentowi wentylowanemu mechanicznie w sposób inwazyjny i nieinwazyjny kompleksową opiekę pielęgniarską w warunkach stacjonarnej opieki zdrowotnej i w warunkach domowych;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923A1DD" w14:textId="0284063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P7SM_UW83</w:t>
            </w:r>
            <w:r>
              <w:rPr>
                <w:color w:val="000000"/>
              </w:rPr>
              <w:br/>
              <w:t>P7SM_UO12</w:t>
            </w:r>
          </w:p>
        </w:tc>
      </w:tr>
      <w:tr w:rsidR="002229FE" w:rsidRPr="0030511E" w14:paraId="50164BB4" w14:textId="77777777" w:rsidTr="003B06A6">
        <w:tc>
          <w:tcPr>
            <w:tcW w:w="1110" w:type="pct"/>
            <w:shd w:val="clear" w:color="auto" w:fill="auto"/>
          </w:tcPr>
          <w:p w14:paraId="172BE125" w14:textId="1DF02D9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9690968" w14:textId="22112AF6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obsługiwać respirator w trybie wentylacji inwazyjnej i nieinwazyjnej;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D9AA0C4" w14:textId="07A9DF9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P7SM_UW84</w:t>
            </w:r>
          </w:p>
        </w:tc>
      </w:tr>
      <w:tr w:rsidR="002229FE" w:rsidRPr="0030511E" w14:paraId="1370C501" w14:textId="77777777" w:rsidTr="003B06A6">
        <w:tc>
          <w:tcPr>
            <w:tcW w:w="1110" w:type="pct"/>
            <w:shd w:val="clear" w:color="auto" w:fill="auto"/>
          </w:tcPr>
          <w:p w14:paraId="026323B1" w14:textId="1AF3242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05CF4F9" w14:textId="7CBEE1E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i stosować sprzęt do prowadzenia wentylacji nieinwazyjnej;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92ECCB9" w14:textId="41EC5C4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P7SM_UW85</w:t>
            </w:r>
          </w:p>
        </w:tc>
      </w:tr>
      <w:tr w:rsidR="002229FE" w:rsidRPr="0030511E" w14:paraId="132707BC" w14:textId="77777777" w:rsidTr="003B06A6">
        <w:tc>
          <w:tcPr>
            <w:tcW w:w="1110" w:type="pct"/>
            <w:shd w:val="clear" w:color="auto" w:fill="auto"/>
          </w:tcPr>
          <w:p w14:paraId="73578A9C" w14:textId="239D5DE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06D66B5" w14:textId="6728F4C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edukować pacjenta, jego rodzinę lub opiekuna w zakresie postępowania zapobiegającego wystąpieniu powikłań związanych z prowadzeniem wentylacji mechanicznej oraz opieki nad pacjentem w warunkach domowych;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009CDC1" w14:textId="29448D6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P7SM_UW86</w:t>
            </w:r>
            <w:r>
              <w:rPr>
                <w:color w:val="000000"/>
              </w:rPr>
              <w:br/>
              <w:t>P7SM_UK16</w:t>
            </w:r>
            <w:r>
              <w:rPr>
                <w:color w:val="000000"/>
              </w:rPr>
              <w:br/>
              <w:t>P7SM_UU15</w:t>
            </w:r>
          </w:p>
        </w:tc>
      </w:tr>
      <w:tr w:rsidR="002229FE" w:rsidRPr="0030511E" w14:paraId="0F5FA009" w14:textId="77777777" w:rsidTr="003B06A6">
        <w:tc>
          <w:tcPr>
            <w:tcW w:w="1110" w:type="pct"/>
            <w:shd w:val="clear" w:color="auto" w:fill="auto"/>
          </w:tcPr>
          <w:p w14:paraId="5B607320" w14:textId="45F0967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E2D6C56" w14:textId="39C8E6A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oceniać potrzeby zdrowotne pacjenta z zaburzeniami psychicznymi, w tym z depresją i zaburzeniami lękowymi, oraz </w:t>
            </w:r>
            <w:r w:rsidRPr="00AD6381">
              <w:lastRenderedPageBreak/>
              <w:t>pacjenta uzależnionego, a także planować interwencje w ramach uprawnień zawodowych pielęgniarki;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FA1DB1C" w14:textId="6B44D6C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lastRenderedPageBreak/>
              <w:t>P7SM_UW87</w:t>
            </w:r>
          </w:p>
        </w:tc>
      </w:tr>
      <w:tr w:rsidR="002229FE" w:rsidRPr="0030511E" w14:paraId="0AB86EE0" w14:textId="77777777" w:rsidTr="003B06A6">
        <w:tc>
          <w:tcPr>
            <w:tcW w:w="1110" w:type="pct"/>
            <w:shd w:val="clear" w:color="auto" w:fill="auto"/>
          </w:tcPr>
          <w:p w14:paraId="628B2B18" w14:textId="4AF068C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0012FE8" w14:textId="03F0AE6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analizować i dostosowywać do potrzeb pacjenta programy promocji zdrowia psychicznego;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897983F" w14:textId="436069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P7SM_UW88</w:t>
            </w:r>
          </w:p>
        </w:tc>
      </w:tr>
      <w:tr w:rsidR="002229FE" w:rsidRPr="0030511E" w14:paraId="6550EDD7" w14:textId="77777777" w:rsidTr="003B06A6">
        <w:tc>
          <w:tcPr>
            <w:tcW w:w="1110" w:type="pct"/>
            <w:shd w:val="clear" w:color="auto" w:fill="auto"/>
          </w:tcPr>
          <w:p w14:paraId="60822D83" w14:textId="64B8A48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D18E5E2" w14:textId="1A8BCE0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rozpoznawać sytuację życiową pacjenta w celu zapobiegania jego izolacji społecznej;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F381380" w14:textId="006B518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P7SM_UW89</w:t>
            </w:r>
          </w:p>
        </w:tc>
      </w:tr>
      <w:tr w:rsidR="002229FE" w:rsidRPr="0030511E" w14:paraId="2185C238" w14:textId="77777777" w:rsidTr="003B06A6">
        <w:tc>
          <w:tcPr>
            <w:tcW w:w="1110" w:type="pct"/>
            <w:shd w:val="clear" w:color="auto" w:fill="auto"/>
          </w:tcPr>
          <w:p w14:paraId="6CC130DD" w14:textId="3023C5B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A7C6D5E" w14:textId="6763F7B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prowadzić psychoedukację pacjenta (dzieci, młodzieży, dorosłych, w tym osób starszych) z zaburzeniami psychicznymi, w tym z depresją i zaburzeniami lękowymi, oraz pacjenta uzależnionego, a także jego rodziny lub opiekuna;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27C9C52" w14:textId="0123C3E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P7SM_UW90</w:t>
            </w:r>
            <w:r>
              <w:rPr>
                <w:color w:val="000000"/>
              </w:rPr>
              <w:br/>
              <w:t>P7SM_UK17</w:t>
            </w:r>
            <w:r>
              <w:rPr>
                <w:color w:val="000000"/>
              </w:rPr>
              <w:br/>
              <w:t>P7SM_UU16</w:t>
            </w:r>
          </w:p>
        </w:tc>
      </w:tr>
      <w:tr w:rsidR="002229FE" w:rsidRPr="0030511E" w14:paraId="0F460118" w14:textId="77777777" w:rsidTr="003B06A6">
        <w:tc>
          <w:tcPr>
            <w:tcW w:w="1110" w:type="pct"/>
            <w:shd w:val="clear" w:color="auto" w:fill="auto"/>
          </w:tcPr>
          <w:p w14:paraId="23789C50" w14:textId="541E18A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51164DA" w14:textId="21A3B16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prowadzić rehabilitację pacjenta z zaburzeniami psychicznymi, w tym treningi umiejętności społecznych w różnych obszarach opieki, w szczególności w środowisku pacjenta i jego rodziny;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756FD73" w14:textId="1FDA9F3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P7SM_UW91</w:t>
            </w:r>
            <w:r>
              <w:rPr>
                <w:color w:val="000000"/>
              </w:rPr>
              <w:br/>
              <w:t>P7SM_UK18</w:t>
            </w:r>
            <w:r>
              <w:rPr>
                <w:color w:val="000000"/>
              </w:rPr>
              <w:br/>
              <w:t>P7SM_UU17</w:t>
            </w:r>
          </w:p>
        </w:tc>
      </w:tr>
      <w:tr w:rsidR="002229FE" w:rsidRPr="0030511E" w14:paraId="0F6682DF" w14:textId="77777777" w:rsidTr="003B06A6">
        <w:tc>
          <w:tcPr>
            <w:tcW w:w="1110" w:type="pct"/>
            <w:shd w:val="clear" w:color="auto" w:fill="auto"/>
          </w:tcPr>
          <w:p w14:paraId="0BA4A0CE" w14:textId="211A6A5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5B9C352" w14:textId="0D6EDE1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sprawować zaawansowaną opiekę pielęgniarską nad pacjentem z zaburzeniami układu nerwowego, w tym z chorobami degeneracyjnymi;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286FB62" w14:textId="714A87D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P7SM_UW92</w:t>
            </w:r>
            <w:r>
              <w:rPr>
                <w:color w:val="000000"/>
              </w:rPr>
              <w:br/>
              <w:t>P7SM_UK19</w:t>
            </w:r>
            <w:r>
              <w:rPr>
                <w:color w:val="000000"/>
              </w:rPr>
              <w:br/>
              <w:t>P7SM_UU18</w:t>
            </w:r>
          </w:p>
        </w:tc>
      </w:tr>
      <w:tr w:rsidR="002229FE" w:rsidRPr="0030511E" w14:paraId="213DD18E" w14:textId="77777777" w:rsidTr="003B06A6">
        <w:tc>
          <w:tcPr>
            <w:tcW w:w="1110" w:type="pct"/>
            <w:shd w:val="clear" w:color="auto" w:fill="auto"/>
          </w:tcPr>
          <w:p w14:paraId="6AB75531" w14:textId="534B515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64C21C7" w14:textId="0B7CAD5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wykonywać badania USG w celu lokalizacji naczyń obwodowych w czasie ich kaniulacji, lokalizacji cewnika Foleya, zgłębnika żołądka, rurki intubacyjnej oraz przepływu naczyniowego i ukrwienia rany;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1B89521" w14:textId="491356B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P7SM_UW93</w:t>
            </w:r>
          </w:p>
        </w:tc>
      </w:tr>
      <w:tr w:rsidR="002229FE" w:rsidRPr="0030511E" w14:paraId="646AB5E5" w14:textId="77777777" w:rsidTr="003B06A6">
        <w:tc>
          <w:tcPr>
            <w:tcW w:w="1110" w:type="pct"/>
            <w:shd w:val="clear" w:color="auto" w:fill="auto"/>
          </w:tcPr>
          <w:p w14:paraId="5B9D01C3" w14:textId="05F2C8C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Pr="00AD6381">
              <w:softHyphen/>
              <w:t>_U80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1598A21" w14:textId="4E0E594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stwierdzać wskazania zdrowotne wynikające ze stanu pacjenta.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314EA3B" w14:textId="17830B5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P7SM_UW94</w:t>
            </w:r>
          </w:p>
        </w:tc>
      </w:tr>
      <w:tr w:rsidR="002229FE" w:rsidRPr="0030511E" w14:paraId="0D4F46C4" w14:textId="77777777" w:rsidTr="003B06A6">
        <w:tc>
          <w:tcPr>
            <w:tcW w:w="1110" w:type="pct"/>
            <w:shd w:val="clear" w:color="auto" w:fill="auto"/>
          </w:tcPr>
          <w:p w14:paraId="6CD0F193" w14:textId="19563A8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B_U81_UMW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6D07703" w14:textId="1C1042E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Potrafi połączyć wybrane jednostki chorobowe z potencjalnymi trudnościami w komunikacji.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6726311" w14:textId="36E38D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P7SM_UW95</w:t>
            </w:r>
          </w:p>
        </w:tc>
      </w:tr>
      <w:tr w:rsidR="002229FE" w:rsidRPr="0030511E" w14:paraId="7A53FAE4" w14:textId="77777777" w:rsidTr="003B06A6">
        <w:tc>
          <w:tcPr>
            <w:tcW w:w="1110" w:type="pct"/>
            <w:shd w:val="clear" w:color="auto" w:fill="auto"/>
          </w:tcPr>
          <w:p w14:paraId="3046DEEC" w14:textId="52B4A16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B_U82_UMW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9E2CCB7" w14:textId="76A1B9D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Potrafi wymienić zasady prawidłowej komunikacji w zależności od indywidualnych potrzeb pacjenta.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CD45F2B" w14:textId="35639F3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P7SM_UO13</w:t>
            </w:r>
          </w:p>
        </w:tc>
      </w:tr>
      <w:tr w:rsidR="002229FE" w:rsidRPr="0030511E" w14:paraId="196AB9BC" w14:textId="77777777" w:rsidTr="003B06A6">
        <w:tc>
          <w:tcPr>
            <w:tcW w:w="1110" w:type="pct"/>
            <w:shd w:val="clear" w:color="auto" w:fill="auto"/>
          </w:tcPr>
          <w:p w14:paraId="02CCE9DA" w14:textId="49DFAB5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B_U83_UMW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A340EC4" w14:textId="24BC0DF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 xml:space="preserve">Wskazuje różne formy wsparcia nad dzieckiem i jego rodziną </w:t>
            </w:r>
            <w:r w:rsidRPr="00AD6381">
              <w:rPr>
                <w:color w:val="000000"/>
              </w:rPr>
              <w:br/>
              <w:t>w sytuacjach trudnych, w przypadku choroby przewlekłej i choroby o złym rokowaniu.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A271C06" w14:textId="5D70271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P7SM_UO14</w:t>
            </w:r>
          </w:p>
        </w:tc>
      </w:tr>
      <w:tr w:rsidR="002229FE" w:rsidRPr="0030511E" w14:paraId="2E153380" w14:textId="77777777" w:rsidTr="003B06A6">
        <w:tc>
          <w:tcPr>
            <w:tcW w:w="1110" w:type="pct"/>
            <w:shd w:val="clear" w:color="auto" w:fill="auto"/>
          </w:tcPr>
          <w:p w14:paraId="2E642849" w14:textId="3297F12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B_U84_UMW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36A33F0" w14:textId="0A0B123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Posiada umiejętności w zakresie karmienia dziecka w przypadku trudności z przyjmowaniem pokarmów w wyniku nieprawidłowej budowy anatomicznej lub nieprawidłowego funkcjonowania.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C57599A" w14:textId="65C60EB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P7SM_UW96</w:t>
            </w:r>
          </w:p>
        </w:tc>
      </w:tr>
      <w:tr w:rsidR="002229FE" w:rsidRPr="0030511E" w14:paraId="1B05F465" w14:textId="77777777" w:rsidTr="003B06A6">
        <w:tc>
          <w:tcPr>
            <w:tcW w:w="1110" w:type="pct"/>
            <w:shd w:val="clear" w:color="auto" w:fill="auto"/>
          </w:tcPr>
          <w:p w14:paraId="7E658512" w14:textId="7A3024D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B_U85_UMW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7AEFFFF" w14:textId="2401AD6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Przygotować salę operacyjną, bieliznę, instrumentarium i materiał dodatkowy do operacji.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F9FA83D" w14:textId="6F6576D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P7SM_UW97</w:t>
            </w:r>
          </w:p>
        </w:tc>
      </w:tr>
      <w:tr w:rsidR="002229FE" w:rsidRPr="0030511E" w14:paraId="470380FC" w14:textId="77777777" w:rsidTr="003B06A6">
        <w:tc>
          <w:tcPr>
            <w:tcW w:w="1110" w:type="pct"/>
            <w:shd w:val="clear" w:color="auto" w:fill="auto"/>
          </w:tcPr>
          <w:p w14:paraId="4E7D7E10" w14:textId="228C378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B_U86_UMW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F5A0E91" w14:textId="783BC70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Przygotować się do instrumentowania zgodnie z zasadami aseptyki.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CEDB9F2" w14:textId="284E66B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P7SM_UW98</w:t>
            </w:r>
          </w:p>
        </w:tc>
      </w:tr>
      <w:tr w:rsidR="002229FE" w:rsidRPr="0030511E" w14:paraId="3AA357AD" w14:textId="77777777" w:rsidTr="003B06A6">
        <w:tc>
          <w:tcPr>
            <w:tcW w:w="1110" w:type="pct"/>
            <w:shd w:val="clear" w:color="auto" w:fill="auto"/>
          </w:tcPr>
          <w:p w14:paraId="6C7817FD" w14:textId="62C6CC3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B_U87_UMW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63D39F2" w14:textId="7F968A5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Instrumentować do specjalistycznych zabiegów operacyjnych zgodnie z ich przebiegiem.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5E4EEA1" w14:textId="4D4521D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P7SM_UW99</w:t>
            </w:r>
          </w:p>
        </w:tc>
      </w:tr>
      <w:tr w:rsidR="002229FE" w:rsidRPr="0030511E" w14:paraId="51C006E0" w14:textId="77777777" w:rsidTr="003B06A6">
        <w:tc>
          <w:tcPr>
            <w:tcW w:w="1110" w:type="pct"/>
            <w:shd w:val="clear" w:color="auto" w:fill="auto"/>
          </w:tcPr>
          <w:p w14:paraId="276762BD" w14:textId="702F010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B_U88_UMW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443ACCD" w14:textId="56483D6B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Nadzorować przestrzeganie zasad aseptyki przez zespół operacyjny.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348FA87" w14:textId="2C6908B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P7SM_UW100</w:t>
            </w:r>
          </w:p>
        </w:tc>
      </w:tr>
      <w:tr w:rsidR="002229FE" w:rsidRPr="0030511E" w14:paraId="2604962D" w14:textId="77777777" w:rsidTr="003B06A6">
        <w:tc>
          <w:tcPr>
            <w:tcW w:w="1110" w:type="pct"/>
            <w:shd w:val="clear" w:color="auto" w:fill="auto"/>
          </w:tcPr>
          <w:p w14:paraId="4ED4A6B3" w14:textId="54801BF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B_U89_UMW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F0C0D60" w14:textId="51BD912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Uporządkować salę operacyjną i stanowisko pracy po zabiegu operacyjnym.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C69E861" w14:textId="70761E0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P7SM_UW101</w:t>
            </w:r>
          </w:p>
        </w:tc>
      </w:tr>
      <w:tr w:rsidR="002229FE" w:rsidRPr="0030511E" w14:paraId="3F9F9982" w14:textId="77777777" w:rsidTr="003B06A6">
        <w:tc>
          <w:tcPr>
            <w:tcW w:w="1110" w:type="pct"/>
            <w:shd w:val="clear" w:color="auto" w:fill="auto"/>
          </w:tcPr>
          <w:p w14:paraId="6597F627" w14:textId="7E6B718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B_U90_UMW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1CB2ECE" w14:textId="7AEF005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Charakteryzuje dysfunkcje seksualne i zaburzenia preferencji seksualnych.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ACF593F" w14:textId="3DEBE6C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P7SM_UW102</w:t>
            </w:r>
          </w:p>
        </w:tc>
      </w:tr>
      <w:tr w:rsidR="002229FE" w:rsidRPr="0030511E" w14:paraId="6903B7EC" w14:textId="77777777" w:rsidTr="003B06A6">
        <w:tc>
          <w:tcPr>
            <w:tcW w:w="1110" w:type="pct"/>
            <w:shd w:val="clear" w:color="auto" w:fill="auto"/>
          </w:tcPr>
          <w:p w14:paraId="68D0DEF9" w14:textId="1E01924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B_U91_UMW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006F2FD" w14:textId="3D5463F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Omawia etyczne aspekty badania seksualności człowieka.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5A4A968" w14:textId="698ABAF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P7SM_UW103</w:t>
            </w:r>
          </w:p>
        </w:tc>
      </w:tr>
      <w:tr w:rsidR="002229FE" w:rsidRPr="0030511E" w14:paraId="47BEA72E" w14:textId="77777777" w:rsidTr="003B06A6">
        <w:tc>
          <w:tcPr>
            <w:tcW w:w="1110" w:type="pct"/>
            <w:shd w:val="clear" w:color="auto" w:fill="auto"/>
          </w:tcPr>
          <w:p w14:paraId="4EB3BAF7" w14:textId="0A345CB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B_U92_UMW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0187497" w14:textId="15D5CC66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Charakteryzuje sytuację prawną i opiekę medyczną nad osobami transpłciowymi w Polsce.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53D9D0C" w14:textId="460F187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P7SM_UW104</w:t>
            </w:r>
          </w:p>
        </w:tc>
      </w:tr>
      <w:tr w:rsidR="002229FE" w:rsidRPr="0030511E" w14:paraId="6E2A9797" w14:textId="77777777" w:rsidTr="003B06A6">
        <w:tc>
          <w:tcPr>
            <w:tcW w:w="1110" w:type="pct"/>
            <w:shd w:val="clear" w:color="auto" w:fill="auto"/>
          </w:tcPr>
          <w:p w14:paraId="78207709" w14:textId="4C2A0B3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B_U93_UMW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083809E" w14:textId="03FCCDC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Potrafi zaprezentować opiekę pielęgniarską nad dzieckiem z przepukliną oponowo-rdzeniową, wodogłowiem, mózgowym porażeniem dziecięcym.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FE9FA0D" w14:textId="146EA60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P7SM_UW105</w:t>
            </w:r>
            <w:r>
              <w:rPr>
                <w:color w:val="000000"/>
              </w:rPr>
              <w:br/>
              <w:t>P7SM_UK20</w:t>
            </w:r>
          </w:p>
        </w:tc>
      </w:tr>
      <w:tr w:rsidR="002229FE" w:rsidRPr="0030511E" w14:paraId="56C6BEB4" w14:textId="77777777" w:rsidTr="003B06A6">
        <w:tc>
          <w:tcPr>
            <w:tcW w:w="1110" w:type="pct"/>
            <w:shd w:val="clear" w:color="auto" w:fill="auto"/>
          </w:tcPr>
          <w:p w14:paraId="73067802" w14:textId="73E5365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B_U94_UMW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A36E42E" w14:textId="3B63480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Zanalizuje zaburzenia mowy u dzieci z uszkodzeniami ośrodkowego układu nerwowego.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6DC9181" w14:textId="6ACE2D7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P7SM_UW106</w:t>
            </w:r>
            <w:r>
              <w:rPr>
                <w:color w:val="000000"/>
              </w:rPr>
              <w:br/>
              <w:t>P7SM_UK21</w:t>
            </w:r>
          </w:p>
        </w:tc>
      </w:tr>
      <w:tr w:rsidR="002229FE" w:rsidRPr="0030511E" w14:paraId="266D84DB" w14:textId="77777777" w:rsidTr="003B06A6">
        <w:tc>
          <w:tcPr>
            <w:tcW w:w="1110" w:type="pct"/>
            <w:shd w:val="clear" w:color="auto" w:fill="auto"/>
          </w:tcPr>
          <w:p w14:paraId="218EEC1D" w14:textId="02B25B8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lastRenderedPageBreak/>
              <w:t>B_U95_UMW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304DD85" w14:textId="0F6D760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Rozpozna problemy pielęgnacyjne u dzieci autyzmem, Zespołem Downa, Retta, Piere-Robina, Trechera-Collinsa, chorobą Aspargera.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CB2E7A5" w14:textId="755692C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P7SM_UW107</w:t>
            </w:r>
            <w:r>
              <w:rPr>
                <w:color w:val="000000"/>
              </w:rPr>
              <w:br/>
              <w:t>P7SM_UK22</w:t>
            </w:r>
          </w:p>
        </w:tc>
      </w:tr>
      <w:tr w:rsidR="002229FE" w:rsidRPr="0030511E" w14:paraId="1B6FEB53" w14:textId="77777777" w:rsidTr="003B06A6">
        <w:tc>
          <w:tcPr>
            <w:tcW w:w="1110" w:type="pct"/>
            <w:shd w:val="clear" w:color="auto" w:fill="auto"/>
          </w:tcPr>
          <w:p w14:paraId="528E7CEE" w14:textId="154B07F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B_U96_UMW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F5B9937" w14:textId="7A7E20E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Realizuje proces pielęgnowania dziecka z mózgowym porażeniem dziecięcym, guzem śródczaszkowym, udarem mózgu.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811BC41" w14:textId="53C0BC9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P7SM_UW108</w:t>
            </w:r>
          </w:p>
        </w:tc>
      </w:tr>
      <w:tr w:rsidR="002229FE" w:rsidRPr="0030511E" w14:paraId="4BA90225" w14:textId="77777777" w:rsidTr="003B06A6">
        <w:tc>
          <w:tcPr>
            <w:tcW w:w="1110" w:type="pct"/>
            <w:shd w:val="clear" w:color="auto" w:fill="auto"/>
          </w:tcPr>
          <w:p w14:paraId="2FA37D3C" w14:textId="240EFCB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B_U97_UMW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E083579" w14:textId="6E00C8F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Opracuje program edukacji zdrowotnej rodziców dziecka lub opiekunów w odniesieniu do dziecka z zaburzeniami ośrodkowego układu nerwowego.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BF83229" w14:textId="2F2BCF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P7SM_UW109</w:t>
            </w:r>
            <w:r>
              <w:rPr>
                <w:color w:val="000000"/>
              </w:rPr>
              <w:br/>
              <w:t>P7SM_UU19</w:t>
            </w:r>
          </w:p>
        </w:tc>
      </w:tr>
      <w:tr w:rsidR="002229FE" w:rsidRPr="0030511E" w14:paraId="34C0F127" w14:textId="77777777" w:rsidTr="003B06A6">
        <w:tc>
          <w:tcPr>
            <w:tcW w:w="1110" w:type="pct"/>
            <w:shd w:val="clear" w:color="auto" w:fill="auto"/>
          </w:tcPr>
          <w:p w14:paraId="2DC42893" w14:textId="3EC08A7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B_U98_UMW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9554ECA" w14:textId="7B8DE91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Identyfikuje pacjentów z grupy ryzyka i przygotowuje pacjenta i/lub jego opiekuna do samokontroli.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8BC8ED9" w14:textId="0E336DE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P7SM_UW110</w:t>
            </w:r>
          </w:p>
        </w:tc>
      </w:tr>
      <w:tr w:rsidR="002229FE" w:rsidRPr="0030511E" w14:paraId="2845B8C7" w14:textId="77777777" w:rsidTr="003B06A6">
        <w:tc>
          <w:tcPr>
            <w:tcW w:w="1110" w:type="pct"/>
            <w:shd w:val="clear" w:color="auto" w:fill="auto"/>
          </w:tcPr>
          <w:p w14:paraId="68F0223B" w14:textId="660CBF7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B_U99_UMW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F5E330F" w14:textId="121B069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Wykorzystuje aktualną wiedzę w oparciu o wytyczne postępowania klinicznego w  rozpoznawaniu i rozwiązywaniu problemów edukacyjnych z zakresu kardiodiabetologii.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BD9A96E" w14:textId="31D7883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P7SM_UW111</w:t>
            </w:r>
          </w:p>
        </w:tc>
      </w:tr>
      <w:tr w:rsidR="002229FE" w:rsidRPr="0030511E" w14:paraId="54939419" w14:textId="77777777" w:rsidTr="003B06A6">
        <w:tc>
          <w:tcPr>
            <w:tcW w:w="1110" w:type="pct"/>
            <w:shd w:val="clear" w:color="auto" w:fill="auto"/>
          </w:tcPr>
          <w:p w14:paraId="15CE7FA4" w14:textId="3491B83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B_U100_UMW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E0365C9" w14:textId="5555EB9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Potrafi pobierać materiał do badań laboratoryjnych i mikrobiologicznych oraz asystować lekarzowi przy badaniach diagnostycznych.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3649421" w14:textId="5C3B6A6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P7SM_UW112</w:t>
            </w:r>
          </w:p>
        </w:tc>
      </w:tr>
      <w:tr w:rsidR="002229FE" w:rsidRPr="0030511E" w14:paraId="49FAFACF" w14:textId="77777777" w:rsidTr="003B06A6">
        <w:tc>
          <w:tcPr>
            <w:tcW w:w="1110" w:type="pct"/>
            <w:shd w:val="clear" w:color="auto" w:fill="auto"/>
          </w:tcPr>
          <w:p w14:paraId="3CA56251" w14:textId="6E6EB36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B_U101_UMW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FB99219" w14:textId="27E4A40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Umie dobierać technikę, metody i sposoby pielęgnowania rany, w tym zakładania opatrunków.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D26864C" w14:textId="09744EF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P7SM_UW113</w:t>
            </w:r>
          </w:p>
        </w:tc>
      </w:tr>
      <w:tr w:rsidR="002229FE" w:rsidRPr="0030511E" w14:paraId="3996433B" w14:textId="77777777" w:rsidTr="003B06A6">
        <w:tc>
          <w:tcPr>
            <w:tcW w:w="1110" w:type="pct"/>
            <w:shd w:val="clear" w:color="auto" w:fill="auto"/>
          </w:tcPr>
          <w:p w14:paraId="3C74B1F0" w14:textId="4E06580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B_U102_UMW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3DB1CC0" w14:textId="646D1AB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Umie rozpoznawać powikłania po specjalistycznych badaniach diagnostycznych i zabiegach operacyjnych w chirurgii jednego dnia.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7EAE669" w14:textId="48A7454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P7SM_UW114</w:t>
            </w:r>
          </w:p>
        </w:tc>
      </w:tr>
      <w:tr w:rsidR="002229FE" w:rsidRPr="0030511E" w14:paraId="75E0E44D" w14:textId="77777777" w:rsidTr="003B06A6">
        <w:tc>
          <w:tcPr>
            <w:tcW w:w="1110" w:type="pct"/>
            <w:shd w:val="clear" w:color="auto" w:fill="auto"/>
          </w:tcPr>
          <w:p w14:paraId="549DF64A" w14:textId="5418E03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B_U103_UMW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AFE5624" w14:textId="595DDB9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Umie przygotowywać pacjenta fizycznie i psychicznie do badań diagnostycznych w chirurgii jednego dnia.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A3B7414" w14:textId="00BE329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P7SM_UW115</w:t>
            </w:r>
          </w:p>
        </w:tc>
      </w:tr>
      <w:tr w:rsidR="002229FE" w:rsidRPr="0030511E" w14:paraId="7808C17E" w14:textId="77777777" w:rsidTr="003B06A6">
        <w:tc>
          <w:tcPr>
            <w:tcW w:w="1110" w:type="pct"/>
            <w:shd w:val="clear" w:color="auto" w:fill="auto"/>
          </w:tcPr>
          <w:p w14:paraId="4FA35149" w14:textId="1BA83CB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B_U104_UMW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7724C57" w14:textId="202E6BF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Potrafi oceniać poziom bólu, reakcję pacjenta na ból i jego nasilenie oraz stosować farmakologiczne i niefarmakologiczne postępowanie przeciwbólowe.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6E771E3" w14:textId="2FEF964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P7SM_UW116</w:t>
            </w:r>
          </w:p>
        </w:tc>
      </w:tr>
      <w:tr w:rsidR="002229FE" w:rsidRPr="0030511E" w14:paraId="2473727C" w14:textId="77777777" w:rsidTr="003B06A6">
        <w:tc>
          <w:tcPr>
            <w:tcW w:w="1110" w:type="pct"/>
            <w:shd w:val="clear" w:color="auto" w:fill="auto"/>
          </w:tcPr>
          <w:p w14:paraId="02F3E92D" w14:textId="15656AA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B_U105_UMW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2451420" w14:textId="6EB8D7E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Potrafi tamować krwawienia i krwotoki.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F21F2FC" w14:textId="4440861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P7SM_UW117</w:t>
            </w:r>
          </w:p>
        </w:tc>
      </w:tr>
      <w:tr w:rsidR="002229FE" w:rsidRPr="0030511E" w14:paraId="0AB9B352" w14:textId="77777777" w:rsidTr="003B06A6">
        <w:tc>
          <w:tcPr>
            <w:tcW w:w="1110" w:type="pct"/>
            <w:shd w:val="clear" w:color="auto" w:fill="auto"/>
          </w:tcPr>
          <w:p w14:paraId="7BFBB6B7" w14:textId="7A64DA4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B_U106_FU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29D891D" w14:textId="0A1698E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Potrafi szacować niebezpieczeństwo toksyologiczne w określonych grupach wiekowych oraz w różnych stanach klinicznych.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0A1D01C" w14:textId="1FF5B2B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P6SM_UO</w:t>
            </w:r>
          </w:p>
        </w:tc>
      </w:tr>
      <w:tr w:rsidR="002229FE" w:rsidRPr="0030511E" w14:paraId="5EB8045B" w14:textId="77777777" w:rsidTr="003B06A6">
        <w:tc>
          <w:tcPr>
            <w:tcW w:w="1110" w:type="pct"/>
            <w:shd w:val="clear" w:color="auto" w:fill="auto"/>
          </w:tcPr>
          <w:p w14:paraId="1120FF9F" w14:textId="2FD5B83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B_U107_FU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9FB3E65" w14:textId="35084C5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Potrafi posługiwać się informatorami farmaceutycznymi i bazami danych o produktach leczniczych.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695750A" w14:textId="1A64F72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P6SM_UW</w:t>
            </w:r>
          </w:p>
        </w:tc>
      </w:tr>
      <w:tr w:rsidR="002229FE" w:rsidRPr="0030511E" w14:paraId="50C34228" w14:textId="77777777" w:rsidTr="003B06A6">
        <w:tc>
          <w:tcPr>
            <w:tcW w:w="1110" w:type="pct"/>
            <w:shd w:val="clear" w:color="auto" w:fill="auto"/>
          </w:tcPr>
          <w:p w14:paraId="548BFD7C" w14:textId="2E6A555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B_U108_FU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9886381" w14:textId="4058604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Potrafi przygotować zapisy form recepturowych substancji leczniczych i środków spożywczych specjalnego przeznaczenia żywieniowego zleconych przez lekarza.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05DFD18" w14:textId="1971E7F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P6SM_UO</w:t>
            </w:r>
          </w:p>
        </w:tc>
      </w:tr>
      <w:tr w:rsidR="002229FE" w:rsidRPr="0030511E" w14:paraId="0411251A" w14:textId="77777777" w:rsidTr="003B06A6">
        <w:tc>
          <w:tcPr>
            <w:tcW w:w="1110" w:type="pct"/>
            <w:shd w:val="clear" w:color="auto" w:fill="auto"/>
          </w:tcPr>
          <w:p w14:paraId="6DCDDA76" w14:textId="41DDEC9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B_U109_FU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D42CA38" w14:textId="79C942B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Potrafi obliczać dawki leków zgodnie z charakterystyką produktu leczniczego.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65488CE" w14:textId="3911C16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P6SM_UO</w:t>
            </w:r>
          </w:p>
        </w:tc>
      </w:tr>
      <w:tr w:rsidR="002229FE" w:rsidRPr="0030511E" w14:paraId="01A739B6" w14:textId="77777777" w:rsidTr="00955042">
        <w:tc>
          <w:tcPr>
            <w:tcW w:w="1110" w:type="pct"/>
            <w:shd w:val="clear" w:color="auto" w:fill="auto"/>
          </w:tcPr>
          <w:p w14:paraId="20C8F6E4" w14:textId="4ABB653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8B45541" w14:textId="1227516B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rozpoznać uwarunkowania rozwoju badań naukowych w pielęgniarstwie;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93782F2" w14:textId="096B263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P7SM_UW118</w:t>
            </w:r>
          </w:p>
        </w:tc>
      </w:tr>
      <w:tr w:rsidR="002229FE" w:rsidRPr="0030511E" w14:paraId="5EA97B72" w14:textId="77777777" w:rsidTr="00955042">
        <w:tc>
          <w:tcPr>
            <w:tcW w:w="1110" w:type="pct"/>
            <w:shd w:val="clear" w:color="auto" w:fill="auto"/>
          </w:tcPr>
          <w:p w14:paraId="075DACA6" w14:textId="6EA5526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FB51241" w14:textId="5758595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rozpoznać priorytety badań naukowych w pielęgniarstwie w ujęciu międzynarodowym, europejskim i krajowym;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08A2490" w14:textId="736869E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P7SM_UW119</w:t>
            </w:r>
          </w:p>
        </w:tc>
      </w:tr>
      <w:tr w:rsidR="002229FE" w:rsidRPr="0030511E" w14:paraId="0993CDEA" w14:textId="77777777" w:rsidTr="00955042">
        <w:tc>
          <w:tcPr>
            <w:tcW w:w="1110" w:type="pct"/>
            <w:shd w:val="clear" w:color="auto" w:fill="auto"/>
          </w:tcPr>
          <w:p w14:paraId="26F19F61" w14:textId="07B369B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E7C1359" w14:textId="08EC085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scharakteryzować metody, techniki i narzędzia badawcze stosowane w badaniach naukowych w pielęgniarstwie;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8FEFF46" w14:textId="6209EB6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P7SM_UO15</w:t>
            </w:r>
          </w:p>
        </w:tc>
      </w:tr>
      <w:tr w:rsidR="002229FE" w:rsidRPr="0030511E" w14:paraId="0B035997" w14:textId="77777777" w:rsidTr="00955042">
        <w:tc>
          <w:tcPr>
            <w:tcW w:w="1110" w:type="pct"/>
            <w:shd w:val="clear" w:color="auto" w:fill="auto"/>
          </w:tcPr>
          <w:p w14:paraId="064F474E" w14:textId="3198551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A6F1EC7" w14:textId="3C050D3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opracować model badawczy, w tym sformułować cel badań, problemy badawcze, zmienne, wskaźniki do zmiennych, metody, techniki i narzędzia badawcze oraz dobrać grupę do badań;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3FC8EEA" w14:textId="28D8400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P7SM_UW120</w:t>
            </w:r>
            <w:r>
              <w:rPr>
                <w:color w:val="000000"/>
              </w:rPr>
              <w:br/>
              <w:t>P7SM_UK23</w:t>
            </w:r>
          </w:p>
        </w:tc>
      </w:tr>
      <w:tr w:rsidR="002229FE" w:rsidRPr="0030511E" w14:paraId="556EF981" w14:textId="77777777" w:rsidTr="00955042">
        <w:tc>
          <w:tcPr>
            <w:tcW w:w="1110" w:type="pct"/>
            <w:shd w:val="clear" w:color="auto" w:fill="auto"/>
          </w:tcPr>
          <w:p w14:paraId="1A909A46" w14:textId="0B1E53D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87B2D8C" w14:textId="258266F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przeprowadzić badanie naukowe, zaprezentować i zinterpretować jego wyniki oraz odnieść je do aktualnego stanu wiedzy;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88F1D96" w14:textId="16B617F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P7SM_UW121</w:t>
            </w:r>
            <w:r>
              <w:rPr>
                <w:color w:val="000000"/>
              </w:rPr>
              <w:br/>
              <w:t>P7SM_UK24</w:t>
            </w:r>
          </w:p>
        </w:tc>
      </w:tr>
      <w:tr w:rsidR="002229FE" w:rsidRPr="0030511E" w14:paraId="044086D7" w14:textId="77777777" w:rsidTr="00955042">
        <w:tc>
          <w:tcPr>
            <w:tcW w:w="1110" w:type="pct"/>
            <w:shd w:val="clear" w:color="auto" w:fill="auto"/>
          </w:tcPr>
          <w:p w14:paraId="1D66A6ED" w14:textId="62C1EB3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61E9C81" w14:textId="446A902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bazy danych do obliczeń statystycznych;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F66C280" w14:textId="4729E25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P7SM_UW122</w:t>
            </w:r>
          </w:p>
        </w:tc>
      </w:tr>
      <w:tr w:rsidR="002229FE" w:rsidRPr="0030511E" w14:paraId="398232DE" w14:textId="77777777" w:rsidTr="00955042">
        <w:tc>
          <w:tcPr>
            <w:tcW w:w="1110" w:type="pct"/>
            <w:shd w:val="clear" w:color="auto" w:fill="auto"/>
          </w:tcPr>
          <w:p w14:paraId="3A818D85" w14:textId="2CDD153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71EEFA0" w14:textId="38830717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testy parametryczne i nieparametryczne dla zmiennych zależnych i niezależnych;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8DB8B78" w14:textId="15B3D4B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P7SM_UW123</w:t>
            </w:r>
          </w:p>
        </w:tc>
      </w:tr>
      <w:tr w:rsidR="002229FE" w:rsidRPr="0030511E" w14:paraId="179B0103" w14:textId="77777777" w:rsidTr="00955042">
        <w:tc>
          <w:tcPr>
            <w:tcW w:w="1110" w:type="pct"/>
            <w:shd w:val="clear" w:color="auto" w:fill="auto"/>
          </w:tcPr>
          <w:p w14:paraId="52E631EF" w14:textId="2EF48F1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lastRenderedPageBreak/>
              <w:t>C_U08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4167C02" w14:textId="7722C6B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korzystać ze specjalistycznej literatury naukowej, krajowej i zagranicznej, z naukowych baz danych oraz informacji i danych przekazywanych przez międzynarodowe organizacje i stowarzyszenia pielęgniarskie;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DA03EEE" w14:textId="0C2F28E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P7SM_UW124</w:t>
            </w:r>
          </w:p>
        </w:tc>
      </w:tr>
      <w:tr w:rsidR="002229FE" w:rsidRPr="0030511E" w14:paraId="394460CE" w14:textId="77777777" w:rsidTr="00955042">
        <w:tc>
          <w:tcPr>
            <w:tcW w:w="1110" w:type="pct"/>
            <w:shd w:val="clear" w:color="auto" w:fill="auto"/>
          </w:tcPr>
          <w:p w14:paraId="30828DAF" w14:textId="0840596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B8231E4" w14:textId="27B3264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wskazać różnice między praktyką opartą na dowodach naukowych a praktyką opartą na faktach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CC0BDF5" w14:textId="1ECF50E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P7SM_UW125</w:t>
            </w:r>
          </w:p>
        </w:tc>
      </w:tr>
      <w:tr w:rsidR="002229FE" w:rsidRPr="0030511E" w14:paraId="1E2E4E27" w14:textId="77777777" w:rsidTr="00955042">
        <w:tc>
          <w:tcPr>
            <w:tcW w:w="1110" w:type="pct"/>
            <w:shd w:val="clear" w:color="auto" w:fill="auto"/>
          </w:tcPr>
          <w:p w14:paraId="1901F406" w14:textId="1260484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AFB3C14" w14:textId="12C082E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wskazać etapy praktyki opartej na dowodach naukowych;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33CCA6C" w14:textId="7E6AFF4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P7SM_UW126</w:t>
            </w:r>
          </w:p>
        </w:tc>
      </w:tr>
      <w:tr w:rsidR="002229FE" w:rsidRPr="0030511E" w14:paraId="26AC81A6" w14:textId="77777777" w:rsidTr="00955042">
        <w:tc>
          <w:tcPr>
            <w:tcW w:w="1110" w:type="pct"/>
            <w:shd w:val="clear" w:color="auto" w:fill="auto"/>
          </w:tcPr>
          <w:p w14:paraId="7178FB7E" w14:textId="69D14B4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954FBFF" w14:textId="1D42751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scharakteryzować poziomy i stopnie dowodów naukowych;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C543CC7" w14:textId="1993662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P7SM_UW127</w:t>
            </w:r>
          </w:p>
        </w:tc>
      </w:tr>
      <w:tr w:rsidR="002229FE" w:rsidRPr="0030511E" w14:paraId="2682E852" w14:textId="77777777" w:rsidTr="00955042">
        <w:tc>
          <w:tcPr>
            <w:tcW w:w="1110" w:type="pct"/>
            <w:shd w:val="clear" w:color="auto" w:fill="auto"/>
          </w:tcPr>
          <w:p w14:paraId="42F69199" w14:textId="46C1A0E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83C81B0" w14:textId="0D45CDFB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wyniki badań naukowych w zakresie opieki pielęgniarskiej do podjęcia właściwej decyzji w praktyce zawodowej pielęgniarki;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447EE05" w14:textId="49FBBB6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P7SM_UW128</w:t>
            </w:r>
          </w:p>
        </w:tc>
      </w:tr>
      <w:tr w:rsidR="002229FE" w:rsidRPr="0030511E" w14:paraId="3DC70222" w14:textId="77777777" w:rsidTr="00955042">
        <w:tc>
          <w:tcPr>
            <w:tcW w:w="1110" w:type="pct"/>
            <w:shd w:val="clear" w:color="auto" w:fill="auto"/>
          </w:tcPr>
          <w:p w14:paraId="0717559A" w14:textId="595202A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53BB72F" w14:textId="3A3C1057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rekomendacje w zakresie opieki pielęgniarskiej w oparciu o dowody naukowe;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EEF4F6D" w14:textId="2D4BAD6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P7SM_UW129</w:t>
            </w:r>
          </w:p>
        </w:tc>
      </w:tr>
      <w:tr w:rsidR="002229FE" w:rsidRPr="0030511E" w14:paraId="152AB9A1" w14:textId="77777777" w:rsidTr="00955042">
        <w:tc>
          <w:tcPr>
            <w:tcW w:w="1110" w:type="pct"/>
            <w:shd w:val="clear" w:color="auto" w:fill="auto"/>
          </w:tcPr>
          <w:p w14:paraId="16A99DCF" w14:textId="4B47189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417BE4F" w14:textId="01861A3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analizować dokumenty Światowej Organizacji Zdrowia (WHO) i Międzynarodowej Rady Pielęgniarek (ICN) w zakresie aktualnego stanu pielęgniarstwa i uwarunkowań rozwoju zawodu pielęgniarki;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DEC8157" w14:textId="10A96C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P7SM_UW130</w:t>
            </w:r>
          </w:p>
        </w:tc>
      </w:tr>
      <w:tr w:rsidR="002229FE" w:rsidRPr="0030511E" w14:paraId="37BCBB31" w14:textId="77777777" w:rsidTr="00955042">
        <w:tc>
          <w:tcPr>
            <w:tcW w:w="1110" w:type="pct"/>
            <w:shd w:val="clear" w:color="auto" w:fill="auto"/>
          </w:tcPr>
          <w:p w14:paraId="232012DB" w14:textId="4EB087E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0802C55" w14:textId="6559AD9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rozróżniać systemy kształcenia i uprawnienia zawodowe pielęgniarek w Rzeczypospolitej Polskiej i za granicą;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0318B5F" w14:textId="3C669E0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P7SM_UW131</w:t>
            </w:r>
          </w:p>
        </w:tc>
      </w:tr>
      <w:tr w:rsidR="002229FE" w:rsidRPr="0030511E" w14:paraId="5CEA4C84" w14:textId="77777777" w:rsidTr="00955042">
        <w:tc>
          <w:tcPr>
            <w:tcW w:w="1110" w:type="pct"/>
            <w:shd w:val="clear" w:color="auto" w:fill="auto"/>
          </w:tcPr>
          <w:p w14:paraId="5E660E0E" w14:textId="47CA4B2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C362554" w14:textId="36B1659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rozróżniać modele opieki pielęgniarskiej w kontekście rozwoju zawodu pielęgniarki i zachodzących zmian w zakresie opieki nad pacjentem w różnym wieku i stanie zdrowia.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442ACC2" w14:textId="4E923C1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P7SM_UW132</w:t>
            </w:r>
          </w:p>
        </w:tc>
      </w:tr>
      <w:tr w:rsidR="002229FE" w:rsidRPr="0030511E" w14:paraId="7B33F200" w14:textId="77777777" w:rsidTr="002229FE">
        <w:tc>
          <w:tcPr>
            <w:tcW w:w="1110" w:type="pct"/>
            <w:shd w:val="clear" w:color="auto" w:fill="D9D9D9" w:themeFill="background1" w:themeFillShade="D9"/>
            <w:vAlign w:val="center"/>
          </w:tcPr>
          <w:p w14:paraId="23864D14" w14:textId="7777777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90" w:type="pct"/>
            <w:shd w:val="clear" w:color="auto" w:fill="D9D9D9" w:themeFill="background1" w:themeFillShade="D9"/>
          </w:tcPr>
          <w:p w14:paraId="7247CC08" w14:textId="2C1CBF6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  <w:tc>
          <w:tcPr>
            <w:tcW w:w="900" w:type="pct"/>
            <w:gridSpan w:val="2"/>
            <w:shd w:val="clear" w:color="auto" w:fill="D9D9D9" w:themeFill="background1" w:themeFillShade="D9"/>
            <w:vAlign w:val="center"/>
          </w:tcPr>
          <w:p w14:paraId="476B51F5" w14:textId="7777777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29FE" w:rsidRPr="0030511E" w14:paraId="70A387BD" w14:textId="77777777" w:rsidTr="007E5ED6">
        <w:tc>
          <w:tcPr>
            <w:tcW w:w="1110" w:type="pct"/>
            <w:shd w:val="clear" w:color="auto" w:fill="auto"/>
          </w:tcPr>
          <w:p w14:paraId="12D7ED94" w14:textId="02902878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K_K01</w:t>
            </w:r>
          </w:p>
        </w:tc>
        <w:tc>
          <w:tcPr>
            <w:tcW w:w="2990" w:type="pct"/>
            <w:shd w:val="clear" w:color="auto" w:fill="auto"/>
          </w:tcPr>
          <w:p w14:paraId="00C1F8BF" w14:textId="6F6D44B4" w:rsidR="002229FE" w:rsidRPr="008B77E7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dokonywania krytycznej oceny działań własnych i działań współpracowników przy zachowaniu szacunku dla różnic światopoglądowych i kulturowych;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C7070C9" w14:textId="4DF1A7AD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P7SM_KK01</w:t>
            </w:r>
          </w:p>
        </w:tc>
      </w:tr>
      <w:tr w:rsidR="002229FE" w:rsidRPr="0030511E" w14:paraId="1813216F" w14:textId="77777777" w:rsidTr="007E5ED6">
        <w:tc>
          <w:tcPr>
            <w:tcW w:w="1110" w:type="pct"/>
            <w:shd w:val="clear" w:color="auto" w:fill="auto"/>
          </w:tcPr>
          <w:p w14:paraId="4C9B5642" w14:textId="4ABA732F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K_K02</w:t>
            </w:r>
          </w:p>
        </w:tc>
        <w:tc>
          <w:tcPr>
            <w:tcW w:w="2990" w:type="pct"/>
            <w:shd w:val="clear" w:color="auto" w:fill="auto"/>
          </w:tcPr>
          <w:p w14:paraId="6DE1BC05" w14:textId="77777777" w:rsidR="002229FE" w:rsidRPr="008B77E7" w:rsidRDefault="002229FE" w:rsidP="002229FE">
            <w:pPr>
              <w:rPr>
                <w:color w:val="000000"/>
              </w:rPr>
            </w:pPr>
            <w:r w:rsidRPr="008B77E7">
              <w:rPr>
                <w:color w:val="000000"/>
              </w:rPr>
              <w:t>formułowania opinii dotyczących różnych aspektów działalności zawodowej i zasięgania</w:t>
            </w:r>
          </w:p>
          <w:p w14:paraId="7E48F61E" w14:textId="07F705E1" w:rsidR="002229FE" w:rsidRPr="008B77E7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porad ekspertów w przypadku trudności z samodzielnym rozwiązaniem problemów;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016DC6D" w14:textId="2AA9382B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P7SM_KK02</w:t>
            </w:r>
          </w:p>
        </w:tc>
      </w:tr>
      <w:tr w:rsidR="002229FE" w:rsidRPr="0030511E" w14:paraId="303B12A8" w14:textId="77777777" w:rsidTr="007E5ED6">
        <w:tc>
          <w:tcPr>
            <w:tcW w:w="1110" w:type="pct"/>
            <w:shd w:val="clear" w:color="auto" w:fill="auto"/>
          </w:tcPr>
          <w:p w14:paraId="30F65F04" w14:textId="38DCA2A3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K_K03</w:t>
            </w:r>
          </w:p>
        </w:tc>
        <w:tc>
          <w:tcPr>
            <w:tcW w:w="2990" w:type="pct"/>
            <w:shd w:val="clear" w:color="auto" w:fill="auto"/>
          </w:tcPr>
          <w:p w14:paraId="76A7DF10" w14:textId="035818F7" w:rsidR="002229FE" w:rsidRPr="008B77E7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okazywania dbałości o prestiż zawodu pielęgniarki i solidarność zawodową;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1255503" w14:textId="65C275B9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P7SM_KK03</w:t>
            </w:r>
          </w:p>
        </w:tc>
      </w:tr>
      <w:tr w:rsidR="002229FE" w:rsidRPr="0030511E" w14:paraId="682D55B0" w14:textId="77777777" w:rsidTr="007E5ED6">
        <w:tc>
          <w:tcPr>
            <w:tcW w:w="1110" w:type="pct"/>
            <w:shd w:val="clear" w:color="auto" w:fill="auto"/>
          </w:tcPr>
          <w:p w14:paraId="65478435" w14:textId="702B2AAC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K_K04</w:t>
            </w:r>
          </w:p>
        </w:tc>
        <w:tc>
          <w:tcPr>
            <w:tcW w:w="2990" w:type="pct"/>
            <w:shd w:val="clear" w:color="auto" w:fill="auto"/>
          </w:tcPr>
          <w:p w14:paraId="4310FAFA" w14:textId="77777777" w:rsidR="002229FE" w:rsidRPr="008B77E7" w:rsidRDefault="002229FE" w:rsidP="002229FE">
            <w:pPr>
              <w:rPr>
                <w:color w:val="000000"/>
              </w:rPr>
            </w:pPr>
            <w:r w:rsidRPr="008B77E7">
              <w:rPr>
                <w:color w:val="000000"/>
              </w:rPr>
              <w:t> rozwiązywania złożonych problemów etycznych związanych z wykonywaniem zawodu</w:t>
            </w:r>
          </w:p>
          <w:p w14:paraId="03A7C28B" w14:textId="7D791146" w:rsidR="002229FE" w:rsidRPr="008B77E7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pielęgniarki i wskazywania priorytetów w realizacji określonych zadań;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5DF0771" w14:textId="28989D12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P7SM_KK04</w:t>
            </w:r>
          </w:p>
        </w:tc>
      </w:tr>
      <w:tr w:rsidR="002229FE" w:rsidRPr="0030511E" w14:paraId="57AAB8B1" w14:textId="77777777" w:rsidTr="007E5ED6">
        <w:tc>
          <w:tcPr>
            <w:tcW w:w="1110" w:type="pct"/>
            <w:shd w:val="clear" w:color="auto" w:fill="auto"/>
          </w:tcPr>
          <w:p w14:paraId="2E3D2066" w14:textId="01CE9216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K_K05</w:t>
            </w:r>
          </w:p>
        </w:tc>
        <w:tc>
          <w:tcPr>
            <w:tcW w:w="2990" w:type="pct"/>
            <w:shd w:val="clear" w:color="auto" w:fill="auto"/>
          </w:tcPr>
          <w:p w14:paraId="7A10AC43" w14:textId="6CC70199" w:rsidR="002229FE" w:rsidRPr="008B77E7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ponoszenia odpowiedzialności za realizowane świadczenia zdrowotne;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CAD83EB" w14:textId="29953FD9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P7SM_KK05</w:t>
            </w:r>
          </w:p>
        </w:tc>
      </w:tr>
      <w:tr w:rsidR="002229FE" w:rsidRPr="0030511E" w14:paraId="02EC7D2F" w14:textId="77777777" w:rsidTr="007E5ED6">
        <w:tc>
          <w:tcPr>
            <w:tcW w:w="1110" w:type="pct"/>
            <w:shd w:val="clear" w:color="auto" w:fill="auto"/>
          </w:tcPr>
          <w:p w14:paraId="5AC2EA6F" w14:textId="5DBF3C93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K_K06</w:t>
            </w:r>
          </w:p>
        </w:tc>
        <w:tc>
          <w:tcPr>
            <w:tcW w:w="2990" w:type="pct"/>
            <w:shd w:val="clear" w:color="auto" w:fill="auto"/>
          </w:tcPr>
          <w:p w14:paraId="02A89A0A" w14:textId="0C83BDF4" w:rsidR="002229FE" w:rsidRPr="008B77E7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wykazywania profesjonalnego podejścia do strategii marketingowych przemysłu farmaceutycznego i reklamy jego produktów.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92A32D3" w14:textId="351AF85B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P7SM_KK06</w:t>
            </w:r>
          </w:p>
        </w:tc>
      </w:tr>
    </w:tbl>
    <w:p w14:paraId="0670A47C" w14:textId="4017B396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39080261" w14:textId="77777777" w:rsidR="00DC2AC0" w:rsidRDefault="00DC2AC0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08BE1921" w14:textId="1C6A6742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Pr="00C84B5A" w:rsidRDefault="00CC5046" w:rsidP="00CC5046">
      <w:pPr>
        <w:contextualSpacing/>
        <w:rPr>
          <w:b/>
          <w:sz w:val="20"/>
          <w:szCs w:val="20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C84B5A">
        <w:tc>
          <w:tcPr>
            <w:tcW w:w="562" w:type="dxa"/>
          </w:tcPr>
          <w:p w14:paraId="0D981931" w14:textId="77777777" w:rsidR="00CC5046" w:rsidRPr="00553DB5" w:rsidRDefault="00CC5046" w:rsidP="00C84B5A">
            <w:pPr>
              <w:contextualSpacing/>
              <w:jc w:val="center"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C84B5A">
        <w:tc>
          <w:tcPr>
            <w:tcW w:w="562" w:type="dxa"/>
          </w:tcPr>
          <w:p w14:paraId="3FEDEFBC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4B7926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  <w:vAlign w:val="center"/>
          </w:tcPr>
          <w:p w14:paraId="3ACAD4C7" w14:textId="77777777" w:rsidR="00CC5046" w:rsidRPr="00754483" w:rsidRDefault="00CC5046" w:rsidP="00C84B5A">
            <w:pPr>
              <w:pStyle w:val="Akapitzlist"/>
              <w:spacing w:before="240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lastRenderedPageBreak/>
              <w:t>pytania teoretyczne</w:t>
            </w:r>
          </w:p>
          <w:p w14:paraId="618E8927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C84B5A">
            <w:pPr>
              <w:pStyle w:val="Akapitzlist"/>
            </w:pPr>
          </w:p>
          <w:p w14:paraId="4585948A" w14:textId="77777777" w:rsidR="00CC5046" w:rsidRPr="00754483" w:rsidRDefault="00CC5046" w:rsidP="00C84B5A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pisemne:</w:t>
            </w:r>
          </w:p>
          <w:p w14:paraId="30A05A4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wielokrotnego wyboru (Multiple Choice Questions, MCQ)</w:t>
            </w:r>
          </w:p>
          <w:p w14:paraId="620D2110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(Multiple Response Questions, MRQ)</w:t>
            </w:r>
          </w:p>
          <w:p w14:paraId="2CBA4425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krótkich odpowiedzi SAQs</w:t>
            </w:r>
          </w:p>
          <w:p w14:paraId="725B6AC2" w14:textId="30640F0A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39FB3070" w14:textId="60D18F7C" w:rsidR="00CC5046" w:rsidRPr="00C84B5A" w:rsidRDefault="002D59E4" w:rsidP="00C84B5A">
            <w:pPr>
              <w:pStyle w:val="Akapitzlist"/>
              <w:numPr>
                <w:ilvl w:val="0"/>
                <w:numId w:val="25"/>
              </w:numPr>
              <w:spacing w:after="240"/>
            </w:pPr>
            <w:r w:rsidRPr="00754483">
              <w:t>quiz</w:t>
            </w:r>
          </w:p>
        </w:tc>
      </w:tr>
      <w:tr w:rsidR="00CC5046" w:rsidRPr="00553DB5" w14:paraId="1B47EB3A" w14:textId="77777777" w:rsidTr="00C84B5A">
        <w:tc>
          <w:tcPr>
            <w:tcW w:w="562" w:type="dxa"/>
          </w:tcPr>
          <w:p w14:paraId="2562A227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C84B5A">
            <w:pPr>
              <w:rPr>
                <w:bCs/>
              </w:rPr>
            </w:pPr>
          </w:p>
          <w:p w14:paraId="25401E50" w14:textId="77777777" w:rsidR="00CC5046" w:rsidRPr="00D5528B" w:rsidRDefault="00CC5046" w:rsidP="00C84B5A">
            <w:pPr>
              <w:rPr>
                <w:bCs/>
              </w:rPr>
            </w:pPr>
          </w:p>
          <w:p w14:paraId="27D7B75C" w14:textId="77777777" w:rsidR="00CC5046" w:rsidRDefault="00CC5046" w:rsidP="00C84B5A">
            <w:pPr>
              <w:rPr>
                <w:bCs/>
              </w:rPr>
            </w:pPr>
          </w:p>
          <w:p w14:paraId="19A2052A" w14:textId="77777777" w:rsidR="00CC5046" w:rsidRDefault="00CC5046" w:rsidP="00C84B5A">
            <w:pPr>
              <w:rPr>
                <w:bCs/>
              </w:rPr>
            </w:pPr>
          </w:p>
          <w:p w14:paraId="77ACCD55" w14:textId="77777777" w:rsidR="00CC5046" w:rsidRDefault="00CC5046" w:rsidP="00C84B5A">
            <w:pPr>
              <w:rPr>
                <w:bCs/>
              </w:rPr>
            </w:pPr>
          </w:p>
          <w:p w14:paraId="3B4E351C" w14:textId="77777777" w:rsidR="00CC5046" w:rsidRDefault="00CC5046" w:rsidP="00C84B5A">
            <w:pPr>
              <w:rPr>
                <w:bCs/>
              </w:rPr>
            </w:pPr>
          </w:p>
          <w:p w14:paraId="42583722" w14:textId="77777777" w:rsidR="00CC5046" w:rsidRDefault="00CC5046" w:rsidP="00C84B5A">
            <w:pPr>
              <w:rPr>
                <w:bCs/>
              </w:rPr>
            </w:pPr>
          </w:p>
          <w:p w14:paraId="4D47E386" w14:textId="77777777" w:rsidR="00CC5046" w:rsidRDefault="00CC5046" w:rsidP="00C84B5A">
            <w:pPr>
              <w:rPr>
                <w:bCs/>
              </w:rPr>
            </w:pPr>
          </w:p>
          <w:p w14:paraId="59F07328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C84B5A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  <w:vAlign w:val="center"/>
          </w:tcPr>
          <w:p w14:paraId="2BD1BB67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r w:rsidRPr="00754483">
              <w:rPr>
                <w:bCs/>
                <w:lang w:val="en-GB"/>
              </w:rPr>
              <w:t>egzamin standaryzowany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Mini-Cex</w:t>
            </w:r>
          </w:p>
          <w:p w14:paraId="5D4253B0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r w:rsidRPr="00754483">
              <w:rPr>
                <w:i/>
                <w:iCs/>
              </w:rPr>
              <w:t>case study</w:t>
            </w:r>
          </w:p>
          <w:p w14:paraId="6B95FD4B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C84B5A">
            <w:pPr>
              <w:pStyle w:val="Akapitzlist"/>
              <w:rPr>
                <w:bCs/>
                <w:i/>
                <w:iCs/>
              </w:rPr>
            </w:pPr>
          </w:p>
          <w:p w14:paraId="0B2FED92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egzamin praktycznego 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C84B5A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C84B5A">
            <w:pPr>
              <w:rPr>
                <w:bCs/>
              </w:rPr>
            </w:pPr>
          </w:p>
        </w:tc>
      </w:tr>
      <w:tr w:rsidR="00CC5046" w:rsidRPr="00553DB5" w14:paraId="0B1B51B4" w14:textId="77777777" w:rsidTr="00C84B5A">
        <w:trPr>
          <w:trHeight w:val="624"/>
        </w:trPr>
        <w:tc>
          <w:tcPr>
            <w:tcW w:w="562" w:type="dxa"/>
          </w:tcPr>
          <w:p w14:paraId="3117E1BE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  <w:vAlign w:val="center"/>
          </w:tcPr>
          <w:p w14:paraId="2A242F57" w14:textId="7D563483" w:rsidR="004245FE" w:rsidRPr="00754483" w:rsidRDefault="004245FE" w:rsidP="00C84B5A">
            <w:pPr>
              <w:pStyle w:val="Akapitzlist"/>
              <w:numPr>
                <w:ilvl w:val="0"/>
                <w:numId w:val="26"/>
              </w:numPr>
              <w:spacing w:before="240" w:after="24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49EFAF0D" w14:textId="34EAA006" w:rsidR="00CC5046" w:rsidRPr="00C84B5A" w:rsidRDefault="004245FE" w:rsidP="00C84B5A">
            <w:pPr>
              <w:pStyle w:val="Akapitzlist"/>
              <w:numPr>
                <w:ilvl w:val="0"/>
                <w:numId w:val="26"/>
              </w:numPr>
              <w:spacing w:after="240"/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</w:tc>
      </w:tr>
    </w:tbl>
    <w:p w14:paraId="321A20E9" w14:textId="77777777" w:rsidR="00CC5046" w:rsidRPr="00FE5353" w:rsidRDefault="00CC5046" w:rsidP="00CC5046">
      <w:pPr>
        <w:contextualSpacing/>
        <w:rPr>
          <w:bCs/>
          <w:sz w:val="20"/>
          <w:szCs w:val="20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49BE5" w14:textId="77777777" w:rsidR="00C65E3F" w:rsidRDefault="00C65E3F" w:rsidP="00E91587">
      <w:r>
        <w:separator/>
      </w:r>
    </w:p>
  </w:endnote>
  <w:endnote w:type="continuationSeparator" w:id="0">
    <w:p w14:paraId="6DC8AA61" w14:textId="77777777" w:rsidR="00C65E3F" w:rsidRDefault="00C65E3F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1425D2BC" w:rsidR="00601A71" w:rsidRDefault="00601A7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78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782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601A71" w:rsidRDefault="00601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696FD" w14:textId="77777777" w:rsidR="00C65E3F" w:rsidRDefault="00C65E3F" w:rsidP="00E91587">
      <w:r>
        <w:separator/>
      </w:r>
    </w:p>
  </w:footnote>
  <w:footnote w:type="continuationSeparator" w:id="0">
    <w:p w14:paraId="6766BB34" w14:textId="77777777" w:rsidR="00C65E3F" w:rsidRDefault="00C65E3F" w:rsidP="00E91587">
      <w:r>
        <w:continuationSeparator/>
      </w:r>
    </w:p>
  </w:footnote>
  <w:footnote w:id="1">
    <w:p w14:paraId="6353F687" w14:textId="72824D02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601A71" w:rsidRPr="00CA39E0" w:rsidRDefault="00601A71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 w:rsidR="004C5879"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>: lekarskiego, lekarsko-dentystycznego, farmaceutycznego, położnictwa,  pielęgniarstwa, fizjotera</w:t>
      </w:r>
      <w:r w:rsidR="00CA39E0" w:rsidRPr="00CA39E0">
        <w:rPr>
          <w:rFonts w:ascii="Times New Roman" w:hAnsi="Times New Roman"/>
        </w:rPr>
        <w:t>pii, ratownictwa medycznego numery</w:t>
      </w:r>
      <w:r w:rsidRPr="00CA39E0">
        <w:rPr>
          <w:rFonts w:ascii="Times New Roman" w:hAnsi="Times New Roman"/>
        </w:rPr>
        <w:t xml:space="preserve"> </w:t>
      </w:r>
      <w:r w:rsidR="004C5879"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 w:rsidR="004C5879"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 w:rsidR="004C5879"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 w:rsidR="004C5879"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601A71" w:rsidRPr="00CA39E0" w:rsidRDefault="00601A7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CA39E0" w:rsidRDefault="00CA39E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CC5046" w:rsidRDefault="00CC5046">
      <w:pPr>
        <w:pStyle w:val="Tekstprzypisudolnego"/>
        <w:rPr>
          <w:rFonts w:ascii="Times New Roman" w:hAnsi="Times New Roman"/>
        </w:rPr>
      </w:pPr>
    </w:p>
    <w:p w14:paraId="6D78F2C8" w14:textId="5406D97E" w:rsidR="00CC5046" w:rsidRDefault="00CC5046">
      <w:pPr>
        <w:pStyle w:val="Tekstprzypisudolnego"/>
        <w:rPr>
          <w:rFonts w:ascii="Times New Roman" w:hAnsi="Times New Roman"/>
        </w:rPr>
      </w:pPr>
    </w:p>
    <w:p w14:paraId="25D293E9" w14:textId="1A812305" w:rsidR="00CC5046" w:rsidRDefault="00CC5046">
      <w:pPr>
        <w:pStyle w:val="Tekstprzypisudolnego"/>
        <w:rPr>
          <w:rFonts w:ascii="Times New Roman" w:hAnsi="Times New Roman"/>
        </w:rPr>
      </w:pPr>
    </w:p>
    <w:p w14:paraId="67293455" w14:textId="32C97F97" w:rsidR="00CC5046" w:rsidRDefault="00CC5046">
      <w:pPr>
        <w:pStyle w:val="Tekstprzypisudolnego"/>
        <w:rPr>
          <w:rFonts w:ascii="Times New Roman" w:hAnsi="Times New Roman"/>
        </w:rPr>
      </w:pPr>
    </w:p>
    <w:p w14:paraId="77308E1B" w14:textId="1CC8A23D" w:rsidR="00CC5046" w:rsidRDefault="00CC5046">
      <w:pPr>
        <w:pStyle w:val="Tekstprzypisudolnego"/>
        <w:rPr>
          <w:rFonts w:ascii="Times New Roman" w:hAnsi="Times New Roman"/>
        </w:rPr>
      </w:pPr>
    </w:p>
    <w:p w14:paraId="5804BE86" w14:textId="77777777" w:rsidR="00CC5046" w:rsidRPr="00CA39E0" w:rsidRDefault="00CC5046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4A0A" w14:textId="77777777" w:rsidR="00601A71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601A71" w:rsidRPr="00645354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601A71" w:rsidRPr="00645354" w:rsidRDefault="00601A7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2068397">
    <w:abstractNumId w:val="20"/>
  </w:num>
  <w:num w:numId="2" w16cid:durableId="1045645271">
    <w:abstractNumId w:val="20"/>
  </w:num>
  <w:num w:numId="3" w16cid:durableId="1128275401">
    <w:abstractNumId w:val="20"/>
  </w:num>
  <w:num w:numId="4" w16cid:durableId="1082339080">
    <w:abstractNumId w:val="20"/>
  </w:num>
  <w:num w:numId="5" w16cid:durableId="286356919">
    <w:abstractNumId w:val="3"/>
  </w:num>
  <w:num w:numId="6" w16cid:durableId="1443964118">
    <w:abstractNumId w:val="11"/>
  </w:num>
  <w:num w:numId="7" w16cid:durableId="1418138803">
    <w:abstractNumId w:val="14"/>
  </w:num>
  <w:num w:numId="8" w16cid:durableId="843279778">
    <w:abstractNumId w:val="4"/>
  </w:num>
  <w:num w:numId="9" w16cid:durableId="1338583510">
    <w:abstractNumId w:val="8"/>
  </w:num>
  <w:num w:numId="10" w16cid:durableId="1761365220">
    <w:abstractNumId w:val="9"/>
  </w:num>
  <w:num w:numId="11" w16cid:durableId="1547326909">
    <w:abstractNumId w:val="15"/>
  </w:num>
  <w:num w:numId="12" w16cid:durableId="319501882">
    <w:abstractNumId w:val="6"/>
  </w:num>
  <w:num w:numId="13" w16cid:durableId="689189057">
    <w:abstractNumId w:val="1"/>
  </w:num>
  <w:num w:numId="14" w16cid:durableId="97334667">
    <w:abstractNumId w:val="0"/>
  </w:num>
  <w:num w:numId="15" w16cid:durableId="622006773">
    <w:abstractNumId w:val="22"/>
  </w:num>
  <w:num w:numId="16" w16cid:durableId="1261523797">
    <w:abstractNumId w:val="7"/>
  </w:num>
  <w:num w:numId="17" w16cid:durableId="1531185880">
    <w:abstractNumId w:val="16"/>
  </w:num>
  <w:num w:numId="18" w16cid:durableId="64300548">
    <w:abstractNumId w:val="19"/>
  </w:num>
  <w:num w:numId="19" w16cid:durableId="332951494">
    <w:abstractNumId w:val="17"/>
  </w:num>
  <w:num w:numId="20" w16cid:durableId="724108392">
    <w:abstractNumId w:val="13"/>
  </w:num>
  <w:num w:numId="21" w16cid:durableId="1285621970">
    <w:abstractNumId w:val="10"/>
  </w:num>
  <w:num w:numId="22" w16cid:durableId="1698000221">
    <w:abstractNumId w:val="18"/>
  </w:num>
  <w:num w:numId="23" w16cid:durableId="1097209278">
    <w:abstractNumId w:val="12"/>
  </w:num>
  <w:num w:numId="24" w16cid:durableId="1569144292">
    <w:abstractNumId w:val="5"/>
  </w:num>
  <w:num w:numId="25" w16cid:durableId="304244805">
    <w:abstractNumId w:val="2"/>
  </w:num>
  <w:num w:numId="26" w16cid:durableId="14665050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0280"/>
    <w:rsid w:val="000022F4"/>
    <w:rsid w:val="00011097"/>
    <w:rsid w:val="00011ABF"/>
    <w:rsid w:val="00013A2C"/>
    <w:rsid w:val="00014349"/>
    <w:rsid w:val="0002557F"/>
    <w:rsid w:val="00027FBB"/>
    <w:rsid w:val="00030973"/>
    <w:rsid w:val="00035D0F"/>
    <w:rsid w:val="00043411"/>
    <w:rsid w:val="000512BE"/>
    <w:rsid w:val="00051446"/>
    <w:rsid w:val="000551CA"/>
    <w:rsid w:val="000600EF"/>
    <w:rsid w:val="00061959"/>
    <w:rsid w:val="00062721"/>
    <w:rsid w:val="00064766"/>
    <w:rsid w:val="00064CA1"/>
    <w:rsid w:val="000715F9"/>
    <w:rsid w:val="000723E8"/>
    <w:rsid w:val="00074DEB"/>
    <w:rsid w:val="00077829"/>
    <w:rsid w:val="00081E34"/>
    <w:rsid w:val="000866B2"/>
    <w:rsid w:val="00087397"/>
    <w:rsid w:val="00090AF9"/>
    <w:rsid w:val="00092AB9"/>
    <w:rsid w:val="00092CA7"/>
    <w:rsid w:val="00094FE1"/>
    <w:rsid w:val="00095D76"/>
    <w:rsid w:val="00096D74"/>
    <w:rsid w:val="000A0F2A"/>
    <w:rsid w:val="000A2A62"/>
    <w:rsid w:val="000A73AF"/>
    <w:rsid w:val="000A7913"/>
    <w:rsid w:val="000B4EA8"/>
    <w:rsid w:val="000B63BF"/>
    <w:rsid w:val="000B6C78"/>
    <w:rsid w:val="000B7335"/>
    <w:rsid w:val="000C0D36"/>
    <w:rsid w:val="000C4D60"/>
    <w:rsid w:val="000C698F"/>
    <w:rsid w:val="000E04FD"/>
    <w:rsid w:val="000E1146"/>
    <w:rsid w:val="000E2FCE"/>
    <w:rsid w:val="000E40F8"/>
    <w:rsid w:val="000E53F1"/>
    <w:rsid w:val="000F7645"/>
    <w:rsid w:val="001000EA"/>
    <w:rsid w:val="001001E2"/>
    <w:rsid w:val="001032BD"/>
    <w:rsid w:val="001039CF"/>
    <w:rsid w:val="00103AB8"/>
    <w:rsid w:val="00105E78"/>
    <w:rsid w:val="00114BD9"/>
    <w:rsid w:val="00120584"/>
    <w:rsid w:val="00120591"/>
    <w:rsid w:val="00121350"/>
    <w:rsid w:val="0012233B"/>
    <w:rsid w:val="00123390"/>
    <w:rsid w:val="00130276"/>
    <w:rsid w:val="00131F72"/>
    <w:rsid w:val="00132C31"/>
    <w:rsid w:val="001345D0"/>
    <w:rsid w:val="00142838"/>
    <w:rsid w:val="001526FA"/>
    <w:rsid w:val="00155E8C"/>
    <w:rsid w:val="001565D7"/>
    <w:rsid w:val="00160C59"/>
    <w:rsid w:val="00160CAB"/>
    <w:rsid w:val="00166AED"/>
    <w:rsid w:val="00173CE8"/>
    <w:rsid w:val="0018501D"/>
    <w:rsid w:val="00185C11"/>
    <w:rsid w:val="00187F73"/>
    <w:rsid w:val="0019573F"/>
    <w:rsid w:val="00195B3C"/>
    <w:rsid w:val="001A1EBA"/>
    <w:rsid w:val="001A2632"/>
    <w:rsid w:val="001B1656"/>
    <w:rsid w:val="001B1FB8"/>
    <w:rsid w:val="001B2B26"/>
    <w:rsid w:val="001B679E"/>
    <w:rsid w:val="001B7965"/>
    <w:rsid w:val="001B7C90"/>
    <w:rsid w:val="001B7E33"/>
    <w:rsid w:val="001C26D4"/>
    <w:rsid w:val="001C2AC4"/>
    <w:rsid w:val="001C5198"/>
    <w:rsid w:val="001C5892"/>
    <w:rsid w:val="001D2F44"/>
    <w:rsid w:val="001D6922"/>
    <w:rsid w:val="001D7388"/>
    <w:rsid w:val="001D791D"/>
    <w:rsid w:val="001E1B84"/>
    <w:rsid w:val="001E2E5C"/>
    <w:rsid w:val="001F36F2"/>
    <w:rsid w:val="001F7C2E"/>
    <w:rsid w:val="00203F23"/>
    <w:rsid w:val="00204C52"/>
    <w:rsid w:val="00204C97"/>
    <w:rsid w:val="002051C8"/>
    <w:rsid w:val="00205696"/>
    <w:rsid w:val="00211983"/>
    <w:rsid w:val="00212320"/>
    <w:rsid w:val="002213E7"/>
    <w:rsid w:val="002229FE"/>
    <w:rsid w:val="002233FE"/>
    <w:rsid w:val="002277BF"/>
    <w:rsid w:val="00230252"/>
    <w:rsid w:val="00230369"/>
    <w:rsid w:val="00237E81"/>
    <w:rsid w:val="0024082D"/>
    <w:rsid w:val="00246CCF"/>
    <w:rsid w:val="0025266E"/>
    <w:rsid w:val="002529F2"/>
    <w:rsid w:val="00267F93"/>
    <w:rsid w:val="002719ED"/>
    <w:rsid w:val="0027692E"/>
    <w:rsid w:val="0029469A"/>
    <w:rsid w:val="00296DF1"/>
    <w:rsid w:val="00297F82"/>
    <w:rsid w:val="002A5EDD"/>
    <w:rsid w:val="002B1EC8"/>
    <w:rsid w:val="002B2661"/>
    <w:rsid w:val="002B2A02"/>
    <w:rsid w:val="002B3069"/>
    <w:rsid w:val="002B311D"/>
    <w:rsid w:val="002C292C"/>
    <w:rsid w:val="002C77A5"/>
    <w:rsid w:val="002C77C9"/>
    <w:rsid w:val="002D59E4"/>
    <w:rsid w:val="002E2684"/>
    <w:rsid w:val="002E5ADF"/>
    <w:rsid w:val="002E7D99"/>
    <w:rsid w:val="002E7F4A"/>
    <w:rsid w:val="002F17D5"/>
    <w:rsid w:val="002F4AEC"/>
    <w:rsid w:val="00302056"/>
    <w:rsid w:val="00303071"/>
    <w:rsid w:val="0030511E"/>
    <w:rsid w:val="00306265"/>
    <w:rsid w:val="003079EF"/>
    <w:rsid w:val="00311F0C"/>
    <w:rsid w:val="0032216B"/>
    <w:rsid w:val="00332B65"/>
    <w:rsid w:val="00337495"/>
    <w:rsid w:val="00340F63"/>
    <w:rsid w:val="003423B8"/>
    <w:rsid w:val="00342EAF"/>
    <w:rsid w:val="00347843"/>
    <w:rsid w:val="00351B32"/>
    <w:rsid w:val="00360381"/>
    <w:rsid w:val="003654C8"/>
    <w:rsid w:val="003719D8"/>
    <w:rsid w:val="00374D89"/>
    <w:rsid w:val="00375DF1"/>
    <w:rsid w:val="00380FD8"/>
    <w:rsid w:val="00384447"/>
    <w:rsid w:val="00384F1D"/>
    <w:rsid w:val="00390319"/>
    <w:rsid w:val="00391306"/>
    <w:rsid w:val="00391790"/>
    <w:rsid w:val="003A41FE"/>
    <w:rsid w:val="003A5A23"/>
    <w:rsid w:val="003A72CD"/>
    <w:rsid w:val="003B39B7"/>
    <w:rsid w:val="003B74AB"/>
    <w:rsid w:val="003C2577"/>
    <w:rsid w:val="003C45E2"/>
    <w:rsid w:val="003D3427"/>
    <w:rsid w:val="003E1722"/>
    <w:rsid w:val="003E6DB3"/>
    <w:rsid w:val="003F3356"/>
    <w:rsid w:val="003F59C9"/>
    <w:rsid w:val="003F5D3A"/>
    <w:rsid w:val="003F7AA1"/>
    <w:rsid w:val="004030EE"/>
    <w:rsid w:val="0040708B"/>
    <w:rsid w:val="004100FB"/>
    <w:rsid w:val="004210E3"/>
    <w:rsid w:val="004225BC"/>
    <w:rsid w:val="00424228"/>
    <w:rsid w:val="004245FE"/>
    <w:rsid w:val="00427AA9"/>
    <w:rsid w:val="00430684"/>
    <w:rsid w:val="00430740"/>
    <w:rsid w:val="0043191F"/>
    <w:rsid w:val="004328F3"/>
    <w:rsid w:val="00446BB5"/>
    <w:rsid w:val="0045176E"/>
    <w:rsid w:val="004517A1"/>
    <w:rsid w:val="0045565E"/>
    <w:rsid w:val="00456032"/>
    <w:rsid w:val="00456D0E"/>
    <w:rsid w:val="00465F2F"/>
    <w:rsid w:val="00472F43"/>
    <w:rsid w:val="0047656E"/>
    <w:rsid w:val="00477814"/>
    <w:rsid w:val="00481792"/>
    <w:rsid w:val="00481FE2"/>
    <w:rsid w:val="004938DD"/>
    <w:rsid w:val="00493ACA"/>
    <w:rsid w:val="004A4120"/>
    <w:rsid w:val="004C00F4"/>
    <w:rsid w:val="004C26DC"/>
    <w:rsid w:val="004C47FD"/>
    <w:rsid w:val="004C5879"/>
    <w:rsid w:val="004D6BFD"/>
    <w:rsid w:val="004F1377"/>
    <w:rsid w:val="004F4505"/>
    <w:rsid w:val="004F4D9D"/>
    <w:rsid w:val="004F7AA1"/>
    <w:rsid w:val="00502EF5"/>
    <w:rsid w:val="00504187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9BC"/>
    <w:rsid w:val="00526103"/>
    <w:rsid w:val="00527E04"/>
    <w:rsid w:val="00530033"/>
    <w:rsid w:val="00531CF8"/>
    <w:rsid w:val="00533EF4"/>
    <w:rsid w:val="00544AEF"/>
    <w:rsid w:val="005518DD"/>
    <w:rsid w:val="00553DB5"/>
    <w:rsid w:val="00554BB5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587D"/>
    <w:rsid w:val="00586246"/>
    <w:rsid w:val="00586909"/>
    <w:rsid w:val="0059058B"/>
    <w:rsid w:val="00593F73"/>
    <w:rsid w:val="00597814"/>
    <w:rsid w:val="005A04EA"/>
    <w:rsid w:val="005B00AB"/>
    <w:rsid w:val="005C4688"/>
    <w:rsid w:val="005D037C"/>
    <w:rsid w:val="005D6788"/>
    <w:rsid w:val="005E0D5B"/>
    <w:rsid w:val="005E33C2"/>
    <w:rsid w:val="005E4DE7"/>
    <w:rsid w:val="005E5527"/>
    <w:rsid w:val="005E6891"/>
    <w:rsid w:val="005E7229"/>
    <w:rsid w:val="005F2E3A"/>
    <w:rsid w:val="005F7409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0269"/>
    <w:rsid w:val="006210A3"/>
    <w:rsid w:val="0062428D"/>
    <w:rsid w:val="006265F1"/>
    <w:rsid w:val="006273CA"/>
    <w:rsid w:val="00631F54"/>
    <w:rsid w:val="00634EE2"/>
    <w:rsid w:val="00645354"/>
    <w:rsid w:val="00657F8B"/>
    <w:rsid w:val="00660CB3"/>
    <w:rsid w:val="0066261A"/>
    <w:rsid w:val="00671CDA"/>
    <w:rsid w:val="00674FA4"/>
    <w:rsid w:val="00676CE9"/>
    <w:rsid w:val="0068083A"/>
    <w:rsid w:val="00680A95"/>
    <w:rsid w:val="00680C21"/>
    <w:rsid w:val="00680E6F"/>
    <w:rsid w:val="006812A2"/>
    <w:rsid w:val="00682763"/>
    <w:rsid w:val="00683033"/>
    <w:rsid w:val="00691729"/>
    <w:rsid w:val="00693856"/>
    <w:rsid w:val="006A1835"/>
    <w:rsid w:val="006A4BBE"/>
    <w:rsid w:val="006B0E17"/>
    <w:rsid w:val="006B6D11"/>
    <w:rsid w:val="006C5F58"/>
    <w:rsid w:val="006D2581"/>
    <w:rsid w:val="006D37EA"/>
    <w:rsid w:val="006E5EBF"/>
    <w:rsid w:val="0070514C"/>
    <w:rsid w:val="00706B6C"/>
    <w:rsid w:val="00707146"/>
    <w:rsid w:val="00713C43"/>
    <w:rsid w:val="00717D65"/>
    <w:rsid w:val="00720949"/>
    <w:rsid w:val="00721CC5"/>
    <w:rsid w:val="00721FA5"/>
    <w:rsid w:val="0072236C"/>
    <w:rsid w:val="007268E5"/>
    <w:rsid w:val="00727FD1"/>
    <w:rsid w:val="007349CA"/>
    <w:rsid w:val="00744441"/>
    <w:rsid w:val="00747A5D"/>
    <w:rsid w:val="00747C2F"/>
    <w:rsid w:val="00747F53"/>
    <w:rsid w:val="00750982"/>
    <w:rsid w:val="00754483"/>
    <w:rsid w:val="007611F5"/>
    <w:rsid w:val="00763939"/>
    <w:rsid w:val="007649B1"/>
    <w:rsid w:val="00765852"/>
    <w:rsid w:val="00765E6E"/>
    <w:rsid w:val="007743A6"/>
    <w:rsid w:val="00786F5F"/>
    <w:rsid w:val="00791688"/>
    <w:rsid w:val="0079612C"/>
    <w:rsid w:val="007A2B9C"/>
    <w:rsid w:val="007A47E9"/>
    <w:rsid w:val="007A790E"/>
    <w:rsid w:val="007B631A"/>
    <w:rsid w:val="007B725E"/>
    <w:rsid w:val="007C3388"/>
    <w:rsid w:val="007C7FCB"/>
    <w:rsid w:val="007D11BA"/>
    <w:rsid w:val="007D1B3A"/>
    <w:rsid w:val="007D1CCA"/>
    <w:rsid w:val="007D3361"/>
    <w:rsid w:val="007E0AC7"/>
    <w:rsid w:val="007E7B47"/>
    <w:rsid w:val="007E7CD0"/>
    <w:rsid w:val="0080207E"/>
    <w:rsid w:val="00803958"/>
    <w:rsid w:val="00803AE1"/>
    <w:rsid w:val="00807D38"/>
    <w:rsid w:val="00810E08"/>
    <w:rsid w:val="0081341F"/>
    <w:rsid w:val="0081441A"/>
    <w:rsid w:val="008158E0"/>
    <w:rsid w:val="008247DA"/>
    <w:rsid w:val="00824E6F"/>
    <w:rsid w:val="008275F8"/>
    <w:rsid w:val="0083250A"/>
    <w:rsid w:val="00834C93"/>
    <w:rsid w:val="00837719"/>
    <w:rsid w:val="00842182"/>
    <w:rsid w:val="00850DF4"/>
    <w:rsid w:val="008529C1"/>
    <w:rsid w:val="008537D3"/>
    <w:rsid w:val="00853AFF"/>
    <w:rsid w:val="00856A6F"/>
    <w:rsid w:val="00861DF5"/>
    <w:rsid w:val="00863565"/>
    <w:rsid w:val="00864B5B"/>
    <w:rsid w:val="00870735"/>
    <w:rsid w:val="00871076"/>
    <w:rsid w:val="00872B8A"/>
    <w:rsid w:val="0087581D"/>
    <w:rsid w:val="008772F6"/>
    <w:rsid w:val="00881EEF"/>
    <w:rsid w:val="00883EE4"/>
    <w:rsid w:val="00890137"/>
    <w:rsid w:val="00891C66"/>
    <w:rsid w:val="008A2BFB"/>
    <w:rsid w:val="008A4A35"/>
    <w:rsid w:val="008A4D97"/>
    <w:rsid w:val="008A761F"/>
    <w:rsid w:val="008B023C"/>
    <w:rsid w:val="008B77E7"/>
    <w:rsid w:val="008C5F04"/>
    <w:rsid w:val="008D1C40"/>
    <w:rsid w:val="008D2EA5"/>
    <w:rsid w:val="008D52CB"/>
    <w:rsid w:val="008D782E"/>
    <w:rsid w:val="008E2E21"/>
    <w:rsid w:val="008F4BC9"/>
    <w:rsid w:val="008F4D56"/>
    <w:rsid w:val="008F5B64"/>
    <w:rsid w:val="00901862"/>
    <w:rsid w:val="0090346F"/>
    <w:rsid w:val="00904A54"/>
    <w:rsid w:val="00911166"/>
    <w:rsid w:val="00911F35"/>
    <w:rsid w:val="00920324"/>
    <w:rsid w:val="00921BA2"/>
    <w:rsid w:val="00924963"/>
    <w:rsid w:val="00926E6D"/>
    <w:rsid w:val="00932683"/>
    <w:rsid w:val="0093307E"/>
    <w:rsid w:val="009359CA"/>
    <w:rsid w:val="0093646A"/>
    <w:rsid w:val="009377AB"/>
    <w:rsid w:val="009377EB"/>
    <w:rsid w:val="00941C14"/>
    <w:rsid w:val="00946D3F"/>
    <w:rsid w:val="009628FD"/>
    <w:rsid w:val="00963ECE"/>
    <w:rsid w:val="00976F46"/>
    <w:rsid w:val="00981BC9"/>
    <w:rsid w:val="0098372C"/>
    <w:rsid w:val="009853E2"/>
    <w:rsid w:val="00986FA2"/>
    <w:rsid w:val="00994A37"/>
    <w:rsid w:val="00994D94"/>
    <w:rsid w:val="00995163"/>
    <w:rsid w:val="00996E04"/>
    <w:rsid w:val="009978B0"/>
    <w:rsid w:val="009A43FC"/>
    <w:rsid w:val="009B1F04"/>
    <w:rsid w:val="009B71CD"/>
    <w:rsid w:val="009B7E04"/>
    <w:rsid w:val="009C6984"/>
    <w:rsid w:val="009D32B0"/>
    <w:rsid w:val="009D3951"/>
    <w:rsid w:val="009D5E42"/>
    <w:rsid w:val="009D73A7"/>
    <w:rsid w:val="009E2318"/>
    <w:rsid w:val="009F16E9"/>
    <w:rsid w:val="009F46E9"/>
    <w:rsid w:val="009F5F04"/>
    <w:rsid w:val="009F658E"/>
    <w:rsid w:val="00A01E54"/>
    <w:rsid w:val="00A07BF7"/>
    <w:rsid w:val="00A153E0"/>
    <w:rsid w:val="00A2023C"/>
    <w:rsid w:val="00A20326"/>
    <w:rsid w:val="00A2244E"/>
    <w:rsid w:val="00A23234"/>
    <w:rsid w:val="00A31C41"/>
    <w:rsid w:val="00A336B5"/>
    <w:rsid w:val="00A34CB0"/>
    <w:rsid w:val="00A43EF6"/>
    <w:rsid w:val="00A45C82"/>
    <w:rsid w:val="00A46003"/>
    <w:rsid w:val="00A47309"/>
    <w:rsid w:val="00A47AA6"/>
    <w:rsid w:val="00A53DF9"/>
    <w:rsid w:val="00A60FAF"/>
    <w:rsid w:val="00A66883"/>
    <w:rsid w:val="00A73E03"/>
    <w:rsid w:val="00A80935"/>
    <w:rsid w:val="00A8121A"/>
    <w:rsid w:val="00A81B0E"/>
    <w:rsid w:val="00A842EC"/>
    <w:rsid w:val="00A86C29"/>
    <w:rsid w:val="00A87978"/>
    <w:rsid w:val="00A87EB6"/>
    <w:rsid w:val="00A9091C"/>
    <w:rsid w:val="00A91D0B"/>
    <w:rsid w:val="00A9533C"/>
    <w:rsid w:val="00A9590E"/>
    <w:rsid w:val="00A976BB"/>
    <w:rsid w:val="00AA39C9"/>
    <w:rsid w:val="00AA642E"/>
    <w:rsid w:val="00AC116C"/>
    <w:rsid w:val="00AC6219"/>
    <w:rsid w:val="00AD63D2"/>
    <w:rsid w:val="00AF0A8E"/>
    <w:rsid w:val="00AF1FBC"/>
    <w:rsid w:val="00AF2C90"/>
    <w:rsid w:val="00B00561"/>
    <w:rsid w:val="00B007D7"/>
    <w:rsid w:val="00B01585"/>
    <w:rsid w:val="00B031F9"/>
    <w:rsid w:val="00B0415A"/>
    <w:rsid w:val="00B04C49"/>
    <w:rsid w:val="00B04CBF"/>
    <w:rsid w:val="00B12780"/>
    <w:rsid w:val="00B14659"/>
    <w:rsid w:val="00B164AA"/>
    <w:rsid w:val="00B20A47"/>
    <w:rsid w:val="00B24CA1"/>
    <w:rsid w:val="00B25879"/>
    <w:rsid w:val="00B268A0"/>
    <w:rsid w:val="00B3130D"/>
    <w:rsid w:val="00B3159A"/>
    <w:rsid w:val="00B336FD"/>
    <w:rsid w:val="00B4318C"/>
    <w:rsid w:val="00B456AD"/>
    <w:rsid w:val="00B50862"/>
    <w:rsid w:val="00B51E2B"/>
    <w:rsid w:val="00B522B9"/>
    <w:rsid w:val="00B560D5"/>
    <w:rsid w:val="00B57F28"/>
    <w:rsid w:val="00B64245"/>
    <w:rsid w:val="00B65082"/>
    <w:rsid w:val="00B72EC4"/>
    <w:rsid w:val="00B7398C"/>
    <w:rsid w:val="00B80D56"/>
    <w:rsid w:val="00B81605"/>
    <w:rsid w:val="00B87338"/>
    <w:rsid w:val="00B87965"/>
    <w:rsid w:val="00B9178F"/>
    <w:rsid w:val="00B9205F"/>
    <w:rsid w:val="00BA4852"/>
    <w:rsid w:val="00BB319C"/>
    <w:rsid w:val="00BC1CA0"/>
    <w:rsid w:val="00BC26CF"/>
    <w:rsid w:val="00BC475E"/>
    <w:rsid w:val="00BC4DC6"/>
    <w:rsid w:val="00BD10FE"/>
    <w:rsid w:val="00BD174F"/>
    <w:rsid w:val="00BD3641"/>
    <w:rsid w:val="00BE181F"/>
    <w:rsid w:val="00BE4DE5"/>
    <w:rsid w:val="00BF35C1"/>
    <w:rsid w:val="00BF5DA2"/>
    <w:rsid w:val="00C00899"/>
    <w:rsid w:val="00C00FD4"/>
    <w:rsid w:val="00C02CCE"/>
    <w:rsid w:val="00C06782"/>
    <w:rsid w:val="00C06AAB"/>
    <w:rsid w:val="00C11DEC"/>
    <w:rsid w:val="00C15D92"/>
    <w:rsid w:val="00C17071"/>
    <w:rsid w:val="00C236F8"/>
    <w:rsid w:val="00C36E52"/>
    <w:rsid w:val="00C37D4F"/>
    <w:rsid w:val="00C403E9"/>
    <w:rsid w:val="00C412DC"/>
    <w:rsid w:val="00C41305"/>
    <w:rsid w:val="00C41906"/>
    <w:rsid w:val="00C42959"/>
    <w:rsid w:val="00C42F34"/>
    <w:rsid w:val="00C43374"/>
    <w:rsid w:val="00C4572E"/>
    <w:rsid w:val="00C458F5"/>
    <w:rsid w:val="00C5079F"/>
    <w:rsid w:val="00C51AD7"/>
    <w:rsid w:val="00C56F0C"/>
    <w:rsid w:val="00C572A6"/>
    <w:rsid w:val="00C65E3F"/>
    <w:rsid w:val="00C72FE5"/>
    <w:rsid w:val="00C76B4F"/>
    <w:rsid w:val="00C83F72"/>
    <w:rsid w:val="00C84B5A"/>
    <w:rsid w:val="00C862C5"/>
    <w:rsid w:val="00C86BEC"/>
    <w:rsid w:val="00CA0029"/>
    <w:rsid w:val="00CA315E"/>
    <w:rsid w:val="00CA39E0"/>
    <w:rsid w:val="00CB2CCF"/>
    <w:rsid w:val="00CB39A6"/>
    <w:rsid w:val="00CB5811"/>
    <w:rsid w:val="00CC5046"/>
    <w:rsid w:val="00CC79FF"/>
    <w:rsid w:val="00CC7E5C"/>
    <w:rsid w:val="00CF442E"/>
    <w:rsid w:val="00CF51AD"/>
    <w:rsid w:val="00CF680B"/>
    <w:rsid w:val="00D00BCD"/>
    <w:rsid w:val="00D03B19"/>
    <w:rsid w:val="00D0555D"/>
    <w:rsid w:val="00D312D7"/>
    <w:rsid w:val="00D31E73"/>
    <w:rsid w:val="00D32C01"/>
    <w:rsid w:val="00D33180"/>
    <w:rsid w:val="00D45222"/>
    <w:rsid w:val="00D46BC1"/>
    <w:rsid w:val="00D52BCA"/>
    <w:rsid w:val="00D5528B"/>
    <w:rsid w:val="00D5688A"/>
    <w:rsid w:val="00D644D5"/>
    <w:rsid w:val="00D65540"/>
    <w:rsid w:val="00D71B44"/>
    <w:rsid w:val="00D72195"/>
    <w:rsid w:val="00D721D2"/>
    <w:rsid w:val="00D76206"/>
    <w:rsid w:val="00D77522"/>
    <w:rsid w:val="00D7757C"/>
    <w:rsid w:val="00D93B69"/>
    <w:rsid w:val="00D94D0D"/>
    <w:rsid w:val="00D968EC"/>
    <w:rsid w:val="00DA04E0"/>
    <w:rsid w:val="00DA0562"/>
    <w:rsid w:val="00DA0EF3"/>
    <w:rsid w:val="00DA122E"/>
    <w:rsid w:val="00DA672D"/>
    <w:rsid w:val="00DA6AC8"/>
    <w:rsid w:val="00DA7A35"/>
    <w:rsid w:val="00DB5C8B"/>
    <w:rsid w:val="00DB5EB8"/>
    <w:rsid w:val="00DB6387"/>
    <w:rsid w:val="00DC1564"/>
    <w:rsid w:val="00DC183C"/>
    <w:rsid w:val="00DC2AC0"/>
    <w:rsid w:val="00DC2B7F"/>
    <w:rsid w:val="00DC7390"/>
    <w:rsid w:val="00DD2601"/>
    <w:rsid w:val="00DD4C94"/>
    <w:rsid w:val="00DD4EDA"/>
    <w:rsid w:val="00DD6419"/>
    <w:rsid w:val="00DE1613"/>
    <w:rsid w:val="00DE1ACD"/>
    <w:rsid w:val="00DE7A21"/>
    <w:rsid w:val="00E02C31"/>
    <w:rsid w:val="00E215FA"/>
    <w:rsid w:val="00E222E3"/>
    <w:rsid w:val="00E26C24"/>
    <w:rsid w:val="00E356AA"/>
    <w:rsid w:val="00E3636F"/>
    <w:rsid w:val="00E427D8"/>
    <w:rsid w:val="00E43ADD"/>
    <w:rsid w:val="00E575DA"/>
    <w:rsid w:val="00E61751"/>
    <w:rsid w:val="00E6364B"/>
    <w:rsid w:val="00E63AD3"/>
    <w:rsid w:val="00E6493B"/>
    <w:rsid w:val="00E65E62"/>
    <w:rsid w:val="00E7112C"/>
    <w:rsid w:val="00E75156"/>
    <w:rsid w:val="00E75437"/>
    <w:rsid w:val="00E75F4E"/>
    <w:rsid w:val="00E7772A"/>
    <w:rsid w:val="00E82648"/>
    <w:rsid w:val="00E82ACC"/>
    <w:rsid w:val="00E83549"/>
    <w:rsid w:val="00E91587"/>
    <w:rsid w:val="00E922F5"/>
    <w:rsid w:val="00E95EFD"/>
    <w:rsid w:val="00E96C8D"/>
    <w:rsid w:val="00EA55EF"/>
    <w:rsid w:val="00EA66B5"/>
    <w:rsid w:val="00EA7990"/>
    <w:rsid w:val="00EB0535"/>
    <w:rsid w:val="00EB053F"/>
    <w:rsid w:val="00EB334B"/>
    <w:rsid w:val="00EB3FA4"/>
    <w:rsid w:val="00EC17D2"/>
    <w:rsid w:val="00EC3A11"/>
    <w:rsid w:val="00EC6883"/>
    <w:rsid w:val="00ED23B7"/>
    <w:rsid w:val="00ED2DAE"/>
    <w:rsid w:val="00ED5139"/>
    <w:rsid w:val="00EE492F"/>
    <w:rsid w:val="00EE63ED"/>
    <w:rsid w:val="00EF4BE2"/>
    <w:rsid w:val="00EF5F5E"/>
    <w:rsid w:val="00EF710E"/>
    <w:rsid w:val="00F047D7"/>
    <w:rsid w:val="00F16554"/>
    <w:rsid w:val="00F2399B"/>
    <w:rsid w:val="00F24DB4"/>
    <w:rsid w:val="00F25BDC"/>
    <w:rsid w:val="00F27A68"/>
    <w:rsid w:val="00F30722"/>
    <w:rsid w:val="00F31447"/>
    <w:rsid w:val="00F33B4F"/>
    <w:rsid w:val="00F354B2"/>
    <w:rsid w:val="00F37D27"/>
    <w:rsid w:val="00F41A5B"/>
    <w:rsid w:val="00F4224A"/>
    <w:rsid w:val="00F42CAD"/>
    <w:rsid w:val="00F50521"/>
    <w:rsid w:val="00F50628"/>
    <w:rsid w:val="00F5188C"/>
    <w:rsid w:val="00F7274B"/>
    <w:rsid w:val="00F74611"/>
    <w:rsid w:val="00F74BCB"/>
    <w:rsid w:val="00F80C27"/>
    <w:rsid w:val="00F81FF8"/>
    <w:rsid w:val="00F8238A"/>
    <w:rsid w:val="00F82ECF"/>
    <w:rsid w:val="00F83292"/>
    <w:rsid w:val="00F847AE"/>
    <w:rsid w:val="00F855C5"/>
    <w:rsid w:val="00F85AF8"/>
    <w:rsid w:val="00F8653E"/>
    <w:rsid w:val="00F872CC"/>
    <w:rsid w:val="00F878F7"/>
    <w:rsid w:val="00F905A1"/>
    <w:rsid w:val="00F917B3"/>
    <w:rsid w:val="00F936CB"/>
    <w:rsid w:val="00F957A1"/>
    <w:rsid w:val="00F96B6F"/>
    <w:rsid w:val="00FA3C7F"/>
    <w:rsid w:val="00FA67F8"/>
    <w:rsid w:val="00FA73B5"/>
    <w:rsid w:val="00FB14AD"/>
    <w:rsid w:val="00FB39CD"/>
    <w:rsid w:val="00FB6E0E"/>
    <w:rsid w:val="00FE4368"/>
    <w:rsid w:val="00FE5353"/>
    <w:rsid w:val="00FF1395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msonormal0">
    <w:name w:val="msonormal"/>
    <w:basedOn w:val="Normalny"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F82ECF"/>
  </w:style>
  <w:style w:type="paragraph" w:customStyle="1" w:styleId="Default">
    <w:name w:val="Default"/>
    <w:rsid w:val="00F82EC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4AC5-F065-47DD-920D-A7F8D664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35</Pages>
  <Words>10920</Words>
  <Characters>65521</Characters>
  <Application>Microsoft Office Word</Application>
  <DocSecurity>0</DocSecurity>
  <Lines>546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2693/2025</vt:lpstr>
    </vt:vector>
  </TitlesOfParts>
  <Company>KEP</Company>
  <LinksUpToDate>false</LinksUpToDate>
  <CharactersWithSpaces>76289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2719/2025</dc:title>
  <dc:subject/>
  <dc:creator>Dziekan WPiP</dc:creator>
  <cp:keywords>PROGRAM KSZTAŁCENIA</cp:keywords>
  <dc:description/>
  <cp:lastModifiedBy>Mateusz Kapera</cp:lastModifiedBy>
  <cp:revision>32</cp:revision>
  <cp:lastPrinted>2025-02-17T14:27:00Z</cp:lastPrinted>
  <dcterms:created xsi:type="dcterms:W3CDTF">2025-01-31T11:10:00Z</dcterms:created>
  <dcterms:modified xsi:type="dcterms:W3CDTF">2025-03-03T10:37:00Z</dcterms:modified>
</cp:coreProperties>
</file>