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DB" w:rsidRPr="00EB16D5" w:rsidRDefault="00CC51DB" w:rsidP="00CC51DB">
      <w:pPr>
        <w:jc w:val="center"/>
        <w:rPr>
          <w:sz w:val="28"/>
          <w:szCs w:val="28"/>
        </w:rPr>
      </w:pPr>
      <w:r w:rsidRPr="00EB16D5">
        <w:rPr>
          <w:sz w:val="28"/>
          <w:szCs w:val="28"/>
        </w:rPr>
        <w:t>Katedra i   Zakład Chemii Organicznej i Technologii Leków</w:t>
      </w:r>
    </w:p>
    <w:p w:rsidR="00CC51DB" w:rsidRPr="00EB16D5" w:rsidRDefault="00CC51DB" w:rsidP="00CC51DB">
      <w:pPr>
        <w:jc w:val="center"/>
        <w:rPr>
          <w:b/>
          <w:sz w:val="28"/>
          <w:szCs w:val="28"/>
        </w:rPr>
      </w:pPr>
      <w:r w:rsidRPr="00EB16D5">
        <w:rPr>
          <w:b/>
          <w:sz w:val="28"/>
          <w:szCs w:val="28"/>
        </w:rPr>
        <w:t xml:space="preserve">Godziny konsultacji dla studentów - </w:t>
      </w:r>
      <w:r>
        <w:rPr>
          <w:b/>
          <w:bCs/>
          <w:sz w:val="28"/>
          <w:szCs w:val="28"/>
        </w:rPr>
        <w:t xml:space="preserve">sem. LETNI </w:t>
      </w:r>
      <w:r>
        <w:rPr>
          <w:b/>
          <w:bCs/>
          <w:sz w:val="28"/>
          <w:szCs w:val="28"/>
        </w:rPr>
        <w:t xml:space="preserve"> 2024/2025</w:t>
      </w:r>
      <w:bookmarkStart w:id="0" w:name="_GoBack"/>
      <w:bookmarkEnd w:id="0"/>
    </w:p>
    <w:p w:rsidR="009408B3" w:rsidRDefault="009408B3">
      <w:pPr>
        <w:rPr>
          <w:color w:val="000000" w:themeColor="text1"/>
        </w:rPr>
      </w:pP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mgr Urszula Bąchor – środa 12:45 – 13:30</w:t>
      </w:r>
    </w:p>
    <w:p w:rsidR="00CC51DB" w:rsidRDefault="00CC51DB">
      <w:pPr>
        <w:rPr>
          <w:color w:val="000000" w:themeColor="text1"/>
        </w:rPr>
      </w:pPr>
      <w:r>
        <w:rPr>
          <w:color w:val="000000" w:themeColor="text1"/>
        </w:rPr>
        <w:t>dr Lilianna Becan – wtorek 10:00 -10:45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dr Iwona Bryndal - wtorek 11:00 - 11:45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mgr Ewa Drozd-Szczygieł – czwartek 11:00 – 11:45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dr hab. Marcin Mączyński, prof. uczelni – piątek 11:00 – 11:45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dr Henryk Mastalarz – środa 13:15 – 14:00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dr Andrzej Regiec – środa 13:05 – 13:50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mgr Aleksandra Sochacka-Ćwikła – czwartek 13:00 – 13:45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dr Beata Tylińska – czwartek 13:00 – 13:45</w:t>
      </w:r>
    </w:p>
    <w:p w:rsidR="009408B3" w:rsidRDefault="00756B9D">
      <w:pPr>
        <w:rPr>
          <w:color w:val="000000" w:themeColor="text1"/>
        </w:rPr>
      </w:pPr>
      <w:r>
        <w:rPr>
          <w:color w:val="000000" w:themeColor="text1"/>
        </w:rPr>
        <w:t>dr Anna Wójcicka – środa 13:00 – 13:45</w:t>
      </w:r>
    </w:p>
    <w:p w:rsidR="009408B3" w:rsidRDefault="009408B3"/>
    <w:p w:rsidR="00CC51DB" w:rsidRPr="00CC51DB" w:rsidRDefault="00CC51DB" w:rsidP="00CC51DB">
      <w:pPr>
        <w:rPr>
          <w:sz w:val="28"/>
          <w:szCs w:val="28"/>
        </w:rPr>
      </w:pPr>
      <w:r w:rsidRPr="00CC51DB">
        <w:rPr>
          <w:sz w:val="28"/>
          <w:szCs w:val="28"/>
        </w:rPr>
        <w:t>UWAGA!</w:t>
      </w:r>
    </w:p>
    <w:p w:rsidR="00CC51DB" w:rsidRPr="00CC51DB" w:rsidRDefault="00CC51DB" w:rsidP="00CC51DB">
      <w:pPr>
        <w:rPr>
          <w:sz w:val="28"/>
          <w:szCs w:val="28"/>
        </w:rPr>
      </w:pPr>
      <w:r w:rsidRPr="00CC51DB">
        <w:rPr>
          <w:b/>
          <w:sz w:val="28"/>
          <w:szCs w:val="28"/>
        </w:rPr>
        <w:t xml:space="preserve">na konsultacje należy umawiać się po uprzednim kontakcie mailowym, adresy mailowe </w:t>
      </w:r>
      <w:r>
        <w:rPr>
          <w:b/>
          <w:sz w:val="28"/>
          <w:szCs w:val="28"/>
        </w:rPr>
        <w:t xml:space="preserve">nauczycieli </w:t>
      </w:r>
      <w:r w:rsidRPr="00CC51DB">
        <w:rPr>
          <w:b/>
          <w:sz w:val="28"/>
          <w:szCs w:val="28"/>
        </w:rPr>
        <w:t>są dostępne na stronie internetowej Katedry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(</w:t>
      </w:r>
      <w:r w:rsidRPr="00CC51DB">
        <w:rPr>
          <w:sz w:val="28"/>
          <w:szCs w:val="28"/>
        </w:rPr>
        <w:t xml:space="preserve">kontakt jest możliwy w dni robocze) </w:t>
      </w:r>
    </w:p>
    <w:p w:rsidR="00CC51DB" w:rsidRDefault="00CC51DB"/>
    <w:sectPr w:rsidR="00CC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58" w:rsidRDefault="001A6158">
      <w:pPr>
        <w:spacing w:line="240" w:lineRule="auto"/>
      </w:pPr>
      <w:r>
        <w:separator/>
      </w:r>
    </w:p>
  </w:endnote>
  <w:endnote w:type="continuationSeparator" w:id="0">
    <w:p w:rsidR="001A6158" w:rsidRDefault="001A6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58" w:rsidRDefault="001A6158">
      <w:pPr>
        <w:spacing w:after="0"/>
      </w:pPr>
      <w:r>
        <w:separator/>
      </w:r>
    </w:p>
  </w:footnote>
  <w:footnote w:type="continuationSeparator" w:id="0">
    <w:p w:rsidR="001A6158" w:rsidRDefault="001A61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EA"/>
    <w:rsid w:val="001A6158"/>
    <w:rsid w:val="003641CC"/>
    <w:rsid w:val="004A7051"/>
    <w:rsid w:val="004A77EA"/>
    <w:rsid w:val="004C4D5E"/>
    <w:rsid w:val="005B6441"/>
    <w:rsid w:val="00756B9D"/>
    <w:rsid w:val="007B360E"/>
    <w:rsid w:val="009408B3"/>
    <w:rsid w:val="00A179B8"/>
    <w:rsid w:val="00A17FD4"/>
    <w:rsid w:val="00CC51DB"/>
    <w:rsid w:val="00CD6AC1"/>
    <w:rsid w:val="00FD4E3D"/>
    <w:rsid w:val="076A772D"/>
    <w:rsid w:val="15212DAC"/>
    <w:rsid w:val="25422D3E"/>
    <w:rsid w:val="3C2D6FA3"/>
    <w:rsid w:val="44FD4FFF"/>
    <w:rsid w:val="49C77C21"/>
    <w:rsid w:val="6D024111"/>
    <w:rsid w:val="793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C9B7E-6B18-48F2-A4C9-42C46E7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Lilianna</cp:lastModifiedBy>
  <cp:revision>3</cp:revision>
  <cp:lastPrinted>2024-10-08T07:13:00Z</cp:lastPrinted>
  <dcterms:created xsi:type="dcterms:W3CDTF">2025-03-03T08:54:00Z</dcterms:created>
  <dcterms:modified xsi:type="dcterms:W3CDTF">2025-03-03T09:04:00Z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963BAAA0AA4A4EC7B759B242A4610B64_13</vt:lpwstr>
  </property>
</Properties>
</file>