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rsidR="009647A9" w:rsidRPr="00803788" w:rsidRDefault="009647A9" w:rsidP="00803788">
      <w:pPr>
        <w:spacing w:after="0" w:line="360" w:lineRule="auto"/>
        <w:jc w:val="center"/>
        <w:rPr>
          <w:rStyle w:val="markedcontent"/>
          <w:rFonts w:ascii="Calibri" w:hAnsi="Calibri" w:cs="Calibri"/>
          <w:b/>
          <w:sz w:val="24"/>
          <w:szCs w:val="24"/>
        </w:rPr>
      </w:pPr>
      <w:r w:rsidRPr="00803788">
        <w:rPr>
          <w:b/>
          <w:rStyle w:val="markedcontent"/>
          <w:sz w:val="24"/>
          <w:lang w:bidi="en-GB" w:val="en-GB"/>
        </w:rPr>
        <w:t xml:space="preserve">Resolution No. 2737</w:t>
      </w:r>
    </w:p>
    <w:p xmlns:w="http://schemas.openxmlformats.org/wordprocessingml/2006/main" w:rsidR="009647A9" w:rsidRPr="00803788" w:rsidRDefault="009647A9" w:rsidP="00803788">
      <w:pPr>
        <w:spacing w:after="0" w:line="360" w:lineRule="auto"/>
        <w:jc w:val="center"/>
        <w:rPr>
          <w:rStyle w:val="markedcontent"/>
          <w:rFonts w:ascii="Calibri" w:hAnsi="Calibri" w:cs="Calibri"/>
          <w:b/>
          <w:sz w:val="24"/>
          <w:szCs w:val="24"/>
        </w:rPr>
      </w:pPr>
      <w:r w:rsidRPr="00803788">
        <w:rPr>
          <w:b/>
          <w:rStyle w:val="markedcontent"/>
          <w:sz w:val="24"/>
          <w:lang w:bidi="en-GB" w:val="en-GB"/>
        </w:rPr>
        <w:t xml:space="preserve"> of the Wroclaw Medical University</w:t>
      </w:r>
      <w:r w:rsidRPr="00803788">
        <w:rPr>
          <w:b/>
          <w:rStyle w:val="markedcontent"/>
          <w:sz w:val="24"/>
          <w:lang w:bidi="en-GB" w:val="en-GB"/>
        </w:rPr>
        <w:br/>
      </w:r>
      <w:r w:rsidRPr="00803788">
        <w:rPr>
          <w:b/>
          <w:rStyle w:val="markedcontent"/>
          <w:sz w:val="24"/>
          <w:lang w:bidi="en-GB" w:val="en-GB"/>
        </w:rPr>
        <w:t xml:space="preserve">of 16 April 2025</w:t>
      </w:r>
    </w:p>
    <w:p xmlns:w="http://schemas.openxmlformats.org/wordprocessingml/2006/main" w:rsidR="009647A9" w:rsidRPr="00803788" w:rsidRDefault="009647A9" w:rsidP="00803788">
      <w:pPr>
        <w:spacing w:before="240" w:after="240" w:line="360" w:lineRule="auto"/>
        <w:jc w:val="center"/>
        <w:rPr>
          <w:rStyle w:val="markedcontent"/>
          <w:rFonts w:ascii="Calibri" w:hAnsi="Calibri" w:cs="Calibri"/>
          <w:b/>
          <w:sz w:val="24"/>
          <w:szCs w:val="24"/>
        </w:rPr>
      </w:pPr>
      <w:r w:rsidRPr="00803788">
        <w:rPr>
          <w:b/>
          <w:rStyle w:val="markedcontent"/>
          <w:sz w:val="24"/>
          <w:lang w:bidi="en-GB" w:val="en-GB"/>
        </w:rPr>
        <w:t xml:space="preserve">on the adoption of the Regulations of the Wroclaw Medical University, effective from the academic year 2025/2026</w:t>
      </w:r>
    </w:p>
    <w:p xmlns:w="http://schemas.openxmlformats.org/wordprocessingml/2006/main" w:rsidR="009647A9" w:rsidRPr="00803788" w:rsidRDefault="009647A9" w:rsidP="00803788">
      <w:pPr>
        <w:spacing w:after="240" w:line="360" w:lineRule="auto"/>
        <w:jc w:val="both"/>
        <w:rPr>
          <w:rStyle w:val="markedcontent"/>
          <w:rFonts w:ascii="Calibri" w:hAnsi="Calibri" w:cs="Calibri"/>
          <w:sz w:val="24"/>
          <w:szCs w:val="24"/>
        </w:rPr>
      </w:pPr>
      <w:r w:rsidRPr="00803788">
        <w:rPr>
          <w:rStyle w:val="markedcontent"/>
          <w:sz w:val="24"/>
          <w:lang w:bidi="en-GB" w:val="en-GB"/>
        </w:rPr>
        <w:t xml:space="preserve">Pursuant to Article 28 section 1 item 2 of the Act of 20 July 2018 - Law </w:t>
      </w:r>
      <w:r w:rsidRPr="00803788">
        <w:rPr>
          <w:rStyle w:val="markedcontent"/>
          <w:sz w:val="24"/>
          <w:lang w:bidi="en-GB" w:val="en-GB"/>
        </w:rPr>
        <w:br/>
      </w:r>
      <w:r w:rsidRPr="00803788">
        <w:rPr>
          <w:rStyle w:val="markedcontent"/>
          <w:sz w:val="24"/>
          <w:lang w:bidi="en-GB" w:val="en-GB"/>
        </w:rPr>
        <w:t xml:space="preserve">on Higher Education and Science (i.e. Journal of Laws of 2024, item 1571, as amended) and </w:t>
      </w:r>
      <w:r w:rsidRPr="00803788">
        <w:rPr>
          <w:rStyle w:val="markedcontent"/>
          <w:sz w:val="24"/>
          <w:lang w:bidi="en-GB" w:val="en-GB"/>
        </w:rPr>
        <w:br/>
      </w:r>
      <w:r w:rsidRPr="00803788">
        <w:rPr>
          <w:rStyle w:val="markedcontent"/>
          <w:sz w:val="24"/>
          <w:lang w:bidi="en-GB" w:val="en-GB"/>
        </w:rPr>
        <w:t xml:space="preserve">§ 50 section 1 item 2 of the Statute of the Wroclaw Medical University (i.e. Appendix to Resolution No. 2689 of the Senate of the Wroclaw Medical University of 22 January 2025), the Senate of the Wroclaw Medical University hereby resolves as follows:</w:t>
      </w:r>
    </w:p>
    <w:p xmlns:w="http://schemas.openxmlformats.org/wordprocessingml/2006/main" w:rsidR="009647A9" w:rsidRPr="00803788" w:rsidRDefault="009647A9" w:rsidP="00803788">
      <w:pPr>
        <w:spacing w:after="0" w:line="360" w:lineRule="auto"/>
        <w:jc w:val="center"/>
        <w:rPr>
          <w:rStyle w:val="markedcontent"/>
          <w:rFonts w:ascii="Calibri" w:hAnsi="Calibri" w:cs="Calibri"/>
          <w:b/>
          <w:sz w:val="24"/>
          <w:szCs w:val="24"/>
        </w:rPr>
      </w:pPr>
      <w:r w:rsidRPr="00803788">
        <w:rPr>
          <w:b/>
          <w:rStyle w:val="markedcontent"/>
          <w:sz w:val="24"/>
          <w:lang w:bidi="en-GB" w:val="en-GB"/>
        </w:rPr>
        <w:t xml:space="preserve">§ 1.</w:t>
      </w:r>
    </w:p>
    <w:p xmlns:w="http://schemas.openxmlformats.org/wordprocessingml/2006/main" w:rsidR="009647A9" w:rsidRPr="00803788" w:rsidRDefault="009647A9" w:rsidP="00803788">
      <w:pPr>
        <w:spacing w:after="240" w:line="360" w:lineRule="auto"/>
        <w:jc w:val="both"/>
        <w:rPr>
          <w:rStyle w:val="markedcontent"/>
          <w:rFonts w:ascii="Calibri" w:hAnsi="Calibri" w:cs="Calibri"/>
          <w:sz w:val="24"/>
          <w:szCs w:val="24"/>
        </w:rPr>
      </w:pPr>
      <w:r w:rsidRPr="00803788">
        <w:rPr>
          <w:rStyle w:val="markedcontent"/>
          <w:sz w:val="24"/>
          <w:lang w:bidi="en-GB" w:val="en-GB"/>
        </w:rPr>
        <w:t xml:space="preserve">The Regulations of the Wroclaw Medical University, effective as of the academic year 2025/2026, which constitutes an Appendix to this resolution, are hereby adopted.</w:t>
      </w:r>
    </w:p>
    <w:p xmlns:w="http://schemas.openxmlformats.org/wordprocessingml/2006/main" w:rsidR="009647A9" w:rsidRPr="00803788" w:rsidRDefault="009647A9" w:rsidP="00803788">
      <w:pPr>
        <w:spacing w:after="0" w:line="360" w:lineRule="auto"/>
        <w:jc w:val="center"/>
        <w:rPr>
          <w:rStyle w:val="markedcontent"/>
          <w:rFonts w:ascii="Calibri" w:hAnsi="Calibri" w:cs="Calibri"/>
          <w:b/>
          <w:sz w:val="24"/>
          <w:szCs w:val="24"/>
        </w:rPr>
      </w:pPr>
      <w:r w:rsidRPr="00803788">
        <w:rPr>
          <w:b/>
          <w:rStyle w:val="markedcontent"/>
          <w:sz w:val="24"/>
          <w:lang w:bidi="en-GB" w:val="en-GB"/>
        </w:rPr>
        <w:t xml:space="preserve">§ 2</w:t>
      </w:r>
    </w:p>
    <w:p xmlns:w="http://schemas.openxmlformats.org/wordprocessingml/2006/main" w:rsidR="009647A9" w:rsidRPr="00803788" w:rsidRDefault="009647A9" w:rsidP="004030E2">
      <w:pPr>
        <w:spacing w:after="120" w:line="360" w:lineRule="auto"/>
        <w:jc w:val="both"/>
        <w:rPr>
          <w:rStyle w:val="markedcontent"/>
          <w:rFonts w:ascii="Calibri" w:hAnsi="Calibri" w:cs="Calibri"/>
          <w:sz w:val="24"/>
          <w:szCs w:val="24"/>
        </w:rPr>
      </w:pPr>
      <w:r w:rsidRPr="00803788">
        <w:rPr>
          <w:rStyle w:val="markedcontent"/>
          <w:sz w:val="24"/>
          <w:lang w:bidi="en-GB" w:val="en-GB"/>
        </w:rPr>
        <w:t xml:space="preserve">Resolution No. 2603 of the Senate of the Wroclaw Medical University of 24 April 2024 on the adoption of the Study Regulations of the Wroclaw Medical University, effective from the 2024/2025 academic year, shall expire on 1 October 2025.</w:t>
      </w:r>
    </w:p>
    <w:p xmlns:w="http://schemas.openxmlformats.org/wordprocessingml/2006/main" w:rsidR="009647A9" w:rsidRPr="00803788" w:rsidRDefault="009647A9" w:rsidP="00803788">
      <w:pPr>
        <w:spacing w:after="0" w:line="360" w:lineRule="auto"/>
        <w:jc w:val="center"/>
        <w:rPr>
          <w:rStyle w:val="markedcontent"/>
          <w:rFonts w:ascii="Calibri" w:hAnsi="Calibri" w:cs="Calibri"/>
          <w:b/>
          <w:sz w:val="24"/>
          <w:szCs w:val="24"/>
        </w:rPr>
      </w:pPr>
      <w:r w:rsidRPr="00803788">
        <w:rPr>
          <w:b/>
          <w:rStyle w:val="markedcontent"/>
          <w:sz w:val="24"/>
          <w:lang w:bidi="en-GB" w:val="en-GB"/>
        </w:rPr>
        <w:t xml:space="preserve">§3</w:t>
      </w:r>
    </w:p>
    <w:p xmlns:w="http://schemas.openxmlformats.org/wordprocessingml/2006/main" w:rsidR="009647A9" w:rsidRPr="00803788" w:rsidRDefault="009647A9" w:rsidP="00803788">
      <w:pPr>
        <w:spacing w:after="240" w:line="360" w:lineRule="auto"/>
        <w:jc w:val="both"/>
        <w:rPr>
          <w:rStyle w:val="markedcontent"/>
          <w:rFonts w:ascii="Calibri" w:hAnsi="Calibri" w:cs="Calibri"/>
          <w:sz w:val="24"/>
          <w:szCs w:val="24"/>
        </w:rPr>
      </w:pPr>
      <w:r w:rsidRPr="00803788">
        <w:rPr>
          <w:rStyle w:val="markedcontent"/>
          <w:sz w:val="24"/>
          <w:lang w:bidi="en-GB" w:val="en-GB"/>
        </w:rPr>
        <w:t xml:space="preserve">The Resolution comes into force on 1 October 2025.</w:t>
      </w:r>
    </w:p>
    <w:p xmlns:w="http://schemas.openxmlformats.org/wordprocessingml/2006/main" w:rsidR="009647A9" w:rsidRDefault="009647A9" w:rsidP="00803788">
      <w:pPr>
        <w:spacing w:after="0" w:line="360" w:lineRule="auto"/>
        <w:ind w:left="4248"/>
        <w:jc w:val="center"/>
        <w:rPr>
          <w:rStyle w:val="markedcontent"/>
          <w:rFonts w:ascii="Calibri" w:hAnsi="Calibri" w:cs="Calibri"/>
          <w:sz w:val="24"/>
          <w:szCs w:val="24"/>
        </w:rPr>
      </w:pPr>
      <w:r w:rsidRPr="00803788">
        <w:rPr>
          <w:rStyle w:val="markedcontent"/>
          <w:sz w:val="24"/>
          <w:lang w:bidi="en-GB" w:val="en-GB"/>
        </w:rPr>
        <w:t xml:space="preserve">On behalf of the Senate</w:t>
      </w:r>
    </w:p>
    <w:p xmlns:w="http://schemas.openxmlformats.org/wordprocessingml/2006/main" w:rsidR="004030E2" w:rsidRPr="00D528DE" w:rsidRDefault="004030E2" w:rsidP="004030E2">
      <w:pPr>
        <w:spacing w:after="0" w:line="360" w:lineRule="auto"/>
        <w:ind w:left="4536"/>
        <w:jc w:val="center"/>
        <w:rPr>
          <w:sz w:val="24"/>
          <w:szCs w:val="24"/>
        </w:rPr>
      </w:pPr>
      <w:r w:rsidRPr="00D528DE">
        <w:rPr>
          <w:sz w:val="24"/>
          <w:lang w:bidi="en-GB" w:val="en-GB"/>
        </w:rPr>
        <w:t xml:space="preserve">Rector</w:t>
      </w:r>
    </w:p>
    <w:p xmlns:w="http://schemas.openxmlformats.org/wordprocessingml/2006/main" w:rsidR="004030E2" w:rsidRPr="00D528DE" w:rsidRDefault="004030E2" w:rsidP="004030E2">
      <w:pPr>
        <w:spacing w:after="240" w:line="360" w:lineRule="auto"/>
        <w:ind w:left="4536"/>
        <w:jc w:val="center"/>
        <w:rPr>
          <w:sz w:val="24"/>
          <w:szCs w:val="24"/>
        </w:rPr>
      </w:pPr>
      <w:r w:rsidRPr="00D528DE">
        <w:rPr>
          <w:sz w:val="24"/>
          <w:lang w:bidi="en-GB" w:val="en-GB"/>
        </w:rPr>
        <w:t xml:space="preserve">of the Wroclaw Medical University</w:t>
      </w:r>
    </w:p>
    <w:p xmlns:w="http://schemas.openxmlformats.org/wordprocessingml/2006/main" w:rsidR="004030E2" w:rsidRPr="00D528DE" w:rsidRDefault="004030E2" w:rsidP="004030E2">
      <w:pPr>
        <w:spacing w:after="0" w:line="360" w:lineRule="auto"/>
        <w:ind w:left="4536"/>
        <w:jc w:val="center"/>
        <w:rPr>
          <w:sz w:val="24"/>
          <w:szCs w:val="24"/>
        </w:rPr>
      </w:pPr>
      <w:r w:rsidRPr="00D528DE">
        <w:rPr>
          <w:sz w:val="24"/>
          <w:lang w:bidi="en-GB" w:val="en-GB"/>
        </w:rPr>
        <w:t xml:space="preserve">prof. dr hab. Piotr Ponikowski</w:t>
      </w:r>
    </w:p>
    <w:p xmlns:w="http://schemas.openxmlformats.org/wordprocessingml/2006/main" w:rsidR="004030E2" w:rsidRDefault="004030E2" w:rsidP="004030E2">
      <w:pPr>
        <w:spacing w:after="0" w:line="360" w:lineRule="auto"/>
      </w:pPr>
    </w:p>
    <w:p xmlns:w="http://schemas.openxmlformats.org/wordprocessingml/2006/main" w:rsidR="004030E2" w:rsidRDefault="004030E2" w:rsidP="004030E2">
      <w:pPr>
        <w:spacing w:after="0" w:line="360" w:lineRule="auto"/>
      </w:pPr>
    </w:p>
    <w:p xmlns:w="http://schemas.openxmlformats.org/wordprocessingml/2006/main" w:rsidR="004030E2" w:rsidRPr="0036323A" w:rsidRDefault="004030E2" w:rsidP="004030E2">
      <w:pPr>
        <w:spacing w:after="0" w:line="360" w:lineRule="auto"/>
        <w:rPr>
          <w:sz w:val="20"/>
          <w:szCs w:val="20"/>
        </w:rPr>
      </w:pPr>
      <w:r w:rsidRPr="0036323A">
        <w:rPr>
          <w:sz w:val="20"/>
          <w:lang w:bidi="en-GB" w:val="en-GB"/>
        </w:rPr>
        <w:t xml:space="preserve">Legal Counsel </w:t>
      </w:r>
    </w:p>
    <w:p xmlns:w="http://schemas.openxmlformats.org/wordprocessingml/2006/main" w:rsidR="004030E2" w:rsidRPr="004030E2" w:rsidRDefault="004030E2" w:rsidP="004030E2">
      <w:pPr>
        <w:spacing w:after="0" w:line="360" w:lineRule="auto"/>
        <w:rPr>
          <w:rStyle w:val="markedcontent"/>
          <w:rFonts w:ascii="Calibri" w:hAnsi="Calibri" w:cs="Calibri"/>
          <w:sz w:val="20"/>
          <w:szCs w:val="20"/>
        </w:rPr>
      </w:pPr>
      <w:r>
        <w:rPr>
          <w:sz w:val="20"/>
          <w:lang w:bidi="en-GB" w:val="en-GB"/>
        </w:rPr>
        <w:t xml:space="preserve">Tomasz Konopa</w:t>
      </w:r>
    </w:p>
    <w:sectPr xmlns:w="http://schemas.openxmlformats.org/wordprocessingml/2006/main" w:rsidR="004030E2" w:rsidRPr="00403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A9"/>
    <w:rsid w:val="00086729"/>
    <w:rsid w:val="00095340"/>
    <w:rsid w:val="00137269"/>
    <w:rsid w:val="001A6482"/>
    <w:rsid w:val="004030E2"/>
    <w:rsid w:val="00803788"/>
    <w:rsid w:val="009647A9"/>
    <w:rsid w:val="009970DA"/>
    <w:rsid w:val="00A46A67"/>
    <w:rsid w:val="00BC691A"/>
    <w:rsid w:val="00DA7EBF"/>
    <w:rsid w:val="00F31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3B44"/>
  <w15:chartTrackingRefBased/>
  <w15:docId w15:val="{EDA41484-9393-4565-90B7-88933F8598A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9647A9"/>
  </w:style>
  <w:style w:type="paragraph" w:styleId="Tekstdymka">
    <w:name w:val="Balloon Text"/>
    <w:basedOn w:val="Normalny"/>
    <w:link w:val="TekstdymkaZnak"/>
    <w:uiPriority w:val="99"/>
    <w:semiHidden/>
    <w:unhideWhenUsed/>
    <w:rsid w:val="00137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7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1041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UMED</dc:creator>
  <cp:keywords/>
  <dc:description/>
  <cp:lastModifiedBy>Mikolaj Hanc</cp:lastModifiedBy>
  <cp:revision>3</cp:revision>
  <cp:lastPrinted>2025-04-01T10:24:00Z</cp:lastPrinted>
  <dcterms:created xsi:type="dcterms:W3CDTF">2025-04-04T07:51:00Z</dcterms:created>
  <dcterms:modified xsi:type="dcterms:W3CDTF">2025-04-16T11:21:00Z</dcterms:modified>
</cp:coreProperties>
</file>