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EBCA" w14:textId="77777777" w:rsidR="00DB6C37" w:rsidRPr="00606D9A" w:rsidRDefault="006A6AAE" w:rsidP="008B0651">
      <w:pPr>
        <w:spacing w:after="0" w:line="240" w:lineRule="auto"/>
        <w:rPr>
          <w:b/>
          <w:sz w:val="52"/>
        </w:rPr>
      </w:pPr>
      <w:r w:rsidRPr="00606D9A">
        <w:rPr>
          <w:b/>
          <w:sz w:val="52"/>
        </w:rPr>
        <w:t>WYNIKI EGZAMINU Z HISTOLOGII</w:t>
      </w:r>
    </w:p>
    <w:p w14:paraId="345AA808" w14:textId="7CEADDBA" w:rsidR="006A6AAE" w:rsidRPr="008B0651" w:rsidRDefault="00870243" w:rsidP="008B0651">
      <w:pPr>
        <w:spacing w:line="240" w:lineRule="auto"/>
        <w:rPr>
          <w:b/>
          <w:sz w:val="52"/>
          <w:u w:val="single"/>
        </w:rPr>
      </w:pPr>
      <w:r w:rsidRPr="008B0651">
        <w:rPr>
          <w:b/>
          <w:sz w:val="52"/>
          <w:u w:val="single"/>
        </w:rPr>
        <w:t xml:space="preserve">I TERMIN </w:t>
      </w:r>
    </w:p>
    <w:p w14:paraId="14ED1A4B" w14:textId="77777777" w:rsidR="006A6AAE" w:rsidRPr="001D6370" w:rsidRDefault="006A6AAE">
      <w:pPr>
        <w:rPr>
          <w:b/>
          <w:sz w:val="40"/>
          <w:u w:val="single"/>
        </w:rPr>
      </w:pPr>
      <w:r w:rsidRPr="001D6370">
        <w:rPr>
          <w:b/>
          <w:sz w:val="40"/>
          <w:u w:val="single"/>
        </w:rPr>
        <w:t>Wydział Lekarski</w:t>
      </w:r>
    </w:p>
    <w:p w14:paraId="67166B7D" w14:textId="77777777" w:rsidR="006A6AAE" w:rsidRPr="000A004B" w:rsidRDefault="006A6AAE" w:rsidP="008B0651">
      <w:pPr>
        <w:spacing w:after="120"/>
        <w:rPr>
          <w:sz w:val="36"/>
        </w:rPr>
      </w:pPr>
      <w:bookmarkStart w:id="0" w:name="_Hlk202263930"/>
      <w:r w:rsidRPr="000A004B">
        <w:rPr>
          <w:sz w:val="36"/>
        </w:rPr>
        <w:t xml:space="preserve">Ocena </w:t>
      </w:r>
      <w:r w:rsidR="00870243" w:rsidRPr="000A004B">
        <w:rPr>
          <w:sz w:val="36"/>
        </w:rPr>
        <w:t>bardzo dobra</w:t>
      </w:r>
      <w:r w:rsidRPr="000A004B">
        <w:rPr>
          <w:sz w:val="36"/>
        </w:rPr>
        <w:t xml:space="preserve"> (5) </w:t>
      </w:r>
      <w:r w:rsidR="00870243" w:rsidRPr="000A004B">
        <w:rPr>
          <w:sz w:val="36"/>
        </w:rPr>
        <w:t>95</w:t>
      </w:r>
      <w:r w:rsidRPr="000A004B">
        <w:rPr>
          <w:sz w:val="36"/>
        </w:rPr>
        <w:t xml:space="preserve"> pkt</w:t>
      </w:r>
      <w:r w:rsidR="00870243" w:rsidRPr="000A004B">
        <w:rPr>
          <w:sz w:val="36"/>
        </w:rPr>
        <w:t xml:space="preserve"> i więcej</w:t>
      </w:r>
      <w:r w:rsidRPr="000A004B">
        <w:rPr>
          <w:sz w:val="36"/>
        </w:rPr>
        <w:t xml:space="preserve"> – </w:t>
      </w:r>
      <w:r w:rsidR="00870243" w:rsidRPr="000A004B">
        <w:rPr>
          <w:sz w:val="36"/>
        </w:rPr>
        <w:t>18 osób</w:t>
      </w:r>
    </w:p>
    <w:p w14:paraId="622675BF" w14:textId="77777777" w:rsidR="006A6AAE" w:rsidRPr="000A004B" w:rsidRDefault="006A6AAE" w:rsidP="008B0651">
      <w:pPr>
        <w:spacing w:after="120"/>
        <w:rPr>
          <w:sz w:val="36"/>
        </w:rPr>
      </w:pPr>
      <w:r w:rsidRPr="000A004B">
        <w:rPr>
          <w:sz w:val="36"/>
        </w:rPr>
        <w:t>Ocena p</w:t>
      </w:r>
      <w:r w:rsidR="00870243" w:rsidRPr="000A004B">
        <w:rPr>
          <w:sz w:val="36"/>
        </w:rPr>
        <w:t>onad dobra</w:t>
      </w:r>
      <w:r w:rsidRPr="000A004B">
        <w:rPr>
          <w:sz w:val="36"/>
        </w:rPr>
        <w:t xml:space="preserve"> (4,5) </w:t>
      </w:r>
      <w:r w:rsidR="00870243" w:rsidRPr="000A004B">
        <w:rPr>
          <w:sz w:val="36"/>
        </w:rPr>
        <w:t>90-94</w:t>
      </w:r>
      <w:r w:rsidRPr="000A004B">
        <w:rPr>
          <w:sz w:val="36"/>
        </w:rPr>
        <w:t xml:space="preserve"> pkt – </w:t>
      </w:r>
      <w:r w:rsidR="00870243" w:rsidRPr="000A004B">
        <w:rPr>
          <w:sz w:val="36"/>
        </w:rPr>
        <w:t>2</w:t>
      </w:r>
      <w:r w:rsidRPr="000A004B">
        <w:rPr>
          <w:sz w:val="36"/>
        </w:rPr>
        <w:t>7 osób</w:t>
      </w:r>
    </w:p>
    <w:p w14:paraId="78800A55" w14:textId="77777777" w:rsidR="006A6AAE" w:rsidRPr="000A004B" w:rsidRDefault="006A6AAE" w:rsidP="008B0651">
      <w:pPr>
        <w:spacing w:after="120"/>
        <w:rPr>
          <w:sz w:val="36"/>
        </w:rPr>
      </w:pPr>
      <w:r w:rsidRPr="000A004B">
        <w:rPr>
          <w:sz w:val="36"/>
        </w:rPr>
        <w:t xml:space="preserve">Ocena </w:t>
      </w:r>
      <w:r w:rsidR="00870243" w:rsidRPr="000A004B">
        <w:rPr>
          <w:sz w:val="36"/>
        </w:rPr>
        <w:t>dobra</w:t>
      </w:r>
      <w:r w:rsidRPr="000A004B">
        <w:rPr>
          <w:sz w:val="36"/>
        </w:rPr>
        <w:t xml:space="preserve"> (4,0) </w:t>
      </w:r>
      <w:r w:rsidR="00870243" w:rsidRPr="000A004B">
        <w:rPr>
          <w:sz w:val="36"/>
        </w:rPr>
        <w:t>86-89</w:t>
      </w:r>
      <w:r w:rsidRPr="000A004B">
        <w:rPr>
          <w:sz w:val="36"/>
        </w:rPr>
        <w:t xml:space="preserve"> pkt – </w:t>
      </w:r>
      <w:r w:rsidR="00870243" w:rsidRPr="000A004B">
        <w:rPr>
          <w:sz w:val="36"/>
        </w:rPr>
        <w:t>56</w:t>
      </w:r>
      <w:r w:rsidRPr="000A004B">
        <w:rPr>
          <w:sz w:val="36"/>
        </w:rPr>
        <w:t xml:space="preserve"> osób</w:t>
      </w:r>
    </w:p>
    <w:p w14:paraId="631958EF" w14:textId="77777777" w:rsidR="006A6AAE" w:rsidRPr="000A004B" w:rsidRDefault="006A6AAE" w:rsidP="008B0651">
      <w:pPr>
        <w:spacing w:after="120"/>
        <w:rPr>
          <w:sz w:val="36"/>
        </w:rPr>
      </w:pPr>
      <w:r w:rsidRPr="000A004B">
        <w:rPr>
          <w:sz w:val="36"/>
        </w:rPr>
        <w:t>Ocena d</w:t>
      </w:r>
      <w:r w:rsidR="00870243" w:rsidRPr="000A004B">
        <w:rPr>
          <w:sz w:val="36"/>
        </w:rPr>
        <w:t>ość dobra</w:t>
      </w:r>
      <w:r w:rsidRPr="000A004B">
        <w:rPr>
          <w:sz w:val="36"/>
        </w:rPr>
        <w:t xml:space="preserve"> (3,5) </w:t>
      </w:r>
      <w:r w:rsidR="00870243" w:rsidRPr="000A004B">
        <w:rPr>
          <w:sz w:val="36"/>
        </w:rPr>
        <w:t>78- 85</w:t>
      </w:r>
      <w:r w:rsidRPr="000A004B">
        <w:rPr>
          <w:sz w:val="36"/>
        </w:rPr>
        <w:t xml:space="preserve"> pkt – 1</w:t>
      </w:r>
      <w:r w:rsidR="00870243" w:rsidRPr="000A004B">
        <w:rPr>
          <w:sz w:val="36"/>
        </w:rPr>
        <w:t>12</w:t>
      </w:r>
      <w:r w:rsidRPr="000A004B">
        <w:rPr>
          <w:sz w:val="36"/>
        </w:rPr>
        <w:t xml:space="preserve"> osób</w:t>
      </w:r>
    </w:p>
    <w:p w14:paraId="5E75C4FB" w14:textId="77777777" w:rsidR="006A6AAE" w:rsidRPr="000A004B" w:rsidRDefault="006A6AAE" w:rsidP="008B0651">
      <w:pPr>
        <w:spacing w:after="120"/>
        <w:rPr>
          <w:sz w:val="36"/>
        </w:rPr>
      </w:pPr>
      <w:r w:rsidRPr="000A004B">
        <w:rPr>
          <w:sz w:val="36"/>
        </w:rPr>
        <w:t>Ocena d</w:t>
      </w:r>
      <w:r w:rsidR="00870243" w:rsidRPr="000A004B">
        <w:rPr>
          <w:sz w:val="36"/>
        </w:rPr>
        <w:t>ostateczna</w:t>
      </w:r>
      <w:r w:rsidRPr="000A004B">
        <w:rPr>
          <w:sz w:val="36"/>
        </w:rPr>
        <w:t xml:space="preserve"> (3,0) </w:t>
      </w:r>
      <w:r w:rsidR="00870243" w:rsidRPr="000A004B">
        <w:rPr>
          <w:sz w:val="36"/>
        </w:rPr>
        <w:t>69</w:t>
      </w:r>
      <w:r w:rsidRPr="000A004B">
        <w:rPr>
          <w:sz w:val="36"/>
        </w:rPr>
        <w:t>-</w:t>
      </w:r>
      <w:r w:rsidR="00870243" w:rsidRPr="000A004B">
        <w:rPr>
          <w:sz w:val="36"/>
        </w:rPr>
        <w:t>77</w:t>
      </w:r>
      <w:r w:rsidRPr="000A004B">
        <w:rPr>
          <w:sz w:val="36"/>
        </w:rPr>
        <w:t xml:space="preserve"> pkt -</w:t>
      </w:r>
      <w:r w:rsidR="00870243" w:rsidRPr="000A004B">
        <w:rPr>
          <w:sz w:val="36"/>
        </w:rPr>
        <w:t xml:space="preserve"> 98</w:t>
      </w:r>
      <w:r w:rsidRPr="000A004B">
        <w:rPr>
          <w:sz w:val="36"/>
        </w:rPr>
        <w:t xml:space="preserve"> osób</w:t>
      </w:r>
    </w:p>
    <w:p w14:paraId="6712AA32" w14:textId="77777777" w:rsidR="00870243" w:rsidRPr="000A004B" w:rsidRDefault="006A6AAE" w:rsidP="008B0651">
      <w:pPr>
        <w:spacing w:after="120" w:line="240" w:lineRule="auto"/>
        <w:ind w:left="7513" w:hanging="7513"/>
        <w:rPr>
          <w:sz w:val="36"/>
        </w:rPr>
      </w:pPr>
      <w:r w:rsidRPr="000A004B">
        <w:rPr>
          <w:sz w:val="36"/>
        </w:rPr>
        <w:t>Ocena n</w:t>
      </w:r>
      <w:r w:rsidR="00870243" w:rsidRPr="000A004B">
        <w:rPr>
          <w:sz w:val="36"/>
        </w:rPr>
        <w:t>iedostateczna</w:t>
      </w:r>
      <w:r w:rsidRPr="000A004B">
        <w:rPr>
          <w:sz w:val="36"/>
        </w:rPr>
        <w:t xml:space="preserve"> (2) – </w:t>
      </w:r>
      <w:r w:rsidR="00870243" w:rsidRPr="000A004B">
        <w:rPr>
          <w:sz w:val="36"/>
        </w:rPr>
        <w:t>68 i mniej</w:t>
      </w:r>
      <w:r w:rsidRPr="000A004B">
        <w:rPr>
          <w:sz w:val="36"/>
        </w:rPr>
        <w:t xml:space="preserve"> pkt </w:t>
      </w:r>
      <w:r w:rsidR="001D6370">
        <w:rPr>
          <w:sz w:val="36"/>
        </w:rPr>
        <w:t xml:space="preserve">- </w:t>
      </w:r>
      <w:r w:rsidR="00870243" w:rsidRPr="000A004B">
        <w:rPr>
          <w:sz w:val="36"/>
        </w:rPr>
        <w:t>92 osoby</w:t>
      </w:r>
    </w:p>
    <w:bookmarkEnd w:id="0"/>
    <w:p w14:paraId="52183846" w14:textId="77777777" w:rsidR="006A6AAE" w:rsidRDefault="006A6AAE" w:rsidP="003A704C">
      <w:pPr>
        <w:spacing w:after="0" w:line="240" w:lineRule="auto"/>
        <w:ind w:left="2832" w:firstLine="708"/>
        <w:rPr>
          <w:b/>
          <w:sz w:val="48"/>
        </w:rPr>
      </w:pPr>
    </w:p>
    <w:p w14:paraId="0633B5CB" w14:textId="77777777" w:rsidR="006A6AAE" w:rsidRPr="008B0651" w:rsidRDefault="006A6AAE" w:rsidP="006A6AAE">
      <w:pPr>
        <w:rPr>
          <w:b/>
          <w:sz w:val="40"/>
          <w:u w:val="single"/>
        </w:rPr>
      </w:pPr>
      <w:r w:rsidRPr="008B0651">
        <w:rPr>
          <w:b/>
          <w:sz w:val="40"/>
          <w:u w:val="single"/>
        </w:rPr>
        <w:t>Wydział Lekarsko-Stomatologiczny</w:t>
      </w:r>
    </w:p>
    <w:p w14:paraId="08D1D07E" w14:textId="77777777" w:rsidR="008B0651" w:rsidRDefault="008B0651" w:rsidP="008B0651">
      <w:pPr>
        <w:spacing w:after="120"/>
        <w:rPr>
          <w:sz w:val="36"/>
        </w:rPr>
      </w:pPr>
      <w:r w:rsidRPr="008B0651">
        <w:rPr>
          <w:sz w:val="36"/>
        </w:rPr>
        <w:t xml:space="preserve">Ocena bardzo dobra (5) </w:t>
      </w:r>
      <w:r>
        <w:rPr>
          <w:sz w:val="36"/>
        </w:rPr>
        <w:t xml:space="preserve"> 88</w:t>
      </w:r>
      <w:r w:rsidRPr="008B0651">
        <w:rPr>
          <w:sz w:val="36"/>
        </w:rPr>
        <w:t xml:space="preserve"> pkt i więcej </w:t>
      </w:r>
    </w:p>
    <w:p w14:paraId="74381789" w14:textId="77777777" w:rsidR="008B0651" w:rsidRPr="008B0651" w:rsidRDefault="008B0651" w:rsidP="008B0651">
      <w:pPr>
        <w:spacing w:after="120"/>
        <w:rPr>
          <w:sz w:val="36"/>
        </w:rPr>
      </w:pPr>
      <w:r w:rsidRPr="008B0651">
        <w:rPr>
          <w:sz w:val="36"/>
        </w:rPr>
        <w:t xml:space="preserve">Ocena ponad dobra (4,5) </w:t>
      </w:r>
      <w:r>
        <w:rPr>
          <w:sz w:val="36"/>
        </w:rPr>
        <w:t xml:space="preserve"> 8</w:t>
      </w:r>
      <w:r w:rsidRPr="008B0651">
        <w:rPr>
          <w:sz w:val="36"/>
        </w:rPr>
        <w:t>0</w:t>
      </w:r>
      <w:r>
        <w:rPr>
          <w:sz w:val="36"/>
        </w:rPr>
        <w:t xml:space="preserve"> </w:t>
      </w:r>
      <w:r w:rsidRPr="008B0651">
        <w:rPr>
          <w:sz w:val="36"/>
        </w:rPr>
        <w:t>-</w:t>
      </w:r>
      <w:r>
        <w:rPr>
          <w:sz w:val="36"/>
        </w:rPr>
        <w:t xml:space="preserve"> 87</w:t>
      </w:r>
      <w:r w:rsidRPr="008B0651">
        <w:rPr>
          <w:sz w:val="36"/>
        </w:rPr>
        <w:t xml:space="preserve"> pkt </w:t>
      </w:r>
    </w:p>
    <w:p w14:paraId="26EBD197" w14:textId="77777777" w:rsidR="008B0651" w:rsidRPr="008B0651" w:rsidRDefault="008B0651" w:rsidP="008B0651">
      <w:pPr>
        <w:spacing w:after="120"/>
        <w:rPr>
          <w:sz w:val="36"/>
        </w:rPr>
      </w:pPr>
      <w:r w:rsidRPr="008B0651">
        <w:rPr>
          <w:sz w:val="36"/>
        </w:rPr>
        <w:t xml:space="preserve">Ocena dobra (4,0) </w:t>
      </w:r>
      <w:r>
        <w:rPr>
          <w:sz w:val="36"/>
        </w:rPr>
        <w:t xml:space="preserve"> 75 </w:t>
      </w:r>
      <w:r w:rsidRPr="008B0651">
        <w:rPr>
          <w:sz w:val="36"/>
        </w:rPr>
        <w:t>-</w:t>
      </w:r>
      <w:r>
        <w:rPr>
          <w:sz w:val="36"/>
        </w:rPr>
        <w:t xml:space="preserve"> 79</w:t>
      </w:r>
      <w:r w:rsidRPr="008B0651">
        <w:rPr>
          <w:sz w:val="36"/>
        </w:rPr>
        <w:t xml:space="preserve"> pkt </w:t>
      </w:r>
    </w:p>
    <w:p w14:paraId="3FD45A35" w14:textId="77777777" w:rsidR="008B0651" w:rsidRPr="008B0651" w:rsidRDefault="008B0651" w:rsidP="008B0651">
      <w:pPr>
        <w:spacing w:after="120"/>
        <w:rPr>
          <w:sz w:val="36"/>
        </w:rPr>
      </w:pPr>
      <w:r w:rsidRPr="008B0651">
        <w:rPr>
          <w:sz w:val="36"/>
        </w:rPr>
        <w:t xml:space="preserve">Ocena dość dobra (3,5) </w:t>
      </w:r>
      <w:r>
        <w:rPr>
          <w:sz w:val="36"/>
        </w:rPr>
        <w:t xml:space="preserve"> 70 </w:t>
      </w:r>
      <w:r w:rsidRPr="008B0651">
        <w:rPr>
          <w:sz w:val="36"/>
        </w:rPr>
        <w:t xml:space="preserve">- </w:t>
      </w:r>
      <w:r>
        <w:rPr>
          <w:sz w:val="36"/>
        </w:rPr>
        <w:t>74</w:t>
      </w:r>
      <w:r w:rsidRPr="008B0651">
        <w:rPr>
          <w:sz w:val="36"/>
        </w:rPr>
        <w:t xml:space="preserve"> pkt </w:t>
      </w:r>
    </w:p>
    <w:p w14:paraId="5095809D" w14:textId="77777777" w:rsidR="008B0651" w:rsidRPr="008B0651" w:rsidRDefault="008B0651" w:rsidP="008B0651">
      <w:pPr>
        <w:spacing w:after="120"/>
        <w:rPr>
          <w:sz w:val="36"/>
        </w:rPr>
      </w:pPr>
      <w:r w:rsidRPr="008B0651">
        <w:rPr>
          <w:sz w:val="36"/>
        </w:rPr>
        <w:t xml:space="preserve">Ocena dostateczna (3,0) </w:t>
      </w:r>
      <w:r>
        <w:rPr>
          <w:sz w:val="36"/>
        </w:rPr>
        <w:t xml:space="preserve"> </w:t>
      </w:r>
      <w:r w:rsidRPr="008B0651">
        <w:rPr>
          <w:sz w:val="36"/>
        </w:rPr>
        <w:t>6</w:t>
      </w:r>
      <w:r>
        <w:rPr>
          <w:sz w:val="36"/>
        </w:rPr>
        <w:t xml:space="preserve">5 </w:t>
      </w:r>
      <w:r w:rsidRPr="008B0651">
        <w:rPr>
          <w:sz w:val="36"/>
        </w:rPr>
        <w:t>-</w:t>
      </w:r>
      <w:r>
        <w:rPr>
          <w:sz w:val="36"/>
        </w:rPr>
        <w:t xml:space="preserve"> 69</w:t>
      </w:r>
      <w:r w:rsidRPr="008B0651">
        <w:rPr>
          <w:sz w:val="36"/>
        </w:rPr>
        <w:t xml:space="preserve"> pkt </w:t>
      </w:r>
    </w:p>
    <w:p w14:paraId="1273ED51" w14:textId="77777777" w:rsidR="008B0651" w:rsidRDefault="008B0651" w:rsidP="008B0651">
      <w:pPr>
        <w:spacing w:after="120"/>
        <w:rPr>
          <w:sz w:val="36"/>
        </w:rPr>
      </w:pPr>
      <w:r w:rsidRPr="008B0651">
        <w:rPr>
          <w:sz w:val="36"/>
        </w:rPr>
        <w:t xml:space="preserve">Ocena niedostateczna (2) </w:t>
      </w:r>
      <w:r>
        <w:rPr>
          <w:sz w:val="36"/>
        </w:rPr>
        <w:t xml:space="preserve">64 </w:t>
      </w:r>
      <w:r w:rsidRPr="008B0651">
        <w:rPr>
          <w:sz w:val="36"/>
        </w:rPr>
        <w:t xml:space="preserve"> i mniej p</w:t>
      </w:r>
      <w:r>
        <w:rPr>
          <w:sz w:val="36"/>
        </w:rPr>
        <w:t>kt</w:t>
      </w:r>
    </w:p>
    <w:p w14:paraId="0463ED95" w14:textId="77777777" w:rsidR="008B0651" w:rsidRDefault="008B0651" w:rsidP="008B0651">
      <w:pPr>
        <w:spacing w:after="120"/>
        <w:rPr>
          <w:sz w:val="36"/>
        </w:rPr>
      </w:pPr>
    </w:p>
    <w:p w14:paraId="089E269A" w14:textId="77777777" w:rsidR="008B0651" w:rsidRPr="00FE685B" w:rsidRDefault="008B0651" w:rsidP="008B0651">
      <w:pPr>
        <w:spacing w:after="120"/>
        <w:rPr>
          <w:b/>
          <w:sz w:val="32"/>
        </w:rPr>
      </w:pPr>
      <w:r w:rsidRPr="00FE685B">
        <w:rPr>
          <w:b/>
          <w:sz w:val="32"/>
        </w:rPr>
        <w:t>Oceny zostały opublikowane w e-dziekanacie.</w:t>
      </w:r>
    </w:p>
    <w:p w14:paraId="363BA1A3" w14:textId="77777777" w:rsidR="008B0651" w:rsidRPr="00FE685B" w:rsidRDefault="008B0651" w:rsidP="008B0651">
      <w:pPr>
        <w:spacing w:after="120"/>
        <w:rPr>
          <w:sz w:val="28"/>
        </w:rPr>
      </w:pPr>
      <w:r w:rsidRPr="00FE685B">
        <w:rPr>
          <w:sz w:val="28"/>
        </w:rPr>
        <w:t xml:space="preserve">Wgląd do pracy (karta odpowiedzi oraz szablon odpowiedzi) będzie możliwy </w:t>
      </w:r>
      <w:r w:rsidR="00FE685B">
        <w:rPr>
          <w:sz w:val="28"/>
        </w:rPr>
        <w:br/>
      </w:r>
      <w:r w:rsidRPr="00FE685B">
        <w:rPr>
          <w:sz w:val="28"/>
        </w:rPr>
        <w:t>w dniach od 7 do 10 lipca 2025 roku, godzina</w:t>
      </w:r>
      <w:r w:rsidR="00FE685B">
        <w:rPr>
          <w:sz w:val="28"/>
        </w:rPr>
        <w:t>ch</w:t>
      </w:r>
      <w:r w:rsidRPr="00FE685B">
        <w:rPr>
          <w:sz w:val="28"/>
        </w:rPr>
        <w:t xml:space="preserve"> 9:00 – 10:30. </w:t>
      </w:r>
      <w:r w:rsidR="00FE685B" w:rsidRPr="00FE685B">
        <w:rPr>
          <w:sz w:val="28"/>
        </w:rPr>
        <w:t>Osoby zain</w:t>
      </w:r>
      <w:r w:rsidR="00FE685B">
        <w:rPr>
          <w:sz w:val="28"/>
        </w:rPr>
        <w:t>t</w:t>
      </w:r>
      <w:r w:rsidR="00FE685B" w:rsidRPr="00FE685B">
        <w:rPr>
          <w:sz w:val="28"/>
        </w:rPr>
        <w:t>er</w:t>
      </w:r>
      <w:r w:rsidR="00FE685B">
        <w:rPr>
          <w:sz w:val="28"/>
        </w:rPr>
        <w:t>eso</w:t>
      </w:r>
      <w:r w:rsidR="00FE685B" w:rsidRPr="00FE685B">
        <w:rPr>
          <w:sz w:val="28"/>
        </w:rPr>
        <w:t>wane proszone s</w:t>
      </w:r>
      <w:r w:rsidR="00FE685B">
        <w:rPr>
          <w:sz w:val="28"/>
        </w:rPr>
        <w:t>ą</w:t>
      </w:r>
      <w:r w:rsidR="00FE685B" w:rsidRPr="00FE685B">
        <w:rPr>
          <w:sz w:val="28"/>
        </w:rPr>
        <w:t xml:space="preserve"> o zgłaszanie się do sekretariatu Zakładu Histologii</w:t>
      </w:r>
      <w:r w:rsidR="00FE685B">
        <w:rPr>
          <w:sz w:val="28"/>
        </w:rPr>
        <w:br/>
      </w:r>
      <w:r w:rsidR="00FE685B" w:rsidRPr="00FE685B">
        <w:rPr>
          <w:sz w:val="28"/>
        </w:rPr>
        <w:t xml:space="preserve"> i Embriologii w wyznaczonym termini</w:t>
      </w:r>
      <w:r w:rsidR="00FE685B">
        <w:rPr>
          <w:sz w:val="28"/>
        </w:rPr>
        <w:t>e</w:t>
      </w:r>
      <w:r w:rsidR="00FE685B" w:rsidRPr="00FE685B">
        <w:rPr>
          <w:sz w:val="28"/>
        </w:rPr>
        <w:t>.</w:t>
      </w:r>
    </w:p>
    <w:sectPr w:rsidR="008B0651" w:rsidRPr="00FE685B" w:rsidSect="00DB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AE"/>
    <w:rsid w:val="000A004B"/>
    <w:rsid w:val="001D6370"/>
    <w:rsid w:val="002372A4"/>
    <w:rsid w:val="003A704C"/>
    <w:rsid w:val="004A3327"/>
    <w:rsid w:val="00606D9A"/>
    <w:rsid w:val="006A6AAE"/>
    <w:rsid w:val="007D3BD9"/>
    <w:rsid w:val="00870243"/>
    <w:rsid w:val="008B0651"/>
    <w:rsid w:val="00957B41"/>
    <w:rsid w:val="00DB6C37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97C3"/>
  <w15:docId w15:val="{0B9DCAF9-CDFE-4A31-8EC0-6AD23D5C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Natalia Glatzel-Plucińska</cp:lastModifiedBy>
  <cp:revision>2</cp:revision>
  <cp:lastPrinted>2013-09-20T08:19:00Z</cp:lastPrinted>
  <dcterms:created xsi:type="dcterms:W3CDTF">2025-07-02T11:51:00Z</dcterms:created>
  <dcterms:modified xsi:type="dcterms:W3CDTF">2025-07-02T11:51:00Z</dcterms:modified>
</cp:coreProperties>
</file>