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69C9F624" w:rsidR="00B24CA1" w:rsidRPr="00ED23B7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>Załącznik</w:t>
      </w:r>
      <w:r w:rsidR="00721FA5">
        <w:rPr>
          <w:rFonts w:asciiTheme="minorHAnsi" w:hAnsiTheme="minorHAnsi" w:cstheme="minorHAnsi"/>
          <w:sz w:val="20"/>
          <w:szCs w:val="20"/>
        </w:rPr>
        <w:t xml:space="preserve"> </w:t>
      </w:r>
      <w:r w:rsidR="001C0051">
        <w:rPr>
          <w:rFonts w:asciiTheme="minorHAnsi" w:hAnsiTheme="minorHAnsi" w:cstheme="minorHAnsi"/>
          <w:sz w:val="20"/>
          <w:szCs w:val="20"/>
        </w:rPr>
        <w:t xml:space="preserve">nr </w:t>
      </w:r>
      <w:r w:rsidR="008D3DAA">
        <w:rPr>
          <w:rFonts w:asciiTheme="minorHAnsi" w:hAnsiTheme="minorHAnsi" w:cstheme="minorHAnsi"/>
          <w:sz w:val="20"/>
          <w:szCs w:val="20"/>
        </w:rPr>
        <w:t>4</w:t>
      </w:r>
    </w:p>
    <w:p w14:paraId="5A3C3419" w14:textId="5BAC96B1" w:rsidR="000551CA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 xml:space="preserve">do </w:t>
      </w:r>
      <w:bookmarkStart w:id="0" w:name="_GoBack"/>
      <w:r w:rsidRPr="00ED23B7">
        <w:rPr>
          <w:rFonts w:asciiTheme="minorHAnsi" w:hAnsiTheme="minorHAnsi" w:cstheme="minorHAnsi"/>
          <w:sz w:val="20"/>
          <w:szCs w:val="20"/>
        </w:rPr>
        <w:t xml:space="preserve">Uchwały </w:t>
      </w:r>
      <w:r w:rsidR="000551CA" w:rsidRPr="00ED23B7">
        <w:rPr>
          <w:rFonts w:asciiTheme="minorHAnsi" w:hAnsiTheme="minorHAnsi" w:cstheme="minorHAnsi"/>
          <w:sz w:val="20"/>
          <w:szCs w:val="20"/>
        </w:rPr>
        <w:t xml:space="preserve">nr </w:t>
      </w:r>
      <w:r w:rsidR="005B751A">
        <w:rPr>
          <w:rFonts w:asciiTheme="minorHAnsi" w:hAnsiTheme="minorHAnsi" w:cstheme="minorHAnsi"/>
          <w:sz w:val="20"/>
          <w:szCs w:val="20"/>
        </w:rPr>
        <w:t>2792</w:t>
      </w:r>
      <w:bookmarkEnd w:id="0"/>
    </w:p>
    <w:p w14:paraId="020EB769" w14:textId="73AC2097" w:rsidR="00B24CA1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ED23B7">
        <w:rPr>
          <w:rFonts w:asciiTheme="minorHAnsi" w:hAnsiTheme="minorHAnsi" w:cstheme="minorHAnsi"/>
          <w:sz w:val="20"/>
          <w:szCs w:val="20"/>
        </w:rPr>
        <w:t xml:space="preserve"> </w:t>
      </w:r>
      <w:r w:rsidRPr="00ED23B7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1C08A47C" w:rsidR="00B24CA1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 xml:space="preserve">z dnia </w:t>
      </w:r>
      <w:r w:rsidR="00876422">
        <w:rPr>
          <w:rFonts w:asciiTheme="minorHAnsi" w:hAnsiTheme="minorHAnsi" w:cstheme="minorHAnsi"/>
          <w:sz w:val="20"/>
          <w:szCs w:val="20"/>
        </w:rPr>
        <w:t>24</w:t>
      </w:r>
      <w:r w:rsidR="005259BC" w:rsidRPr="00ED23B7">
        <w:rPr>
          <w:rFonts w:asciiTheme="minorHAnsi" w:hAnsiTheme="minorHAnsi" w:cstheme="minorHAnsi"/>
          <w:sz w:val="20"/>
          <w:szCs w:val="20"/>
        </w:rPr>
        <w:t xml:space="preserve"> </w:t>
      </w:r>
      <w:r w:rsidR="00876422">
        <w:rPr>
          <w:rFonts w:asciiTheme="minorHAnsi" w:hAnsiTheme="minorHAnsi" w:cstheme="minorHAnsi"/>
          <w:sz w:val="20"/>
          <w:szCs w:val="20"/>
        </w:rPr>
        <w:t>września</w:t>
      </w:r>
      <w:r w:rsidR="00BF35C1" w:rsidRPr="00ED23B7">
        <w:rPr>
          <w:rFonts w:asciiTheme="minorHAnsi" w:hAnsiTheme="minorHAnsi" w:cstheme="minorHAnsi"/>
          <w:sz w:val="20"/>
          <w:szCs w:val="20"/>
        </w:rPr>
        <w:t xml:space="preserve"> 202</w:t>
      </w:r>
      <w:r w:rsidR="0025266E" w:rsidRPr="00ED23B7">
        <w:rPr>
          <w:rFonts w:asciiTheme="minorHAnsi" w:hAnsiTheme="minorHAnsi" w:cstheme="minorHAnsi"/>
          <w:sz w:val="20"/>
          <w:szCs w:val="20"/>
        </w:rPr>
        <w:t>5</w:t>
      </w:r>
      <w:r w:rsidR="00BF35C1" w:rsidRPr="00ED23B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16458681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</w:p>
    <w:p w14:paraId="5D6987C6" w14:textId="53535AB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</w:t>
      </w:r>
      <w:r w:rsidR="002C292C">
        <w:rPr>
          <w:rFonts w:asciiTheme="minorHAnsi" w:hAnsiTheme="minorHAnsi" w:cstheme="minorHAnsi"/>
          <w:b/>
          <w:sz w:val="28"/>
          <w:szCs w:val="28"/>
        </w:rPr>
        <w:t xml:space="preserve">I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stopnia</w:t>
      </w:r>
    </w:p>
    <w:p w14:paraId="37CA237E" w14:textId="0E77B8D7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  <w:r w:rsidR="008D782E">
        <w:rPr>
          <w:rFonts w:asciiTheme="minorHAnsi" w:hAnsiTheme="minorHAnsi" w:cstheme="minorHAnsi"/>
          <w:b/>
          <w:sz w:val="28"/>
          <w:szCs w:val="28"/>
        </w:rPr>
        <w:t>/niestacjonarne</w:t>
      </w:r>
    </w:p>
    <w:p w14:paraId="74971FD9" w14:textId="6D83953D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721FA5">
        <w:rPr>
          <w:rFonts w:asciiTheme="minorHAnsi" w:hAnsiTheme="minorHAnsi" w:cstheme="minorHAnsi"/>
          <w:b/>
          <w:sz w:val="28"/>
          <w:szCs w:val="28"/>
        </w:rPr>
        <w:t>2025-202</w:t>
      </w:r>
      <w:r w:rsidR="002C292C" w:rsidRPr="00721FA5">
        <w:rPr>
          <w:rFonts w:asciiTheme="minorHAnsi" w:hAnsiTheme="minorHAnsi" w:cstheme="minorHAnsi"/>
          <w:b/>
          <w:sz w:val="28"/>
          <w:szCs w:val="28"/>
        </w:rPr>
        <w:t>7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142838">
        <w:tc>
          <w:tcPr>
            <w:tcW w:w="377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6D56A87" w14:textId="77777777" w:rsidR="001C26D4" w:rsidRPr="00DC183C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14283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142838">
        <w:tc>
          <w:tcPr>
            <w:tcW w:w="377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F48A725" w14:textId="7AC24C11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14116A6" w14:textId="128E00BC" w:rsidR="001C26D4" w:rsidRPr="00E6493B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493B">
              <w:rPr>
                <w:rFonts w:asciiTheme="minorHAnsi" w:hAnsiTheme="minorHAnsi" w:cstheme="minorHAnsi"/>
                <w:sz w:val="24"/>
                <w:szCs w:val="24"/>
              </w:rPr>
              <w:t>Studia</w:t>
            </w:r>
            <w:r w:rsidR="002C292C" w:rsidRPr="00E6493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drugiego </w:t>
            </w:r>
            <w:r w:rsidRPr="00E6493B">
              <w:rPr>
                <w:rFonts w:asciiTheme="minorHAnsi" w:hAnsiTheme="minorHAnsi" w:cstheme="minorHAnsi"/>
                <w:sz w:val="24"/>
                <w:szCs w:val="24"/>
              </w:rPr>
              <w:t>stopnia</w:t>
            </w:r>
          </w:p>
        </w:tc>
      </w:tr>
      <w:tr w:rsidR="00DC183C" w:rsidRPr="00DC183C" w14:paraId="5CE2ED82" w14:textId="77777777" w:rsidTr="00142838">
        <w:tc>
          <w:tcPr>
            <w:tcW w:w="377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F61C209" w14:textId="4492413F" w:rsidR="001C26D4" w:rsidRPr="00DC183C" w:rsidRDefault="001C26D4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445DC888" w14:textId="202210E7" w:rsidR="001C26D4" w:rsidRPr="00EF5F5E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5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</w:tr>
      <w:tr w:rsidR="00DC183C" w:rsidRPr="00DC183C" w14:paraId="11711EB6" w14:textId="77777777" w:rsidTr="00142838">
        <w:tc>
          <w:tcPr>
            <w:tcW w:w="377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6294B2C" w14:textId="77777777" w:rsidR="001C26D4" w:rsidRPr="00DC183C" w:rsidRDefault="001C26D4" w:rsidP="00142838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142838">
        <w:tc>
          <w:tcPr>
            <w:tcW w:w="377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CE451A9" w14:textId="165D9BD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08125C8" w14:textId="52D51663" w:rsidR="001C26D4" w:rsidRPr="00427AA9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7AA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Stacjonarne/Niestacjonarne</w:t>
            </w:r>
          </w:p>
        </w:tc>
      </w:tr>
      <w:tr w:rsidR="00DC183C" w:rsidRPr="00DC183C" w14:paraId="03D64D74" w14:textId="77777777" w:rsidTr="00142838">
        <w:tc>
          <w:tcPr>
            <w:tcW w:w="377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071ABBD" w14:textId="3F91634A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C183C" w:rsidRPr="00DC183C" w14:paraId="602A5DA5" w14:textId="77777777" w:rsidTr="00142838">
        <w:tc>
          <w:tcPr>
            <w:tcW w:w="377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B761A8" w14:textId="1EF167DB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1300</w:t>
            </w:r>
          </w:p>
        </w:tc>
      </w:tr>
      <w:tr w:rsidR="00DC183C" w:rsidRPr="00DC183C" w14:paraId="0F5F8CB6" w14:textId="77777777" w:rsidTr="00142838">
        <w:tc>
          <w:tcPr>
            <w:tcW w:w="377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4576732" w14:textId="68288D5B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381EC45A" w14:textId="6D7B4148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4295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DC183C" w:rsidRPr="00DC183C" w14:paraId="3FCC5C17" w14:textId="77777777" w:rsidTr="00142838">
        <w:tc>
          <w:tcPr>
            <w:tcW w:w="377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19B89E" w14:textId="3DC82DDD" w:rsidR="001C26D4" w:rsidRPr="00C42959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29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magister pielęgniarstwa </w:t>
            </w:r>
          </w:p>
        </w:tc>
      </w:tr>
      <w:tr w:rsidR="00DC183C" w:rsidRPr="00DC183C" w14:paraId="10549747" w14:textId="77777777" w:rsidTr="00142838">
        <w:tc>
          <w:tcPr>
            <w:tcW w:w="377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7790FD5C" w14:textId="5CDC11D2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142838">
        <w:tc>
          <w:tcPr>
            <w:tcW w:w="377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142838">
        <w:tc>
          <w:tcPr>
            <w:tcW w:w="377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42838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142838">
        <w:tc>
          <w:tcPr>
            <w:tcW w:w="345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4"/>
        <w:gridCol w:w="2439"/>
        <w:gridCol w:w="1314"/>
        <w:gridCol w:w="3364"/>
      </w:tblGrid>
      <w:tr w:rsidR="00A46003" w14:paraId="5DFAF2A0" w14:textId="77777777" w:rsidTr="00142838">
        <w:tc>
          <w:tcPr>
            <w:tcW w:w="3085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439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2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5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142838">
        <w:tc>
          <w:tcPr>
            <w:tcW w:w="3085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1312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5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142838">
        <w:tc>
          <w:tcPr>
            <w:tcW w:w="3085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1312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5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142838">
        <w:trPr>
          <w:gridAfter w:val="1"/>
          <w:wAfter w:w="3365" w:type="dxa"/>
        </w:trPr>
        <w:tc>
          <w:tcPr>
            <w:tcW w:w="5524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2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337B1EC" w14:textId="77777777" w:rsidR="00D0555D" w:rsidRDefault="00D0555D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893D9A8" w14:textId="77777777" w:rsidR="00D46BC1" w:rsidRDefault="00D46BC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  <w:vAlign w:val="center"/>
          </w:tcPr>
          <w:p w14:paraId="6EDD712E" w14:textId="641C8C67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42959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41D8CE92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42959"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132DDF9F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42959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1A5497DA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0B63BF">
              <w:rPr>
                <w:rFonts w:asciiTheme="minorHAnsi" w:hAnsiTheme="minorHAnsi" w:cstheme="minorHAnsi"/>
                <w:b/>
              </w:rPr>
              <w:t>9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02FC24D0" w:rsidR="008A2BFB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2302A41" w:rsidR="003F59C9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0882B265" w:rsidR="003F59C9" w:rsidRPr="00A91D0B" w:rsidRDefault="00A91D0B" w:rsidP="00A86C29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A91D0B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419EAC6" w:rsidR="00F16554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55F8899C" w:rsidR="003F59C9" w:rsidRPr="00E82648" w:rsidRDefault="000B63BF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61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5E692D2E" w:rsidR="003F59C9" w:rsidRPr="00DC183C" w:rsidRDefault="00A91D0B" w:rsidP="00A86C29">
            <w:pPr>
              <w:jc w:val="center"/>
              <w:rPr>
                <w:rFonts w:asciiTheme="minorHAnsi" w:hAnsiTheme="minorHAnsi" w:cstheme="minorHAnsi"/>
              </w:rPr>
            </w:pPr>
            <w:r w:rsidRPr="00A91D0B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74611" w:rsidRDefault="00924963" w:rsidP="00BE181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FFB5546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33D119B8" w14:textId="77777777" w:rsidTr="00E82648">
        <w:trPr>
          <w:trHeight w:val="73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6F053288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6037B2E8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4DA008DB" w14:textId="4DB69E67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="00FE4368">
        <w:rPr>
          <w:rFonts w:asciiTheme="minorHAnsi" w:hAnsiTheme="minorHAnsi" w:cstheme="minorHAnsi"/>
          <w:b/>
          <w:sz w:val="24"/>
          <w:szCs w:val="24"/>
        </w:rPr>
        <w:t>2027</w:t>
      </w:r>
    </w:p>
    <w:p w14:paraId="0F808A42" w14:textId="618DEB2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5AF4562F" w:rsidR="00FA67F8" w:rsidRDefault="00FA67F8" w:rsidP="00FA67F8">
      <w:pPr>
        <w:rPr>
          <w:rFonts w:ascii="Times New Roman" w:hAnsi="Times New Roman"/>
        </w:rPr>
      </w:pP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30684" w:rsidRPr="00706B6C" w14:paraId="031FAE9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3B5FF293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554BB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5C27198" w14:textId="36C985A8" w:rsidR="00430684" w:rsidRPr="00706B6C" w:rsidRDefault="00430684" w:rsidP="00430684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CD46C" w14:textId="1A21C671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E04FC" w14:textId="67BF273B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F18A" w14:textId="0B74DC4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2B9A" w14:textId="1B73C63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360F292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2587F80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DC9B4" w14:textId="77B51D0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554BB5" w:rsidRPr="00706B6C" w14:paraId="180792D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296D5B9A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765E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8FFDFD" w14:textId="42D98C47" w:rsidR="00554BB5" w:rsidRPr="00706B6C" w:rsidRDefault="00554BB5" w:rsidP="00554BB5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FA675" w14:textId="7C103166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19E48" w14:textId="2693C5F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30CF" w14:textId="144D25C2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74A64" w14:textId="215DDAEC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2FC37AAE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1560F93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42A4D" w14:textId="626262D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765E6E" w:rsidRPr="00706B6C" w14:paraId="767B6106" w14:textId="77777777" w:rsidTr="00925DD9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FCF0A59" w14:textId="099F149C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5E6E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4CCDB77" w14:textId="51F172AF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Prawo w praktyce 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0C239F" w14:textId="24F6FDA5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BF57DC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A8F9A" w14:textId="2B6A6C93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3EA61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C34023" w14:textId="5D5F08A1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8061B1" w14:textId="67966640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30C17A" w14:textId="43E4F30A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765E6E" w:rsidRPr="00706B6C" w14:paraId="5EFEB64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2C029BBD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5E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3D9A6DA" w14:textId="3AD2840E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E2B55C" w14:textId="3920EB1F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48527" w14:textId="47846FDD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1764" w14:textId="0660FFD6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F1238" w14:textId="08F659A8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00694DD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D552E0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94591" w14:textId="70732352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765E6E" w:rsidRPr="00904A54" w14:paraId="3FA3C86E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52997912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B0F9D05" w14:textId="40C9E4D0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krążenia)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7C4AD" w14:textId="0BA46B1A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0DE10" w14:textId="5C344D36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F504" w14:textId="420C93D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B4ED4" w14:textId="3020085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02146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447163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573AF" w14:textId="4F069852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egz</w:t>
            </w:r>
          </w:p>
        </w:tc>
      </w:tr>
      <w:tr w:rsidR="00765E6E" w:rsidRPr="00904A54" w14:paraId="1BD36A99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06DBF431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9DDC864" w14:textId="37632D13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 w chorobach przewlekłych (w chorobach nerek i leczeniu nerkozastępczym)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D5C5F" w14:textId="0D5A5E73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DA39E" w14:textId="15D88D8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F06" w14:textId="2A26E1F2" w:rsidR="00765E6E" w:rsidRPr="00904A54" w:rsidRDefault="007521A6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EDD" w14:textId="1705B7B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70B99DE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2A798CF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09C28" w14:textId="5652AB23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egz</w:t>
            </w:r>
          </w:p>
        </w:tc>
      </w:tr>
      <w:tr w:rsidR="00BB319C" w:rsidRPr="00904A54" w14:paraId="6176088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694B947C" w:rsidR="00BB319C" w:rsidRPr="003654C8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E45413" w14:textId="4A5630DA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oddechowego)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A43B4" w14:textId="0BE146E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43253" w14:textId="0F837B6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5D23" w14:textId="1BEDB8E2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F064" w14:textId="04D60920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380AFD4C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2E516626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89B99" w14:textId="3CDE789D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BB319C" w:rsidRPr="00904A54" w14:paraId="1D5FAF00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207C91F3" w:rsidR="00BB319C" w:rsidRPr="003654C8" w:rsidRDefault="00676CE9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FCB5DE6" w14:textId="3B9F7A12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diabetologii)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E1633" w14:textId="4E5F9F9E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66D9C" w14:textId="1B179C32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AD4D" w14:textId="2454E96C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01C37" w14:textId="6D93EECB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F51BB3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726F034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A375" w14:textId="1C2239D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1B2B26" w14:paraId="6104F671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296F1994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83F755F" w14:textId="365897A8" w:rsidR="00676CE9" w:rsidRPr="00105E78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zaburzeniach zdrowia psychicznego)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68511" w14:textId="5A590942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BC8ED" w14:textId="505399F0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E737" w14:textId="37098694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E0EE1" w14:textId="4C807C0C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18C55C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7F991D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AA37" w14:textId="3C5E23DD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035D0F" w14:paraId="578D94CA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42D0BD89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2367EDC" w14:textId="2F32C21D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zaburzeniach układu nerwowego)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DA40D" w14:textId="40EF522C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B504E" w14:textId="7C1696F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4820D" w14:textId="2CFB24C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DEBAB" w14:textId="1A0481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63F1634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29955147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F63A0" w14:textId="3C48D3F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035D0F" w14:paraId="57D7D0E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5249D221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36D34DC" w14:textId="6B46FDB8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chorobie nowotworowej)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91A7F9" w14:textId="62270C8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5E34E" w14:textId="2A20951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E1E1A" w14:textId="19781BCB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57B2D" w14:textId="16EC1C3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0EEEE5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A8D20F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D6C12" w14:textId="3F0075E0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676CE9" w:rsidRPr="00035D0F" w14:paraId="7CCE3052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76B42C" w14:textId="52C6C5DD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DEAA592" w14:textId="11F5B4E3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DEA49C" w14:textId="38A2D86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D4F4" w14:textId="30F99F76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F7E24" w14:textId="685CE8F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6FB53" w14:textId="4A4CE29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8B45D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CF8E88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0D23D" w14:textId="10082D3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3654C8" w:rsidRPr="00035D0F" w14:paraId="5A817A9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20A28B" w14:textId="71BDCE34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38085F93" w14:textId="4D18BAE5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76345" w14:textId="0A8E163F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811E1" w14:textId="7FC9EA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2A6F9" w14:textId="565C2F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C8E2C" w14:textId="32EABC45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40D752A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4D78E537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AFBA0D" w14:textId="0236DDB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654C8" w:rsidRPr="00035D0F" w14:paraId="46D598A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4489BB1" w14:textId="2AA301C1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089AEEA" w14:textId="59C01E47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uzupełniająca*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82A24" w14:textId="1F69ED54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56677" w14:textId="6510917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8D6B2" w14:textId="664B1136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140FC" w14:textId="03F396C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79679B63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0ACFD38B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8A097" w14:textId="471092A4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654C8" w:rsidRPr="00620269" w14:paraId="5FCD4D4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4ED3D5" w14:textId="38DC20A0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12059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A214195" w14:textId="427B0332" w:rsidR="003654C8" w:rsidRPr="00620269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DDB9B" w14:textId="7CF117B1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E810F" w14:textId="04367D8B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9D553" w14:textId="3CA0B073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97F75" w14:textId="2E5693EF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75F18B19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C962D42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E750E" w14:textId="20414AED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E222E3" w14:paraId="4D2065C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634B394" w14:textId="77FFFEEA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DA1FB1" w14:textId="0E54B6AF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w perspektywie międzynarodowej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FE847E" w14:textId="56D6E5A6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2DC2A6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10ADC" w14:textId="43CBA97E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A6860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5656D885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65B474C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B3796" w14:textId="7C29275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E222E3" w14:paraId="3E8AA9A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0470A7" w14:textId="164DFBA2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62A928" w14:textId="6C7830C4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00525B" w14:textId="77BC4DD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412F9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8B0DA" w14:textId="55D3AE5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55F3B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575CE9B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273CD272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C361C6" w14:textId="44BDA38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E222E3" w14:paraId="2B261EC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105954" w14:textId="72CA2681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B3FC7AD" w14:textId="739B4023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DC21B8" w14:textId="45193DE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682EF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9E4A9" w14:textId="1B3D4EA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61F6D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166123A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933A5E1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53744" w14:textId="671CDA0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73CE8" w:rsidRPr="00173CE8" w14:paraId="43380066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EE691A" w14:textId="52BB3202" w:rsidR="00173CE8" w:rsidRPr="00D0555D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42E209" w14:textId="53E85AD6" w:rsidR="00173CE8" w:rsidRPr="00173CE8" w:rsidRDefault="00173CE8" w:rsidP="00173CE8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65A12" w14:textId="380EC51A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A4678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0E52F2" w14:textId="522C36B8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0D03B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69FFDDE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317ABED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2AB3" w14:textId="0434A61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77814" w:rsidRPr="00173CE8" w14:paraId="457E682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C55E8E" w14:textId="63705282" w:rsidR="00477814" w:rsidRPr="00D0555D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DC91C6A" w14:textId="640ACC44" w:rsidR="00477814" w:rsidRPr="00173CE8" w:rsidRDefault="00477814" w:rsidP="00477814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53FC81" w14:textId="0D4B45F1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AAD37" w14:textId="1BC6DDFC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3F458" w14:textId="373EBF33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193E2" w14:textId="7777777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2F5132CA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44ADFC4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7F27D" w14:textId="54CB0789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D65540" w:rsidRPr="00173CE8" w14:paraId="3AED063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B4C1C0" w14:textId="583ACBE2" w:rsidR="00D65540" w:rsidRPr="00D0555D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3679B3E7" w14:textId="6B986D18" w:rsidR="00D65540" w:rsidRPr="00173CE8" w:rsidRDefault="00D65540" w:rsidP="00D65540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Przygotowanie pracy dyplomowej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76487" w14:textId="519E257B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8976A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58776" w14:textId="3B10D1F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A9E6D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0F533132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7311AD51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5321" w14:textId="256351A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211983" w:rsidRPr="00173CE8" w14:paraId="31843E5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86273D1" w14:textId="36C42F6B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21A2E" w14:textId="5D68B26A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316D9" w14:textId="1491852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06F42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8E429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5C0AE" w14:textId="2DADA0D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27D986AD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14CF5BD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9B867" w14:textId="5B69F94E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211983" w:rsidRPr="00173CE8" w14:paraId="43183D67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A243D8" w14:textId="4D01E9EE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E118BB5" w14:textId="6A4BF7D9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krążenia)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9A195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88A4D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E7628" w14:textId="7F7034A4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7A044" w14:textId="0EA07E9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4386A4B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204CBFF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7A97A3" w14:textId="66E60EA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F80C27" w:rsidRPr="00173CE8" w14:paraId="7C436008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85F006" w14:textId="01F00F34" w:rsidR="00F80C27" w:rsidRPr="00D0555D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055DE0A" w14:textId="7C3ECF4C" w:rsidR="00F80C27" w:rsidRPr="00173CE8" w:rsidRDefault="00F80C27" w:rsidP="00F80C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nerek i leczeniu nerkozastępczym)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33E087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96C0A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2A309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55D38" w14:textId="6B626366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1B61C16" w14:textId="747EF8B1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6063A9" w14:textId="13BB2618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C4B58" w14:textId="5D8BEA3E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5E33C2" w:rsidRPr="00173CE8" w14:paraId="1D8EAD7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F5C71E5" w14:textId="1466DA5F" w:rsidR="005E33C2" w:rsidRPr="00D0555D" w:rsidRDefault="005E33C2" w:rsidP="005E3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88A47C3" w14:textId="57362EB4" w:rsidR="005E33C2" w:rsidRPr="00C335E3" w:rsidRDefault="005E33C2" w:rsidP="005E33C2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diabetologii)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F0016B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735031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85E69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AD0AA" w14:textId="54AA9777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13E099" w14:textId="2F819589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9C3B6E" w14:textId="1952726D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A0A960" w14:textId="0AFC8848" w:rsidR="005E33C2" w:rsidRDefault="005E33C2" w:rsidP="005E33C2">
            <w:pPr>
              <w:jc w:val="center"/>
            </w:pPr>
            <w:r>
              <w:t>zal</w:t>
            </w:r>
          </w:p>
        </w:tc>
      </w:tr>
      <w:tr w:rsidR="005E33C2" w:rsidRPr="001B2B26" w14:paraId="4B74CBD9" w14:textId="77777777" w:rsidTr="00D0555D">
        <w:trPr>
          <w:trHeight w:val="289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5E33C2" w:rsidRPr="00D0555D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555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01B60" w14:textId="60A77497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6FE9A" w14:textId="4EBFFC3F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233C9" w14:textId="256F8990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7521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2DE1862C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64BFE9D3" w:rsidR="005E33C2" w:rsidRPr="00F905A1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752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752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(-20*)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64F7DA5F" w:rsidR="005E33C2" w:rsidRPr="00F905A1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57CC3CF2" w:rsidR="005E33C2" w:rsidRPr="00D0555D" w:rsidRDefault="005E33C2" w:rsidP="005E33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3B2223">
        <w:tc>
          <w:tcPr>
            <w:tcW w:w="846" w:type="dxa"/>
          </w:tcPr>
          <w:p w14:paraId="43542C5A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3B2223">
        <w:tc>
          <w:tcPr>
            <w:tcW w:w="846" w:type="dxa"/>
          </w:tcPr>
          <w:p w14:paraId="68A3BCB4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3B2223">
        <w:tc>
          <w:tcPr>
            <w:tcW w:w="846" w:type="dxa"/>
          </w:tcPr>
          <w:p w14:paraId="77949DB4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42AE19A" w14:textId="496F1FC9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7233FE8" w14:textId="2E57719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6BAE4EB4" w14:textId="190E31D9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09B1F62" w14:textId="6A0FCC5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1FFCD9" w14:textId="6881FB3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D8E782A" w14:textId="3DA4DCA4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78B1634E" w14:textId="77777777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0A0B319C" w14:textId="6A7AD695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0586F2B7" w14:textId="251A0F2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3C324C0" w14:textId="2065C9B2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F77386" w14:textId="5F17CEEB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0EF43BFB" w14:textId="77777777" w:rsidR="004328F3" w:rsidRDefault="004328F3" w:rsidP="004328F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2F69F54C" w14:textId="77777777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1DDE7C4C" w14:textId="5FAB8F1D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FE4368">
        <w:rPr>
          <w:rFonts w:asciiTheme="minorHAnsi" w:hAnsiTheme="minorHAnsi" w:cstheme="minorHAnsi"/>
          <w:b/>
          <w:sz w:val="24"/>
          <w:szCs w:val="24"/>
        </w:rPr>
        <w:t>7</w:t>
      </w:r>
    </w:p>
    <w:p w14:paraId="7B5327BA" w14:textId="4CA82355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0280CA5" w14:textId="149D10D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  <w:r w:rsidR="004328F3">
        <w:rPr>
          <w:rFonts w:asciiTheme="minorHAnsi" w:hAnsiTheme="minorHAnsi" w:cstheme="minorHAnsi"/>
          <w:b/>
          <w:sz w:val="24"/>
          <w:szCs w:val="24"/>
        </w:rPr>
        <w:t xml:space="preserve"> TOK A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955A3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F28E21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E75DB4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EDD72A6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0841D67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768BCC0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81E04C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7EBC45D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AD8EDE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F2B0F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955A3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8D56525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3D9612D6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15D5FC7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6302C6F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12581A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ECC481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9590B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6493B" w:rsidRPr="00FB39CD" w14:paraId="1B416B7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DEEF34" w14:textId="10C30BA0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48B74E1" w14:textId="6F21CE65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0FD786" w14:textId="7EF7EFC0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BE5DA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C28D" w14:textId="379772F6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D537E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5DF6BBBB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7E60EE09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18AA13" w14:textId="6E7B6E2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E6493B" w:rsidRPr="00FB39CD" w14:paraId="523D6A0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7C3FEBC" w14:textId="1D28532D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10319C" w14:textId="0F4FF77E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4C1A2C" w14:textId="09D6504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94BE0F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C2881" w14:textId="6818CF1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BBA5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0A9872D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77812EB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81A7F" w14:textId="602F7FA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E6493B" w:rsidRPr="00FB39CD" w14:paraId="65E9422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88979" w14:textId="5D17D93F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D5EAA04" w14:textId="323B5A9B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F7274B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47574A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4B19" w14:textId="03D4EC5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6CA48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B21F2" w14:textId="6F4ACC95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20912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017898C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3E02F63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979985" w14:textId="5D7CA813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911166" w:rsidRPr="00FB39CD" w14:paraId="74524E07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9CC7C3" w14:textId="45643920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9A850A4" w14:textId="2A0FAD33" w:rsidR="00911166" w:rsidRPr="00911166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2A8463" w14:textId="259A1739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259784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27CB8" w14:textId="0C6F00CF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7698B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2D03FC15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1AB38643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1060F" w14:textId="50B4BC30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911166" w:rsidRPr="00FB39CD" w14:paraId="2E0B10B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8867EB" w14:textId="73BD1A3F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076222" w14:textId="446243EF" w:rsidR="00911166" w:rsidRPr="00E6493B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4CA24B" w14:textId="6E6B8B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AFF53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1D218" w14:textId="76E5DF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85AC60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1EB02879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09559F83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92F698" w14:textId="70E334FF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D3427" w:rsidRPr="00FB39CD" w14:paraId="367A58D6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8E15AC" w14:textId="5CF685F6" w:rsidR="003D3427" w:rsidRPr="00834C93" w:rsidRDefault="003D3427" w:rsidP="003D342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E260B8" w14:textId="49AD4B54" w:rsidR="003D3427" w:rsidRPr="00E6493B" w:rsidRDefault="003D3427" w:rsidP="003D34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548CA" w14:textId="775E93A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E62DF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E72F6" w14:textId="2CAEEDCD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0D287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7AA895C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18E653D3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F9AD4D" w14:textId="16EDF0B4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660CB3" w:rsidRPr="00FB39CD" w14:paraId="3E994E6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AED8DF" w14:textId="114A14DF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4C28F4B" w14:textId="082DA934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01780" w14:textId="34B160E4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924883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4C093" w14:textId="3992C55A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CB252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6871B570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DF20758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3F89E1" w14:textId="011A61F9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660CB3" w:rsidRPr="00FB39CD" w14:paraId="19B963D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61EB89" w14:textId="78E774E0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995B4FF" w14:textId="20707D9D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4D6664" w14:textId="22BC8505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DD64F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34F39" w14:textId="6D243BFB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2EBDC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410FCB9C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35508E02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2B6B20" w14:textId="020EC141" w:rsidR="00660CB3" w:rsidRPr="00E6493B" w:rsidRDefault="00087397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B7398C" w:rsidRPr="00A43EF6" w14:paraId="7823745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8393328" w14:textId="7367FA2D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56C7ADE" w14:textId="4B1D6C9D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  i edukacja terapeutyczna w chorobach przewlekłych (w chorobach o podłożu alergicznym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281DE" w14:textId="225327E1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D1F13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E1ECE" w14:textId="526F250B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084E6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7A5B825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6EB07A9E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680F66" w14:textId="2008FCA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B7398C" w:rsidRPr="00A43EF6" w14:paraId="54E0544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327DCE" w14:textId="6C51FB8B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310FFCF" w14:textId="40BEAC5B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75F9" w14:textId="6DE6F35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4D720" w14:textId="5012AAC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DE8A1" w14:textId="772F2B8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221A9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7D4BCB50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71A77F35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D8EE8" w14:textId="2F3972B4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D791D" w:rsidRPr="00A43EF6" w14:paraId="4A86403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0D8374" w14:textId="40CB3CF1" w:rsidR="001D791D" w:rsidRPr="00834C93" w:rsidRDefault="001D791D" w:rsidP="001D79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78CF4F" w14:textId="36743C8B" w:rsidR="001D791D" w:rsidRPr="00E6493B" w:rsidRDefault="001D791D" w:rsidP="001D791D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B5DF32" w14:textId="285E58C0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03E4E" w14:textId="7777777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31891" w14:textId="221506D8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25189" w14:textId="1BB460D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33DE01E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4948344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74D7C4" w14:textId="75B16AAF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C862C5" w:rsidRPr="00A43EF6" w14:paraId="1EE3202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593DF1" w14:textId="444FA1E9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AA0B7C" w14:textId="08AE9FED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Komunikacja z trudnym pacjentem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877216" w14:textId="2E39F315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067E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E94FA" w14:textId="002F3803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64464" w14:textId="2E84743A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E86F33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3E274C50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E3C10" w14:textId="26ECF9B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C862C5" w:rsidRPr="00A43EF6" w14:paraId="7D96F64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5673E8" w14:textId="0745043B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A9540A" w14:textId="2443711F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9C56B" w14:textId="39086F72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E7862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1FEFB" w14:textId="13A842C8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F85E1" w14:textId="3916A86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6AE2804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24C2DBAD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623C4" w14:textId="56AA39FB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586246" w:rsidRPr="00A43EF6" w14:paraId="56F0F1C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3723CF0" w14:textId="1E5CD388" w:rsidR="00586246" w:rsidRPr="00834C93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0987982" w14:textId="187632A3" w:rsidR="00586246" w:rsidRPr="00E6493B" w:rsidRDefault="00586246" w:rsidP="0058624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A6484" w14:textId="09815808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6EF233" w14:textId="7777777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E44A0" w14:textId="421AE2F4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B8D81" w14:textId="1C817F63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4A653FE2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485BF0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640A6E" w14:textId="5680DDC1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93307E" w:rsidRPr="00A43EF6" w14:paraId="7381218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794F7D" w14:textId="79C31B96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CEB5E93" w14:textId="10E03277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82A76" w14:textId="03FCAE5D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1AA7D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64B0A" w14:textId="0FB9E2EE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97901" w14:textId="69438054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36383C1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120902F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328CD" w14:textId="2DA0CFFC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93307E" w:rsidRPr="00A43EF6" w14:paraId="6D9EEC1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EF3452" w14:textId="02088B1B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2B6FB57" w14:textId="390D90C6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Postępowanie w stanach zagrożenia życia w ujęciu inter</w:t>
            </w:r>
            <w:r>
              <w:rPr>
                <w:color w:val="000000"/>
                <w:sz w:val="20"/>
                <w:szCs w:val="20"/>
              </w:rPr>
              <w:t>profesjonalnym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5125F" w14:textId="5877C88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E9138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5C87D" w14:textId="0653EF22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9579F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536479" w14:textId="5521DC8F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F425D95" w14:textId="077B45F3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CFEFC" w14:textId="2065F22E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121350" w:rsidRPr="00A43EF6" w14:paraId="528558C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EDEFFA6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C0254F9" w14:textId="576C72D0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Zajęcia fakultatywne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82D436" w14:textId="767D7B1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13E9EB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01AF17" w14:textId="46E7FFEA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6F394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BDB2FA8" w14:textId="4D5196D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C03765" w14:textId="4E147FFC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19DECE" w14:textId="037EC423" w:rsidR="00121350" w:rsidRPr="00121350" w:rsidRDefault="00121350" w:rsidP="00121350">
            <w:pPr>
              <w:jc w:val="center"/>
            </w:pPr>
            <w:r w:rsidRPr="00121350">
              <w:t>zal</w:t>
            </w:r>
          </w:p>
        </w:tc>
      </w:tr>
      <w:tr w:rsidR="00121350" w:rsidRPr="00A43EF6" w14:paraId="1FE65248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56F678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103A445F" w14:textId="44C8C47B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5D9DC5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7A5D50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5AC298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E816DD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C1E75D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D5B4C6" w14:textId="6526831D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84EF89" w14:textId="1180E6F9" w:rsidR="00121350" w:rsidRPr="00121350" w:rsidRDefault="00121350" w:rsidP="00121350">
            <w:pPr>
              <w:jc w:val="center"/>
            </w:pPr>
            <w:r w:rsidRPr="00121350">
              <w:t>zal</w:t>
            </w:r>
          </w:p>
        </w:tc>
      </w:tr>
      <w:tr w:rsidR="0079612C" w:rsidRPr="00A43EF6" w14:paraId="7968E40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DE86DBA" w14:textId="77777777" w:rsidR="0079612C" w:rsidRPr="00834C93" w:rsidRDefault="0079612C" w:rsidP="0079612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58C664B1" w14:textId="2D4135DD" w:rsidR="0079612C" w:rsidRPr="00C335E3" w:rsidRDefault="00123390" w:rsidP="00796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do e</w:t>
            </w:r>
            <w:r w:rsidR="0079612C" w:rsidRPr="00C335E3">
              <w:rPr>
                <w:color w:val="000000"/>
                <w:sz w:val="20"/>
                <w:szCs w:val="20"/>
              </w:rPr>
              <w:t>gzamin</w:t>
            </w:r>
            <w:r>
              <w:rPr>
                <w:color w:val="000000"/>
                <w:sz w:val="20"/>
                <w:szCs w:val="20"/>
              </w:rPr>
              <w:t>u</w:t>
            </w:r>
            <w:r w:rsidR="0079612C" w:rsidRPr="00C335E3">
              <w:rPr>
                <w:color w:val="000000"/>
                <w:sz w:val="20"/>
                <w:szCs w:val="20"/>
              </w:rPr>
              <w:t xml:space="preserve"> dyplomow</w:t>
            </w:r>
            <w:r>
              <w:rPr>
                <w:color w:val="000000"/>
                <w:sz w:val="20"/>
                <w:szCs w:val="20"/>
              </w:rPr>
              <w:t>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11B856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D99383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FCBB04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F6BA9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F1F8C0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E0CD19" w14:textId="38E62912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28E869" w14:textId="6A9DA450" w:rsidR="0079612C" w:rsidRDefault="00DB72A2" w:rsidP="0079612C">
            <w:pPr>
              <w:jc w:val="center"/>
            </w:pPr>
            <w:r>
              <w:t>zal</w:t>
            </w:r>
          </w:p>
        </w:tc>
      </w:tr>
      <w:tr w:rsidR="000C4D60" w:rsidRPr="00A43EF6" w14:paraId="6D049D2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801B3BE" w14:textId="3D38DDC3" w:rsidR="000C4D60" w:rsidRPr="00834C93" w:rsidRDefault="000C4D60" w:rsidP="000C4D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45964F5" w14:textId="5F2AD877" w:rsidR="000C4D60" w:rsidRPr="00C335E3" w:rsidRDefault="000C4D60" w:rsidP="000C4D60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F7274B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6A6FC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82B1D0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EC7C36" w14:textId="77777777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660301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DF99B" w14:textId="6C540A98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AD8AA5" w14:textId="6F27610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8ACC5E4" w14:textId="54C234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308FAD" w14:textId="39639ADD" w:rsidR="000C4D60" w:rsidRDefault="000C4D60" w:rsidP="000C4D60">
            <w:pPr>
              <w:jc w:val="center"/>
            </w:pPr>
            <w:r>
              <w:t>zal</w:t>
            </w:r>
          </w:p>
        </w:tc>
      </w:tr>
      <w:tr w:rsidR="00E427D8" w:rsidRPr="00A43EF6" w14:paraId="7F1FC95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E1F53F3" w14:textId="3292D5AA" w:rsidR="00E427D8" w:rsidRPr="00834C93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2E460A1" w14:textId="43790399" w:rsidR="00E427D8" w:rsidRPr="00C335E3" w:rsidRDefault="00E427D8" w:rsidP="00E427D8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Ordynowanie </w:t>
            </w:r>
            <w:r w:rsidR="008301B8">
              <w:rPr>
                <w:color w:val="000000"/>
                <w:sz w:val="20"/>
                <w:szCs w:val="20"/>
              </w:rPr>
              <w:t xml:space="preserve">leków i wystawianie </w:t>
            </w:r>
            <w:r w:rsidRPr="00C335E3">
              <w:rPr>
                <w:color w:val="000000"/>
                <w:sz w:val="20"/>
                <w:szCs w:val="20"/>
              </w:rPr>
              <w:t>recept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BC1AC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21E4BD" w14:textId="77777777" w:rsidR="00E427D8" w:rsidRPr="00E6493B" w:rsidRDefault="00E427D8" w:rsidP="00E427D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50E6E0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5EC67" w14:textId="71702620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3AFAC4" w14:textId="76738585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B318C0" w14:textId="48D62EBC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C97F26" w14:textId="5BCBC008" w:rsidR="00E427D8" w:rsidRDefault="00E427D8" w:rsidP="00E427D8">
            <w:pPr>
              <w:jc w:val="center"/>
            </w:pPr>
            <w:r>
              <w:t>zal</w:t>
            </w:r>
          </w:p>
        </w:tc>
      </w:tr>
      <w:tr w:rsidR="00E427D8" w:rsidRPr="001B2B26" w14:paraId="52316C4D" w14:textId="77777777" w:rsidTr="001D6922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2668F6F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555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94E92" w14:textId="74D4C72E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80830" w14:textId="2F627F96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E86A" w14:textId="2ADB29EB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7521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6EF37" w14:textId="4BB57728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1507CEAF" w:rsidR="00E427D8" w:rsidRPr="00F905A1" w:rsidRDefault="00B57F2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5</w:t>
            </w:r>
            <w:r w:rsidR="007521A6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E427D8" w:rsidRPr="00F905A1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08029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FC55645" w14:textId="46E69008" w:rsid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16306A9C" w14:textId="77777777" w:rsidR="004210E3" w:rsidRPr="00A43EF6" w:rsidRDefault="004210E3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4D92B20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43EF6" w:rsidRPr="00481792" w14:paraId="0E905ACA" w14:textId="77777777" w:rsidTr="00B955A3">
        <w:tc>
          <w:tcPr>
            <w:tcW w:w="846" w:type="dxa"/>
          </w:tcPr>
          <w:p w14:paraId="4C4EA9E5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0D88C70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A43EF6" w:rsidRPr="00481792" w14:paraId="7BA5F7A0" w14:textId="77777777" w:rsidTr="00B955A3">
        <w:tc>
          <w:tcPr>
            <w:tcW w:w="846" w:type="dxa"/>
          </w:tcPr>
          <w:p w14:paraId="52F7B067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03374D87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A43EF6" w:rsidRPr="00481792" w14:paraId="34737D17" w14:textId="77777777" w:rsidTr="00B955A3">
        <w:tc>
          <w:tcPr>
            <w:tcW w:w="846" w:type="dxa"/>
          </w:tcPr>
          <w:p w14:paraId="2919AF30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9628ACB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6AA40882" w14:textId="31E7623B" w:rsidR="004F7AA1" w:rsidRDefault="004F7AA1" w:rsidP="004F7AA1">
      <w:pPr>
        <w:rPr>
          <w:b/>
          <w:bCs/>
          <w:sz w:val="24"/>
          <w:szCs w:val="24"/>
        </w:rPr>
      </w:pPr>
    </w:p>
    <w:p w14:paraId="1CF0BDF6" w14:textId="49EBF3AA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F9A4B" w14:textId="31FF31C6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253C98" w14:textId="77777777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401DE" w14:textId="77777777" w:rsidR="004210E3" w:rsidRDefault="004210E3" w:rsidP="004210E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4FDF5C59" w14:textId="77777777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9535FD" w14:textId="771D8DBF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FE4368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C451980" w14:textId="77777777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01F0479A" w14:textId="6BC3B5F2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 xml:space="preserve"> TOK B</w:t>
      </w:r>
    </w:p>
    <w:p w14:paraId="79F79B69" w14:textId="77777777" w:rsidR="004F7AA1" w:rsidRDefault="004F7AA1" w:rsidP="004F7AA1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4F7AA1" w:rsidRPr="001B2B26" w14:paraId="5794096F" w14:textId="77777777" w:rsidTr="00075FD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B11FB64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6BE5F9A0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0A66835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AF8A77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03DAE4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95424DA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C167C42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5A9F19B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3A68413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625B2A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43A421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FC82A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22DBD8D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FCDA57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F526907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F7AA1" w:rsidRPr="001B2B26" w14:paraId="277501D1" w14:textId="77777777" w:rsidTr="00075FD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653AC3A2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1A7015AA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58FBDF3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51B0281C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DFFAB29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45640C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00CA8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566262F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AD3B93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F7AA1" w:rsidRPr="00FB39CD" w14:paraId="1E4BB4C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ED3879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49AF2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9048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EF042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805CD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553F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22A0E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8412B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ECAED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7096561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62DF2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16CE9A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00CD1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C837A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BF52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C7EFB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4536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045A46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BFF1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egz</w:t>
            </w:r>
          </w:p>
        </w:tc>
      </w:tr>
      <w:tr w:rsidR="004F7AA1" w:rsidRPr="00FB39CD" w14:paraId="562DA8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271EBFA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776A910" w14:textId="6798E1CF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Tlenoterapia ciągła i wentylacja mechaniczna oraz pielęgnowanie</w:t>
            </w:r>
            <w:r w:rsidR="00EF710E">
              <w:rPr>
                <w:color w:val="000000"/>
                <w:sz w:val="20"/>
                <w:szCs w:val="20"/>
              </w:rPr>
              <w:t xml:space="preserve"> 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324D8A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40C37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96D75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CFDFC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981F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8C512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1300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113BBD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560B3E4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0963972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26A202" w14:textId="1C42651D" w:rsidR="004F7AA1" w:rsidRPr="00911166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21E729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AE183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2D2DC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C03191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3A53E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B0AE2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16496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4F7AA1" w:rsidRPr="00FB39CD" w14:paraId="7AE752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60EA4F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9099B3D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9532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ACF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21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EF39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044ED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5227B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C955A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7AAAF4D2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7450A35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EA5629A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C4957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A804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F40A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513FA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02FD5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BD19F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99F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6802474E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7F06D7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33624F9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352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2B833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6C268" w14:textId="370AC1B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6CE44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7F339D" w14:textId="327ED8E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EBFF7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B4C55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FB39CD" w14:paraId="7F3CB010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7672D9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D20BDCE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1E72E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B1DD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4F96E" w14:textId="4281173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81C48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A5C7703" w14:textId="30543A8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84E620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3089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4F7AA1" w:rsidRPr="00A43EF6" w14:paraId="28497C95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63B4CA6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BF85971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  i edukacja terapeutyczna w chorobach przewlekłych (w chorobach o podłożu alergicznym)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8C156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1EB41D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F09B3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08A23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5406125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DB88C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1C21C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t>zal</w:t>
            </w:r>
          </w:p>
        </w:tc>
      </w:tr>
      <w:tr w:rsidR="004F7AA1" w:rsidRPr="00A43EF6" w14:paraId="3533171D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3D221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250BA06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D357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F92C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70B7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BF6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5E3C03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50FC48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EB1FE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4F7AA1" w:rsidRPr="00A43EF6" w14:paraId="101D817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0A90AD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5CE7DC" w14:textId="4C96E23B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37A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12C76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785E4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C6D6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E29DD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7201EE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4E2CE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F5188C" w:rsidRPr="00A43EF6" w14:paraId="5C7D8B88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6FCB37B" w14:textId="577D9193" w:rsidR="00F5188C" w:rsidRPr="00834C93" w:rsidRDefault="00F5188C" w:rsidP="00F518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77E5C30" w14:textId="5371DB28" w:rsidR="00F5188C" w:rsidRPr="00834C93" w:rsidRDefault="00F5188C" w:rsidP="00F518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Wybrane zagadnienia w neurologii dziecięcej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A36380" w14:textId="20884060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2CD29B" w14:textId="261A76A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986B7D" w14:textId="09F5126B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605274" w14:textId="77777777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48273F" w14:textId="659D9C3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1168670" w14:textId="1740199C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303567" w14:textId="0D27E5E5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374D89" w:rsidRPr="00A43EF6" w14:paraId="55F68F03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5EB573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763DCD5" w14:textId="1CD995C0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Praktyczne aspekty kardiodiabetologii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1BD255" w14:textId="19F2C6B4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109DB" w14:textId="11BDB77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C3DD84" w14:textId="363516EB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5EB51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F15E83" w14:textId="48B85F65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2C3AA7F" w14:textId="311B32C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709AFD" w14:textId="4FAC6C3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t>zal</w:t>
            </w:r>
          </w:p>
        </w:tc>
      </w:tr>
      <w:tr w:rsidR="00374D89" w:rsidRPr="00A43EF6" w14:paraId="4CA6566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ED93B48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EC42727" w14:textId="1D42242B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Chirurgia jednego dnia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1ECF85" w14:textId="732D586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0BFEAD" w14:textId="2DA6713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361920" w14:textId="41E4A21D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6EB824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9B1CEA" w14:textId="65B53B98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B0FCB2" w14:textId="711F3A52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DB21A4" w14:textId="5836008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t>zal</w:t>
            </w:r>
          </w:p>
        </w:tc>
      </w:tr>
      <w:tr w:rsidR="009D32B0" w:rsidRPr="00A43EF6" w14:paraId="0DE2AD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44DDF13" w14:textId="77777777" w:rsidR="009D32B0" w:rsidRPr="00834C93" w:rsidRDefault="009D32B0" w:rsidP="009D32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73A914" w14:textId="44992CD4" w:rsidR="009D32B0" w:rsidRPr="00834C93" w:rsidRDefault="009D32B0" w:rsidP="009D32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Pediatria społeczna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2A418E" w14:textId="5FE9F17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219D88" w14:textId="2CE1D0A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5460C" w14:textId="6E0E6FC1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CF375" w14:textId="7777777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9492B8" w14:textId="1478BA0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D4DB3" w14:textId="085A0D25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2A8FFD" w14:textId="63630344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t>zal</w:t>
            </w:r>
          </w:p>
        </w:tc>
      </w:tr>
      <w:tr w:rsidR="00834C93" w:rsidRPr="00A43EF6" w14:paraId="4338A5DF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C16E61B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5866DBB" w14:textId="7713993C" w:rsidR="00834C93" w:rsidRPr="00834C93" w:rsidRDefault="00834C93" w:rsidP="00834C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Zarys immunologii klinicznej z transplantologią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2C6332" w14:textId="5435ABD0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E63ADA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C6DD3" w14:textId="57AFD8C4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BE0D13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1084813" w14:textId="140D0605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C1E740" w14:textId="46BF88DF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D18719" w14:textId="4428E104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t>zal</w:t>
            </w:r>
          </w:p>
        </w:tc>
      </w:tr>
      <w:tr w:rsidR="00834C93" w:rsidRPr="00834C93" w14:paraId="5CA71D34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D840B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3F375312" w14:textId="77777777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7AA1F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57FEA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290A67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80D57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899A48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F09F84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2438E2" w14:textId="77777777" w:rsidR="00834C93" w:rsidRPr="00834C93" w:rsidRDefault="00834C93" w:rsidP="00834C93">
            <w:pPr>
              <w:jc w:val="center"/>
            </w:pPr>
            <w:r w:rsidRPr="00834C93">
              <w:t>zal</w:t>
            </w:r>
          </w:p>
        </w:tc>
      </w:tr>
      <w:tr w:rsidR="00834C93" w:rsidRPr="00834C93" w14:paraId="4A7957B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2184257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7B5AD0A" w14:textId="6F11EBB8" w:rsidR="00834C93" w:rsidRPr="00834C93" w:rsidRDefault="00680C21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do e</w:t>
            </w:r>
            <w:r w:rsidR="00834C93" w:rsidRPr="00834C93">
              <w:rPr>
                <w:sz w:val="20"/>
                <w:szCs w:val="20"/>
              </w:rPr>
              <w:t>gzamin</w:t>
            </w:r>
            <w:r>
              <w:rPr>
                <w:sz w:val="20"/>
                <w:szCs w:val="20"/>
              </w:rPr>
              <w:t>u</w:t>
            </w:r>
            <w:r w:rsidR="00834C93" w:rsidRPr="00834C93">
              <w:rPr>
                <w:sz w:val="20"/>
                <w:szCs w:val="20"/>
              </w:rPr>
              <w:t xml:space="preserve"> dyplomow</w:t>
            </w:r>
            <w:r>
              <w:rPr>
                <w:sz w:val="20"/>
                <w:szCs w:val="20"/>
              </w:rPr>
              <w:t>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BC43A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7B600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F3BD7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77E6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C8D9FC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F649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A3296E" w14:textId="0489DC0A" w:rsidR="00834C93" w:rsidRPr="00834C93" w:rsidRDefault="0054148E" w:rsidP="00834C93">
            <w:pPr>
              <w:jc w:val="center"/>
            </w:pPr>
            <w:r>
              <w:t>zal</w:t>
            </w:r>
          </w:p>
        </w:tc>
      </w:tr>
      <w:tr w:rsidR="00834C93" w:rsidRPr="00834C93" w14:paraId="72A803D3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272A4D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8E9A7F" w14:textId="0C414DA9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 xml:space="preserve">Tlenoterapia ciągła i wentylacja mechaniczna oraz pielęgnowanie </w:t>
            </w:r>
            <w:r w:rsidR="00074DEB">
              <w:rPr>
                <w:sz w:val="20"/>
                <w:szCs w:val="20"/>
              </w:rPr>
              <w:t>dorosłego</w:t>
            </w:r>
            <w:r w:rsidRPr="00834C93">
              <w:rPr>
                <w:sz w:val="20"/>
                <w:szCs w:val="20"/>
              </w:rPr>
              <w:t xml:space="preserve"> wentylowanego mechanicznie </w:t>
            </w:r>
            <w:r w:rsidR="00324D8A">
              <w:rPr>
                <w:sz w:val="20"/>
                <w:szCs w:val="20"/>
              </w:rPr>
              <w:br/>
            </w:r>
            <w:r w:rsidRPr="00834C93">
              <w:rPr>
                <w:sz w:val="20"/>
                <w:szCs w:val="20"/>
              </w:rPr>
              <w:t>w chorobach przewlekłych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C9E1C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E6D7C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F089F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EA9E8E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4D179CA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A09C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7125B" w14:textId="77777777" w:rsidR="00834C93" w:rsidRPr="00834C93" w:rsidRDefault="00834C93" w:rsidP="00834C93">
            <w:pPr>
              <w:jc w:val="center"/>
            </w:pPr>
            <w:r w:rsidRPr="00834C93">
              <w:t>zal</w:t>
            </w:r>
          </w:p>
        </w:tc>
      </w:tr>
      <w:tr w:rsidR="00834C93" w:rsidRPr="00834C93" w14:paraId="35CE15B8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2A79C88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32CD004" w14:textId="2152A6D7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 xml:space="preserve">Ordynowanie </w:t>
            </w:r>
            <w:r w:rsidR="00A53EE5">
              <w:rPr>
                <w:sz w:val="20"/>
                <w:szCs w:val="20"/>
              </w:rPr>
              <w:t>leków i wy</w:t>
            </w:r>
            <w:r w:rsidR="00E209DB">
              <w:rPr>
                <w:sz w:val="20"/>
                <w:szCs w:val="20"/>
              </w:rPr>
              <w:t>stawianie</w:t>
            </w:r>
            <w:r w:rsidR="00A53EE5">
              <w:rPr>
                <w:sz w:val="20"/>
                <w:szCs w:val="20"/>
              </w:rPr>
              <w:t xml:space="preserve"> recept</w:t>
            </w:r>
            <w:r w:rsidRPr="00834C93">
              <w:rPr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3515A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C663C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AD8F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A2A5B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BD495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B31D85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80306A" w14:textId="77777777" w:rsidR="00834C93" w:rsidRPr="00834C93" w:rsidRDefault="00834C93" w:rsidP="00834C93">
            <w:pPr>
              <w:jc w:val="center"/>
            </w:pPr>
            <w:r w:rsidRPr="00834C93">
              <w:t>zal</w:t>
            </w:r>
          </w:p>
        </w:tc>
      </w:tr>
      <w:tr w:rsidR="00834C93" w:rsidRPr="00834C93" w14:paraId="0C669C90" w14:textId="77777777" w:rsidTr="00075FD2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3E240B10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C928C7" w14:textId="1141B67C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27D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2E041A" w14:textId="555772FD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040EC" w14:textId="4E3D9565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7521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E27D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771A7" w14:textId="60969F2A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BFFE4B" w14:textId="6D823819" w:rsidR="00834C93" w:rsidRPr="00F905A1" w:rsidRDefault="008F732A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521A6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8B48EE" w14:textId="5BBCC89B" w:rsidR="00834C93" w:rsidRPr="00F905A1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6</w:t>
            </w:r>
            <w:r w:rsidR="008F732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9A97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790F67C" w14:textId="77777777" w:rsidR="004F7AA1" w:rsidRPr="00834C93" w:rsidRDefault="004F7AA1" w:rsidP="004F7AA1">
      <w:pPr>
        <w:rPr>
          <w:rFonts w:asciiTheme="minorHAnsi" w:hAnsiTheme="minorHAnsi" w:cstheme="minorHAnsi"/>
          <w:sz w:val="16"/>
          <w:szCs w:val="16"/>
        </w:rPr>
      </w:pPr>
    </w:p>
    <w:p w14:paraId="6F4CD965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23CFC89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8B115EC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4F7AA1" w:rsidRPr="00481792" w14:paraId="5F7EB6A0" w14:textId="77777777" w:rsidTr="00075FD2">
        <w:tc>
          <w:tcPr>
            <w:tcW w:w="846" w:type="dxa"/>
          </w:tcPr>
          <w:p w14:paraId="2CA2C5D8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B8CB167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4F7AA1" w:rsidRPr="00481792" w14:paraId="087D7C61" w14:textId="77777777" w:rsidTr="00075FD2">
        <w:tc>
          <w:tcPr>
            <w:tcW w:w="846" w:type="dxa"/>
          </w:tcPr>
          <w:p w14:paraId="1B30FBDB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13AD155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4F7AA1" w:rsidRPr="00481792" w14:paraId="7CF9DA52" w14:textId="77777777" w:rsidTr="00075FD2">
        <w:tc>
          <w:tcPr>
            <w:tcW w:w="846" w:type="dxa"/>
          </w:tcPr>
          <w:p w14:paraId="51194830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1F3470F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4823C3B3" w14:textId="3E93390B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06208FC9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84447" w:rsidRPr="001B2B26" w14:paraId="1448C53A" w14:textId="77777777" w:rsidTr="009C77A2">
        <w:trPr>
          <w:trHeight w:val="942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24F6374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614DC2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4231" w:type="dxa"/>
            <w:vAlign w:val="center"/>
          </w:tcPr>
          <w:p w14:paraId="59BC468C" w14:textId="05D07FE4" w:rsidR="00384447" w:rsidRPr="00631721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721">
              <w:rPr>
                <w:color w:val="000000"/>
                <w:sz w:val="20"/>
                <w:szCs w:val="20"/>
              </w:rPr>
              <w:t>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</w:t>
            </w:r>
            <w:r w:rsidR="00620CBF" w:rsidRPr="00631721">
              <w:rPr>
                <w:color w:val="000000"/>
                <w:sz w:val="20"/>
                <w:szCs w:val="20"/>
              </w:rPr>
              <w:t xml:space="preserve"> </w:t>
            </w:r>
            <w:r w:rsidR="00EF4A3F" w:rsidRPr="00631721">
              <w:rPr>
                <w:color w:val="000000"/>
                <w:sz w:val="20"/>
                <w:szCs w:val="20"/>
              </w:rPr>
              <w:t>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="00EF4A3F" w:rsidRPr="00631721">
              <w:rPr>
                <w:color w:val="000000"/>
                <w:sz w:val="20"/>
                <w:szCs w:val="20"/>
              </w:rPr>
              <w:t>U18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="00EF4A3F" w:rsidRPr="00631721">
              <w:rPr>
                <w:color w:val="000000"/>
                <w:sz w:val="20"/>
                <w:szCs w:val="20"/>
              </w:rPr>
              <w:t>,</w:t>
            </w:r>
            <w:r w:rsidRPr="00631721">
              <w:rPr>
                <w:color w:val="000000"/>
                <w:sz w:val="20"/>
                <w:szCs w:val="20"/>
              </w:rPr>
              <w:t xml:space="preserve"> K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="007F617C" w:rsidRPr="00631721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6544010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ukierunkowane na przygotowanie studentów do sprawowania profesjonalnej opieki nad odbiorcą odmiennym kulturowo.</w:t>
            </w:r>
          </w:p>
        </w:tc>
      </w:tr>
      <w:tr w:rsidR="00384447" w:rsidRPr="001B2B26" w14:paraId="59662C74" w14:textId="77777777" w:rsidTr="009C77A2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135D3F7E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35DC591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4231" w:type="dxa"/>
            <w:vAlign w:val="center"/>
          </w:tcPr>
          <w:p w14:paraId="0620B293" w14:textId="6D3FA826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20CBF">
              <w:rPr>
                <w:color w:val="000000"/>
                <w:sz w:val="20"/>
                <w:szCs w:val="20"/>
              </w:rPr>
              <w:t>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="007F617C" w:rsidRPr="00620CBF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6F69D3" w14:textId="37CEF391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System opieki zdrowotnej. Style i funkcje zarządzania. Proces decyzyjny. System kształcenia. Rekrutacja. Zapotrzebowanie na usługi. Adaptacja </w:t>
            </w:r>
            <w:r w:rsidR="002E4E7F">
              <w:rPr>
                <w:color w:val="000000"/>
                <w:sz w:val="20"/>
                <w:szCs w:val="20"/>
              </w:rPr>
              <w:t>ś</w:t>
            </w:r>
            <w:r w:rsidRPr="00C335E3">
              <w:rPr>
                <w:color w:val="000000"/>
                <w:sz w:val="20"/>
                <w:szCs w:val="20"/>
              </w:rPr>
              <w:t>cieżki kariery. Zarządzanie strategiczne. Ergonomia Finansowanie</w:t>
            </w:r>
          </w:p>
        </w:tc>
      </w:tr>
      <w:tr w:rsidR="00384447" w:rsidRPr="001B2B26" w14:paraId="17C7070B" w14:textId="77777777" w:rsidTr="009C77A2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540B5CC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D856832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Prawo 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praktyce zawodowej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pielęgniarki</w:t>
            </w:r>
          </w:p>
        </w:tc>
        <w:tc>
          <w:tcPr>
            <w:tcW w:w="4231" w:type="dxa"/>
            <w:vAlign w:val="center"/>
          </w:tcPr>
          <w:p w14:paraId="47822CF6" w14:textId="65A150E9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20CBF">
              <w:rPr>
                <w:color w:val="000000"/>
                <w:sz w:val="20"/>
                <w:szCs w:val="20"/>
              </w:rPr>
              <w:t>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K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1F88766D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Działalność gospodarcza w zawodzie pielęgniarki. Preskrypcja pielęgniarska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relacje z przemysłem farmaceutycznym. Uznawanie kwalifikacji pielęgniarskich. Zlecenia lekarskie i świadczenia samodzielne. Tajemnica pielęgniarska. Ubezpieczenie OC.</w:t>
            </w:r>
          </w:p>
        </w:tc>
      </w:tr>
      <w:tr w:rsidR="00384447" w:rsidRPr="001B2B26" w14:paraId="0A7C3825" w14:textId="77777777" w:rsidTr="009C77A2">
        <w:trPr>
          <w:trHeight w:val="723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51485DA6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3868C7C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B8136D4" w14:textId="2A31BDB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="007D2FCB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685C992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i organizacji pracy pielęgniarskiej. Leczenie bólu, oparzeń, opieka nad pacjentem w różnych schorzeniach, rodzaje terapii, objawy </w:t>
            </w:r>
            <w:r w:rsidR="0097775C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choroby, wywiad pielęgniarski.</w:t>
            </w:r>
          </w:p>
        </w:tc>
      </w:tr>
      <w:tr w:rsidR="00384447" w:rsidRPr="001B2B26" w14:paraId="6B4CE147" w14:textId="77777777" w:rsidTr="009C77A2">
        <w:trPr>
          <w:trHeight w:val="814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069134E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860254" w14:textId="310475CB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chorobach układu krążenia)</w:t>
            </w:r>
          </w:p>
        </w:tc>
        <w:tc>
          <w:tcPr>
            <w:tcW w:w="4231" w:type="dxa"/>
            <w:vAlign w:val="center"/>
          </w:tcPr>
          <w:p w14:paraId="1C144375" w14:textId="70D12961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06CAB68" w14:textId="6137B38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opieką nad pacjentem ze schorzeniami układu krążenia. Problemy zdrowotne pacjentów w przebiegu schorzeń układu krążenia. </w:t>
            </w:r>
          </w:p>
        </w:tc>
      </w:tr>
      <w:tr w:rsidR="00384447" w:rsidRPr="001B2B26" w14:paraId="00ADA94F" w14:textId="77777777" w:rsidTr="009C77A2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526EBBA5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0B4F51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(w chorobach nerek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leczeniu nerkozastępczym)</w:t>
            </w:r>
          </w:p>
        </w:tc>
        <w:tc>
          <w:tcPr>
            <w:tcW w:w="4231" w:type="dxa"/>
            <w:vAlign w:val="center"/>
          </w:tcPr>
          <w:p w14:paraId="73F1D5CC" w14:textId="3671647D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7BF2A2D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Zasady funkcjonowania stacji dializ oraz technik nerkozastępczych; specjalistyczna opieka pielęgniarska nad chorym w przebiegu leczenia nerkozastępczego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BDBF70E" w14:textId="77777777" w:rsidTr="009C77A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59DED924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250F1A9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chorobach przewlekłych 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układu oddechowego)</w:t>
            </w:r>
          </w:p>
        </w:tc>
        <w:tc>
          <w:tcPr>
            <w:tcW w:w="4231" w:type="dxa"/>
            <w:vAlign w:val="center"/>
          </w:tcPr>
          <w:p w14:paraId="71B90B74" w14:textId="429D1413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1E25ED9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Tematyka zajęć obejmuje specjalistyczną wiedzę i umiejętności w zakresie opieki </w:t>
            </w:r>
            <w:r w:rsidR="00DD6419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nad chorym w przewlekłych schorzeniach układu oddechowego; w zakresie diagnostyki, terapii i edukacji chorych i ich rodzin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64810398" w14:textId="77777777" w:rsidTr="009C77A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5C275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6FA42D6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diabetologii)</w:t>
            </w:r>
          </w:p>
        </w:tc>
        <w:tc>
          <w:tcPr>
            <w:tcW w:w="4231" w:type="dxa"/>
            <w:vAlign w:val="center"/>
          </w:tcPr>
          <w:p w14:paraId="41F00067" w14:textId="3BDC6B16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30182D1E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cukrzycą i zespołem metabolicznym: epidemiologia, etiologia, objawy, problemy pielęgnacyjne, diagnostyka, profilaktyka, leczenie, edukacja zdrowotna, opieka pielęgniarska, metody pielęgnowania. </w:t>
            </w:r>
          </w:p>
        </w:tc>
      </w:tr>
      <w:tr w:rsidR="00384447" w:rsidRPr="001B2B26" w14:paraId="4882F825" w14:textId="77777777" w:rsidTr="009C77A2">
        <w:trPr>
          <w:trHeight w:val="906"/>
        </w:trPr>
        <w:tc>
          <w:tcPr>
            <w:tcW w:w="1002" w:type="dxa"/>
            <w:shd w:val="clear" w:color="auto" w:fill="auto"/>
            <w:noWrap/>
            <w:vAlign w:val="center"/>
          </w:tcPr>
          <w:p w14:paraId="13C74E32" w14:textId="721AA87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0F9BB8" w14:textId="0E504CA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zaburzeniach zdrowia psychicznego)</w:t>
            </w:r>
          </w:p>
        </w:tc>
        <w:tc>
          <w:tcPr>
            <w:tcW w:w="4231" w:type="dxa"/>
            <w:vAlign w:val="center"/>
          </w:tcPr>
          <w:p w14:paraId="51D5CD97" w14:textId="6F5461A4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12F5789D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Treści z zakresu opieki i edukacji terapeutycznej w zaburzeniach zdrowia psychicznego. </w:t>
            </w:r>
          </w:p>
        </w:tc>
      </w:tr>
      <w:tr w:rsidR="00384447" w:rsidRPr="001B2B26" w14:paraId="1DAA5F20" w14:textId="77777777" w:rsidTr="009C77A2">
        <w:trPr>
          <w:trHeight w:val="976"/>
        </w:trPr>
        <w:tc>
          <w:tcPr>
            <w:tcW w:w="1002" w:type="dxa"/>
            <w:shd w:val="clear" w:color="auto" w:fill="auto"/>
            <w:noWrap/>
            <w:vAlign w:val="center"/>
          </w:tcPr>
          <w:p w14:paraId="77860461" w14:textId="7CD6D62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2FF29" w14:textId="7CA8CB41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  </w:t>
            </w:r>
            <w:r w:rsidRPr="00C335E3">
              <w:rPr>
                <w:color w:val="000000"/>
                <w:sz w:val="20"/>
                <w:szCs w:val="20"/>
              </w:rPr>
              <w:br/>
              <w:t>(w zaburzeniach układu nerwowego)</w:t>
            </w:r>
          </w:p>
        </w:tc>
        <w:tc>
          <w:tcPr>
            <w:tcW w:w="4231" w:type="dxa"/>
            <w:vAlign w:val="center"/>
          </w:tcPr>
          <w:p w14:paraId="4FE3C6E6" w14:textId="7C6BEFAD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F800012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Etiopatogeneza i diagnostyka wybranych chorób układu nerwowego,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  tym: stwardnienia rozsianego, choroby układu pozapiramidowego, chorób neurodegeneracyjnych, udarów mózgu.  metody terapii zaawansowanej choroby Parkinsona.</w:t>
            </w:r>
          </w:p>
        </w:tc>
      </w:tr>
      <w:tr w:rsidR="00384447" w:rsidRPr="001B2B26" w14:paraId="09DD355B" w14:textId="77777777" w:rsidTr="009C77A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8CA191" w14:textId="07AD921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1F1269" w14:textId="55FFF6EA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chorobie nowotworowej)</w:t>
            </w:r>
          </w:p>
        </w:tc>
        <w:tc>
          <w:tcPr>
            <w:tcW w:w="4231" w:type="dxa"/>
            <w:vAlign w:val="center"/>
          </w:tcPr>
          <w:p w14:paraId="39124513" w14:textId="18827C7E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25B60296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 Metody leczenia, takie jak chemioterapia, radioterapia i immunoterapia, oraz ich skutki uboczne. Rola edukacji pacjenta, koncentrująca się na informowaniu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 chorobie, dostępnych terapiach i wsparciu psychologicznym.</w:t>
            </w:r>
          </w:p>
        </w:tc>
      </w:tr>
      <w:tr w:rsidR="00384447" w:rsidRPr="001B2B26" w14:paraId="4BFD427C" w14:textId="77777777" w:rsidTr="009C77A2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60EDB905" w14:textId="1B2CBC3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DFD999" w14:textId="22900BBF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4231" w:type="dxa"/>
            <w:vAlign w:val="center"/>
          </w:tcPr>
          <w:p w14:paraId="18AB81D3" w14:textId="64E182B5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9E1C91F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Rola i zadania Pielęgniarki Epidemiologicznej, w tym rola w ZKZS. Organizacja systemu nadzoru nad zakażeniami w zakładach opieki zdrowotnej, programy kontroli zakażeń, czynniki ryzyka i czynniki etiologiczne zakażeń w różnych oddziałach, drobnoustroje lekooporne, działania prewencyjne. Akty prawne. </w:t>
            </w:r>
          </w:p>
        </w:tc>
      </w:tr>
      <w:tr w:rsidR="00384447" w:rsidRPr="001B2B26" w14:paraId="39FB7BE8" w14:textId="77777777" w:rsidTr="009C77A2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42B0CC0D" w14:textId="11C9C3F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90F082" w14:textId="5094CC30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4231" w:type="dxa"/>
            <w:vAlign w:val="center"/>
          </w:tcPr>
          <w:p w14:paraId="3A676047" w14:textId="305095C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1D6E5861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Treści programowe przedmiotu obejmują farmakologię, farmakokinetykę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farmakodynamikę, przedstawiają dostępne źródła informacji o lekach i ich działaniach niepożądanych oraz praktyczne przykłady ordynowania leków przez pielęgniarki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FA0DA5B" w14:textId="77777777" w:rsidTr="009C77A2">
        <w:trPr>
          <w:trHeight w:val="130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3D9253FC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49E3139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uzupełniająca* </w:t>
            </w:r>
          </w:p>
        </w:tc>
        <w:tc>
          <w:tcPr>
            <w:tcW w:w="4231" w:type="dxa"/>
            <w:vAlign w:val="center"/>
          </w:tcPr>
          <w:p w14:paraId="4D3755AD" w14:textId="1C8DBE39" w:rsidR="00384447" w:rsidRPr="009908D1" w:rsidRDefault="00384447" w:rsidP="00384447">
            <w:pPr>
              <w:rPr>
                <w:lang w:val="de-DE"/>
              </w:rPr>
            </w:pP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W91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W92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>,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W93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W94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W95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W97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color w:val="000000"/>
                <w:sz w:val="20"/>
                <w:szCs w:val="20"/>
                <w:lang w:val="de-DE"/>
              </w:rPr>
              <w:t>,</w:t>
            </w:r>
          </w:p>
          <w:p w14:paraId="34A9EF2F" w14:textId="21265766" w:rsidR="00384447" w:rsidRPr="009908D1" w:rsidRDefault="00384447" w:rsidP="00384447">
            <w:pPr>
              <w:rPr>
                <w:lang w:val="de-DE"/>
              </w:rPr>
            </w:pP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U107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U108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U109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K</w:t>
            </w:r>
            <w:r w:rsidR="00E67834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62E6466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Leki stosowane w najczęstszych chorobach takich jak: choroby układu krążenia, cukrzyca, choroby płuc, infekcje, a także leki stosowane w psychiatrii. Ważne jest zrozumienie wskazań, przeciwwskazań oraz działań niepożądanych tych leków. Rola pielęgniarki w edukacji pacjentów dotyczącej właściwego stosowania leków, samokontroli oraz postępowania w przypadku wystąpienia działań niepożądanych.</w:t>
            </w:r>
          </w:p>
        </w:tc>
      </w:tr>
      <w:tr w:rsidR="00384447" w:rsidRPr="001B2B26" w14:paraId="679B340C" w14:textId="77777777" w:rsidTr="009C77A2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2A405C51" w14:textId="76EDC1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037D135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4231" w:type="dxa"/>
            <w:vAlign w:val="center"/>
          </w:tcPr>
          <w:p w14:paraId="7D58456F" w14:textId="1B3C5F8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7B53DA8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Metody wnioskowania statystycznego oraz metody stosowanymi w analizie korelacji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 i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regresji w zastosowaniu do danych statystycznych pozyskiwanych w naukach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 zdrowiu i w naukach medycznych.</w:t>
            </w:r>
          </w:p>
        </w:tc>
      </w:tr>
      <w:tr w:rsidR="00384447" w:rsidRPr="001B2B26" w14:paraId="5FB203A7" w14:textId="77777777" w:rsidTr="009C77A2">
        <w:trPr>
          <w:trHeight w:val="822"/>
        </w:trPr>
        <w:tc>
          <w:tcPr>
            <w:tcW w:w="1002" w:type="dxa"/>
            <w:shd w:val="clear" w:color="auto" w:fill="auto"/>
            <w:noWrap/>
            <w:vAlign w:val="center"/>
          </w:tcPr>
          <w:p w14:paraId="3780747B" w14:textId="3B5E3F0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015272" w14:textId="38EFD42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perspektywie międzynarodowej</w:t>
            </w:r>
          </w:p>
        </w:tc>
        <w:tc>
          <w:tcPr>
            <w:tcW w:w="4231" w:type="dxa"/>
            <w:vAlign w:val="center"/>
          </w:tcPr>
          <w:p w14:paraId="0BC4CF5C" w14:textId="084A07D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47125252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w Europie i na świecie - kierunki obszarów autonomii zawodowej. Międzynarodowe standardy kształcenia przed- i podyplomowego. Regulacje prawne dotyczące uznawania kwalifikacji zawodowych oraz leczenia w UE.</w:t>
            </w:r>
          </w:p>
        </w:tc>
      </w:tr>
      <w:tr w:rsidR="00384447" w:rsidRPr="001B2B26" w14:paraId="7C70B56C" w14:textId="77777777" w:rsidTr="009C77A2">
        <w:trPr>
          <w:trHeight w:val="694"/>
        </w:trPr>
        <w:tc>
          <w:tcPr>
            <w:tcW w:w="1002" w:type="dxa"/>
            <w:shd w:val="clear" w:color="auto" w:fill="auto"/>
            <w:noWrap/>
            <w:vAlign w:val="center"/>
          </w:tcPr>
          <w:p w14:paraId="4AB70C7D" w14:textId="24ECF4F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7045B" w14:textId="665E869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4231" w:type="dxa"/>
            <w:vAlign w:val="center"/>
          </w:tcPr>
          <w:p w14:paraId="6A1EF4F1" w14:textId="7FC5B53E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7B251" w14:textId="74B4A596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563FA">
              <w:rPr>
                <w:color w:val="000000"/>
                <w:sz w:val="20"/>
                <w:szCs w:val="20"/>
                <w:lang w:val="en-GB"/>
              </w:rPr>
              <w:t>Z</w:t>
            </w:r>
            <w:r w:rsidR="00A563FA" w:rsidRPr="00A563FA">
              <w:rPr>
                <w:color w:val="000000"/>
                <w:sz w:val="20"/>
                <w:szCs w:val="20"/>
                <w:lang w:val="en-GB"/>
              </w:rPr>
              <w:t>aga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dnienia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 zwi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ą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>z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a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ne z Evidence Based Nursing Practice oraz Evidence Based Medicine. </w:t>
            </w:r>
            <w:r w:rsidRPr="00C335E3">
              <w:rPr>
                <w:color w:val="000000"/>
                <w:sz w:val="20"/>
                <w:szCs w:val="20"/>
              </w:rPr>
              <w:t>Dowód naukowy. Model PICO-T. Krytyczna analiza dowodów naukowych. </w:t>
            </w:r>
          </w:p>
        </w:tc>
      </w:tr>
      <w:tr w:rsidR="00384447" w:rsidRPr="001B2B26" w14:paraId="510C3B0B" w14:textId="77777777" w:rsidTr="009C77A2">
        <w:trPr>
          <w:trHeight w:val="841"/>
        </w:trPr>
        <w:tc>
          <w:tcPr>
            <w:tcW w:w="1002" w:type="dxa"/>
            <w:shd w:val="clear" w:color="auto" w:fill="auto"/>
            <w:noWrap/>
            <w:vAlign w:val="center"/>
          </w:tcPr>
          <w:p w14:paraId="3295F284" w14:textId="7F1506DD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17A0A77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4231" w:type="dxa"/>
            <w:vAlign w:val="center"/>
          </w:tcPr>
          <w:p w14:paraId="4393877C" w14:textId="4947DD6F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3684C0D2" w:rsidR="009C77A2" w:rsidRPr="009C77A2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Główne źródła informacji naukowej medycznej, specyfika i sposoby korzystania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z wybranych baz danych medycznych, tworzenie wykazu piśmiennictwa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</w:t>
            </w:r>
            <w:r w:rsidR="00A20AA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zastosowaniem menedżera bibliografii według wybranych stylów (np. APA)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4F0D848" w14:textId="77777777" w:rsidTr="009C77A2">
        <w:trPr>
          <w:trHeight w:val="772"/>
        </w:trPr>
        <w:tc>
          <w:tcPr>
            <w:tcW w:w="1002" w:type="dxa"/>
            <w:shd w:val="clear" w:color="auto" w:fill="auto"/>
            <w:noWrap/>
            <w:vAlign w:val="center"/>
          </w:tcPr>
          <w:p w14:paraId="2AE98AD1" w14:textId="36A614A8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C7F3EED" w14:textId="1C732F73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9E037C" w14:textId="33673D22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0F8696B" w14:textId="7CD357CE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w pielęgniarstwie 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są usystematyzowanym procesem badawczym mającym na celu rozwój wiedzy z zakresu ważnych elementów zawodu pielęgniarki.</w:t>
            </w:r>
          </w:p>
        </w:tc>
      </w:tr>
      <w:tr w:rsidR="00384447" w:rsidRPr="001B2B26" w14:paraId="1A4D8077" w14:textId="77777777" w:rsidTr="009C77A2">
        <w:trPr>
          <w:trHeight w:val="698"/>
        </w:trPr>
        <w:tc>
          <w:tcPr>
            <w:tcW w:w="1002" w:type="dxa"/>
            <w:shd w:val="clear" w:color="auto" w:fill="auto"/>
            <w:noWrap/>
            <w:vAlign w:val="center"/>
          </w:tcPr>
          <w:p w14:paraId="1996E8D8" w14:textId="2A46088F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D6F78AA" w14:textId="5BC319AF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4874F590" w14:textId="1CB89389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9FD6D0E" w14:textId="38852741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 w:rsidR="009C77A2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384447" w:rsidRPr="001B2B26" w14:paraId="210874BD" w14:textId="77777777" w:rsidTr="009C77A2">
        <w:trPr>
          <w:trHeight w:val="904"/>
        </w:trPr>
        <w:tc>
          <w:tcPr>
            <w:tcW w:w="1002" w:type="dxa"/>
            <w:shd w:val="clear" w:color="auto" w:fill="auto"/>
            <w:noWrap/>
            <w:vAlign w:val="center"/>
          </w:tcPr>
          <w:p w14:paraId="42993070" w14:textId="5C732E55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9E42004" w14:textId="49C54B25" w:rsidR="00384447" w:rsidRPr="00C335E3" w:rsidRDefault="00384447" w:rsidP="00384447">
            <w:pPr>
              <w:rPr>
                <w:color w:val="FF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4231" w:type="dxa"/>
            <w:vAlign w:val="center"/>
          </w:tcPr>
          <w:p w14:paraId="0FACFF70" w14:textId="7A92F6B2" w:rsidR="00384447" w:rsidRPr="00631721" w:rsidRDefault="00384447" w:rsidP="00384447">
            <w:pPr>
              <w:rPr>
                <w:color w:val="000000"/>
                <w:sz w:val="20"/>
                <w:szCs w:val="20"/>
              </w:rPr>
            </w:pPr>
            <w:r w:rsidRPr="00972FDA">
              <w:rPr>
                <w:color w:val="000000"/>
                <w:sz w:val="20"/>
                <w:szCs w:val="20"/>
              </w:rPr>
              <w:t>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AD03830" w14:textId="34E2F1A4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Organizowanie i nadzorowanie pracy zespołów pielęgniarskich. Podejmowanie decyzji. Planowanie zasobów ludzkich. Rekrutacja i adaptacja zawodowa. Opracowywanie harmonogramów pracy personelu.</w:t>
            </w:r>
          </w:p>
        </w:tc>
      </w:tr>
      <w:tr w:rsidR="00384447" w:rsidRPr="001B2B26" w14:paraId="4E66FA56" w14:textId="77777777" w:rsidTr="009C77A2">
        <w:trPr>
          <w:trHeight w:val="1413"/>
        </w:trPr>
        <w:tc>
          <w:tcPr>
            <w:tcW w:w="1002" w:type="dxa"/>
            <w:shd w:val="clear" w:color="auto" w:fill="auto"/>
            <w:noWrap/>
            <w:vAlign w:val="center"/>
          </w:tcPr>
          <w:p w14:paraId="773ADD66" w14:textId="5F9E91DA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84C9388" w14:textId="0942AAAB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układu krążenia) - praktyka zawodowa</w:t>
            </w:r>
          </w:p>
        </w:tc>
        <w:tc>
          <w:tcPr>
            <w:tcW w:w="4231" w:type="dxa"/>
            <w:vAlign w:val="center"/>
          </w:tcPr>
          <w:p w14:paraId="1CC49D74" w14:textId="442C4CEB" w:rsidR="00384447" w:rsidRPr="00E023A9" w:rsidRDefault="00384447" w:rsidP="00384447">
            <w:pPr>
              <w:rPr>
                <w:color w:val="000000"/>
                <w:sz w:val="20"/>
                <w:szCs w:val="20"/>
                <w:lang w:val="de-DE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D924D6" w14:textId="412DE727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kardiologicznej. Doskonalenie kompetencji zawodowych, umożliwiających uczestnictwo w badaniach i zabiegach kardiologicznych oraz sprawowanie opieki nad pacjentem kardiologicznym.</w:t>
            </w:r>
          </w:p>
        </w:tc>
      </w:tr>
      <w:tr w:rsidR="00DD6419" w:rsidRPr="001B2B26" w14:paraId="68F3F07F" w14:textId="77777777" w:rsidTr="009C77A2">
        <w:trPr>
          <w:trHeight w:val="1537"/>
        </w:trPr>
        <w:tc>
          <w:tcPr>
            <w:tcW w:w="1002" w:type="dxa"/>
            <w:shd w:val="clear" w:color="auto" w:fill="auto"/>
            <w:noWrap/>
            <w:vAlign w:val="center"/>
          </w:tcPr>
          <w:p w14:paraId="22CBD22A" w14:textId="2BCA5221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04A6A4E" w14:textId="5D9A2ACD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chorobach nerek i leczeniu nerkozastępczym) - praktyka zawodowa</w:t>
            </w:r>
          </w:p>
        </w:tc>
        <w:tc>
          <w:tcPr>
            <w:tcW w:w="4231" w:type="dxa"/>
            <w:vAlign w:val="center"/>
          </w:tcPr>
          <w:p w14:paraId="41DCEC08" w14:textId="139E305E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357C380" w14:textId="1909A999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nad pacjentem z chorobami nerek. Doskonalenie</w:t>
            </w:r>
            <w:r w:rsidR="005B5AC8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kompetencji zawodowych, umożliwiających uczestnictwo w badaniach i zabiegach  oraz sprawowanie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opieki nad pacjentem z chorobami nerek.</w:t>
            </w:r>
          </w:p>
        </w:tc>
      </w:tr>
      <w:tr w:rsidR="00DD6419" w:rsidRPr="001B2B26" w14:paraId="3DF66CC2" w14:textId="77777777" w:rsidTr="009C77A2">
        <w:trPr>
          <w:trHeight w:val="1544"/>
        </w:trPr>
        <w:tc>
          <w:tcPr>
            <w:tcW w:w="1002" w:type="dxa"/>
            <w:shd w:val="clear" w:color="auto" w:fill="auto"/>
            <w:noWrap/>
            <w:vAlign w:val="center"/>
          </w:tcPr>
          <w:p w14:paraId="5F67C10E" w14:textId="7582AEC9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661373" w14:textId="3178548C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diabetologii) - praktyka zawodowa</w:t>
            </w:r>
          </w:p>
        </w:tc>
        <w:tc>
          <w:tcPr>
            <w:tcW w:w="4231" w:type="dxa"/>
            <w:vAlign w:val="center"/>
          </w:tcPr>
          <w:p w14:paraId="2904E2B1" w14:textId="7C65C020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B7977D1" w14:textId="7E68DBA7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diabetologicznej. Doskonalenie kompetencji zawodowych, umożliwiających uczestnictwo w badaniach i zabiegach oraz sprawowanie opieki nad pacjentem diabetologicznym.</w:t>
            </w:r>
          </w:p>
        </w:tc>
      </w:tr>
    </w:tbl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A725BD3" w14:textId="0A1159F4" w:rsidR="001D7388" w:rsidRPr="00303071" w:rsidRDefault="0043191F" w:rsidP="0030307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  <w:bookmarkStart w:id="1" w:name="_Hlk189130608"/>
    </w:p>
    <w:p w14:paraId="57C92303" w14:textId="77777777" w:rsidR="005714F8" w:rsidRDefault="005714F8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7304BCA1" w14:textId="77777777" w:rsidR="005714F8" w:rsidRDefault="005714F8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1FB10520" w14:textId="5A5110F7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7CB7163E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6C562D" w14:textId="1965DF3F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r w:rsidR="001D7388">
        <w:rPr>
          <w:rFonts w:asciiTheme="minorHAnsi" w:hAnsiTheme="minorHAnsi" w:cstheme="minorHAnsi"/>
          <w:b/>
          <w:sz w:val="24"/>
          <w:szCs w:val="24"/>
        </w:rPr>
        <w:t xml:space="preserve"> TOK A</w:t>
      </w:r>
    </w:p>
    <w:p w14:paraId="00237814" w14:textId="77777777" w:rsidR="000022F4" w:rsidRDefault="000022F4" w:rsidP="00CB39A6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955A3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BC2489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766D07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955A3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1F2D7D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1C4E769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878F7" w:rsidRPr="001B2B26" w14:paraId="54A358B4" w14:textId="77777777" w:rsidTr="000F7645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5A0DAE22" w14:textId="36AAC8BC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DE26C4" w14:textId="4A401F04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3A8213EE" w14:textId="4C9A7B9B" w:rsidR="00F878F7" w:rsidRPr="00631721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972FDA">
              <w:rPr>
                <w:color w:val="000000"/>
                <w:sz w:val="20"/>
                <w:szCs w:val="20"/>
              </w:rPr>
              <w:t>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7959ED7B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F878F7" w:rsidRPr="001B2B26" w14:paraId="7DCF5514" w14:textId="77777777" w:rsidTr="00F354B2">
        <w:trPr>
          <w:trHeight w:val="852"/>
        </w:trPr>
        <w:tc>
          <w:tcPr>
            <w:tcW w:w="1002" w:type="dxa"/>
            <w:shd w:val="clear" w:color="auto" w:fill="auto"/>
            <w:noWrap/>
            <w:vAlign w:val="center"/>
          </w:tcPr>
          <w:p w14:paraId="198ED9B2" w14:textId="2257C3E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422F26" w14:textId="3960AAD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E178219" w14:textId="741B0AB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C5297B" w14:textId="77777777" w:rsidR="00A20AAB" w:rsidRDefault="00F878F7" w:rsidP="00A20AAB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organizacji pracy pielęgniarskiej. Leczenie bólu, oparzeń, opieka nad pacjentem </w:t>
            </w:r>
          </w:p>
          <w:p w14:paraId="26E6C2E3" w14:textId="47E7DAE4" w:rsidR="00F878F7" w:rsidRPr="00F878F7" w:rsidRDefault="00F878F7" w:rsidP="00A20AA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 różnych schorzeniach, rodzaje terapii, objawy i choroby, wywiad pielęgniarski.</w:t>
            </w:r>
          </w:p>
        </w:tc>
      </w:tr>
      <w:tr w:rsidR="00F878F7" w:rsidRPr="001B2B26" w14:paraId="484D1071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15FFDF92" w14:textId="1B396C5B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430AEE5" w14:textId="0387734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1000EA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</w:t>
            </w:r>
            <w:r w:rsidR="000B3292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mechanicznie</w:t>
            </w:r>
            <w:r w:rsidR="000B3292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4231" w:type="dxa"/>
            <w:vAlign w:val="center"/>
          </w:tcPr>
          <w:p w14:paraId="2AB24C47" w14:textId="052F252A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5250567" w14:textId="79A0BCA2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w trakcie tlenoterapii ciągłej.</w:t>
            </w:r>
          </w:p>
        </w:tc>
      </w:tr>
      <w:tr w:rsidR="00F878F7" w:rsidRPr="001B2B26" w14:paraId="7A905F3B" w14:textId="77777777" w:rsidTr="000F7645">
        <w:trPr>
          <w:trHeight w:val="1271"/>
        </w:trPr>
        <w:tc>
          <w:tcPr>
            <w:tcW w:w="1002" w:type="dxa"/>
            <w:shd w:val="clear" w:color="auto" w:fill="auto"/>
            <w:noWrap/>
            <w:vAlign w:val="center"/>
          </w:tcPr>
          <w:p w14:paraId="4F7C9897" w14:textId="501D3D5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9F6B504" w14:textId="4F6852B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088B4455" w14:textId="07AD741E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1C91751" w14:textId="1449ADA6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celu zmianę z</w:t>
            </w:r>
            <w:r w:rsidR="00673658">
              <w:rPr>
                <w:color w:val="000000"/>
                <w:sz w:val="20"/>
                <w:szCs w:val="20"/>
              </w:rPr>
              <w:t>a</w:t>
            </w:r>
            <w:r w:rsidRPr="00C335E3">
              <w:rPr>
                <w:color w:val="000000"/>
                <w:sz w:val="20"/>
                <w:szCs w:val="20"/>
              </w:rPr>
              <w:t>chowa</w:t>
            </w:r>
            <w:r>
              <w:rPr>
                <w:color w:val="000000"/>
                <w:sz w:val="20"/>
                <w:szCs w:val="20"/>
              </w:rPr>
              <w:t>ń</w:t>
            </w:r>
            <w:r w:rsidRPr="00C335E3">
              <w:rPr>
                <w:color w:val="000000"/>
                <w:sz w:val="20"/>
                <w:szCs w:val="20"/>
              </w:rPr>
              <w:t xml:space="preserve"> w kierunku prozdrowotnym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(podopiecznych z chorobami przewlekłymi)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78F7" w:rsidRPr="001B2B26" w14:paraId="687A3A75" w14:textId="77777777" w:rsidTr="003423B8">
        <w:trPr>
          <w:trHeight w:val="1013"/>
        </w:trPr>
        <w:tc>
          <w:tcPr>
            <w:tcW w:w="1002" w:type="dxa"/>
            <w:shd w:val="clear" w:color="auto" w:fill="auto"/>
            <w:noWrap/>
            <w:vAlign w:val="center"/>
          </w:tcPr>
          <w:p w14:paraId="0FA24E5A" w14:textId="010D1AB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A4862B" w14:textId="43868635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22BC17A9" w14:textId="53348090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E4616C" w14:textId="17BF861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</w:p>
        </w:tc>
      </w:tr>
      <w:tr w:rsidR="00F878F7" w:rsidRPr="001B2B26" w14:paraId="0004461A" w14:textId="77777777" w:rsidTr="000F7645">
        <w:trPr>
          <w:trHeight w:val="1091"/>
        </w:trPr>
        <w:tc>
          <w:tcPr>
            <w:tcW w:w="1002" w:type="dxa"/>
            <w:shd w:val="clear" w:color="auto" w:fill="auto"/>
            <w:noWrap/>
            <w:vAlign w:val="center"/>
          </w:tcPr>
          <w:p w14:paraId="34218C9F" w14:textId="0A1A3BF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61C7BBE" w14:textId="3A677EA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Leczenie żywieniowe dojelitowe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pozajelitowe</w:t>
            </w:r>
          </w:p>
        </w:tc>
        <w:tc>
          <w:tcPr>
            <w:tcW w:w="4231" w:type="dxa"/>
            <w:vAlign w:val="center"/>
          </w:tcPr>
          <w:p w14:paraId="0DC3E28C" w14:textId="7B95FA6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ED6C304" w14:textId="6E0104E8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nauczenie oceny stanu odżywienia.</w:t>
            </w:r>
          </w:p>
        </w:tc>
      </w:tr>
      <w:tr w:rsidR="00F878F7" w:rsidRPr="001B2B26" w14:paraId="6C61B373" w14:textId="77777777" w:rsidTr="009C77A2">
        <w:trPr>
          <w:trHeight w:val="978"/>
        </w:trPr>
        <w:tc>
          <w:tcPr>
            <w:tcW w:w="1002" w:type="dxa"/>
            <w:shd w:val="clear" w:color="auto" w:fill="auto"/>
            <w:noWrap/>
            <w:vAlign w:val="center"/>
          </w:tcPr>
          <w:p w14:paraId="3F01F829" w14:textId="2A2EA23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99A16E2" w14:textId="2F7270C9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376CC993" w14:textId="35DD8B5F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37DCE56" w14:textId="5C125332" w:rsidR="00F878F7" w:rsidRPr="00F878F7" w:rsidRDefault="00F878F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niefarmakologicznych.</w:t>
            </w:r>
          </w:p>
        </w:tc>
      </w:tr>
      <w:tr w:rsidR="00F878F7" w:rsidRPr="001B2B26" w14:paraId="4A6A7D79" w14:textId="77777777" w:rsidTr="00F17851">
        <w:trPr>
          <w:trHeight w:val="1275"/>
        </w:trPr>
        <w:tc>
          <w:tcPr>
            <w:tcW w:w="1002" w:type="dxa"/>
            <w:shd w:val="clear" w:color="auto" w:fill="auto"/>
            <w:noWrap/>
            <w:vAlign w:val="center"/>
          </w:tcPr>
          <w:p w14:paraId="7B2E266E" w14:textId="6F268CB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4853A48" w14:textId="64BA2F9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zakresie ran przewlekłych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przetok</w:t>
            </w:r>
          </w:p>
        </w:tc>
        <w:tc>
          <w:tcPr>
            <w:tcW w:w="4231" w:type="dxa"/>
            <w:vAlign w:val="center"/>
          </w:tcPr>
          <w:p w14:paraId="76199A6B" w14:textId="7A7A62B2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F45F8E6" w14:textId="545D97A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edukacji pacjenta z przetoką jelitową lub moczową a także pacjentów z ranami przewlekłymi o różnej etiologii.</w:t>
            </w:r>
          </w:p>
        </w:tc>
      </w:tr>
      <w:tr w:rsidR="00F878F7" w:rsidRPr="001B2B26" w14:paraId="68402853" w14:textId="77777777" w:rsidTr="00F354B2">
        <w:trPr>
          <w:trHeight w:val="898"/>
        </w:trPr>
        <w:tc>
          <w:tcPr>
            <w:tcW w:w="1002" w:type="dxa"/>
            <w:shd w:val="clear" w:color="auto" w:fill="auto"/>
            <w:noWrap/>
            <w:vAlign w:val="center"/>
          </w:tcPr>
          <w:p w14:paraId="725C76B3" w14:textId="28DDA06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42B8DF" w14:textId="545F75FC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 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7ABB28FC" w14:textId="7C9F6148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2053EA" w14:textId="229D6F19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chorobami o podłożu alergicznym. Rola i znaczenie edukacji zdrowotnej. </w:t>
            </w:r>
          </w:p>
        </w:tc>
      </w:tr>
      <w:tr w:rsidR="00F878F7" w:rsidRPr="001B2B26" w14:paraId="08E4FD60" w14:textId="77777777" w:rsidTr="00F17851">
        <w:trPr>
          <w:trHeight w:val="840"/>
        </w:trPr>
        <w:tc>
          <w:tcPr>
            <w:tcW w:w="1002" w:type="dxa"/>
            <w:shd w:val="clear" w:color="auto" w:fill="auto"/>
            <w:noWrap/>
            <w:vAlign w:val="center"/>
          </w:tcPr>
          <w:p w14:paraId="0057DCC9" w14:textId="142BC21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BDBC53" w14:textId="2CFFC01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1AEE8390" w14:textId="12C64206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B39F125" w14:textId="0CBBCBD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F878F7" w:rsidRPr="001B2B26" w14:paraId="0B4BCFD1" w14:textId="77777777" w:rsidTr="00F17851">
        <w:trPr>
          <w:trHeight w:val="994"/>
        </w:trPr>
        <w:tc>
          <w:tcPr>
            <w:tcW w:w="1002" w:type="dxa"/>
            <w:shd w:val="clear" w:color="auto" w:fill="auto"/>
            <w:noWrap/>
            <w:vAlign w:val="center"/>
          </w:tcPr>
          <w:p w14:paraId="53D8F2B0" w14:textId="5C064B01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E32739" w14:textId="3B76247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59649504" w14:textId="6B44B2C1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2B59618" w14:textId="1B8845C3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usystematyzowany proces badawczy mający na celu rozwój wiedzy z zakresu ważnych elementów zawodu pielęgniarki.</w:t>
            </w:r>
          </w:p>
        </w:tc>
      </w:tr>
      <w:tr w:rsidR="00F878F7" w:rsidRPr="000F7645" w14:paraId="39FB1DAF" w14:textId="77777777" w:rsidTr="00B74102">
        <w:trPr>
          <w:trHeight w:val="855"/>
        </w:trPr>
        <w:tc>
          <w:tcPr>
            <w:tcW w:w="1002" w:type="dxa"/>
            <w:shd w:val="clear" w:color="auto" w:fill="auto"/>
            <w:noWrap/>
            <w:vAlign w:val="center"/>
          </w:tcPr>
          <w:p w14:paraId="76704823" w14:textId="7D5ACE4B" w:rsidR="00F878F7" w:rsidRPr="00F878F7" w:rsidRDefault="00F878F7" w:rsidP="00CD01E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8C54ED" w14:textId="35ED458B" w:rsidR="00F878F7" w:rsidRPr="00F878F7" w:rsidRDefault="00F878F7" w:rsidP="00CD01E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Komunikacja z trudnym pacjente</w:t>
            </w:r>
            <w:r w:rsidR="003423B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231" w:type="dxa"/>
            <w:vAlign w:val="center"/>
          </w:tcPr>
          <w:p w14:paraId="4963BF90" w14:textId="502B54A0" w:rsidR="00F878F7" w:rsidRPr="00C335E3" w:rsidRDefault="00F878F7" w:rsidP="00CD01E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805071">
              <w:rPr>
                <w:color w:val="000000"/>
                <w:sz w:val="20"/>
                <w:szCs w:val="20"/>
              </w:rPr>
              <w:t>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805071">
              <w:rPr>
                <w:color w:val="000000"/>
                <w:sz w:val="20"/>
                <w:szCs w:val="20"/>
              </w:rPr>
              <w:t>59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EA2DA25" w14:textId="6CC25D6C" w:rsidR="00F878F7" w:rsidRPr="00F878F7" w:rsidRDefault="00F878F7" w:rsidP="00CD01E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BD5636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979350" w14:textId="4A50116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Analiza sytuacji, w których pacjenci mogą być trudni w komunikacji, takich jak ból, lęk, frustracja czy brak zaufania do personelu medycznego. Techniki komunikacyjne. Rozwiązywanie konfliktów. Edukacja i wsparcie pielęgniarki. </w:t>
            </w:r>
          </w:p>
        </w:tc>
      </w:tr>
      <w:tr w:rsidR="00F878F7" w:rsidRPr="00105E78" w14:paraId="18EDEFFC" w14:textId="77777777" w:rsidTr="00B74102">
        <w:trPr>
          <w:trHeight w:val="1061"/>
        </w:trPr>
        <w:tc>
          <w:tcPr>
            <w:tcW w:w="1002" w:type="dxa"/>
            <w:shd w:val="clear" w:color="auto" w:fill="auto"/>
            <w:noWrap/>
            <w:vAlign w:val="center"/>
          </w:tcPr>
          <w:p w14:paraId="71AE9032" w14:textId="30A294E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DED542" w14:textId="09AED751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4231" w:type="dxa"/>
            <w:vAlign w:val="center"/>
          </w:tcPr>
          <w:p w14:paraId="3101DE1B" w14:textId="3BF03B9A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594E83">
              <w:rPr>
                <w:color w:val="000000"/>
                <w:sz w:val="20"/>
                <w:szCs w:val="20"/>
              </w:rPr>
              <w:t>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594E8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>,</w:t>
            </w:r>
          </w:p>
          <w:p w14:paraId="0FA83200" w14:textId="0A6CEE32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292E87E" w14:textId="7CB912DB" w:rsidR="00F878F7" w:rsidRPr="00620CBF" w:rsidRDefault="00F354B2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przewlekłe choroby wieku dziecięcego (epidemiologia, etiologia, objawy, problemy pielęgnacyjne, diagnostyka, profilaktyka, leczenie, edukacja zdrowotna, opieka pielęgniarska, metody pielęgnowania)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78F7" w:rsidRPr="00105E78" w14:paraId="75FD65FB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4F357325" w14:textId="3D39E0D2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8F3113" w14:textId="7072A0BE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4231" w:type="dxa"/>
            <w:vAlign w:val="center"/>
          </w:tcPr>
          <w:p w14:paraId="03A48F06" w14:textId="42095BA2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4A61893" w14:textId="4032253D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2A9C7C78" w14:textId="2441C708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  <w:p w14:paraId="205A8F8E" w14:textId="77777777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505FD944" w14:textId="77777777" w:rsidR="00F878F7" w:rsidRPr="00C335E3" w:rsidRDefault="00F878F7" w:rsidP="00F17851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Zrozumienie procesu operacyjnego. Rola pielęgniarki na sali operacyjnej. </w:t>
            </w:r>
          </w:p>
          <w:p w14:paraId="4D41F268" w14:textId="4212A02E" w:rsidR="00F878F7" w:rsidRPr="00F354B2" w:rsidRDefault="00F878F7" w:rsidP="00F17851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Pielęgnacja postoperacyjn</w:t>
            </w:r>
            <w:r>
              <w:rPr>
                <w:color w:val="000000"/>
                <w:sz w:val="20"/>
                <w:szCs w:val="20"/>
              </w:rPr>
              <w:t>a</w:t>
            </w:r>
            <w:r w:rsidRPr="00C335E3">
              <w:rPr>
                <w:color w:val="000000"/>
                <w:sz w:val="20"/>
                <w:szCs w:val="20"/>
              </w:rPr>
              <w:t xml:space="preserve">. Zarządzanie ryzykiem i bezpieczeństwem: </w:t>
            </w:r>
            <w:r w:rsidR="00F17851">
              <w:rPr>
                <w:color w:val="000000"/>
                <w:sz w:val="20"/>
                <w:szCs w:val="20"/>
              </w:rPr>
              <w:t>z</w:t>
            </w:r>
            <w:r w:rsidRPr="00C335E3">
              <w:rPr>
                <w:color w:val="000000"/>
                <w:sz w:val="20"/>
                <w:szCs w:val="20"/>
              </w:rPr>
              <w:t>najomość protokołów bezpieczeństwa w operacjach, procedur awaryjnych oraz metod minimalizowania ryzyka zakażeń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innych powikłań.</w:t>
            </w:r>
          </w:p>
        </w:tc>
      </w:tr>
      <w:tr w:rsidR="00F878F7" w:rsidRPr="00105E78" w14:paraId="6E8CC259" w14:textId="77777777" w:rsidTr="00673658">
        <w:trPr>
          <w:trHeight w:val="966"/>
        </w:trPr>
        <w:tc>
          <w:tcPr>
            <w:tcW w:w="1002" w:type="dxa"/>
            <w:shd w:val="clear" w:color="auto" w:fill="auto"/>
            <w:noWrap/>
            <w:vAlign w:val="center"/>
          </w:tcPr>
          <w:p w14:paraId="05BA31C8" w14:textId="5A6A0A06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31470AA" w14:textId="310F7DD1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4231" w:type="dxa"/>
            <w:vAlign w:val="center"/>
          </w:tcPr>
          <w:p w14:paraId="1DC548ED" w14:textId="68947BFF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DA3240A" w14:textId="53A1966C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52330DA3" w14:textId="241E45B1" w:rsidR="00F878F7" w:rsidRPr="001707B9" w:rsidRDefault="00F878F7" w:rsidP="00F878F7">
            <w:pPr>
              <w:rPr>
                <w:lang w:val="de-DE"/>
              </w:rPr>
            </w:pPr>
            <w:r w:rsidRPr="001707B9">
              <w:rPr>
                <w:color w:val="000000"/>
                <w:sz w:val="20"/>
                <w:szCs w:val="20"/>
                <w:lang w:val="de-DE"/>
              </w:rPr>
              <w:t>B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U92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UMW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="00F354B2" w:rsidRPr="001707B9">
              <w:rPr>
                <w:lang w:val="de-DE"/>
              </w:rPr>
              <w:t xml:space="preserve">, 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1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2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3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4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5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7229" w:type="dxa"/>
            <w:vAlign w:val="center"/>
          </w:tcPr>
          <w:p w14:paraId="0B9F04ED" w14:textId="26C45D71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Podstawowe pojęcia związane z seksualnością, w tym biologiczne, psychologiczne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społeczne aspekty zdrowia seksualnego. Zaburzenia seksualne, metody terapii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edukacja seksualna. Różnorodność orientacji seksualnych i tożsamości płciowej.</w:t>
            </w:r>
          </w:p>
        </w:tc>
      </w:tr>
      <w:tr w:rsidR="00F878F7" w:rsidRPr="00105E78" w14:paraId="10A6F7B8" w14:textId="77777777" w:rsidTr="00F17851">
        <w:trPr>
          <w:trHeight w:val="1118"/>
        </w:trPr>
        <w:tc>
          <w:tcPr>
            <w:tcW w:w="1002" w:type="dxa"/>
            <w:shd w:val="clear" w:color="auto" w:fill="auto"/>
            <w:noWrap/>
            <w:vAlign w:val="center"/>
          </w:tcPr>
          <w:p w14:paraId="7488D40E" w14:textId="2B5F3B2B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03C174B" w14:textId="3864643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Postępowanie w stanach zagrożenia życia w ujęciu inter</w:t>
            </w:r>
            <w:r>
              <w:rPr>
                <w:color w:val="000000"/>
                <w:sz w:val="20"/>
                <w:szCs w:val="20"/>
              </w:rPr>
              <w:t>profesjonalnym</w:t>
            </w:r>
          </w:p>
        </w:tc>
        <w:tc>
          <w:tcPr>
            <w:tcW w:w="4231" w:type="dxa"/>
            <w:vAlign w:val="center"/>
          </w:tcPr>
          <w:p w14:paraId="5C567BF9" w14:textId="078079C0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vAlign w:val="center"/>
          </w:tcPr>
          <w:p w14:paraId="7CDEF697" w14:textId="5BA086E8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Pods</w:t>
            </w:r>
            <w:r>
              <w:rPr>
                <w:color w:val="000000"/>
                <w:sz w:val="20"/>
                <w:szCs w:val="20"/>
              </w:rPr>
              <w:t>t</w:t>
            </w:r>
            <w:r w:rsidRPr="00C335E3">
              <w:rPr>
                <w:color w:val="000000"/>
                <w:sz w:val="20"/>
                <w:szCs w:val="20"/>
              </w:rPr>
              <w:t>awowe i zaawansowane procedury ratunkowe, takie jak resuscytacja krążeniowo-oddechowa, zabezpieczenie drożności dróg oddechowych oraz opanowanie krwotoków. Współpraca z ratownikami medycznymi pozwala na praktyczne kształtowanie umiejętności zespołowego działania w dynamicznych warunkach medycznych. </w:t>
            </w:r>
          </w:p>
        </w:tc>
      </w:tr>
      <w:tr w:rsidR="00F878F7" w:rsidRPr="00105E78" w14:paraId="6D37665B" w14:textId="77777777" w:rsidTr="00F17851">
        <w:trPr>
          <w:trHeight w:val="553"/>
        </w:trPr>
        <w:tc>
          <w:tcPr>
            <w:tcW w:w="1002" w:type="dxa"/>
            <w:shd w:val="clear" w:color="auto" w:fill="auto"/>
            <w:noWrap/>
            <w:vAlign w:val="center"/>
          </w:tcPr>
          <w:p w14:paraId="65F2546D" w14:textId="77777777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C9DD47C" w14:textId="35FF57A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7F42DB">
              <w:rPr>
                <w:sz w:val="20"/>
                <w:szCs w:val="20"/>
              </w:rPr>
              <w:t>Zajęcia fakultatywne</w:t>
            </w:r>
          </w:p>
        </w:tc>
        <w:tc>
          <w:tcPr>
            <w:tcW w:w="4231" w:type="dxa"/>
            <w:vAlign w:val="center"/>
          </w:tcPr>
          <w:p w14:paraId="6DED4853" w14:textId="2AB654CC" w:rsidR="00F878F7" w:rsidRPr="00C335E3" w:rsidRDefault="00506474" w:rsidP="00F878F7">
            <w:pPr>
              <w:rPr>
                <w:color w:val="000000"/>
                <w:sz w:val="20"/>
                <w:szCs w:val="20"/>
              </w:rPr>
            </w:pPr>
            <w:r w:rsidRPr="00984EC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wybrane z przygotowanej oferty na podstawie zgłoszeń  w danym roku akademickim</w:t>
            </w:r>
          </w:p>
        </w:tc>
        <w:tc>
          <w:tcPr>
            <w:tcW w:w="7229" w:type="dxa"/>
            <w:vAlign w:val="center"/>
          </w:tcPr>
          <w:p w14:paraId="42FC8998" w14:textId="77777777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878F7" w:rsidRPr="00105E78" w14:paraId="406ED4C9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517BFF40" w14:textId="03AA077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CFC0CF9" w14:textId="1743505B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wentylacja mechaniczna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oraz pielęgnowanie </w:t>
            </w:r>
            <w:r w:rsidR="00DC791C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C8A7451" w14:textId="0C1173B3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D0252" w14:textId="2D041179" w:rsidR="00F878F7" w:rsidRPr="00F17851" w:rsidRDefault="00F878F7" w:rsidP="00F878F7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zabiegach  oraz sprawowanie opieki nad pacjentem wentylowanego mechanicznie.</w:t>
            </w:r>
          </w:p>
        </w:tc>
      </w:tr>
      <w:tr w:rsidR="00F878F7" w:rsidRPr="00105E78" w14:paraId="0255D1DC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6E60A6B" w14:textId="3C7BE65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22A9E2F" w14:textId="0585C654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141F2F">
              <w:rPr>
                <w:sz w:val="20"/>
                <w:szCs w:val="20"/>
              </w:rPr>
              <w:t>O</w:t>
            </w:r>
            <w:r w:rsidR="009E1244">
              <w:rPr>
                <w:sz w:val="20"/>
                <w:szCs w:val="20"/>
              </w:rPr>
              <w:t>rdynowanie leków i wy</w:t>
            </w:r>
            <w:r w:rsidR="00F62AD2">
              <w:rPr>
                <w:sz w:val="20"/>
                <w:szCs w:val="20"/>
              </w:rPr>
              <w:t>stawianie</w:t>
            </w:r>
            <w:r w:rsidR="009E1244">
              <w:rPr>
                <w:sz w:val="20"/>
                <w:szCs w:val="20"/>
              </w:rPr>
              <w:t xml:space="preserve"> recept</w:t>
            </w:r>
            <w:r w:rsidRPr="00141F2F">
              <w:rPr>
                <w:sz w:val="20"/>
                <w:szCs w:val="20"/>
              </w:rPr>
              <w:t xml:space="preserve"> - praktyka zawodowa</w:t>
            </w:r>
          </w:p>
        </w:tc>
        <w:tc>
          <w:tcPr>
            <w:tcW w:w="4231" w:type="dxa"/>
            <w:vAlign w:val="center"/>
          </w:tcPr>
          <w:p w14:paraId="68035FE4" w14:textId="53FA60FC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.U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82A08B" w14:textId="5623A7E6" w:rsidR="00F878F7" w:rsidRPr="00673658" w:rsidRDefault="00F878F7" w:rsidP="00F878F7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  <w:r w:rsidR="00673658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ukierunkowanych na znajomość leków i produktów leczniczych. Doskonalenie kompetencji zawodowych, umożliwiających ordynowanie recept.</w:t>
            </w:r>
          </w:p>
        </w:tc>
      </w:tr>
    </w:tbl>
    <w:p w14:paraId="1C66190E" w14:textId="77777777" w:rsidR="000F7645" w:rsidRDefault="000F7645" w:rsidP="000F7645">
      <w:pPr>
        <w:rPr>
          <w:rFonts w:asciiTheme="minorHAnsi" w:hAnsiTheme="minorHAnsi" w:cstheme="minorHAnsi"/>
          <w:sz w:val="20"/>
          <w:szCs w:val="20"/>
        </w:rPr>
      </w:pPr>
    </w:p>
    <w:p w14:paraId="13DBE35D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B8085F2" w14:textId="3C9F7F50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DE3F734" w14:textId="101F26C7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61F4F47" w14:textId="2FA89E41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2CBEC84" w14:textId="143D7A0B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57FB5AA" w14:textId="5F69010A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A59C502" w14:textId="77777777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5BFF21C" w14:textId="3FB7FA48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0097B65" w14:textId="56CF7FFF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16E3D37" w14:textId="2D2F502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23CF74" w14:textId="77DA475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EFC946" w14:textId="09092ED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057A31C" w14:textId="7777777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29C4B0C4" w14:textId="77777777" w:rsidR="000511A3" w:rsidRDefault="000511A3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DCF01CD" w14:textId="556F4C08" w:rsidR="003423B8" w:rsidRPr="00E26C24" w:rsidRDefault="003423B8" w:rsidP="003423B8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98509EA" w14:textId="77777777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FDA13F9" w14:textId="2B0D3236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 xml:space="preserve"> TOK B</w:t>
      </w:r>
    </w:p>
    <w:p w14:paraId="7C3D199C" w14:textId="77777777" w:rsidR="003423B8" w:rsidRDefault="003423B8" w:rsidP="003423B8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3423B8" w:rsidRPr="001B2B26" w14:paraId="14D63C7B" w14:textId="77777777" w:rsidTr="00075FD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F0C73ED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2BC8277C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9F9877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A8CD98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E41B2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CF3A12E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97B4A04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9D328E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3423B8" w:rsidRPr="001B2B26" w14:paraId="1ABDF123" w14:textId="77777777" w:rsidTr="00075FD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9DB047C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62480607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01C137D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02446D3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423B8" w:rsidRPr="001B2B26" w14:paraId="5D6D8337" w14:textId="77777777" w:rsidTr="00075FD2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03D87D7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3522F7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22F313DD" w14:textId="4B9D9841" w:rsidR="003423B8" w:rsidRPr="00631721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84387">
              <w:rPr>
                <w:color w:val="000000"/>
                <w:sz w:val="20"/>
                <w:szCs w:val="20"/>
              </w:rPr>
              <w:t>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K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4DCAE4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3423B8" w:rsidRPr="001B2B26" w14:paraId="267528AB" w14:textId="77777777" w:rsidTr="00075FD2">
        <w:trPr>
          <w:trHeight w:val="852"/>
        </w:trPr>
        <w:tc>
          <w:tcPr>
            <w:tcW w:w="1002" w:type="dxa"/>
            <w:shd w:val="clear" w:color="auto" w:fill="auto"/>
            <w:noWrap/>
            <w:vAlign w:val="center"/>
          </w:tcPr>
          <w:p w14:paraId="4D4FAE85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4E7007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2D0A3232" w14:textId="6EF60CB0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3474E3" w14:textId="091F378F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</w:t>
            </w:r>
            <w:r w:rsidR="00CD6365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organizacji pracy pielęgniarskiej. Leczenie bólu, oparzeń, opieka nad pacjentem w różnych schorzeniach, rodzaje terapii, objawy i choroby, wywiad pielęgniarski.</w:t>
            </w:r>
          </w:p>
        </w:tc>
      </w:tr>
      <w:tr w:rsidR="003423B8" w:rsidRPr="001B2B26" w14:paraId="7417DA76" w14:textId="77777777" w:rsidTr="00075FD2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77A5F9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56F9A02" w14:textId="2908A1FE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1000EA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w chorobach przewlekłych</w:t>
            </w:r>
          </w:p>
        </w:tc>
        <w:tc>
          <w:tcPr>
            <w:tcW w:w="4231" w:type="dxa"/>
            <w:vAlign w:val="center"/>
          </w:tcPr>
          <w:p w14:paraId="157408FC" w14:textId="02A6E418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95F40" w14:textId="4C368C91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w trakcie tlenoterapii ciągłej.</w:t>
            </w:r>
          </w:p>
        </w:tc>
      </w:tr>
      <w:tr w:rsidR="003423B8" w:rsidRPr="001B2B26" w14:paraId="74CE704B" w14:textId="77777777" w:rsidTr="00F17851">
        <w:trPr>
          <w:trHeight w:val="1165"/>
        </w:trPr>
        <w:tc>
          <w:tcPr>
            <w:tcW w:w="1002" w:type="dxa"/>
            <w:shd w:val="clear" w:color="auto" w:fill="auto"/>
            <w:noWrap/>
            <w:vAlign w:val="center"/>
          </w:tcPr>
          <w:p w14:paraId="5224D442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9EFB75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2C58D2B4" w14:textId="213204CB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6981E47" w14:textId="63BB7B2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celu zmianę zachowa</w:t>
            </w:r>
            <w:r>
              <w:rPr>
                <w:color w:val="000000"/>
                <w:sz w:val="20"/>
                <w:szCs w:val="20"/>
              </w:rPr>
              <w:t>ń</w:t>
            </w:r>
            <w:r w:rsidRPr="00C335E3">
              <w:rPr>
                <w:color w:val="000000"/>
                <w:sz w:val="20"/>
                <w:szCs w:val="20"/>
              </w:rPr>
              <w:t xml:space="preserve"> w kierunku prozdrowotnym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(podopiecznych z chorobami przewlekłymi)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423B8" w:rsidRPr="001B2B26" w14:paraId="3A83A560" w14:textId="77777777" w:rsidTr="00F17851">
        <w:trPr>
          <w:trHeight w:val="983"/>
        </w:trPr>
        <w:tc>
          <w:tcPr>
            <w:tcW w:w="1002" w:type="dxa"/>
            <w:shd w:val="clear" w:color="auto" w:fill="auto"/>
            <w:noWrap/>
            <w:vAlign w:val="center"/>
          </w:tcPr>
          <w:p w14:paraId="2EB6D9AB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7C948A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3FF58FE7" w14:textId="020A7D0C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A9E6B35" w14:textId="5B98A392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  <w:r w:rsidR="00F17851">
              <w:rPr>
                <w:color w:val="000000"/>
                <w:sz w:val="20"/>
                <w:szCs w:val="20"/>
              </w:rPr>
              <w:t>.</w:t>
            </w:r>
          </w:p>
        </w:tc>
      </w:tr>
      <w:tr w:rsidR="003423B8" w:rsidRPr="001B2B26" w14:paraId="1D4F961F" w14:textId="77777777" w:rsidTr="00075FD2">
        <w:trPr>
          <w:trHeight w:val="1091"/>
        </w:trPr>
        <w:tc>
          <w:tcPr>
            <w:tcW w:w="1002" w:type="dxa"/>
            <w:shd w:val="clear" w:color="auto" w:fill="auto"/>
            <w:noWrap/>
            <w:vAlign w:val="center"/>
          </w:tcPr>
          <w:p w14:paraId="676C148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85CC29B" w14:textId="4DEA8744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Leczenie żywieniowe dojelitowe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pozajelitowe</w:t>
            </w:r>
          </w:p>
        </w:tc>
        <w:tc>
          <w:tcPr>
            <w:tcW w:w="4231" w:type="dxa"/>
            <w:vAlign w:val="center"/>
          </w:tcPr>
          <w:p w14:paraId="59A2914B" w14:textId="65FF8F9D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CACD40B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nauczenie oceny stanu odżywienia.</w:t>
            </w:r>
          </w:p>
        </w:tc>
      </w:tr>
      <w:tr w:rsidR="003423B8" w:rsidRPr="001B2B26" w14:paraId="79A9EDD4" w14:textId="77777777" w:rsidTr="001111F6">
        <w:trPr>
          <w:trHeight w:val="963"/>
        </w:trPr>
        <w:tc>
          <w:tcPr>
            <w:tcW w:w="1002" w:type="dxa"/>
            <w:shd w:val="clear" w:color="auto" w:fill="auto"/>
            <w:noWrap/>
            <w:vAlign w:val="center"/>
          </w:tcPr>
          <w:p w14:paraId="113EDA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35EFB38" w14:textId="4955B359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5DD87041" w14:textId="1FED4FDA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B5EF4B" w14:textId="30BEE0F6" w:rsidR="003423B8" w:rsidRPr="001111F6" w:rsidRDefault="003423B8" w:rsidP="00075FD2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niefarmakologicznych.</w:t>
            </w:r>
          </w:p>
        </w:tc>
      </w:tr>
      <w:tr w:rsidR="003423B8" w:rsidRPr="001B2B26" w14:paraId="1C84A470" w14:textId="77777777" w:rsidTr="001111F6">
        <w:trPr>
          <w:trHeight w:val="1260"/>
        </w:trPr>
        <w:tc>
          <w:tcPr>
            <w:tcW w:w="1002" w:type="dxa"/>
            <w:shd w:val="clear" w:color="auto" w:fill="auto"/>
            <w:noWrap/>
            <w:vAlign w:val="center"/>
          </w:tcPr>
          <w:p w14:paraId="0715D934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C3A44AE" w14:textId="726B8526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zakresie ran przewlekłych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przetok</w:t>
            </w:r>
          </w:p>
        </w:tc>
        <w:tc>
          <w:tcPr>
            <w:tcW w:w="4231" w:type="dxa"/>
            <w:vAlign w:val="center"/>
          </w:tcPr>
          <w:p w14:paraId="1269A82C" w14:textId="78998669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A655541" w14:textId="2A707743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edukacji pacjenta z przetoką jelitową lub moczową a także pacjentów z ranami przewlekłymi o różnej etiologii.</w:t>
            </w:r>
          </w:p>
        </w:tc>
      </w:tr>
      <w:tr w:rsidR="003423B8" w:rsidRPr="001B2B26" w14:paraId="6F09C136" w14:textId="77777777" w:rsidTr="001111F6">
        <w:trPr>
          <w:trHeight w:val="1022"/>
        </w:trPr>
        <w:tc>
          <w:tcPr>
            <w:tcW w:w="1002" w:type="dxa"/>
            <w:shd w:val="clear" w:color="auto" w:fill="auto"/>
            <w:noWrap/>
            <w:vAlign w:val="center"/>
          </w:tcPr>
          <w:p w14:paraId="27A520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4CB5184" w14:textId="297BB101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 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0702F0AD" w14:textId="1397628C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6D7C769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chorobami o podłożu alergicznym. Rola i znaczenie edukacji zdrowotnej. </w:t>
            </w:r>
          </w:p>
        </w:tc>
      </w:tr>
      <w:tr w:rsidR="003423B8" w:rsidRPr="001B2B26" w14:paraId="6F41DE1E" w14:textId="77777777" w:rsidTr="001111F6">
        <w:trPr>
          <w:trHeight w:val="810"/>
        </w:trPr>
        <w:tc>
          <w:tcPr>
            <w:tcW w:w="1002" w:type="dxa"/>
            <w:shd w:val="clear" w:color="auto" w:fill="auto"/>
            <w:noWrap/>
            <w:vAlign w:val="center"/>
          </w:tcPr>
          <w:p w14:paraId="64462C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314DD3D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02786A4B" w14:textId="71C3CDE4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0927FE8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3423B8" w:rsidRPr="001B2B26" w14:paraId="2E99EDC8" w14:textId="77777777" w:rsidTr="001111F6">
        <w:trPr>
          <w:trHeight w:val="1119"/>
        </w:trPr>
        <w:tc>
          <w:tcPr>
            <w:tcW w:w="1002" w:type="dxa"/>
            <w:shd w:val="clear" w:color="auto" w:fill="auto"/>
            <w:noWrap/>
            <w:vAlign w:val="center"/>
          </w:tcPr>
          <w:p w14:paraId="4CF318E3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50E9D3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3CB1741C" w14:textId="4FF6E682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EC0340E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usystematyzowany proces badawczy mający na celu rozwój wiedzy z zakresu ważnych elementów zawodu pielęgniarki.</w:t>
            </w:r>
          </w:p>
        </w:tc>
      </w:tr>
      <w:tr w:rsidR="00C86BEC" w:rsidRPr="000F7645" w14:paraId="5F5E01B9" w14:textId="77777777" w:rsidTr="00075FD2">
        <w:trPr>
          <w:trHeight w:val="1233"/>
        </w:trPr>
        <w:tc>
          <w:tcPr>
            <w:tcW w:w="1002" w:type="dxa"/>
            <w:shd w:val="clear" w:color="auto" w:fill="auto"/>
            <w:noWrap/>
            <w:vAlign w:val="center"/>
          </w:tcPr>
          <w:p w14:paraId="6243CC53" w14:textId="43573C2D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E026E9B" w14:textId="63D17F8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Wybrane zagadnienia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neurologii dziecięcej</w:t>
            </w:r>
          </w:p>
        </w:tc>
        <w:tc>
          <w:tcPr>
            <w:tcW w:w="4231" w:type="dxa"/>
            <w:vAlign w:val="center"/>
          </w:tcPr>
          <w:p w14:paraId="3133D865" w14:textId="214928ED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4EB8C51F" w14:textId="0E70A852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31BFA597" w14:textId="1EA5C31F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0326B8BC" w14:textId="1F380ACA" w:rsidR="00C86BEC" w:rsidRPr="00C86BEC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t>,</w:t>
            </w:r>
            <w:r w:rsidR="00D70DF5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FAB07FA" w14:textId="16958F49" w:rsidR="00C86BEC" w:rsidRPr="00C86BEC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Rozwój neurologiczny dzieci, najczęstsze  choroby neurologiczne oraz ich objawy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diagnozowanie. Rola i znaczenie rehabilitacji neurologicznej oraz wsparcia rodzin dzieci z problemami neurologicznymi.</w:t>
            </w:r>
          </w:p>
        </w:tc>
      </w:tr>
      <w:tr w:rsidR="00C86BEC" w:rsidRPr="00105E78" w14:paraId="415A99E5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3474F272" w14:textId="7491CC4F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585C9E6" w14:textId="7E65186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Praktyczne aspekty kardiodiabetologii </w:t>
            </w:r>
          </w:p>
        </w:tc>
        <w:tc>
          <w:tcPr>
            <w:tcW w:w="4231" w:type="dxa"/>
            <w:vAlign w:val="center"/>
          </w:tcPr>
          <w:p w14:paraId="204E0A8E" w14:textId="1B756303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rPr>
                <w:color w:val="000000"/>
                <w:sz w:val="20"/>
                <w:szCs w:val="20"/>
              </w:rPr>
              <w:t>,</w:t>
            </w:r>
          </w:p>
          <w:p w14:paraId="7BFC084D" w14:textId="576679D2" w:rsidR="00C86BEC" w:rsidRPr="00850DF4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675696E" w14:textId="27B660BD" w:rsidR="00C86BEC" w:rsidRPr="00620CBF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Wskazanie na związek między chorobami serca a cukrzycą, zasady prewencji </w:t>
            </w:r>
            <w:r w:rsidR="003719D8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zarządzania chorobami układu krążenia u pacjentów z cukrzycą. Farmakoterapia, zmian w stylu życia oraz znaczenie monitorowania parametrów zdrowotnych.</w:t>
            </w:r>
          </w:p>
        </w:tc>
      </w:tr>
      <w:tr w:rsidR="00C86BEC" w:rsidRPr="00105E78" w14:paraId="04572AD0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4BCEC679" w14:textId="723E331D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A0F974" w14:textId="2E7EED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Chirurgia jednego dnia</w:t>
            </w:r>
          </w:p>
        </w:tc>
        <w:tc>
          <w:tcPr>
            <w:tcW w:w="4231" w:type="dxa"/>
            <w:vAlign w:val="center"/>
          </w:tcPr>
          <w:p w14:paraId="4FC0A03A" w14:textId="79C9CBAF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</w:p>
          <w:p w14:paraId="7A355C61" w14:textId="268C1699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AF2C90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</w:p>
          <w:p w14:paraId="1638CA71" w14:textId="103F014B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AF2C90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.,</w:t>
            </w:r>
          </w:p>
          <w:p w14:paraId="690DA679" w14:textId="463ACFE0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752A1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.,</w:t>
            </w:r>
          </w:p>
          <w:p w14:paraId="4099D61B" w14:textId="40EAC96C" w:rsidR="00C86BEC" w:rsidRPr="00AF2C90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9051DDA" w14:textId="1AAA0456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Zasady kwalifikacji pacjentów do zabiegów chirurgicznych w trybie ambulatoryjnym </w:t>
            </w:r>
            <w:r w:rsidR="003719D8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przygotowanie pacjentów do operacji. Omówienie opieki pooperacyjnej, zarządzanie bólem. Powikłania pooperacyjne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C86BEC" w:rsidRPr="00105E78" w14:paraId="1F6C7D9E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F120F48" w14:textId="563088AE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2E10CF5" w14:textId="3AE042FF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Pediatria społeczna </w:t>
            </w:r>
          </w:p>
        </w:tc>
        <w:tc>
          <w:tcPr>
            <w:tcW w:w="4231" w:type="dxa"/>
            <w:vAlign w:val="center"/>
          </w:tcPr>
          <w:p w14:paraId="3DCFC327" w14:textId="252C2DFB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rPr>
                <w:color w:val="000000"/>
                <w:sz w:val="20"/>
                <w:szCs w:val="20"/>
              </w:rPr>
              <w:t>,</w:t>
            </w:r>
            <w:r w:rsidR="00752A1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rPr>
                <w:color w:val="000000"/>
                <w:sz w:val="20"/>
                <w:szCs w:val="20"/>
              </w:rPr>
              <w:t>,</w:t>
            </w:r>
          </w:p>
          <w:p w14:paraId="3CC4EB69" w14:textId="63538790" w:rsidR="00C86BEC" w:rsidRPr="003719D8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987F26F" w14:textId="0D9201DA" w:rsidR="00C86BEC" w:rsidRPr="0013355D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Zdrowie dzieci w kontekście społeczno-kulturowym: czynniki wpływające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zdrowie dzieci i młodzieży, dostęp do opieki zdrowotnej oraz programy profilaktyczne. Prawa dziecka oraz rola rodziny i społeczności lokalnych w promowaniu zdrowia.</w:t>
            </w:r>
          </w:p>
        </w:tc>
      </w:tr>
      <w:tr w:rsidR="00C86BEC" w:rsidRPr="00105E78" w14:paraId="2F512F9B" w14:textId="77777777" w:rsidTr="00A20AAB">
        <w:trPr>
          <w:trHeight w:val="1208"/>
        </w:trPr>
        <w:tc>
          <w:tcPr>
            <w:tcW w:w="1002" w:type="dxa"/>
            <w:shd w:val="clear" w:color="auto" w:fill="auto"/>
            <w:noWrap/>
            <w:vAlign w:val="center"/>
          </w:tcPr>
          <w:p w14:paraId="201BE274" w14:textId="12AC1709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8CB3DA0" w14:textId="662CCE26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Zarys immunologii klinicznej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transplantologią</w:t>
            </w:r>
          </w:p>
        </w:tc>
        <w:tc>
          <w:tcPr>
            <w:tcW w:w="4231" w:type="dxa"/>
            <w:vAlign w:val="center"/>
          </w:tcPr>
          <w:p w14:paraId="580819E3" w14:textId="28FDA3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CF65C6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="00CF65C6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9D5EF7B" w14:textId="4417F104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Podstawowe zasady działania układu immunologicznego, w tym reakcje immunologiczne i mechanizmy obronne organizmu. Omówienie zagadnienia immunosupresji u pacjentów po przeszczepach, typy przeszczepów oraz komplikacje związane z transplantologią. Choroby związane z przeszczepem.</w:t>
            </w:r>
          </w:p>
        </w:tc>
      </w:tr>
      <w:tr w:rsidR="00C86BEC" w:rsidRPr="00105E78" w14:paraId="21D4DEF9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3A4A555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E67B31B" w14:textId="516E2D08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</w:t>
            </w:r>
            <w:r w:rsidR="006A7687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wentylacja mechaniczna oraz pielęgnowanie </w:t>
            </w:r>
            <w:r w:rsidR="00504187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17D08F1C" w14:textId="77777777" w:rsidR="007F166F" w:rsidRDefault="007F166F" w:rsidP="00C86BEC">
            <w:pPr>
              <w:rPr>
                <w:color w:val="000000"/>
                <w:sz w:val="20"/>
                <w:szCs w:val="20"/>
              </w:rPr>
            </w:pPr>
          </w:p>
          <w:p w14:paraId="3B4EC4C9" w14:textId="0CE36921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E032C7" w14:textId="77777777" w:rsidR="00C86BEC" w:rsidRPr="00C335E3" w:rsidRDefault="00C86BEC" w:rsidP="00C86BEC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zabiegach  oraz sprawowanie opieki nad pacjentem wentylowanego mechanicznie.</w:t>
            </w:r>
          </w:p>
          <w:p w14:paraId="4F08DB60" w14:textId="77777777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6BEC" w:rsidRPr="00105E78" w14:paraId="1FA0254B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E7ABBE9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87E875" w14:textId="7DF48329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157C17">
              <w:rPr>
                <w:sz w:val="20"/>
                <w:szCs w:val="20"/>
              </w:rPr>
              <w:t xml:space="preserve">Ordynowanie </w:t>
            </w:r>
            <w:r w:rsidR="00157C17" w:rsidRPr="00157C17">
              <w:rPr>
                <w:sz w:val="20"/>
                <w:szCs w:val="20"/>
              </w:rPr>
              <w:t>leków i w</w:t>
            </w:r>
            <w:r w:rsidR="00157C17">
              <w:rPr>
                <w:sz w:val="20"/>
                <w:szCs w:val="20"/>
              </w:rPr>
              <w:t>ystawianie</w:t>
            </w:r>
            <w:r w:rsidR="00157C17" w:rsidRPr="00157C17">
              <w:rPr>
                <w:sz w:val="20"/>
                <w:szCs w:val="20"/>
              </w:rPr>
              <w:t xml:space="preserve"> recept </w:t>
            </w:r>
            <w:r w:rsidRPr="00157C17">
              <w:rPr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9EDB270" w14:textId="02E82C04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.U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EE335AB" w14:textId="77777777" w:rsidR="00C86BEC" w:rsidRPr="00C335E3" w:rsidRDefault="00C86BEC" w:rsidP="00C86BEC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</w:p>
          <w:p w14:paraId="6D8EF028" w14:textId="575C12C9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ukierunkowanych na znajomość leków i produktów leczniczych.</w:t>
            </w:r>
            <w:r w:rsidR="00C434C4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Doskonalenie kompetencji zawodowych, umożliwiających ordynowanie recept.</w:t>
            </w:r>
          </w:p>
        </w:tc>
      </w:tr>
    </w:tbl>
    <w:p w14:paraId="5DC38456" w14:textId="77777777" w:rsidR="003423B8" w:rsidRDefault="003423B8" w:rsidP="003423B8">
      <w:pPr>
        <w:rPr>
          <w:rFonts w:asciiTheme="minorHAnsi" w:hAnsiTheme="minorHAnsi" w:cstheme="minorHAnsi"/>
          <w:sz w:val="20"/>
          <w:szCs w:val="20"/>
        </w:rPr>
      </w:pPr>
    </w:p>
    <w:p w14:paraId="30B8CC22" w14:textId="77777777" w:rsidR="003423B8" w:rsidRPr="007C7FCB" w:rsidRDefault="003423B8" w:rsidP="003423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2EE7A22" w14:textId="3C7BF59D" w:rsidR="003F5D3A" w:rsidRDefault="003423B8" w:rsidP="003423B8">
      <w:pPr>
        <w:rPr>
          <w:b/>
          <w:bCs/>
          <w:sz w:val="24"/>
          <w:szCs w:val="24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5714F8">
          <w:footnotePr>
            <w:pos w:val="beneathText"/>
            <w:numRestart w:val="eachSect"/>
          </w:footnotePr>
          <w:pgSz w:w="16838" w:h="11906" w:orient="landscape" w:code="9"/>
          <w:pgMar w:top="851" w:right="426" w:bottom="426" w:left="426" w:header="567" w:footer="709" w:gutter="0"/>
          <w:cols w:space="708"/>
          <w:docGrid w:linePitch="360"/>
        </w:sectPr>
      </w:pPr>
    </w:p>
    <w:bookmarkEnd w:id="1"/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801"/>
        <w:gridCol w:w="1554"/>
      </w:tblGrid>
      <w:tr w:rsidR="0030511E" w:rsidRPr="0030511E" w14:paraId="5A9C3E17" w14:textId="77777777" w:rsidTr="00752A1B"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34CC5A25" w:rsidR="0030511E" w:rsidRPr="00752A1B" w:rsidRDefault="00EC17D2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752A1B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752A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752A1B" w:rsidRDefault="0030511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752A1B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289DCB77" w14:textId="69DC2B49" w:rsidR="0030511E" w:rsidRPr="00752A1B" w:rsidRDefault="00680A95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752A1B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1FD6" w14:textId="77777777" w:rsidR="00CA39E0" w:rsidRPr="00752A1B" w:rsidRDefault="00CA39E0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752A1B" w:rsidRDefault="00CA39E0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PRK</w:t>
            </w:r>
            <w:r w:rsidRPr="00752A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752A1B"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752A1B" w:rsidRDefault="0030511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752A1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752A1B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F82ECF" w:rsidRPr="0030511E" w14:paraId="6C297F30" w14:textId="77777777" w:rsidTr="00F568F4">
        <w:tc>
          <w:tcPr>
            <w:tcW w:w="902" w:type="pct"/>
            <w:shd w:val="clear" w:color="auto" w:fill="auto"/>
            <w:vAlign w:val="center"/>
          </w:tcPr>
          <w:p w14:paraId="66612C52" w14:textId="1DD3A97B" w:rsidR="00F82ECF" w:rsidRPr="00114BD9" w:rsidRDefault="00F82EC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5F68A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 w:rsidR="00D62B9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8EE3C7A" w14:textId="5AFD3BFC" w:rsidR="00F82ECF" w:rsidRPr="00114BD9" w:rsidRDefault="00E22B62" w:rsidP="00F015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DA4F36">
              <w:rPr>
                <w:rFonts w:asciiTheme="minorHAnsi" w:hAnsiTheme="minorHAnsi" w:cstheme="minorHAnsi"/>
              </w:rPr>
              <w:t>naczenie i skutki prawne zdarzeń medycznych</w:t>
            </w:r>
            <w:r w:rsidR="00F82ECF"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2692E35F" w14:textId="6BDE6087" w:rsidR="00F82ECF" w:rsidRPr="00114BD9" w:rsidRDefault="00F82ECF" w:rsidP="00DA4F36">
            <w:pPr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</w:t>
            </w:r>
            <w:r w:rsidR="00DA4F36">
              <w:rPr>
                <w:rFonts w:asciiTheme="minorHAnsi" w:hAnsiTheme="minorHAnsi" w:cstheme="minorHAnsi"/>
              </w:rPr>
              <w:t>7</w:t>
            </w:r>
            <w:r w:rsidRPr="00114BD9">
              <w:rPr>
                <w:rFonts w:asciiTheme="minorHAnsi" w:hAnsiTheme="minorHAnsi" w:cstheme="minorHAnsi"/>
              </w:rPr>
              <w:t>SM_WG01</w:t>
            </w:r>
          </w:p>
        </w:tc>
      </w:tr>
      <w:tr w:rsidR="00F047D7" w:rsidRPr="00C335E3" w14:paraId="794D0FD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A587" w14:textId="5C199D90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2134A" w14:textId="7C23435E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zdarzeń niepożądanych i błędów medycznych w aspekcie bezpieczeństwa pacjenta;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B09A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P7SM_WG02</w:t>
            </w:r>
          </w:p>
        </w:tc>
      </w:tr>
      <w:tr w:rsidR="00F047D7" w:rsidRPr="00C335E3" w14:paraId="470A6E5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4DD2F" w14:textId="5DBE7AE5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60B25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istotę błędów medycznych w interwencjach pielęgniarskich;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677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P7SM_WG03</w:t>
            </w:r>
          </w:p>
        </w:tc>
      </w:tr>
      <w:tr w:rsidR="00F047D7" w:rsidRPr="00C335E3" w14:paraId="3F343C4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79315" w14:textId="6F7D9E5F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2958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ubezpieczeń w zakresie odpowiedzialności cywilnej;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F0A1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P7SM_WG04</w:t>
            </w:r>
          </w:p>
        </w:tc>
      </w:tr>
      <w:tr w:rsidR="00F047D7" w:rsidRPr="00C335E3" w14:paraId="39862DD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A252C" w14:textId="41319407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0E29A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przepisy prawa dotyczące przetwarzania danych osobowych szczególnych kategorii w systemie ochrony zdrowia;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1EAB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P7SM_WG05</w:t>
            </w:r>
          </w:p>
        </w:tc>
      </w:tr>
      <w:tr w:rsidR="00F047D7" w:rsidRPr="00C335E3" w14:paraId="6423BE8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A9143" w14:textId="2608B194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39B9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zakresy uprawnień zawodowych do udzielania świadczeń zdrowotnych przez pielęgniarkę w odniesieniu do poziomów kwalifikacji zawodowych pielęgniarki;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4F18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P7SM_WG06</w:t>
            </w:r>
          </w:p>
        </w:tc>
      </w:tr>
      <w:tr w:rsidR="00F047D7" w:rsidRPr="00C335E3" w14:paraId="09D8710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16177" w14:textId="369136DC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4E7F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zarządzania w systemie ochrony zdrowia;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3275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P7SM_WG07</w:t>
            </w:r>
          </w:p>
        </w:tc>
      </w:tr>
      <w:tr w:rsidR="00F047D7" w:rsidRPr="00C335E3" w14:paraId="50916D8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4ACCD" w14:textId="7BF26352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6021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funkcjonowania organizacji i budowania jej struktur;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B59D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P7SM_WG08</w:t>
            </w:r>
            <w:r>
              <w:rPr>
                <w:color w:val="000000"/>
              </w:rPr>
              <w:br/>
              <w:t>P7SM_WK01</w:t>
            </w:r>
          </w:p>
        </w:tc>
      </w:tr>
      <w:tr w:rsidR="00F047D7" w:rsidRPr="00C335E3" w14:paraId="24F514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2F21C" w14:textId="1CD932FB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AF0CDD" w14:textId="6FDC5812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oceny zapotrzebowania na opiekę pielęgniarską w podstawowej opiece zdrowotnej oraz w opiece ambulatoryjnej, szpitalnej i domowej;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D5B5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P7SM_WG09</w:t>
            </w:r>
          </w:p>
        </w:tc>
      </w:tr>
      <w:tr w:rsidR="00F047D7" w:rsidRPr="00C335E3" w14:paraId="69136DA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EEF80" w14:textId="53859A21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6F3B1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pojęcie kultury organizacyjnej i czynniki ją determinujące;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FA03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</w:t>
            </w:r>
          </w:p>
        </w:tc>
      </w:tr>
      <w:tr w:rsidR="00F047D7" w:rsidRPr="00C335E3" w14:paraId="5FE015F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24E33" w14:textId="4776C0C0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5ECCA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mechanizmy podejmowania decyzji w zarządzaniu;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DD92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</w:t>
            </w:r>
          </w:p>
        </w:tc>
      </w:tr>
      <w:tr w:rsidR="00F047D7" w:rsidRPr="00C335E3" w14:paraId="3C1ED58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68C8D" w14:textId="31CD5AA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ADA70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style zarządzania i znaczenie przywództwa w rozwoju pielęgniarstwa;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AACA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</w:t>
            </w:r>
          </w:p>
        </w:tc>
      </w:tr>
      <w:tr w:rsidR="00F047D7" w:rsidRPr="00C335E3" w14:paraId="3E44CFC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2080A" w14:textId="2E1B3E1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B2E5E" w14:textId="59B7FE9B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realizacji i finansowania świadczeń pielęgniarskich</w:t>
            </w:r>
            <w:r w:rsidR="00F568F4">
              <w:t xml:space="preserve"> </w:t>
            </w:r>
            <w:r w:rsidRPr="00AD6381">
              <w:t>w systemie ubezpieczenia zdrowotnego;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E919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P7SM_WG13</w:t>
            </w:r>
          </w:p>
        </w:tc>
      </w:tr>
      <w:tr w:rsidR="00F047D7" w:rsidRPr="00C335E3" w14:paraId="747055A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32741" w14:textId="6628C8A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5EA6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specyfikę funkcji kierowniczych, w tym istotę delegowania zadań;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C8E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P7SM_WG14</w:t>
            </w:r>
          </w:p>
        </w:tc>
      </w:tr>
      <w:tr w:rsidR="00F047D7" w:rsidRPr="00C335E3" w14:paraId="577FC1C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A3F1" w14:textId="45A6642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5232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diagnozy organizacyjnej, koncepcję i teorię zarządzania zmianą oraz zasady zarządzania strategicznego;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2576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P7SM_WG15</w:t>
            </w:r>
          </w:p>
        </w:tc>
      </w:tr>
      <w:tr w:rsidR="00F047D7" w:rsidRPr="00C335E3" w14:paraId="3342354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A4524" w14:textId="1B5D93A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B4FFD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zarządzania zasobami ludzkimi;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89BE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P7SM_WG16</w:t>
            </w:r>
          </w:p>
        </w:tc>
      </w:tr>
      <w:tr w:rsidR="00F047D7" w:rsidRPr="00C335E3" w14:paraId="09F8865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B365" w14:textId="6FF517F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8F1ED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uwarunkowania rozwoju zawodowego pielęgniarek;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5C87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P7SM_WG17</w:t>
            </w:r>
          </w:p>
        </w:tc>
      </w:tr>
      <w:tr w:rsidR="00F047D7" w:rsidRPr="00C335E3" w14:paraId="20CE7C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6ED9C" w14:textId="28A583C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63504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naukowe podstawy ergonomii w środowisku pracy;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CAE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P7SM_WG18</w:t>
            </w:r>
          </w:p>
        </w:tc>
      </w:tr>
      <w:tr w:rsidR="00F047D7" w:rsidRPr="00C335E3" w14:paraId="3CED212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0B2A2" w14:textId="70BE08F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CA77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istotę procesu zmian i zasady zarządzania zmianą;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11A5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P7SM_WG19</w:t>
            </w:r>
          </w:p>
        </w:tc>
      </w:tr>
      <w:tr w:rsidR="00F047D7" w:rsidRPr="00C335E3" w14:paraId="7136631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E8872" w14:textId="4569EB9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657A18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modele i strategie zarządzania jakością w opiece zdrowotnej;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9CE2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P7SM_WG20</w:t>
            </w:r>
          </w:p>
        </w:tc>
      </w:tr>
      <w:tr w:rsidR="00F047D7" w:rsidRPr="00C335E3" w14:paraId="60F26FB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3664E" w14:textId="0B805C1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F8A42A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podstawowe pojęcia z zakresu dydaktyki medycznej;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EB35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P7SM_WG21</w:t>
            </w:r>
          </w:p>
        </w:tc>
      </w:tr>
      <w:tr w:rsidR="00F047D7" w:rsidRPr="00C335E3" w14:paraId="51178D5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47CEC" w14:textId="49264D3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294179" w14:textId="182E764E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prowadzenia działalności edukacyjnej wśród pacjentów</w:t>
            </w:r>
            <w:r w:rsidR="000D6D75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1B3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P7SM_WG22</w:t>
            </w:r>
          </w:p>
        </w:tc>
      </w:tr>
      <w:tr w:rsidR="00F047D7" w:rsidRPr="00C335E3" w14:paraId="4D285D7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69FDF" w14:textId="5D6CC59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FF040" w14:textId="20A8A15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metody nauczania i środki dydaktyczne stosowane w kształceniu </w:t>
            </w:r>
            <w:r w:rsidR="00F568F4">
              <w:br/>
            </w:r>
            <w:r w:rsidRPr="00AD6381">
              <w:t xml:space="preserve">na studiach przygotowującym do wykonywania zawodu pielęgniarki </w:t>
            </w:r>
            <w:r w:rsidR="000D6D75">
              <w:br/>
            </w:r>
            <w:r w:rsidRPr="00AD6381">
              <w:t>i kształceniu podyplomowym pielęgniarek;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0909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P7SM_WG23</w:t>
            </w:r>
          </w:p>
        </w:tc>
      </w:tr>
      <w:tr w:rsidR="00F047D7" w:rsidRPr="00C335E3" w14:paraId="386E7B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702FD" w14:textId="30E51BC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A6C70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teorię pielęgniarstwa wielokulturowego Madeleine Leininger;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EFE4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P7SM_WG24</w:t>
            </w:r>
          </w:p>
        </w:tc>
      </w:tr>
      <w:tr w:rsidR="00F047D7" w:rsidRPr="00C335E3" w14:paraId="7BDBF7D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35184" w14:textId="6068818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AAE237" w14:textId="004314A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kulturowe uwarunkowania organizacji leczenia i zapewnienia opieki, </w:t>
            </w:r>
            <w:r w:rsidR="00F568F4">
              <w:br/>
            </w:r>
            <w:r w:rsidRPr="00AD6381">
              <w:t>z uwzględnieniem zachowań zdrowotnych i podejścia do leczenia;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500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P7SM_WG25</w:t>
            </w:r>
          </w:p>
        </w:tc>
      </w:tr>
      <w:tr w:rsidR="00F047D7" w:rsidRPr="00C335E3" w14:paraId="6593C95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EF108" w14:textId="243E142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18D27" w14:textId="287C0710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różnice kulturowe i religijne w postrzeganiu człowieka</w:t>
            </w:r>
            <w:r w:rsidR="000D6D75">
              <w:t xml:space="preserve"> </w:t>
            </w:r>
            <w:r w:rsidRPr="00AD6381">
              <w:t>i w komunikacji międzykulturowej.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11BC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P7SM_WG26</w:t>
            </w:r>
          </w:p>
        </w:tc>
      </w:tr>
      <w:tr w:rsidR="00F047D7" w:rsidRPr="00C335E3" w14:paraId="1177B09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09201" w14:textId="7C96E1A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E2A6C" w14:textId="0390AA4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mechanizmy działania produktów leczniczych oraz ich przemiany </w:t>
            </w:r>
            <w:r w:rsidR="000D6D75">
              <w:br/>
            </w:r>
            <w:r w:rsidRPr="00AD6381">
              <w:t>w organizmie człowieka zależne od wieku i problemów zdrowotnych;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E470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P7SM_WK02</w:t>
            </w:r>
          </w:p>
        </w:tc>
      </w:tr>
      <w:tr w:rsidR="00F047D7" w:rsidRPr="00C335E3" w14:paraId="4FC14CB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D2FB2" w14:textId="435C595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BA005" w14:textId="3927B3BA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regulacje prawne związane z refundacją leków, wyrobów medycznych </w:t>
            </w:r>
            <w:r w:rsidR="00F568F4">
              <w:br/>
            </w:r>
            <w:r w:rsidRPr="00AD6381">
              <w:t>i środków spożywczych specjalnego przeznaczenia żywieniowego;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6D04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P7SM_WK03</w:t>
            </w:r>
          </w:p>
        </w:tc>
      </w:tr>
      <w:tr w:rsidR="00F047D7" w:rsidRPr="00C335E3" w14:paraId="6BB0FAA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924A2" w14:textId="48DCB1D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F2303" w14:textId="50790079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zasady ordynowania leków zawierających określone substancje czynne </w:t>
            </w:r>
            <w:r w:rsidR="00F568F4">
              <w:br/>
            </w:r>
            <w:r w:rsidRPr="00AD6381">
              <w:t xml:space="preserve">(z wyłączeniem leków zawierających substancje bardzo silnie działające, środki odurzające i substancje psychotropowe) oraz środków spożywczych specjalnego przeznaczenia żywieniowego, w tym wystawiania na nie recept, a także zasady ordynowania określonych wyrobów medycznych, </w:t>
            </w:r>
            <w:r w:rsidR="00F01593">
              <w:br/>
            </w:r>
            <w:r w:rsidRPr="00AD6381">
              <w:t>w tym wystawiania na nie recept albo zleceń;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EDA7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P7SM_WK04</w:t>
            </w:r>
          </w:p>
        </w:tc>
      </w:tr>
      <w:tr w:rsidR="00F047D7" w:rsidRPr="00C335E3" w14:paraId="76D5B8F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C9B33" w14:textId="559EED9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AFF1E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zjawisko polifarmakoterapii i polipragmazji oraz objawy i skutki uboczne działania leków zawierających określone substancje czynne;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A0B0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P7SM_WK05</w:t>
            </w:r>
          </w:p>
        </w:tc>
      </w:tr>
      <w:tr w:rsidR="00F047D7" w:rsidRPr="00C335E3" w14:paraId="5532982B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51EF8" w14:textId="4D0D1F4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1B7BB" w14:textId="20050154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założenia nadzoru nad zakażeniami w podmiotach leczniczych, </w:t>
            </w:r>
            <w:r w:rsidR="00B412EC">
              <w:br/>
            </w:r>
            <w:r w:rsidRPr="00AD6381">
              <w:t>z uwzględnieniem rejestracji zakażeń oraz zasady współpracy w zespołach interprofesjonalnych w tym zakresie;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25E2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P7SM_WG27</w:t>
            </w:r>
          </w:p>
        </w:tc>
      </w:tr>
      <w:tr w:rsidR="00F047D7" w:rsidRPr="00C335E3" w14:paraId="45B2AFF2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8496" w14:textId="0B74EE5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F359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uwarunkowania profilaktyki, występowania i kontroli zakażeń szpitalnych w działalności podmiotów leczniczych, z uwzględnieniem czynników etiologicznych, w tym patogenów alarmowych;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816E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P7SM_WG28</w:t>
            </w:r>
          </w:p>
        </w:tc>
      </w:tr>
      <w:tr w:rsidR="00F047D7" w:rsidRPr="00C335E3" w14:paraId="2ACE61E1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4BA91" w14:textId="1FE7238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463CD7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planowania, opracowywania, wdrażania i nadzorowania działań zapobiegawczych oraz przeciwepidemicznych;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901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P7SM_WG29</w:t>
            </w:r>
          </w:p>
        </w:tc>
      </w:tr>
      <w:tr w:rsidR="00F047D7" w:rsidRPr="00C335E3" w14:paraId="2EBAD37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DC25D" w14:textId="014B52F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64A85" w14:textId="4D13FD12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założenia teoretyczne poradnictwa w pracy pielęgniarki bazujące </w:t>
            </w:r>
            <w:r w:rsidR="00F01593">
              <w:br/>
            </w:r>
            <w:r w:rsidRPr="00AD6381">
              <w:t xml:space="preserve">na regulacjach prawnych i transteoretycznym modelu zmiany Prochaski </w:t>
            </w:r>
            <w:r w:rsidR="003E50F5">
              <w:br/>
            </w:r>
            <w:r w:rsidRPr="00AD6381">
              <w:t>i DiClemente;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596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P7SM_WG30</w:t>
            </w:r>
          </w:p>
        </w:tc>
      </w:tr>
      <w:tr w:rsidR="00F047D7" w:rsidRPr="00C335E3" w14:paraId="6D56B11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E6061" w14:textId="41BB259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44A45" w14:textId="46E168A9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predyktory funkcjonowania człowieka zdrowego i chorego, </w:t>
            </w:r>
            <w:r w:rsidR="00F01593">
              <w:br/>
            </w:r>
            <w:r w:rsidRPr="00AD6381">
              <w:t>z uwzględnieniem choroby przewlekłej;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1B8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P7SM_WG31</w:t>
            </w:r>
          </w:p>
        </w:tc>
      </w:tr>
      <w:tr w:rsidR="00F047D7" w:rsidRPr="00C335E3" w14:paraId="6939E40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43E75" w14:textId="439E443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CE17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oceny stanu zdrowia pacjenta w poradnictwie pielęgniarskim;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1D58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P7SM_WK06</w:t>
            </w:r>
          </w:p>
        </w:tc>
      </w:tr>
      <w:tr w:rsidR="00F047D7" w:rsidRPr="00C335E3" w14:paraId="13830A9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DB2A9" w14:textId="29AAB01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EC0097" w14:textId="77777777" w:rsidR="00F047D7" w:rsidRPr="00AD6381" w:rsidRDefault="00F047D7" w:rsidP="00F01593">
            <w:pPr>
              <w:tabs>
                <w:tab w:val="left" w:pos="1425"/>
              </w:tabs>
              <w:jc w:val="both"/>
              <w:rPr>
                <w:color w:val="000000"/>
              </w:rPr>
            </w:pPr>
            <w:r w:rsidRPr="00AD6381">
              <w:t>zasady postępowania terapeutycznego w przypadku problemów zdrowotnych;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FA32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P7SM_WG32</w:t>
            </w:r>
          </w:p>
        </w:tc>
      </w:tr>
      <w:tr w:rsidR="00F047D7" w:rsidRPr="00C335E3" w14:paraId="27F98CD8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9898A" w14:textId="143152B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E2855" w14:textId="4C8F2DFB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zasady doboru badań diagnostycznych i interpretacji ich wyników </w:t>
            </w:r>
            <w:r w:rsidR="003E50F5">
              <w:br/>
            </w:r>
            <w:r w:rsidRPr="00AD6381">
              <w:t>w zakresie posiadanych uprawnień zawodowych pielęgniarki;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E1D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P7SM_WG33</w:t>
            </w:r>
          </w:p>
        </w:tc>
      </w:tr>
      <w:tr w:rsidR="00F047D7" w:rsidRPr="00C335E3" w14:paraId="554CD10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D1150" w14:textId="433F2ED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DF18B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zakres profilaktyki chorób zakaźnych, społecznych i cywilizacyjnych;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464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P7SM_WG34</w:t>
            </w:r>
          </w:p>
        </w:tc>
      </w:tr>
      <w:tr w:rsidR="00F047D7" w:rsidRPr="00C335E3" w14:paraId="39981044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056F" w14:textId="69F3D6D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968E3" w14:textId="2BE3D0E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modele opieki koordynowanej funkcjonujące w Rzeczypospolitej Polskiej </w:t>
            </w:r>
            <w:r w:rsidR="003E50F5">
              <w:br/>
            </w:r>
            <w:r w:rsidRPr="00AD6381">
              <w:t>i wybranych państwach;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9A62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P7SM_WG35</w:t>
            </w:r>
          </w:p>
        </w:tc>
      </w:tr>
      <w:tr w:rsidR="00F047D7" w:rsidRPr="00C335E3" w14:paraId="1D03AD6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4E256" w14:textId="4A8540C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BCAB8" w14:textId="77777777" w:rsidR="00F047D7" w:rsidRPr="00AD6381" w:rsidRDefault="00F047D7" w:rsidP="00F01593">
            <w:pPr>
              <w:jc w:val="both"/>
            </w:pPr>
            <w:r w:rsidRPr="00AD6381">
              <w:t>zadania koordynatora świadczeń zdrowotnych w wybranych rodzajach świadczeń;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CC7A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P7SM_WG36</w:t>
            </w:r>
          </w:p>
        </w:tc>
      </w:tr>
      <w:tr w:rsidR="00F047D7" w:rsidRPr="00C335E3" w14:paraId="4C153FCF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0258E" w14:textId="75121FB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D89F5" w14:textId="77777777" w:rsidR="00F047D7" w:rsidRPr="00AD6381" w:rsidRDefault="00F047D7" w:rsidP="00F01593">
            <w:pPr>
              <w:jc w:val="both"/>
            </w:pPr>
            <w:r w:rsidRPr="00AD6381">
              <w:t>zasady koordynowania programów zdrowotnych oraz organizacji procesu udzielania świadczeń zdrowotnych w różnych obszarach systemu ochrony zdrowia, z uwzględnieniem aktualnych zmian systemowych;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25FE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P7SM_WG37</w:t>
            </w:r>
          </w:p>
        </w:tc>
      </w:tr>
      <w:tr w:rsidR="00F047D7" w:rsidRPr="00C335E3" w14:paraId="65D7138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DD8D0" w14:textId="535806D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3A3FD" w14:textId="5DD2C64C" w:rsidR="00F047D7" w:rsidRPr="00AD6381" w:rsidRDefault="00F047D7" w:rsidP="00F01593">
            <w:pPr>
              <w:jc w:val="both"/>
            </w:pPr>
            <w:r w:rsidRPr="00AD6381">
              <w:t xml:space="preserve">zasady funkcjonowania zespołów interprofesjonalnych w opiece zdrowotnej w oparciu o wybrane obszary świadczeń specjalistycznych, </w:t>
            </w:r>
            <w:r w:rsidR="003E50F5">
              <w:br/>
            </w:r>
            <w:r w:rsidRPr="00AD6381">
              <w:t>w tym zespołu psychiatrycznej opieki środowiskowej;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7077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P7SM_WG38</w:t>
            </w:r>
          </w:p>
        </w:tc>
      </w:tr>
      <w:tr w:rsidR="00F047D7" w:rsidRPr="00C335E3" w14:paraId="14205E3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45EE9" w14:textId="730AA7F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9CDB6" w14:textId="0A1BEC91" w:rsidR="00F047D7" w:rsidRPr="00AD6381" w:rsidRDefault="00F047D7" w:rsidP="00F01593">
            <w:pPr>
              <w:jc w:val="both"/>
            </w:pPr>
            <w:r w:rsidRPr="00AD6381">
              <w:t xml:space="preserve">zasady postępowania diagnostyczno-terapeutycznego i opieki nad pacjentami z niewydolnością krążenia, zaburzeniami rytmu serca </w:t>
            </w:r>
            <w:r w:rsidR="006E5CA2">
              <w:br/>
            </w:r>
            <w:r w:rsidRPr="00AD6381">
              <w:t>i nadciśnieniem tętniczym oraz nowoczesne technologie wykorzystywane w terapii i monitorowaniu pacjentów z chorobami układu krążenia;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59A6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P7SM_WG39</w:t>
            </w:r>
          </w:p>
        </w:tc>
      </w:tr>
      <w:tr w:rsidR="00F047D7" w:rsidRPr="00C335E3" w14:paraId="461B733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B6229" w14:textId="7ADB7ED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1943C" w14:textId="6C4F1A6A" w:rsidR="00F047D7" w:rsidRPr="00AD6381" w:rsidRDefault="00F047D7" w:rsidP="00F01593">
            <w:pPr>
              <w:jc w:val="both"/>
            </w:pPr>
            <w:r w:rsidRPr="00AD6381">
              <w:t xml:space="preserve">patomechanizm, objawy, diagnostykę, leczenie i postępowanie pielęgniarskie w niewydolności oddechowej, POChP i chorobach </w:t>
            </w:r>
            <w:r w:rsidR="006E5CA2">
              <w:br/>
            </w:r>
            <w:r w:rsidRPr="00AD6381">
              <w:t>o podłożu alergicznym, w warunkach opieki stacjonarnej i domowej;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0BDB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P7SM_WG40</w:t>
            </w:r>
          </w:p>
        </w:tc>
      </w:tr>
      <w:tr w:rsidR="00F047D7" w:rsidRPr="00C335E3" w14:paraId="07A4581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F0AD9" w14:textId="519E91C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EFFDD4" w14:textId="0BE368B7" w:rsidR="00F047D7" w:rsidRPr="00AD6381" w:rsidRDefault="00F047D7" w:rsidP="00F01593">
            <w:pPr>
              <w:jc w:val="both"/>
            </w:pPr>
            <w:r w:rsidRPr="00AD6381">
              <w:t>zastosowanie spirometrii w ocenie zaburzonej wydolności oddechowej oraz zasady pomiaru szczytowego przepływu wydechowego (</w:t>
            </w:r>
            <w:r w:rsidRPr="00327759">
              <w:rPr>
                <w:i/>
                <w:iCs/>
              </w:rPr>
              <w:t>Peak Expiratory Flow</w:t>
            </w:r>
            <w:r w:rsidRPr="00AD6381">
              <w:t xml:space="preserve">, PEF), testów nadreaktywności oskrzeli, badań </w:t>
            </w:r>
            <w:r w:rsidRPr="00327759">
              <w:rPr>
                <w:i/>
                <w:iCs/>
              </w:rPr>
              <w:t>in vivo</w:t>
            </w:r>
            <w:r w:rsidRPr="00AD6381">
              <w:t xml:space="preserve"> </w:t>
            </w:r>
            <w:r w:rsidR="00941879">
              <w:br/>
            </w:r>
            <w:r w:rsidRPr="00AD6381">
              <w:t xml:space="preserve">i </w:t>
            </w:r>
            <w:r w:rsidRPr="00327759">
              <w:rPr>
                <w:i/>
                <w:iCs/>
              </w:rPr>
              <w:t>in vitro</w:t>
            </w:r>
            <w:r w:rsidRPr="00AD6381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5D1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P7SM_WG41</w:t>
            </w:r>
          </w:p>
        </w:tc>
      </w:tr>
      <w:tr w:rsidR="00F047D7" w:rsidRPr="00C335E3" w14:paraId="5F16532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3B741" w14:textId="4B4AEFE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A1719" w14:textId="2E34E09D" w:rsidR="00F047D7" w:rsidRPr="00AD6381" w:rsidRDefault="00F047D7" w:rsidP="00F01593">
            <w:pPr>
              <w:jc w:val="both"/>
            </w:pPr>
            <w:r w:rsidRPr="00AD6381">
              <w:t xml:space="preserve">grupy leków stosowanych w chorobach alergicznych mających wpływ </w:t>
            </w:r>
            <w:r w:rsidR="00941879">
              <w:br/>
            </w:r>
            <w:r w:rsidRPr="00AD6381">
              <w:t>na wynik testów skórnych;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4F5C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P7SM_WG42</w:t>
            </w:r>
          </w:p>
        </w:tc>
      </w:tr>
      <w:tr w:rsidR="00F047D7" w:rsidRPr="00C335E3" w14:paraId="3F3A7F0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1A46F" w14:textId="14E3749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E3447" w14:textId="77777777" w:rsidR="00F047D7" w:rsidRPr="00AD6381" w:rsidRDefault="00F047D7" w:rsidP="00F01593">
            <w:pPr>
              <w:jc w:val="both"/>
            </w:pPr>
            <w:r w:rsidRPr="00AD6381">
              <w:t>gospodarkę wodno-elektrolitową i kwasowo-zasadową u pacjenta dializowanego;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86EA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P7SM_WG43</w:t>
            </w:r>
          </w:p>
        </w:tc>
      </w:tr>
      <w:tr w:rsidR="00F047D7" w:rsidRPr="00C335E3" w14:paraId="001EC9B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7C80B" w14:textId="74FCE41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2370D" w14:textId="77777777" w:rsidR="00F047D7" w:rsidRPr="00AD6381" w:rsidRDefault="00F047D7" w:rsidP="00F01593">
            <w:pPr>
              <w:jc w:val="both"/>
            </w:pPr>
            <w:r w:rsidRPr="00AD6381">
              <w:t>zasady i zakres farmakoterapii stosowanej u pacjenta dializowanego;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94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P7SM_WG44</w:t>
            </w:r>
          </w:p>
        </w:tc>
      </w:tr>
      <w:tr w:rsidR="00F047D7" w:rsidRPr="00C335E3" w14:paraId="59E112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CCBF1" w14:textId="24C6AC9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98B651" w14:textId="77777777" w:rsidR="00F047D7" w:rsidRPr="00AD6381" w:rsidRDefault="00F047D7" w:rsidP="00F01593">
            <w:pPr>
              <w:jc w:val="both"/>
            </w:pPr>
            <w:r w:rsidRPr="00AD6381">
              <w:t>uprawnienia zawodowe pielęgniarki w leczeniu dializami oraz standardy specjalistycznej opieki pielęgniarskiej nad pacjentem w przebiegu leczenia nerkozastępczego w technikach przerywanych i technikach ciągłych (</w:t>
            </w:r>
            <w:r w:rsidRPr="00941879">
              <w:rPr>
                <w:i/>
                <w:iCs/>
              </w:rPr>
              <w:t>Continuous Renal Replacement Therapy</w:t>
            </w:r>
            <w:r w:rsidRPr="00AD6381">
              <w:t>, CRRT);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1A8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P7SM_WK07</w:t>
            </w:r>
          </w:p>
        </w:tc>
      </w:tr>
      <w:tr w:rsidR="00F047D7" w:rsidRPr="00C335E3" w14:paraId="137F85E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6065C" w14:textId="74D7976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EC1E6" w14:textId="77777777" w:rsidR="00F047D7" w:rsidRPr="00AD6381" w:rsidRDefault="00F047D7" w:rsidP="00F01593">
            <w:pPr>
              <w:jc w:val="both"/>
            </w:pPr>
            <w:r w:rsidRPr="00AD6381">
              <w:t>zasady funkcjonowania stacji dializ i leczenia nerkozastępczego (ciągła ambulatoryjna dializa otrzewnowa – CADO, ambulatoryjna dializa otrzewnowa – ADO, hemodializa);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1838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P7SM_WK08</w:t>
            </w:r>
          </w:p>
        </w:tc>
      </w:tr>
      <w:tr w:rsidR="00F047D7" w:rsidRPr="00C335E3" w14:paraId="666D081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07058" w14:textId="0DD780D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2A4C1" w14:textId="250F0211" w:rsidR="00F047D7" w:rsidRPr="00AD6381" w:rsidRDefault="00F047D7" w:rsidP="00F01593">
            <w:pPr>
              <w:jc w:val="both"/>
            </w:pPr>
            <w:r w:rsidRPr="00AD6381">
              <w:t xml:space="preserve">przyczyny i zasady postępowania diagnostyczno-terapeutycznego </w:t>
            </w:r>
            <w:r w:rsidR="00240A66">
              <w:br/>
            </w:r>
            <w:r w:rsidRPr="00AD6381">
              <w:t>oraz opieki nad pacjentami z niewydolnością narządową;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7503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P7SM_WK09</w:t>
            </w:r>
          </w:p>
        </w:tc>
      </w:tr>
      <w:tr w:rsidR="00F047D7" w:rsidRPr="00C335E3" w14:paraId="49F931E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D8BAA" w14:textId="1F7683D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3E301" w14:textId="4BCF0FE8" w:rsidR="00F047D7" w:rsidRPr="00AD6381" w:rsidRDefault="00F047D7" w:rsidP="00F01593">
            <w:pPr>
              <w:jc w:val="both"/>
            </w:pPr>
            <w:r w:rsidRPr="00AD6381">
              <w:t xml:space="preserve">kryteria kwalifikacji i procedury stwierdzenia śmierci mózgowej </w:t>
            </w:r>
            <w:r w:rsidR="00240A66">
              <w:br/>
            </w:r>
            <w:r w:rsidRPr="00AD6381">
              <w:t>oraz warunki zaprzestania tlenoterapii daremnej;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8D1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P7SM_WK10</w:t>
            </w:r>
          </w:p>
        </w:tc>
      </w:tr>
      <w:tr w:rsidR="00F047D7" w:rsidRPr="00C335E3" w14:paraId="0E3C882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B30A5" w14:textId="20AD5AE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8614B6" w14:textId="77777777" w:rsidR="00F047D7" w:rsidRPr="00AD6381" w:rsidRDefault="00F047D7" w:rsidP="00F01593">
            <w:pPr>
              <w:jc w:val="both"/>
            </w:pPr>
            <w:r w:rsidRPr="00AD6381">
              <w:t>zasady opieki nad pacjentem – biorcą narządów przed przeszczepieniem narządów i po ich przeszczepieniu oraz nad dawcą narządów;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5842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P7SM_WK11</w:t>
            </w:r>
          </w:p>
        </w:tc>
      </w:tr>
      <w:tr w:rsidR="00F047D7" w:rsidRPr="00C335E3" w14:paraId="543CA41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FA618" w14:textId="35850A7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3B876" w14:textId="77777777" w:rsidR="00F047D7" w:rsidRPr="00AD6381" w:rsidRDefault="00F047D7" w:rsidP="00F01593">
            <w:pPr>
              <w:jc w:val="both"/>
            </w:pPr>
            <w:r w:rsidRPr="00AD6381">
              <w:t>patomechanizm cukrzycy, astmy, POChP i przewlekłej niewydolności krążenia oraz ich powikłania;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88D9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P7SM_WG45</w:t>
            </w:r>
          </w:p>
        </w:tc>
      </w:tr>
      <w:tr w:rsidR="00F047D7" w:rsidRPr="00C335E3" w14:paraId="6EC0A44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0A03D" w14:textId="4BEE3F3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00460" w14:textId="7070A015" w:rsidR="00F047D7" w:rsidRPr="00AD6381" w:rsidRDefault="00F047D7" w:rsidP="00F01593">
            <w:pPr>
              <w:jc w:val="both"/>
            </w:pPr>
            <w:r w:rsidRPr="00AD6381">
              <w:t xml:space="preserve">nowoczesne technologie leczenia i monitorowania cukrzycy, </w:t>
            </w:r>
            <w:r w:rsidR="00240A66">
              <w:br/>
            </w:r>
            <w:r w:rsidRPr="00AD6381">
              <w:t>z uwzględnieniem osobistych pomp insulinowych i systemów do ciągłego monitorowania glikemii;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4A3E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P7SM_WG46</w:t>
            </w:r>
          </w:p>
        </w:tc>
      </w:tr>
      <w:tr w:rsidR="00F047D7" w:rsidRPr="00C335E3" w14:paraId="37CCF51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AAC40" w14:textId="0DFBA9E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F14A6" w14:textId="7EF52BFE" w:rsidR="00F047D7" w:rsidRPr="00AD6381" w:rsidRDefault="00F047D7" w:rsidP="00F01593">
            <w:pPr>
              <w:jc w:val="both"/>
            </w:pPr>
            <w:r w:rsidRPr="00AD6381">
              <w:t xml:space="preserve">zasady i metody prowadzenia edukacji terapeutycznej pacjenta, jego rodziny lub opiekuna w zakresie prowadzenia samokontroli </w:t>
            </w:r>
            <w:r w:rsidR="00120591">
              <w:br/>
            </w:r>
            <w:r w:rsidRPr="00AD6381">
              <w:t>i samoopieki w cukrzycy, astmie, POChP i przewlekłej niewydolności krążenia;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818D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P7SM_WG47</w:t>
            </w:r>
          </w:p>
        </w:tc>
      </w:tr>
      <w:tr w:rsidR="00F047D7" w:rsidRPr="00C335E3" w14:paraId="53E073F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2AA00" w14:textId="0AB1A7A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0A282" w14:textId="77777777" w:rsidR="00F047D7" w:rsidRPr="00AD6381" w:rsidRDefault="00F047D7" w:rsidP="00F01593">
            <w:pPr>
              <w:jc w:val="both"/>
            </w:pPr>
            <w:r w:rsidRPr="00AD6381">
              <w:t>etiopatogenezę nowotworów oraz epidemiologię i profilaktykę chorób nowotworowych;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72D4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P7SM_WG48</w:t>
            </w:r>
          </w:p>
        </w:tc>
      </w:tr>
      <w:tr w:rsidR="00F047D7" w:rsidRPr="00C335E3" w14:paraId="4D0ABDF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D20D8" w14:textId="5C78CBD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1EA11" w14:textId="77777777" w:rsidR="00F047D7" w:rsidRPr="00AD6381" w:rsidRDefault="00F047D7" w:rsidP="00F01593">
            <w:pPr>
              <w:jc w:val="both"/>
            </w:pPr>
            <w:r w:rsidRPr="00AD6381">
              <w:t>zasady leczenia pacjenta z chorobą nowotworową, w tym terapii spersonalizowanej, i opieki nad takim pacjentem;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D61B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P7SM_WG49</w:t>
            </w:r>
          </w:p>
        </w:tc>
      </w:tr>
      <w:tr w:rsidR="00F047D7" w:rsidRPr="00C335E3" w14:paraId="49F23CA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76D33" w14:textId="2130D6B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9512A5" w14:textId="05B04869" w:rsidR="00F047D7" w:rsidRPr="00AD6381" w:rsidRDefault="00F047D7" w:rsidP="00F01593">
            <w:pPr>
              <w:jc w:val="both"/>
            </w:pPr>
            <w:r w:rsidRPr="00AD6381">
              <w:t>zasady i sposoby pielęgnowania pacjenta po radioterapii i chemioterapii;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2AF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P7SM_WG50</w:t>
            </w:r>
          </w:p>
        </w:tc>
      </w:tr>
      <w:tr w:rsidR="00F047D7" w:rsidRPr="00C335E3" w14:paraId="60BD1DE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D4388" w14:textId="69A9FBA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49E16" w14:textId="77777777" w:rsidR="00F047D7" w:rsidRPr="00AD6381" w:rsidRDefault="00F047D7" w:rsidP="00F01593">
            <w:pPr>
              <w:jc w:val="both"/>
            </w:pPr>
            <w:r w:rsidRPr="00AD6381">
              <w:t>metody rozpoznawania reakcji pacjenta na chorobę i leczenie onkologiczne;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1783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P7SM_WG51</w:t>
            </w:r>
          </w:p>
        </w:tc>
      </w:tr>
      <w:tr w:rsidR="00F047D7" w:rsidRPr="00C335E3" w14:paraId="16E85BC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238C2" w14:textId="39271E7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849A2" w14:textId="3E7D74B7" w:rsidR="00F047D7" w:rsidRPr="00AD6381" w:rsidRDefault="00F047D7" w:rsidP="00F01593">
            <w:pPr>
              <w:jc w:val="both"/>
            </w:pPr>
            <w:r w:rsidRPr="00AD6381">
              <w:t xml:space="preserve">czynniki ryzyka, patomechanizm zaburzenia gojenia ran, klasyfikację </w:t>
            </w:r>
            <w:r w:rsidR="00B618A4">
              <w:br/>
            </w:r>
            <w:r w:rsidRPr="00AD6381">
              <w:t>i kliniczne metody oceny ran niegojących się oraz postępowanie diagnostyczno-terapeutyczne zachowawcze i zabiegowe;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DBFE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P7SM_WG52</w:t>
            </w:r>
          </w:p>
        </w:tc>
      </w:tr>
      <w:tr w:rsidR="00F047D7" w:rsidRPr="00C335E3" w14:paraId="1BCD865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5F772" w14:textId="2CC87FF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C2D0EB" w14:textId="6DF376AF" w:rsidR="00F047D7" w:rsidRPr="00AD6381" w:rsidRDefault="00F047D7" w:rsidP="00F01593">
            <w:pPr>
              <w:jc w:val="both"/>
            </w:pPr>
            <w:r w:rsidRPr="00AD6381">
              <w:t xml:space="preserve">zasady stosowania hiperbarii tlenowej, terapii podciśnieniowej, larw </w:t>
            </w:r>
            <w:r w:rsidR="00B618A4">
              <w:br/>
            </w:r>
            <w:r w:rsidRPr="00AD6381">
              <w:t>i biochirurgii w leczeniu owrzodzeń żylnych i niedokrwiennych, odleżyn, odmrożeń i zespołu stopy cukrzycowej;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58EA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P7SM_WG53</w:t>
            </w:r>
          </w:p>
        </w:tc>
      </w:tr>
      <w:tr w:rsidR="00F047D7" w:rsidRPr="00C335E3" w14:paraId="4A6019A1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86964" w14:textId="22E109A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DFEADE" w14:textId="41C70791" w:rsidR="00F047D7" w:rsidRPr="00AD6381" w:rsidRDefault="00F047D7" w:rsidP="00F01593">
            <w:pPr>
              <w:jc w:val="both"/>
            </w:pPr>
            <w:r w:rsidRPr="00AD6381">
              <w:t>współczesne koncepcje miejscowego leczenia rany niegojącej się, w tym rodzaje lawaseptyków, antyseptyków i opatrunków oraz zasady ich doboru i refundacji, zasady ogólnego leczenia ran niegojących się oraz metody wspomagające proces gojenia ran;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23E6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P7SM_WG54</w:t>
            </w:r>
          </w:p>
        </w:tc>
      </w:tr>
      <w:tr w:rsidR="00F047D7" w:rsidRPr="00C335E3" w14:paraId="4309CB2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42222" w14:textId="2E3D3CD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E5AB9" w14:textId="22E9A13F" w:rsidR="00F047D7" w:rsidRPr="00AD6381" w:rsidRDefault="00F047D7" w:rsidP="00F01593">
            <w:pPr>
              <w:jc w:val="both"/>
            </w:pPr>
            <w:r w:rsidRPr="00AD6381">
              <w:t xml:space="preserve">zasady posługiwania się podstawowymi narzędziami chirurgicznymi </w:t>
            </w:r>
            <w:r w:rsidR="00390DD0">
              <w:br/>
            </w:r>
            <w:r w:rsidRPr="00AD6381">
              <w:t>w procesie opracowywania i leczenia rany;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6C6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P7SM_WG55</w:t>
            </w:r>
          </w:p>
        </w:tc>
      </w:tr>
      <w:tr w:rsidR="00F047D7" w:rsidRPr="00C335E3" w14:paraId="401EE6FF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2C7E4" w14:textId="7E53DBC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B6F49" w14:textId="0B7A1E9F" w:rsidR="00F047D7" w:rsidRPr="00AD6381" w:rsidRDefault="00F047D7" w:rsidP="00F01593">
            <w:pPr>
              <w:jc w:val="both"/>
            </w:pPr>
            <w:r w:rsidRPr="00AD6381">
              <w:t xml:space="preserve">zasady edukacji i przygotowania pacjenta, jego rodziny lub opiekuna </w:t>
            </w:r>
            <w:r w:rsidR="00390DD0">
              <w:br/>
            </w:r>
            <w:r w:rsidRPr="00AD6381">
              <w:t>w zakresie profilaktyki występowania ran, ich powikłań oraz pielęgnacji ran niegojących się;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92E3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P7SM_WG56</w:t>
            </w:r>
          </w:p>
        </w:tc>
      </w:tr>
      <w:tr w:rsidR="00F047D7" w:rsidRPr="00C335E3" w14:paraId="64A760FF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09781" w14:textId="7223025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12C05" w14:textId="66F55E2D" w:rsidR="00F047D7" w:rsidRPr="00AD6381" w:rsidRDefault="00F047D7" w:rsidP="00F01593">
            <w:pPr>
              <w:jc w:val="both"/>
            </w:pPr>
            <w:r w:rsidRPr="00AD6381">
              <w:t>zastosowanie kompresjoterapii profilaktycznej i leczniczej w chorobach układu żylnego i limfatycznego;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294E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P7SM_WG57</w:t>
            </w:r>
          </w:p>
        </w:tc>
      </w:tr>
      <w:tr w:rsidR="00F047D7" w:rsidRPr="00C335E3" w14:paraId="7D69447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0F2E1" w14:textId="441D7B2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B245DA" w14:textId="6E2AC8D3" w:rsidR="00F047D7" w:rsidRPr="00AD6381" w:rsidRDefault="00F047D7" w:rsidP="00F01593">
            <w:pPr>
              <w:jc w:val="both"/>
            </w:pPr>
            <w:r w:rsidRPr="00AD6381">
              <w:t>zasady oceny funkcjonowania przetoki jelitowej i moczowej oraz ich powikłań, w tym zasady postępowania w powikłaniach miejscowych;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EAB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P7SM_WG58</w:t>
            </w:r>
          </w:p>
        </w:tc>
      </w:tr>
      <w:tr w:rsidR="00F047D7" w:rsidRPr="00C335E3" w14:paraId="54B594FE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4A41B" w14:textId="3A096B6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C88B07" w14:textId="7A6736BE" w:rsidR="00F047D7" w:rsidRPr="00AD6381" w:rsidRDefault="00F047D7" w:rsidP="00F01593">
            <w:pPr>
              <w:jc w:val="both"/>
            </w:pPr>
            <w:r w:rsidRPr="00AD6381">
              <w:t>zasady przygotowania pacjenta z przetoką jelitową i moczową, jego rodziny lub opiekuna do opieki nad pacjentem, zasady doboru sprzętu stomijnego i jego refundacji oraz zasady stałej i kompleksowej opieki nad pacjentem z przetoką;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A88F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P7SM_WG59</w:t>
            </w:r>
          </w:p>
        </w:tc>
      </w:tr>
      <w:tr w:rsidR="00F047D7" w:rsidRPr="00C335E3" w14:paraId="548B9C07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1BAA0" w14:textId="1669C35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16A9D" w14:textId="77777777" w:rsidR="00F047D7" w:rsidRPr="00AD6381" w:rsidRDefault="00F047D7" w:rsidP="00F01593">
            <w:pPr>
              <w:jc w:val="both"/>
            </w:pPr>
            <w:r w:rsidRPr="00AD6381">
              <w:t>rodzaje bólu (ostry, przewlekły), mechanizm i drogi przewodzenia oraz czynniki wpływające na jego odczuwanie;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3BE6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P7SM_WG60</w:t>
            </w:r>
          </w:p>
        </w:tc>
      </w:tr>
      <w:tr w:rsidR="00F047D7" w:rsidRPr="00C335E3" w14:paraId="68748725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D9E13" w14:textId="72774BD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D5F719" w14:textId="457DDA08" w:rsidR="00F047D7" w:rsidRPr="00AD6381" w:rsidRDefault="00F047D7" w:rsidP="00F01593">
            <w:pPr>
              <w:jc w:val="both"/>
            </w:pPr>
            <w:r w:rsidRPr="00AD6381">
              <w:t>metody i narzędzia oceny i monitorowania odczuwania bólu przez</w:t>
            </w:r>
            <w:r w:rsidR="00F01593">
              <w:t xml:space="preserve"> </w:t>
            </w:r>
            <w:r w:rsidRPr="00AD6381">
              <w:t>pacjenta;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55CC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P7SM_WG61</w:t>
            </w:r>
          </w:p>
        </w:tc>
      </w:tr>
      <w:tr w:rsidR="00F047D7" w:rsidRPr="00C335E3" w14:paraId="3026CD86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17C45" w14:textId="65A5B7F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93722" w14:textId="12E07096" w:rsidR="00F047D7" w:rsidRPr="00AD6381" w:rsidRDefault="00F047D7" w:rsidP="00F01593">
            <w:pPr>
              <w:jc w:val="both"/>
            </w:pPr>
            <w:r w:rsidRPr="00AD6381">
              <w:t>zasady i metody farmakologicznego i niefarmakologicznego</w:t>
            </w:r>
            <w:r w:rsidR="00F966E4">
              <w:t xml:space="preserve"> </w:t>
            </w:r>
            <w:r w:rsidRPr="00AD6381">
              <w:t>postępowania przeciwbólowego w różnych sytuacjach klinicznych u dorosłych, w tym osób starszych;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50BE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P7SM_WG62</w:t>
            </w:r>
          </w:p>
        </w:tc>
      </w:tr>
      <w:tr w:rsidR="00F047D7" w:rsidRPr="00C335E3" w14:paraId="4E518661" w14:textId="77777777" w:rsidTr="00F01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6C63" w14:textId="218F93E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60295" w14:textId="77777777" w:rsidR="00F047D7" w:rsidRPr="00AD6381" w:rsidRDefault="00F047D7" w:rsidP="00F01593">
            <w:pPr>
              <w:jc w:val="both"/>
            </w:pPr>
            <w:r w:rsidRPr="00AD6381">
              <w:t>działanie i skuteczność leków przeciwbólowych z różnych grup (opioidowe i nieopioidowe leki przeciwbólowe, niesteroidowe leki przeciwzapalne – NLPZ, drabina analgetyczna i koanalgetyki) oraz ich działania niepożądane;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DE83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P7SM_WG63</w:t>
            </w:r>
          </w:p>
        </w:tc>
      </w:tr>
      <w:tr w:rsidR="00F047D7" w:rsidRPr="00C335E3" w14:paraId="26189E52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D0444" w14:textId="1C2A444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9740E" w14:textId="27D05C67" w:rsidR="00F047D7" w:rsidRPr="00AD6381" w:rsidRDefault="00F047D7" w:rsidP="00F01593">
            <w:pPr>
              <w:jc w:val="both"/>
            </w:pPr>
            <w:r w:rsidRPr="00AD6381">
              <w:t xml:space="preserve">metody leczenia żywieniowego dziecka i dorosłego, zasady współpracy </w:t>
            </w:r>
            <w:r w:rsidR="00F966E4">
              <w:br/>
            </w:r>
            <w:r w:rsidRPr="00AD6381">
              <w:t>z zespołem żywieniowym w planowaniu i realizacji metod, technik oraz rodzajów żywienia dojelitowego i pozajelitowego w ramach profilaktyki powikłań;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5FE4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P7SM_WG64</w:t>
            </w:r>
          </w:p>
        </w:tc>
      </w:tr>
      <w:tr w:rsidR="00F047D7" w:rsidRPr="00C335E3" w14:paraId="419F3E32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E6FEE" w14:textId="1C8A7AE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8C385" w14:textId="77777777" w:rsidR="00F047D7" w:rsidRPr="00AD6381" w:rsidRDefault="00F047D7" w:rsidP="00F01593">
            <w:pPr>
              <w:jc w:val="both"/>
            </w:pPr>
            <w:r w:rsidRPr="00AD6381">
              <w:t>wskazania oraz powikłania stosowania tlenoterapii;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198C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P7SM_WG65</w:t>
            </w:r>
          </w:p>
        </w:tc>
      </w:tr>
      <w:tr w:rsidR="00F047D7" w:rsidRPr="00C335E3" w14:paraId="054975FE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1E294" w14:textId="079A270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DF625" w14:textId="77777777" w:rsidR="00F047D7" w:rsidRPr="00AD6381" w:rsidRDefault="00F047D7" w:rsidP="00F01593">
            <w:pPr>
              <w:jc w:val="both"/>
            </w:pPr>
            <w:r w:rsidRPr="00AD6381">
              <w:t>zasady stosowania nowoczesnych metod tlenoterapii i monitorowania stanu pacjenta ze względu na toksyczność tlenu;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8D3F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P7SM_WG66</w:t>
            </w:r>
          </w:p>
        </w:tc>
      </w:tr>
      <w:tr w:rsidR="00F047D7" w:rsidRPr="00C335E3" w14:paraId="1578C6AC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04605" w14:textId="3FD8A82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B2939" w14:textId="43B3BB74" w:rsidR="00F047D7" w:rsidRPr="00AD6381" w:rsidRDefault="00F047D7" w:rsidP="00F01593">
            <w:pPr>
              <w:jc w:val="both"/>
            </w:pPr>
            <w:r w:rsidRPr="00AD6381">
              <w:t xml:space="preserve">wskazania i zasady stosowania wentylacji mechanicznej inwazyjnej </w:t>
            </w:r>
            <w:r w:rsidR="00AC777A">
              <w:br/>
            </w:r>
            <w:r w:rsidRPr="00AD6381">
              <w:t>i nieinwazyjnej oraz możliwe powikłania jej zastosowania w podmiocie leczniczym lub środowisku domowym;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94FD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P7SM_WG67</w:t>
            </w:r>
          </w:p>
        </w:tc>
      </w:tr>
      <w:tr w:rsidR="00F047D7" w:rsidRPr="00C335E3" w14:paraId="1EDDCFD5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A669C" w14:textId="75B72A1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F5C5D" w14:textId="77777777" w:rsidR="00F047D7" w:rsidRPr="00AD6381" w:rsidRDefault="00F047D7" w:rsidP="00F01593">
            <w:pPr>
              <w:jc w:val="both"/>
            </w:pPr>
            <w:r w:rsidRPr="00AD6381">
              <w:t>przyczyny, objawy i przebieg depresji, zaburzeń lękowych oraz uzależnień;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58F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P7SM_WG68</w:t>
            </w:r>
          </w:p>
        </w:tc>
      </w:tr>
      <w:tr w:rsidR="00F047D7" w:rsidRPr="00C335E3" w14:paraId="52464D56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AE3C3" w14:textId="0ED5C8D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09153" w14:textId="612B3CF6" w:rsidR="00F047D7" w:rsidRPr="00AD6381" w:rsidRDefault="00F047D7" w:rsidP="00F01593">
            <w:pPr>
              <w:jc w:val="both"/>
            </w:pPr>
            <w:r w:rsidRPr="00AD6381">
              <w:t xml:space="preserve">zasady opieki pielęgniarskiej nad pacjentem z zaburzeniami psychicznymi, w tym z depresją i zaburzeniami lękowymi, oraz pacjentem uzależnionym, jego rodziną lub opiekunem, oraz zasady edukacji terapeutycznej </w:t>
            </w:r>
            <w:r w:rsidR="00AC777A">
              <w:br/>
            </w:r>
            <w:r w:rsidRPr="00AD6381">
              <w:t>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3DC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P7SM_WK12</w:t>
            </w:r>
          </w:p>
        </w:tc>
      </w:tr>
      <w:tr w:rsidR="00F047D7" w:rsidRPr="00C335E3" w14:paraId="74EB49DC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1D0AE" w14:textId="3A867A8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F8764" w14:textId="52CE91D1" w:rsidR="00F047D7" w:rsidRPr="00AD6381" w:rsidRDefault="00F047D7" w:rsidP="00F01593">
            <w:pPr>
              <w:jc w:val="both"/>
            </w:pPr>
            <w:r w:rsidRPr="00AD6381">
              <w:t xml:space="preserve">zakres pomocy w ramach świadczeń zdrowotnych oferowanych osobom </w:t>
            </w:r>
            <w:r w:rsidR="00AC777A">
              <w:br/>
            </w:r>
            <w:r w:rsidRPr="00AD6381">
              <w:t>z problemami zdrowia psychicznego oraz ich rodzinom lub opiekunom;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DBA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P7SM_WG69</w:t>
            </w:r>
          </w:p>
        </w:tc>
      </w:tr>
      <w:tr w:rsidR="00F047D7" w:rsidRPr="00C335E3" w14:paraId="0D7E1C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D7ABB" w14:textId="541877F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DA0A83" w14:textId="77777777" w:rsidR="00F047D7" w:rsidRPr="00AD6381" w:rsidRDefault="00F047D7" w:rsidP="00F01593">
            <w:pPr>
              <w:jc w:val="both"/>
            </w:pPr>
            <w:r w:rsidRPr="00AD6381">
              <w:t>zasady opieki pielęgniarskiej nad pacjentem z zaburzeniami układu nerwowego, w tym z chorobami degeneracyjnymi;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20E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P7SM_WK13</w:t>
            </w:r>
          </w:p>
        </w:tc>
      </w:tr>
      <w:tr w:rsidR="00F047D7" w:rsidRPr="00C335E3" w14:paraId="72182B2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866E" w14:textId="49C0466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A0F43" w14:textId="77777777" w:rsidR="00F047D7" w:rsidRPr="00AD6381" w:rsidRDefault="00F047D7" w:rsidP="00F01593">
            <w:pPr>
              <w:jc w:val="both"/>
            </w:pPr>
            <w:r w:rsidRPr="00AD6381">
              <w:t>zastosowanie i zasady wykonywania badania ultrasonograficznego (USG) do oceny lokalizacji naczyń obwodowych w czasie ich kaniulacji, lokalizacji cewnika Foleya, zgłębnika żołądka, rurki intubacyjnej oraz przepływu naczyniowego i ukrwienia rany;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86D5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P7SM_WG70</w:t>
            </w:r>
          </w:p>
        </w:tc>
      </w:tr>
      <w:tr w:rsidR="00F047D7" w:rsidRPr="00C335E3" w14:paraId="6D897A0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D4580" w14:textId="7058E1C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0058E" w14:textId="77777777" w:rsidR="00F047D7" w:rsidRPr="00AD6381" w:rsidRDefault="00F047D7" w:rsidP="00F01593">
            <w:pPr>
              <w:jc w:val="both"/>
            </w:pPr>
            <w:r w:rsidRPr="00AD6381">
              <w:t>zasady orzekania o czasowej niezdolności do pracy i wystawiania zaświadczeń o czasowej niezdolności do pracy.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2126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P7SM_WG71</w:t>
            </w:r>
          </w:p>
        </w:tc>
      </w:tr>
      <w:tr w:rsidR="00F047D7" w:rsidRPr="00C335E3" w14:paraId="75D908F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1BFCC5" w14:textId="6AF93C6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W58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BCE650" w14:textId="7EAA7446" w:rsidR="00F047D7" w:rsidRPr="00EC320E" w:rsidRDefault="00F047D7" w:rsidP="00F01593">
            <w:pPr>
              <w:jc w:val="both"/>
            </w:pPr>
            <w:r w:rsidRPr="00EC320E">
              <w:t>podstawowe zasady prawidłowej komunikacji z pacjentem</w:t>
            </w:r>
            <w:r w:rsidR="003F7FAC" w:rsidRPr="00EC320E">
              <w:t>;</w:t>
            </w:r>
            <w:r w:rsidRPr="00EC320E"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DC4F3F" w14:textId="77777777" w:rsidR="00F047D7" w:rsidRPr="00EC320E" w:rsidRDefault="00F047D7" w:rsidP="00075FD2">
            <w:r w:rsidRPr="00EC320E">
              <w:t>P7SM_WG72</w:t>
            </w:r>
          </w:p>
        </w:tc>
      </w:tr>
      <w:tr w:rsidR="00F047D7" w:rsidRPr="00C335E3" w14:paraId="0B0F7AE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9C6D8" w14:textId="768F30F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W59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8E2184" w14:textId="2A9E0120" w:rsidR="00F047D7" w:rsidRPr="00EC320E" w:rsidRDefault="00F047D7" w:rsidP="00F01593">
            <w:pPr>
              <w:jc w:val="both"/>
            </w:pPr>
            <w:r w:rsidRPr="00EC320E">
              <w:t>znaczeni</w:t>
            </w:r>
            <w:r w:rsidR="003F7FAC" w:rsidRPr="00EC320E">
              <w:t>e</w:t>
            </w:r>
            <w:r w:rsidRPr="00EC320E">
              <w:t xml:space="preserve"> komunikacji niewerbalnej w trakcie rozmowy z pacjentem</w:t>
            </w:r>
            <w:r w:rsidR="003F7F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A87EA5" w14:textId="77777777" w:rsidR="00F047D7" w:rsidRPr="00EC320E" w:rsidRDefault="00F047D7" w:rsidP="00075FD2">
            <w:r w:rsidRPr="00EC320E">
              <w:t>P7SM_WG73</w:t>
            </w:r>
          </w:p>
        </w:tc>
      </w:tr>
      <w:tr w:rsidR="00F047D7" w:rsidRPr="00C335E3" w14:paraId="26FC3C4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EAA63D" w14:textId="6E56E6DF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F86673" w14:textId="519E3750" w:rsidR="00F047D7" w:rsidRPr="00EC320E" w:rsidRDefault="00F047D7" w:rsidP="00F01593">
            <w:pPr>
              <w:jc w:val="both"/>
            </w:pPr>
            <w:r w:rsidRPr="00EC320E">
              <w:t>zakres</w:t>
            </w:r>
            <w:r w:rsidR="0086575B" w:rsidRPr="00EC320E">
              <w:t xml:space="preserve"> </w:t>
            </w:r>
            <w:r w:rsidRPr="00EC320E">
              <w:t>postępowania w przypadku wad wrodzonych wymagających interwencji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7F2006" w14:textId="77777777" w:rsidR="00F047D7" w:rsidRPr="00EC320E" w:rsidRDefault="00F047D7" w:rsidP="00075FD2">
            <w:r w:rsidRPr="00EC320E">
              <w:t>P7SM_WG74</w:t>
            </w:r>
          </w:p>
        </w:tc>
      </w:tr>
      <w:tr w:rsidR="00F047D7" w:rsidRPr="00C335E3" w14:paraId="206F6AC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14F2D" w14:textId="16E3E33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6753F5" w14:textId="4E1A6E9F" w:rsidR="00F047D7" w:rsidRPr="00EC320E" w:rsidRDefault="00F047D7" w:rsidP="00F01593">
            <w:pPr>
              <w:jc w:val="both"/>
            </w:pPr>
            <w:r w:rsidRPr="00EC320E">
              <w:t>zakre</w:t>
            </w:r>
            <w:r w:rsidR="005746AC" w:rsidRPr="00EC320E">
              <w:t>s</w:t>
            </w:r>
            <w:r w:rsidRPr="00EC320E">
              <w:t xml:space="preserve"> czynności pokarmowych u dzieci z uszkodzeniem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C92FA" w14:textId="77777777" w:rsidR="00F047D7" w:rsidRPr="00EC320E" w:rsidRDefault="00F047D7" w:rsidP="00075FD2">
            <w:r w:rsidRPr="00EC320E">
              <w:t>P7SM_WG75</w:t>
            </w:r>
          </w:p>
        </w:tc>
      </w:tr>
      <w:tr w:rsidR="00F047D7" w:rsidRPr="00C335E3" w14:paraId="020A922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FDB69" w14:textId="3F8F6AC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712ECD" w14:textId="36199958" w:rsidR="00F047D7" w:rsidRPr="00EC320E" w:rsidRDefault="00F047D7" w:rsidP="00F01593">
            <w:pPr>
              <w:jc w:val="both"/>
            </w:pPr>
            <w:r w:rsidRPr="00EC320E">
              <w:t>zakres pielęgniarstwa specjalistycznego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D386D" w14:textId="77777777" w:rsidR="00F047D7" w:rsidRPr="00EC320E" w:rsidRDefault="00F047D7" w:rsidP="00075FD2">
            <w:r w:rsidRPr="00EC320E">
              <w:t>P7SM_WG76</w:t>
            </w:r>
          </w:p>
        </w:tc>
      </w:tr>
      <w:tr w:rsidR="00F047D7" w:rsidRPr="00C335E3" w14:paraId="64B5B73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5B2DD" w14:textId="7BFF1812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FBBA2F" w14:textId="0C3196A2" w:rsidR="00F047D7" w:rsidRPr="00EC320E" w:rsidRDefault="005746AC" w:rsidP="00F01593">
            <w:pPr>
              <w:jc w:val="both"/>
            </w:pPr>
            <w:r w:rsidRPr="00EC320E">
              <w:t>z</w:t>
            </w:r>
            <w:r w:rsidR="00F047D7" w:rsidRPr="00EC320E">
              <w:t>akres</w:t>
            </w:r>
            <w:r w:rsidRPr="00EC320E">
              <w:t xml:space="preserve"> </w:t>
            </w:r>
            <w:r w:rsidR="00F047D7" w:rsidRPr="00EC320E">
              <w:t>przebiegu zabiegów operacyjnych</w:t>
            </w:r>
            <w:r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244C9" w14:textId="77777777" w:rsidR="00F047D7" w:rsidRPr="00EC320E" w:rsidRDefault="00F047D7" w:rsidP="00075FD2">
            <w:r w:rsidRPr="00EC320E">
              <w:t>P7SM_WG77</w:t>
            </w:r>
          </w:p>
        </w:tc>
      </w:tr>
      <w:tr w:rsidR="00F047D7" w:rsidRPr="00C335E3" w14:paraId="2D670B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1F3C0" w14:textId="044B5FF5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30C685" w14:textId="0E7912DF" w:rsidR="00F047D7" w:rsidRPr="00EC320E" w:rsidRDefault="00F047D7" w:rsidP="00F01593">
            <w:pPr>
              <w:jc w:val="both"/>
            </w:pPr>
            <w:r w:rsidRPr="00EC320E">
              <w:t>techniki operacyjne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CB7E1" w14:textId="77777777" w:rsidR="00F047D7" w:rsidRPr="00EC320E" w:rsidRDefault="00F047D7" w:rsidP="00075FD2">
            <w:r w:rsidRPr="00EC320E">
              <w:t>P7SM_WG78</w:t>
            </w:r>
          </w:p>
        </w:tc>
      </w:tr>
      <w:tr w:rsidR="00F047D7" w:rsidRPr="00C335E3" w14:paraId="6CB5FA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69DC3" w14:textId="5AACDF6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F3F0C" w14:textId="1D9D4A71" w:rsidR="00F047D7" w:rsidRPr="00EC320E" w:rsidRDefault="00F047D7" w:rsidP="00F01593">
            <w:pPr>
              <w:jc w:val="both"/>
            </w:pPr>
            <w:r w:rsidRPr="00EC320E">
              <w:t>rol</w:t>
            </w:r>
            <w:r w:rsidR="005746AC" w:rsidRPr="00EC320E">
              <w:t>ę</w:t>
            </w:r>
            <w:r w:rsidRPr="00EC320E">
              <w:t xml:space="preserve"> pielęgniarki operacyjnej w organizacji ośrodków chirurgii jednego dnia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276D7" w14:textId="77777777" w:rsidR="00F047D7" w:rsidRPr="00EC320E" w:rsidRDefault="00F047D7" w:rsidP="00075FD2">
            <w:r w:rsidRPr="00EC320E">
              <w:t>P7SM_WG79</w:t>
            </w:r>
          </w:p>
        </w:tc>
      </w:tr>
      <w:tr w:rsidR="00F047D7" w:rsidRPr="00C335E3" w14:paraId="0362652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695B5" w14:textId="3502F1AB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9FFEC" w14:textId="32DBAC30" w:rsidR="00F047D7" w:rsidRPr="00EC320E" w:rsidRDefault="00F047D7" w:rsidP="00F01593">
            <w:pPr>
              <w:jc w:val="both"/>
            </w:pPr>
            <w:r w:rsidRPr="00EC320E">
              <w:t>temat różnicowania płciowego człowieka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BB8EF" w14:textId="77777777" w:rsidR="00F047D7" w:rsidRPr="00EC320E" w:rsidRDefault="00F047D7" w:rsidP="00075FD2">
            <w:r w:rsidRPr="00EC320E">
              <w:t>P7SM_WG80</w:t>
            </w:r>
          </w:p>
        </w:tc>
      </w:tr>
      <w:tr w:rsidR="00F047D7" w:rsidRPr="00C335E3" w14:paraId="6D0AC9F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EF862" w14:textId="4CFE0E0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1BAD6E" w14:textId="40A98B1A" w:rsidR="00F047D7" w:rsidRPr="00EC320E" w:rsidRDefault="00F047D7" w:rsidP="00F01593">
            <w:pPr>
              <w:jc w:val="both"/>
            </w:pPr>
            <w:r w:rsidRPr="00EC320E">
              <w:t>przebieg seksualności człowieka na przestrzeni jego życia w zdrowiu, wybranych chorobach przewlekłych i niepełnosprawności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9291A" w14:textId="77777777" w:rsidR="00F047D7" w:rsidRPr="00EC320E" w:rsidRDefault="00F047D7" w:rsidP="00075FD2">
            <w:r w:rsidRPr="00EC320E">
              <w:t>P7SM_WG81</w:t>
            </w:r>
          </w:p>
        </w:tc>
      </w:tr>
      <w:tr w:rsidR="00F047D7" w:rsidRPr="00C335E3" w14:paraId="6EA4025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F3354A" w14:textId="496C10E2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503E02" w14:textId="7586A3AF" w:rsidR="00F047D7" w:rsidRPr="00EC320E" w:rsidRDefault="00F047D7" w:rsidP="00F01593">
            <w:pPr>
              <w:jc w:val="both"/>
            </w:pPr>
            <w:r w:rsidRPr="00EC320E">
              <w:t>problematyczne zachowania seksualne młodzieży z punktu widzenia rozwojowej normy seksuologicznej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7C2AB" w14:textId="77777777" w:rsidR="00F047D7" w:rsidRPr="00EC320E" w:rsidRDefault="00F047D7" w:rsidP="00075FD2">
            <w:r w:rsidRPr="00EC320E">
              <w:t>P7SM_WG82</w:t>
            </w:r>
          </w:p>
        </w:tc>
      </w:tr>
      <w:tr w:rsidR="00F047D7" w:rsidRPr="00C335E3" w14:paraId="5F4AB57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FADD49" w14:textId="51D083BE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0801FA" w14:textId="3A280DDB" w:rsidR="00F047D7" w:rsidRPr="00EC320E" w:rsidRDefault="00F047D7" w:rsidP="00F01593">
            <w:pPr>
              <w:jc w:val="both"/>
            </w:pPr>
            <w:r w:rsidRPr="00EC320E">
              <w:t>zasady i uwarunkowania medycznej i metrykalnej korekt</w:t>
            </w:r>
            <w:r w:rsidR="0086575B" w:rsidRPr="00EC320E">
              <w:t>y</w:t>
            </w:r>
            <w:r w:rsidRPr="00EC320E">
              <w:t xml:space="preserve"> płci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0A01A" w14:textId="77777777" w:rsidR="00F047D7" w:rsidRPr="00EC320E" w:rsidRDefault="00F047D7" w:rsidP="00075FD2">
            <w:r w:rsidRPr="00EC320E">
              <w:t>P7SM_WG83</w:t>
            </w:r>
          </w:p>
        </w:tc>
      </w:tr>
      <w:tr w:rsidR="00F047D7" w:rsidRPr="00C335E3" w14:paraId="7F55886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20CD5B" w14:textId="475B017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2F334" w14:textId="4BC62551" w:rsidR="00F047D7" w:rsidRPr="00EC320E" w:rsidRDefault="00F047D7" w:rsidP="00F01593">
            <w:pPr>
              <w:jc w:val="both"/>
            </w:pPr>
            <w:r w:rsidRPr="00EC320E">
              <w:t xml:space="preserve">przyczyny, objawy, metody diagnozowania  i rehabilitacji dzieci </w:t>
            </w:r>
            <w:r w:rsidR="004B25C3" w:rsidRPr="00EC320E">
              <w:br/>
            </w:r>
            <w:r w:rsidRPr="00EC320E">
              <w:t>z wodogłowiem oraz przepukliną oponowo-rdzeniową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8CEE1" w14:textId="77777777" w:rsidR="00F047D7" w:rsidRPr="00EC320E" w:rsidRDefault="00F047D7" w:rsidP="00075FD2">
            <w:r w:rsidRPr="00EC320E">
              <w:t>P7SM_WG84</w:t>
            </w:r>
          </w:p>
        </w:tc>
      </w:tr>
      <w:tr w:rsidR="00F047D7" w:rsidRPr="00C335E3" w14:paraId="56FDA03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5E71DF" w14:textId="09540C3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433022" w14:textId="300CBCF4" w:rsidR="00F047D7" w:rsidRPr="00EC320E" w:rsidRDefault="00F047D7" w:rsidP="00F01593">
            <w:pPr>
              <w:jc w:val="both"/>
            </w:pPr>
            <w:r w:rsidRPr="00EC320E">
              <w:t>charaktery</w:t>
            </w:r>
            <w:r w:rsidR="005746AC" w:rsidRPr="00EC320E">
              <w:t>stykę</w:t>
            </w:r>
            <w:r w:rsidRPr="00EC320E">
              <w:t xml:space="preserve"> stan</w:t>
            </w:r>
            <w:r w:rsidR="005746AC" w:rsidRPr="00EC320E">
              <w:t>ów</w:t>
            </w:r>
            <w:r w:rsidRPr="00EC320E">
              <w:t xml:space="preserve"> drgawkow</w:t>
            </w:r>
            <w:r w:rsidR="005746AC" w:rsidRPr="00EC320E">
              <w:t>ych</w:t>
            </w:r>
            <w:r w:rsidRPr="00EC320E">
              <w:t xml:space="preserve"> i zasady postępowania z dzieckiem w napadzie i stanie padaczkowym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A6410" w14:textId="77777777" w:rsidR="00F047D7" w:rsidRPr="00EC320E" w:rsidRDefault="00F047D7" w:rsidP="00075FD2">
            <w:r w:rsidRPr="00EC320E">
              <w:t>P7SM_WG85</w:t>
            </w:r>
          </w:p>
        </w:tc>
      </w:tr>
      <w:tr w:rsidR="00F047D7" w:rsidRPr="00C335E3" w14:paraId="78FBB1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929B0" w14:textId="78659FF3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C12380" w14:textId="3C262FF1" w:rsidR="00F047D7" w:rsidRPr="00EC320E" w:rsidRDefault="00F047D7" w:rsidP="00F01593">
            <w:pPr>
              <w:jc w:val="both"/>
            </w:pPr>
            <w:r w:rsidRPr="00EC320E">
              <w:t xml:space="preserve">najczęstsze zaburzenia mowy i komunikacji występujące u dzieci </w:t>
            </w:r>
            <w:r w:rsidR="005746AC" w:rsidRPr="00EC320E">
              <w:br/>
            </w:r>
            <w:r w:rsidRPr="00EC320E">
              <w:t>z uszkodzeniami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7BA1D1" w14:textId="77777777" w:rsidR="00F047D7" w:rsidRPr="00EC320E" w:rsidRDefault="00F047D7" w:rsidP="00075FD2">
            <w:r w:rsidRPr="00EC320E">
              <w:t>P7SM_WG86</w:t>
            </w:r>
          </w:p>
        </w:tc>
      </w:tr>
      <w:tr w:rsidR="00F047D7" w:rsidRPr="00C335E3" w14:paraId="5C784D2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CB0A42" w14:textId="6DB624C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55807D" w14:textId="0F7E73C4" w:rsidR="00F047D7" w:rsidRPr="00EC320E" w:rsidRDefault="005746AC" w:rsidP="00F01593">
            <w:pPr>
              <w:jc w:val="both"/>
            </w:pPr>
            <w:r w:rsidRPr="00EC320E">
              <w:t>zasady</w:t>
            </w:r>
            <w:r w:rsidR="00F047D7" w:rsidRPr="00EC320E">
              <w:t xml:space="preserve"> interwencj</w:t>
            </w:r>
            <w:r w:rsidRPr="00EC320E">
              <w:t>i</w:t>
            </w:r>
            <w:r w:rsidR="00F047D7" w:rsidRPr="00EC320E">
              <w:t xml:space="preserve"> neurologopedyczn</w:t>
            </w:r>
            <w:r w:rsidRPr="00EC320E">
              <w:t>ej</w:t>
            </w:r>
            <w:r w:rsidR="00F047D7" w:rsidRPr="00EC320E">
              <w:t xml:space="preserve"> w przypadku noworodków </w:t>
            </w:r>
            <w:r w:rsidRPr="00EC320E">
              <w:br/>
            </w:r>
            <w:r w:rsidR="00F047D7" w:rsidRPr="00EC320E">
              <w:t>i niemowląt z uszkodzeniami i/lub dysfunkcjami ośrodkowego układu nerwowego, chorobowymi zespołami genetycznymi oraz innymi sprzężonymi zaburzeniami o etiologii neurologicznej</w:t>
            </w:r>
            <w:r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2EEE4A" w14:textId="77777777" w:rsidR="00F047D7" w:rsidRPr="00EC320E" w:rsidRDefault="00F047D7" w:rsidP="00075FD2">
            <w:r w:rsidRPr="00EC320E">
              <w:t>P7SM_WG87</w:t>
            </w:r>
          </w:p>
        </w:tc>
      </w:tr>
      <w:tr w:rsidR="00F047D7" w:rsidRPr="00C335E3" w14:paraId="4755B9E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564FB" w14:textId="7FAE286E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6FBC6A" w14:textId="23091A5D" w:rsidR="00F047D7" w:rsidRPr="00EC320E" w:rsidRDefault="00F047D7" w:rsidP="00F01593">
            <w:pPr>
              <w:jc w:val="both"/>
            </w:pPr>
            <w:r w:rsidRPr="00EC320E">
              <w:t>czynności pokarmowe niemowlęcia i małego dziecka z uszkodzeniami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BF012" w14:textId="77777777" w:rsidR="00F047D7" w:rsidRPr="00EC320E" w:rsidRDefault="00F047D7" w:rsidP="00075FD2">
            <w:r w:rsidRPr="00EC320E">
              <w:t>P7SM_WG88</w:t>
            </w:r>
          </w:p>
        </w:tc>
      </w:tr>
      <w:tr w:rsidR="00F047D7" w:rsidRPr="00C335E3" w14:paraId="56025DB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9CB2E" w14:textId="5751F613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846BA4" w14:textId="7EA0232C" w:rsidR="00F047D7" w:rsidRPr="00EC320E" w:rsidRDefault="00F047D7" w:rsidP="00F01593">
            <w:pPr>
              <w:jc w:val="both"/>
            </w:pPr>
            <w:r w:rsidRPr="00EC320E">
              <w:t>zasady prewencji cukrzycy i chorób sercowo – naczyniowych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25ACE" w14:textId="77777777" w:rsidR="00F047D7" w:rsidRPr="00EC320E" w:rsidRDefault="00F047D7" w:rsidP="00075FD2">
            <w:r w:rsidRPr="00EC320E">
              <w:t>P7SM_WG89</w:t>
            </w:r>
          </w:p>
        </w:tc>
      </w:tr>
      <w:tr w:rsidR="00F047D7" w:rsidRPr="00C335E3" w14:paraId="3AA7761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1F6E5" w14:textId="7E5A295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F978A0" w14:textId="474C4FB8" w:rsidR="00F047D7" w:rsidRPr="00EC320E" w:rsidRDefault="00F047D7" w:rsidP="00F01593">
            <w:pPr>
              <w:jc w:val="both"/>
            </w:pPr>
            <w:r w:rsidRPr="00EC320E">
              <w:t>zależność pomiędzy cukrzycą, a chorobami sercowo – naczyniowymi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545E7" w14:textId="77777777" w:rsidR="00F047D7" w:rsidRPr="00EC320E" w:rsidRDefault="00F047D7" w:rsidP="00075FD2">
            <w:r w:rsidRPr="00EC320E">
              <w:t>P7SM_WG90</w:t>
            </w:r>
          </w:p>
        </w:tc>
      </w:tr>
      <w:tr w:rsidR="00F047D7" w:rsidRPr="00C335E3" w14:paraId="21EF883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A8C5A" w14:textId="63EFF04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97286C" w14:textId="57828100" w:rsidR="00F047D7" w:rsidRPr="00EC320E" w:rsidRDefault="00F047D7" w:rsidP="00F01593">
            <w:pPr>
              <w:jc w:val="both"/>
            </w:pPr>
            <w:r w:rsidRPr="00EC320E">
              <w:t>przyczyny, objawy, przebieg, metody diagnostyczne, lecznicze oraz powikłania cukrzycy współistniejącej z chorobami sercowo – naczyniowymi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674E6" w14:textId="77777777" w:rsidR="00F047D7" w:rsidRPr="00EC320E" w:rsidRDefault="00F047D7" w:rsidP="00075FD2">
            <w:r w:rsidRPr="00EC320E">
              <w:t>P7SM_WG91</w:t>
            </w:r>
          </w:p>
        </w:tc>
      </w:tr>
      <w:tr w:rsidR="00F047D7" w:rsidRPr="00C335E3" w14:paraId="0A80530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8F50D" w14:textId="06E1A458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EDDC78" w14:textId="01B86478" w:rsidR="00F047D7" w:rsidRPr="00EC320E" w:rsidRDefault="00F047D7" w:rsidP="00F01593">
            <w:pPr>
              <w:jc w:val="both"/>
            </w:pPr>
            <w:r w:rsidRPr="00EC320E">
              <w:t xml:space="preserve">zasady diagnozowania i planowania opieki nad pacjentem </w:t>
            </w:r>
            <w:r w:rsidR="005746AC" w:rsidRPr="00EC320E">
              <w:br/>
            </w:r>
            <w:r w:rsidRPr="00EC320E">
              <w:t>w pielęgniarstwie chirurgicznym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FE566" w14:textId="77777777" w:rsidR="00F047D7" w:rsidRPr="00EC320E" w:rsidRDefault="00F047D7" w:rsidP="00075FD2">
            <w:r w:rsidRPr="00EC320E">
              <w:t>P7SM_WG92</w:t>
            </w:r>
          </w:p>
        </w:tc>
      </w:tr>
      <w:tr w:rsidR="00F047D7" w:rsidRPr="00C335E3" w14:paraId="6C72B7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CCB69" w14:textId="196A819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1485FD" w14:textId="4A04713F" w:rsidR="00F047D7" w:rsidRPr="00EC320E" w:rsidRDefault="00F047D7" w:rsidP="00F01593">
            <w:pPr>
              <w:jc w:val="both"/>
            </w:pPr>
            <w:r w:rsidRPr="00EC320E">
              <w:t>rodzaje badań diagnostycznych i zasady ich zlecania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504B8" w14:textId="77777777" w:rsidR="00F047D7" w:rsidRPr="00EC320E" w:rsidRDefault="00F047D7" w:rsidP="00075FD2">
            <w:r w:rsidRPr="00EC320E">
              <w:t>P7SM_WG93</w:t>
            </w:r>
          </w:p>
        </w:tc>
      </w:tr>
      <w:tr w:rsidR="00F047D7" w:rsidRPr="00C335E3" w14:paraId="4777A6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71307" w14:textId="25F930A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D19808" w14:textId="13040E31" w:rsidR="00F047D7" w:rsidRPr="00EC320E" w:rsidRDefault="00F047D7" w:rsidP="00F01593">
            <w:pPr>
              <w:jc w:val="both"/>
            </w:pPr>
            <w:r w:rsidRPr="00EC320E">
              <w:t xml:space="preserve">zasady przygotowania pacjenta w różnym wieku i stanie zdrowia </w:t>
            </w:r>
            <w:r w:rsidR="005746AC" w:rsidRPr="00EC320E">
              <w:br/>
            </w:r>
            <w:r w:rsidRPr="00EC320E">
              <w:t>do badań oraz zabiegów diagnostycznych, a także zasady opieki w trakcie oraz po tych badaniach i zabiegach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2565A" w14:textId="77777777" w:rsidR="00F047D7" w:rsidRPr="00EC320E" w:rsidRDefault="00F047D7" w:rsidP="00075FD2">
            <w:r w:rsidRPr="00EC320E">
              <w:t>P7SM_WG94</w:t>
            </w:r>
          </w:p>
        </w:tc>
      </w:tr>
      <w:tr w:rsidR="00F047D7" w:rsidRPr="00C335E3" w14:paraId="0AAF992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1BE38" w14:textId="63CB569F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B4AD9" w14:textId="131C189F" w:rsidR="00F047D7" w:rsidRPr="00EC320E" w:rsidRDefault="00F047D7" w:rsidP="00F01593">
            <w:pPr>
              <w:jc w:val="both"/>
            </w:pPr>
            <w:r w:rsidRPr="00EC320E">
              <w:t>zasady organizacji specjalistycznej opieki chirurgicznej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3653D" w14:textId="77777777" w:rsidR="00F047D7" w:rsidRPr="00EC320E" w:rsidRDefault="00F047D7" w:rsidP="00075FD2">
            <w:r w:rsidRPr="00EC320E">
              <w:t>P7SM_WG95</w:t>
            </w:r>
          </w:p>
        </w:tc>
      </w:tr>
      <w:tr w:rsidR="00F047D7" w:rsidRPr="00C335E3" w14:paraId="59B585F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20A70" w14:textId="0AC6EC3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A72BCD" w14:textId="169B82D4" w:rsidR="00F047D7" w:rsidRPr="00EC320E" w:rsidRDefault="00F047D7" w:rsidP="00F01593">
            <w:pPr>
              <w:jc w:val="both"/>
            </w:pPr>
            <w:r w:rsidRPr="00EC320E">
              <w:t>czynniki zwiększające ryzyko okołooperacyjne i około-zabiegowe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82B64" w14:textId="77777777" w:rsidR="00F047D7" w:rsidRPr="00EC320E" w:rsidRDefault="00F047D7" w:rsidP="00075FD2">
            <w:r w:rsidRPr="00EC320E">
              <w:t>P7SM_WG96</w:t>
            </w:r>
          </w:p>
        </w:tc>
      </w:tr>
      <w:tr w:rsidR="00F047D7" w:rsidRPr="00C335E3" w14:paraId="6F39B67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E0A753" w14:textId="0C60439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FF224" w14:textId="6735D660" w:rsidR="00F047D7" w:rsidRPr="00EC320E" w:rsidRDefault="00F047D7" w:rsidP="00F01593">
            <w:pPr>
              <w:jc w:val="both"/>
            </w:pPr>
            <w:r w:rsidRPr="00EC320E">
              <w:t>zasady przygotowania pacjenta do zabiegu operacyjnego w chirurgii jednego dnia oraz zasady opieki nad pacjentem po zabiegu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794ADC" w14:textId="77777777" w:rsidR="00F047D7" w:rsidRPr="00EC320E" w:rsidRDefault="00F047D7" w:rsidP="00075FD2">
            <w:r w:rsidRPr="00EC320E">
              <w:t>P7SM_WG97</w:t>
            </w:r>
          </w:p>
        </w:tc>
      </w:tr>
      <w:tr w:rsidR="00F047D7" w:rsidRPr="00C335E3" w14:paraId="12CEA2F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98CDC" w14:textId="640D89E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3D8C32" w14:textId="7CC5BC37" w:rsidR="00F047D7" w:rsidRPr="00EC320E" w:rsidRDefault="00F047D7" w:rsidP="00F01593">
            <w:pPr>
              <w:jc w:val="both"/>
            </w:pPr>
            <w:r w:rsidRPr="00EC320E">
              <w:t>zasady obserwacji pacjenta po zabiegu operacyjnym w chirurgii jednego dnia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81D73" w14:textId="77777777" w:rsidR="00F047D7" w:rsidRPr="00EC320E" w:rsidRDefault="00F047D7" w:rsidP="00075FD2">
            <w:r w:rsidRPr="00EC320E">
              <w:t>P7SM_WG98</w:t>
            </w:r>
          </w:p>
        </w:tc>
      </w:tr>
      <w:tr w:rsidR="00F047D7" w:rsidRPr="00C335E3" w14:paraId="10062B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E9D92" w14:textId="7670A73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FFBA97" w14:textId="6710AF01" w:rsidR="00F047D7" w:rsidRPr="00EC320E" w:rsidRDefault="00F047D7" w:rsidP="00F01593">
            <w:pPr>
              <w:jc w:val="both"/>
            </w:pPr>
            <w:r w:rsidRPr="00EC320E">
              <w:t xml:space="preserve">metody znieczulenia i zasady opieki nad pacjentem po znieczuleniu </w:t>
            </w:r>
            <w:r w:rsidR="004B25C3" w:rsidRPr="00EC320E">
              <w:br/>
            </w:r>
            <w:r w:rsidRPr="00EC320E">
              <w:t>w chirurgii jednego dnia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5F073" w14:textId="77777777" w:rsidR="00F047D7" w:rsidRPr="00EC320E" w:rsidRDefault="00F047D7" w:rsidP="00075FD2">
            <w:r w:rsidRPr="00EC320E">
              <w:t>P7SM_WG99</w:t>
            </w:r>
          </w:p>
        </w:tc>
      </w:tr>
      <w:tr w:rsidR="00F047D7" w:rsidRPr="00C335E3" w14:paraId="63CBE61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AFFDDA" w14:textId="5ACC586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AA6EA3" w14:textId="7193A53E" w:rsidR="00F047D7" w:rsidRPr="00EC320E" w:rsidRDefault="00F047D7" w:rsidP="00F01593">
            <w:pPr>
              <w:jc w:val="both"/>
            </w:pPr>
            <w:r w:rsidRPr="00EC320E">
              <w:t>definicje i zjawiska społecznie patologiczne, najbardziej</w:t>
            </w:r>
            <w:r w:rsidR="00F01593" w:rsidRPr="00EC320E">
              <w:t xml:space="preserve"> </w:t>
            </w:r>
            <w:r w:rsidRPr="00EC320E">
              <w:t xml:space="preserve">rozpowszechnionych dewiacji i problemów społecznych </w:t>
            </w:r>
            <w:r w:rsidR="004B25C3" w:rsidRPr="00EC320E">
              <w:br/>
            </w:r>
            <w:r w:rsidRPr="00EC320E">
              <w:t xml:space="preserve">(m.in. uzależnienia, bieda, wykluczenie społeczne, przestępczość, cyberprzemoc, niedostosowanie dzieci i młodzieży, przemoc w szkole </w:t>
            </w:r>
            <w:r w:rsidR="004B25C3" w:rsidRPr="00EC320E">
              <w:br/>
            </w:r>
            <w:r w:rsidRPr="00EC320E">
              <w:t>i rodzinie, dewiacje i przestępstwa seksualne, prostytucja, terroryzm, samobójstwa, wandalizm, choroby stygmatyzujące społecznie, itp.</w:t>
            </w:r>
            <w:r w:rsidR="000917DA" w:rsidRPr="00EC320E">
              <w:t>)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631FE8" w14:textId="77777777" w:rsidR="00F047D7" w:rsidRPr="00EC320E" w:rsidRDefault="00F047D7" w:rsidP="00075FD2">
            <w:r w:rsidRPr="00EC320E">
              <w:t>P7SM_WG100</w:t>
            </w:r>
          </w:p>
        </w:tc>
      </w:tr>
      <w:tr w:rsidR="00F047D7" w:rsidRPr="00C335E3" w14:paraId="7232185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5EB66" w14:textId="6C6741E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647E00" w14:textId="532EC6CD" w:rsidR="00F047D7" w:rsidRPr="00EC320E" w:rsidRDefault="00F047D7" w:rsidP="00F01593">
            <w:pPr>
              <w:jc w:val="both"/>
            </w:pPr>
            <w:r w:rsidRPr="00EC320E">
              <w:t xml:space="preserve">najważniejsze teorie dotyczące mechanizmów powstawania </w:t>
            </w:r>
            <w:r w:rsidR="004B25C3" w:rsidRPr="00EC320E">
              <w:br/>
            </w:r>
            <w:r w:rsidRPr="00EC320E">
              <w:t>i funkcjonowania zjawisk dewiacyjnych i patologicznych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428696" w14:textId="77777777" w:rsidR="00F047D7" w:rsidRPr="00EC320E" w:rsidRDefault="00F047D7" w:rsidP="00075FD2">
            <w:r w:rsidRPr="00EC320E">
              <w:t>P7SM_WG101</w:t>
            </w:r>
          </w:p>
        </w:tc>
      </w:tr>
      <w:tr w:rsidR="00F047D7" w:rsidRPr="00C335E3" w14:paraId="758279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D629C" w14:textId="50580B6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1C9E69" w14:textId="4230B094" w:rsidR="00F047D7" w:rsidRPr="00EC320E" w:rsidRDefault="00F047D7" w:rsidP="00F01593">
            <w:pPr>
              <w:jc w:val="both"/>
            </w:pPr>
            <w:r w:rsidRPr="00EC320E">
              <w:t>zasięg najczęściej rozpowszechnionych problemów społecznych wśród</w:t>
            </w:r>
            <w:r w:rsidR="00F01593" w:rsidRPr="00EC320E">
              <w:t xml:space="preserve"> </w:t>
            </w:r>
            <w:r w:rsidRPr="00EC320E">
              <w:t>dzieci i młodzieży w Polsce i innych krajach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614A3" w14:textId="77777777" w:rsidR="00F047D7" w:rsidRPr="00EC320E" w:rsidRDefault="00F047D7" w:rsidP="00075FD2">
            <w:r w:rsidRPr="00EC320E">
              <w:t>P7SM_WG102</w:t>
            </w:r>
          </w:p>
        </w:tc>
      </w:tr>
      <w:tr w:rsidR="00F047D7" w:rsidRPr="00C335E3" w14:paraId="29641D4E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287C3" w14:textId="5CB9D87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9F1A63" w14:textId="6E08D969" w:rsidR="00F047D7" w:rsidRPr="00EC320E" w:rsidRDefault="00F047D7" w:rsidP="00F01593">
            <w:pPr>
              <w:jc w:val="both"/>
            </w:pPr>
            <w:r w:rsidRPr="00EC320E">
              <w:t xml:space="preserve">związek pomiędzy istnieniem patologii społecznych wśród dzieci </w:t>
            </w:r>
            <w:r w:rsidR="00F01593" w:rsidRPr="00EC320E">
              <w:br/>
            </w:r>
            <w:r w:rsidRPr="00EC320E">
              <w:t>a występowaniem chorób, których etiologie łączy się z czynnikiem środowiskowym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3F392" w14:textId="77777777" w:rsidR="00F047D7" w:rsidRPr="00EC320E" w:rsidRDefault="00F047D7" w:rsidP="00075FD2">
            <w:r w:rsidRPr="00EC320E">
              <w:t>P7SM_WG103</w:t>
            </w:r>
          </w:p>
        </w:tc>
      </w:tr>
      <w:tr w:rsidR="00F047D7" w:rsidRPr="00C335E3" w14:paraId="664F52F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C4F715" w14:textId="60B21E9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478785" w14:textId="2DBCF8A2" w:rsidR="00F047D7" w:rsidRPr="00EC320E" w:rsidRDefault="00F047D7" w:rsidP="00F01593">
            <w:pPr>
              <w:jc w:val="both"/>
            </w:pPr>
            <w:r w:rsidRPr="00EC320E">
              <w:t>właściwe instytucj</w:t>
            </w:r>
            <w:r w:rsidR="00E01B98" w:rsidRPr="00EC320E">
              <w:t>e</w:t>
            </w:r>
            <w:r w:rsidRPr="00EC320E">
              <w:t xml:space="preserve"> pomocowe</w:t>
            </w:r>
            <w:r w:rsidR="0077492E" w:rsidRPr="00EC320E">
              <w:t>,</w:t>
            </w:r>
            <w:r w:rsidRPr="00EC320E">
              <w:t xml:space="preserve"> do których należy skierować dziecko.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6B736" w14:textId="77777777" w:rsidR="00F047D7" w:rsidRPr="00EC320E" w:rsidRDefault="00F047D7" w:rsidP="00075FD2">
            <w:r w:rsidRPr="00EC320E">
              <w:t>P7SM_WG104</w:t>
            </w:r>
          </w:p>
        </w:tc>
      </w:tr>
      <w:tr w:rsidR="00F047D7" w:rsidRPr="00C335E3" w14:paraId="54DD432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2DD237" w14:textId="26F64D5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W91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E63DEE" w14:textId="2890FA64" w:rsidR="00F047D7" w:rsidRPr="00EC320E" w:rsidRDefault="00F047D7" w:rsidP="00F01593">
            <w:pPr>
              <w:jc w:val="both"/>
            </w:pPr>
            <w:r w:rsidRPr="00EC320E">
              <w:t>poszczególne grupy środków leczniczych, główne mechanizmy ich działania, powodowane przez nie przemiany w organizmie człowieka</w:t>
            </w:r>
            <w:r w:rsidR="005C7357" w:rsidRPr="00EC320E">
              <w:t xml:space="preserve"> </w:t>
            </w:r>
            <w:r w:rsidR="0026050D" w:rsidRPr="00EC320E">
              <w:br/>
            </w:r>
            <w:r w:rsidR="005C7357" w:rsidRPr="00EC320E">
              <w:t>i</w:t>
            </w:r>
            <w:r w:rsidR="00216A37" w:rsidRPr="00EC320E">
              <w:t xml:space="preserve"> działania uboczne</w:t>
            </w:r>
            <w:r w:rsidR="00C87B2D" w:rsidRPr="00EC320E">
              <w:t>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2A4E9" w14:textId="5385EF3A" w:rsidR="00F047D7" w:rsidRPr="00EC320E" w:rsidRDefault="00F047D7" w:rsidP="00075FD2">
            <w:r w:rsidRPr="00EC320E">
              <w:t>P6SM_WG</w:t>
            </w:r>
            <w:r w:rsidR="003D2109" w:rsidRPr="00EC320E">
              <w:t>22</w:t>
            </w:r>
          </w:p>
        </w:tc>
      </w:tr>
      <w:tr w:rsidR="00F047D7" w:rsidRPr="00C335E3" w14:paraId="0413ABC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52394" w14:textId="25DE27B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W92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12AF66" w14:textId="1FD658B3" w:rsidR="00F047D7" w:rsidRPr="00EC320E" w:rsidRDefault="00F047D7" w:rsidP="00F01593">
            <w:pPr>
              <w:jc w:val="both"/>
            </w:pPr>
            <w:r w:rsidRPr="00EC320E">
              <w:t>podstawowe zasady farmakoterapii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F8C3B" w14:textId="6B6541F4" w:rsidR="00F047D7" w:rsidRPr="00EC320E" w:rsidRDefault="00F047D7" w:rsidP="00075FD2">
            <w:r w:rsidRPr="00EC320E">
              <w:t>P6SM_WG</w:t>
            </w:r>
            <w:r w:rsidR="003D2109" w:rsidRPr="00EC320E">
              <w:t>23</w:t>
            </w:r>
          </w:p>
        </w:tc>
      </w:tr>
      <w:tr w:rsidR="00F047D7" w:rsidRPr="00C335E3" w14:paraId="3E30ED7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1739F" w14:textId="35088E3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W93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AD4014" w14:textId="6EC11F26" w:rsidR="00F047D7" w:rsidRPr="00EC320E" w:rsidRDefault="00F047D7" w:rsidP="00F01593">
            <w:pPr>
              <w:jc w:val="both"/>
            </w:pPr>
            <w:r w:rsidRPr="00EC320E">
              <w:t xml:space="preserve">poszczególne grupy leków, substancje czynne zawarte w lekach, zastosowanie leków oraz postacie i drogi ich </w:t>
            </w:r>
            <w:r w:rsidR="008830C8" w:rsidRPr="00EC320E">
              <w:t>podawania</w:t>
            </w:r>
            <w:r w:rsidR="00C87B2D" w:rsidRPr="00EC320E">
              <w:t>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800448" w14:textId="656B3E7F" w:rsidR="00F047D7" w:rsidRPr="00EC320E" w:rsidRDefault="00F047D7" w:rsidP="00075FD2">
            <w:r w:rsidRPr="00EC320E">
              <w:t>P6SM_WG</w:t>
            </w:r>
            <w:r w:rsidR="003D2109" w:rsidRPr="00EC320E">
              <w:t>24</w:t>
            </w:r>
          </w:p>
        </w:tc>
      </w:tr>
      <w:tr w:rsidR="00F047D7" w:rsidRPr="00C335E3" w14:paraId="5995852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1ACC3" w14:textId="61F0222D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W94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1DB532" w14:textId="4032238A" w:rsidR="00F047D7" w:rsidRPr="00EC320E" w:rsidRDefault="00F047D7" w:rsidP="00F01593">
            <w:pPr>
              <w:jc w:val="both"/>
            </w:pPr>
            <w:r w:rsidRPr="00EC320E">
              <w:t>wpływ procesów chorobowych na metabolizm i eliminację leków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CF87C" w14:textId="439C372B" w:rsidR="00F047D7" w:rsidRPr="00EC320E" w:rsidRDefault="00F047D7" w:rsidP="00075FD2">
            <w:r w:rsidRPr="00EC320E">
              <w:t>P6SM_WG</w:t>
            </w:r>
            <w:r w:rsidR="003D2109" w:rsidRPr="00EC320E">
              <w:t>25</w:t>
            </w:r>
          </w:p>
        </w:tc>
      </w:tr>
      <w:tr w:rsidR="00F047D7" w:rsidRPr="00C335E3" w14:paraId="6A196988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2671C" w14:textId="7A6E728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W95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DA889F" w14:textId="7842AC44" w:rsidR="00F047D7" w:rsidRPr="00EC320E" w:rsidRDefault="00F047D7" w:rsidP="00F01593">
            <w:pPr>
              <w:jc w:val="both"/>
            </w:pPr>
            <w:r w:rsidRPr="00EC320E">
              <w:t>działania niepożądane leków, w tym wynikające z ich interakcji</w:t>
            </w:r>
            <w:r w:rsidR="004F24C4" w:rsidRPr="00EC320E">
              <w:t>,</w:t>
            </w:r>
            <w:r w:rsidRPr="00EC320E">
              <w:t xml:space="preserve"> </w:t>
            </w:r>
            <w:r w:rsidR="004B25C3" w:rsidRPr="00EC320E">
              <w:br/>
            </w:r>
            <w:r w:rsidRPr="00EC320E">
              <w:t>i procedurę zgłaszania działań niepożądanych leków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8015E" w14:textId="442E2FE4" w:rsidR="00F047D7" w:rsidRPr="00EC320E" w:rsidRDefault="00F047D7" w:rsidP="00075FD2">
            <w:r w:rsidRPr="00EC320E">
              <w:t>P6SM_WG</w:t>
            </w:r>
            <w:r w:rsidR="003D2109" w:rsidRPr="00EC320E">
              <w:t>26</w:t>
            </w:r>
          </w:p>
        </w:tc>
      </w:tr>
      <w:tr w:rsidR="00F047D7" w:rsidRPr="00C335E3" w14:paraId="207C3B9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2864E" w14:textId="0D844F88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W96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760DC" w14:textId="59C3F80C" w:rsidR="00F047D7" w:rsidRPr="00EC320E" w:rsidRDefault="00F047D7" w:rsidP="00F01593">
            <w:pPr>
              <w:jc w:val="both"/>
            </w:pPr>
            <w:r w:rsidRPr="00EC320E">
              <w:t>zasady wystawiania recept w ramach realizacji zleceń lekarskich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BC1F2" w14:textId="25140BF6" w:rsidR="00F047D7" w:rsidRPr="00EC320E" w:rsidRDefault="00F047D7" w:rsidP="00075FD2">
            <w:r w:rsidRPr="00EC320E">
              <w:t>P6SM_WG</w:t>
            </w:r>
            <w:r w:rsidR="003D2109" w:rsidRPr="00EC320E">
              <w:t>27</w:t>
            </w:r>
          </w:p>
        </w:tc>
      </w:tr>
      <w:tr w:rsidR="00F047D7" w:rsidRPr="00C335E3" w14:paraId="3AED2E5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66E5D" w14:textId="4A31D50B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W97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C4B834" w14:textId="30D011C4" w:rsidR="00F047D7" w:rsidRPr="00EC320E" w:rsidRDefault="00F047D7" w:rsidP="00F01593">
            <w:pPr>
              <w:jc w:val="both"/>
            </w:pPr>
            <w:r w:rsidRPr="00EC320E">
              <w:t>zasady leczenia krwią, jej składnikami i środkami</w:t>
            </w:r>
            <w:r w:rsidR="00B97059" w:rsidRPr="00EC320E">
              <w:t xml:space="preserve"> </w:t>
            </w:r>
            <w:r w:rsidRPr="00EC320E">
              <w:t>krwiozastępczymi.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DB9B9A" w14:textId="7A74C912" w:rsidR="00F047D7" w:rsidRPr="00EC320E" w:rsidRDefault="00F047D7" w:rsidP="00075FD2">
            <w:r w:rsidRPr="00EC320E">
              <w:t>P6SM_WG</w:t>
            </w:r>
            <w:r w:rsidR="003D2109" w:rsidRPr="00EC320E">
              <w:t>28</w:t>
            </w:r>
          </w:p>
        </w:tc>
      </w:tr>
      <w:tr w:rsidR="00F047D7" w:rsidRPr="00C335E3" w14:paraId="05D56F9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F5A7" w14:textId="0E39AE15" w:rsidR="00F047D7" w:rsidRPr="00EC320E" w:rsidRDefault="00F047D7" w:rsidP="00075FD2">
            <w:pPr>
              <w:jc w:val="center"/>
            </w:pPr>
            <w:r w:rsidRPr="00EC320E">
              <w:t>C</w:t>
            </w:r>
            <w:r w:rsidR="0056369C" w:rsidRPr="00EC320E">
              <w:t>.</w:t>
            </w:r>
            <w:r w:rsidRPr="00EC320E">
              <w:t>W1</w:t>
            </w:r>
            <w:r w:rsidR="00A12EB3" w:rsidRPr="00EC320E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AD6CA" w14:textId="77777777" w:rsidR="00F047D7" w:rsidRPr="00EC320E" w:rsidRDefault="00F047D7" w:rsidP="00F01593">
            <w:pPr>
              <w:jc w:val="both"/>
            </w:pPr>
            <w:r w:rsidRPr="00EC320E">
              <w:t>uwarunkowania rozwoju badań naukowych w pielęgniarstwie;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EFC64" w14:textId="77777777" w:rsidR="00F047D7" w:rsidRPr="00EC320E" w:rsidRDefault="00F047D7" w:rsidP="00075FD2">
            <w:r w:rsidRPr="00EC320E">
              <w:t>P7SM_WG105</w:t>
            </w:r>
          </w:p>
        </w:tc>
      </w:tr>
      <w:tr w:rsidR="00F047D7" w:rsidRPr="00C335E3" w14:paraId="435F57D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66624" w14:textId="55D8113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296A11" w14:textId="77777777" w:rsidR="00F047D7" w:rsidRPr="00AD6381" w:rsidRDefault="00F047D7" w:rsidP="00F01593">
            <w:pPr>
              <w:jc w:val="both"/>
            </w:pPr>
            <w:r w:rsidRPr="00AD6381">
              <w:t>priorytety badań naukowych w pielęgniarstwie;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6D2B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P7SM_WG106</w:t>
            </w:r>
          </w:p>
        </w:tc>
      </w:tr>
      <w:tr w:rsidR="00F047D7" w:rsidRPr="00C335E3" w14:paraId="02F9775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A3311" w14:textId="5D18CCD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5EA17" w14:textId="77777777" w:rsidR="00F047D7" w:rsidRPr="00AD6381" w:rsidRDefault="00F047D7" w:rsidP="00F01593">
            <w:pPr>
              <w:jc w:val="both"/>
            </w:pPr>
            <w:r w:rsidRPr="00AD6381">
              <w:t>dobre praktyki w badaniach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2692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P7SM_WG107</w:t>
            </w:r>
          </w:p>
        </w:tc>
      </w:tr>
      <w:tr w:rsidR="00F047D7" w:rsidRPr="00C335E3" w14:paraId="29387748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4A4A4" w14:textId="1B77ED0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D0578" w14:textId="75810034" w:rsidR="00F047D7" w:rsidRPr="00AD6381" w:rsidRDefault="00F047D7" w:rsidP="00F01593">
            <w:pPr>
              <w:jc w:val="both"/>
            </w:pPr>
            <w:r w:rsidRPr="00AD6381">
              <w:t xml:space="preserve">metody, techniki i narzędzia badawcze stosowane w jakościowych </w:t>
            </w:r>
            <w:r w:rsidR="004B25C3">
              <w:br/>
            </w:r>
            <w:r w:rsidRPr="00AD6381">
              <w:t>i ilościowych badaniach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7879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P7SM_WG108</w:t>
            </w:r>
            <w:r>
              <w:rPr>
                <w:color w:val="000000"/>
              </w:rPr>
              <w:br/>
              <w:t>P7SM_WK14</w:t>
            </w:r>
          </w:p>
        </w:tc>
      </w:tr>
      <w:tr w:rsidR="00F047D7" w:rsidRPr="00C335E3" w14:paraId="3AD8E05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C212" w14:textId="62CC64C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6203A" w14:textId="70F1B61C" w:rsidR="00F047D7" w:rsidRPr="00AD6381" w:rsidRDefault="00F047D7" w:rsidP="00F01593">
            <w:pPr>
              <w:jc w:val="both"/>
            </w:pPr>
            <w:r w:rsidRPr="00AD6381">
              <w:t xml:space="preserve">zasady opracowania modelu badawczego, w tym cel, problemy badawcze, zmienne, wskaźniki do zmiennych, metody, techniki </w:t>
            </w:r>
            <w:r w:rsidR="004B25C3">
              <w:br/>
            </w:r>
            <w:r w:rsidRPr="00AD6381">
              <w:t>i narzędzia badawcze oraz dobór grupy do badań;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F3C4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P7SM_WG109</w:t>
            </w:r>
          </w:p>
        </w:tc>
      </w:tr>
      <w:tr w:rsidR="00F047D7" w:rsidRPr="00C335E3" w14:paraId="77446D0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23973" w14:textId="56440F1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2C932" w14:textId="77777777" w:rsidR="00F047D7" w:rsidRPr="00AD6381" w:rsidRDefault="00F047D7" w:rsidP="00F01593">
            <w:pPr>
              <w:jc w:val="both"/>
            </w:pPr>
            <w:r w:rsidRPr="00AD6381">
              <w:t>zasady analizy i prezentacji wyników badań naukowych oraz ich upowszechniania;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D438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P7SM_WG110</w:t>
            </w:r>
          </w:p>
        </w:tc>
      </w:tr>
      <w:tr w:rsidR="00F047D7" w:rsidRPr="00C335E3" w14:paraId="758B58A1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6ACD6" w14:textId="0C03166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F14FC1" w14:textId="77777777" w:rsidR="00F047D7" w:rsidRPr="00AD6381" w:rsidRDefault="00F047D7" w:rsidP="00F01593">
            <w:pPr>
              <w:jc w:val="both"/>
            </w:pPr>
            <w:r w:rsidRPr="00AD6381">
              <w:t>zasady przygotowywania baz danych do analiz statystycznych;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79E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P7SM_WG111</w:t>
            </w:r>
          </w:p>
        </w:tc>
      </w:tr>
      <w:tr w:rsidR="00F047D7" w:rsidRPr="00C335E3" w14:paraId="4FC1385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40907" w14:textId="6D7E763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B4B27" w14:textId="77777777" w:rsidR="00F047D7" w:rsidRPr="00AD6381" w:rsidRDefault="00F047D7" w:rsidP="00F01593">
            <w:pPr>
              <w:jc w:val="both"/>
            </w:pPr>
            <w:r w:rsidRPr="00AD6381">
              <w:t>narzędzia informatyczne, testy statystyczne i zasady opracowywania wyników badań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EE98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P7SM_WG112</w:t>
            </w:r>
          </w:p>
        </w:tc>
      </w:tr>
      <w:tr w:rsidR="00F047D7" w:rsidRPr="00C335E3" w14:paraId="4838693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AE461" w14:textId="2789A97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82C5D" w14:textId="77777777" w:rsidR="00F047D7" w:rsidRPr="00AD6381" w:rsidRDefault="00F047D7" w:rsidP="00F01593">
            <w:pPr>
              <w:jc w:val="both"/>
            </w:pPr>
            <w:r w:rsidRPr="00AD6381">
              <w:t>źródła naukowej informacji medycznej;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ABE6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P7SM_WG113</w:t>
            </w:r>
            <w:r>
              <w:rPr>
                <w:color w:val="000000"/>
              </w:rPr>
              <w:br/>
              <w:t>P7SM_WK15</w:t>
            </w:r>
          </w:p>
        </w:tc>
      </w:tr>
      <w:tr w:rsidR="00F047D7" w:rsidRPr="00C335E3" w14:paraId="7DDD531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921FF" w14:textId="67372EB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A0443" w14:textId="77777777" w:rsidR="00F047D7" w:rsidRPr="00AD6381" w:rsidRDefault="00F047D7" w:rsidP="00F01593">
            <w:pPr>
              <w:jc w:val="both"/>
            </w:pPr>
            <w:r w:rsidRPr="00AD6381">
              <w:t>sposoby wyszukiwania informacji naukowej w bazach danych;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242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P7SM_WG114</w:t>
            </w:r>
            <w:r>
              <w:rPr>
                <w:color w:val="000000"/>
              </w:rPr>
              <w:br/>
              <w:t>P7SM_WK16</w:t>
            </w:r>
          </w:p>
        </w:tc>
      </w:tr>
      <w:tr w:rsidR="00F047D7" w:rsidRPr="00C335E3" w14:paraId="1B71900E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A460B" w14:textId="4B091A2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DEAFD" w14:textId="77777777" w:rsidR="00F047D7" w:rsidRPr="00AD6381" w:rsidRDefault="00F047D7" w:rsidP="00F01593">
            <w:pPr>
              <w:jc w:val="both"/>
            </w:pPr>
            <w:r w:rsidRPr="00AD6381">
              <w:t>zasady i etapy praktyki zawodowej pielęgniarki opartej na dowodach naukowych (</w:t>
            </w:r>
            <w:r w:rsidRPr="00297F17">
              <w:rPr>
                <w:i/>
                <w:iCs/>
              </w:rPr>
              <w:t>Evidence Based Nursing Practice</w:t>
            </w:r>
            <w:r w:rsidRPr="00AD6381">
              <w:t>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CC15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P7SM_WG115</w:t>
            </w:r>
            <w:r>
              <w:rPr>
                <w:color w:val="000000"/>
              </w:rPr>
              <w:br/>
              <w:t>P7SM_WK17</w:t>
            </w:r>
          </w:p>
        </w:tc>
      </w:tr>
      <w:tr w:rsidR="00F047D7" w:rsidRPr="00C335E3" w14:paraId="07697C3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02912" w14:textId="373DDA1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49C62" w14:textId="77777777" w:rsidR="00F047D7" w:rsidRPr="00AD6381" w:rsidRDefault="00F047D7" w:rsidP="00F01593">
            <w:pPr>
              <w:jc w:val="both"/>
            </w:pPr>
            <w:r w:rsidRPr="00AD6381">
              <w:t>założenia i zasady opracowywania standardów postępowania pielęgniarskiego, z uwzględnieniem praktyki zawodowej pielęgniarki opartej na dowodach naukowych oraz praktyki opartej na dowodach naukowych w medycynie;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05DC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P7SM_WG116</w:t>
            </w:r>
            <w:r>
              <w:rPr>
                <w:color w:val="000000"/>
              </w:rPr>
              <w:br/>
              <w:t>P7SM_WK18</w:t>
            </w:r>
          </w:p>
        </w:tc>
      </w:tr>
      <w:tr w:rsidR="00F047D7" w:rsidRPr="00C335E3" w14:paraId="6576BD8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F58A4" w14:textId="5AE4382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885C9" w14:textId="7ABE93FD" w:rsidR="00F047D7" w:rsidRPr="00AD6381" w:rsidRDefault="00F047D7" w:rsidP="00F01593">
            <w:pPr>
              <w:jc w:val="both"/>
            </w:pPr>
            <w:r w:rsidRPr="00AD6381">
              <w:t xml:space="preserve">zasady i etapy przygotowania rekomendacji, wytycznych i zaleceń </w:t>
            </w:r>
            <w:r w:rsidR="00297F17">
              <w:br/>
            </w:r>
            <w:r w:rsidRPr="00AD6381">
              <w:t>w zakresie praktyki zawodowej pielęgniarki opartej na dowodach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153B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P7SM_WG117</w:t>
            </w:r>
            <w:r>
              <w:rPr>
                <w:color w:val="000000"/>
              </w:rPr>
              <w:br/>
              <w:t>P7SM_WK19</w:t>
            </w:r>
          </w:p>
        </w:tc>
      </w:tr>
      <w:tr w:rsidR="00F047D7" w:rsidRPr="00C335E3" w14:paraId="6B2605B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9054" w14:textId="004A6EC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AA768" w14:textId="7C404C9D" w:rsidR="00F047D7" w:rsidRPr="00AD6381" w:rsidRDefault="00F047D7" w:rsidP="00F01593">
            <w:pPr>
              <w:jc w:val="both"/>
            </w:pPr>
            <w:r w:rsidRPr="00AD6381">
              <w:t xml:space="preserve">systemy kształcenia na studiach przygotowującego do wykonywania zawodu pielęgniarki i kształcenia podyplomowego pielęgniarek </w:t>
            </w:r>
            <w:r w:rsidR="00297F17">
              <w:br/>
            </w:r>
            <w:r w:rsidRPr="00AD6381">
              <w:t>w wybranych państwach członkowskich Unii Europejskiej;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4FFC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P7SM_WG118</w:t>
            </w:r>
            <w:r>
              <w:rPr>
                <w:color w:val="000000"/>
              </w:rPr>
              <w:br/>
              <w:t>P7SM_WK20</w:t>
            </w:r>
          </w:p>
        </w:tc>
      </w:tr>
      <w:tr w:rsidR="00F047D7" w:rsidRPr="00C335E3" w14:paraId="494937B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C1DC" w14:textId="4287CC5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37D030" w14:textId="77777777" w:rsidR="00F047D7" w:rsidRPr="00AD6381" w:rsidRDefault="00F047D7" w:rsidP="00F01593">
            <w:pPr>
              <w:jc w:val="both"/>
            </w:pPr>
            <w:r w:rsidRPr="00AD6381">
              <w:t>strukturę i zasoby pielęgniarstwa w Europie i na świecie oraz prognozy ich rozwoju;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AB54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P7SM_WG119</w:t>
            </w:r>
          </w:p>
        </w:tc>
      </w:tr>
      <w:tr w:rsidR="00F047D7" w:rsidRPr="00C335E3" w14:paraId="60C6390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C2A6D" w14:textId="6EB7D4F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44621" w14:textId="49C81F0B" w:rsidR="00F047D7" w:rsidRPr="00AD6381" w:rsidRDefault="00F047D7" w:rsidP="00F01593">
            <w:pPr>
              <w:jc w:val="both"/>
            </w:pPr>
            <w:r w:rsidRPr="00AD6381">
              <w:t xml:space="preserve">główne zagrożenia środowiska pracy pielęgniarek i położnych w Europie </w:t>
            </w:r>
            <w:r w:rsidR="00297F17">
              <w:br/>
            </w:r>
            <w:r w:rsidRPr="00AD6381">
              <w:t>i na świecie;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3321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P7SM_WG120</w:t>
            </w:r>
          </w:p>
        </w:tc>
      </w:tr>
      <w:tr w:rsidR="00F047D7" w:rsidRPr="00C335E3" w14:paraId="74E342E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DD97" w14:textId="1D72E7E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92B7DB" w14:textId="04CF6109" w:rsidR="00F047D7" w:rsidRPr="00AD6381" w:rsidRDefault="00F047D7" w:rsidP="00F01593">
            <w:pPr>
              <w:jc w:val="both"/>
            </w:pPr>
            <w:r w:rsidRPr="00AD6381">
              <w:t>role i zadania krajowych i międzynarodowych organizacji pielęgniarskich (m.in. Międzynarodowej Rady Pielęgniarek (</w:t>
            </w:r>
            <w:r w:rsidRPr="00297F17">
              <w:rPr>
                <w:i/>
                <w:iCs/>
              </w:rPr>
              <w:t xml:space="preserve">International Council </w:t>
            </w:r>
            <w:r w:rsidR="0026050D">
              <w:rPr>
                <w:i/>
                <w:iCs/>
              </w:rPr>
              <w:br/>
            </w:r>
            <w:r w:rsidRPr="00297F17">
              <w:rPr>
                <w:i/>
                <w:iCs/>
              </w:rPr>
              <w:t>of Nurses</w:t>
            </w:r>
            <w:r w:rsidRPr="00AD6381">
              <w:t>, ICN), Europejskiej Federacji Stowarzyszeń Pielęgniarek (</w:t>
            </w:r>
            <w:r w:rsidRPr="00297F17">
              <w:rPr>
                <w:i/>
                <w:iCs/>
              </w:rPr>
              <w:t>European Federation of Nurses Associations</w:t>
            </w:r>
            <w:r w:rsidRPr="00AD6381">
              <w:t>, EFN), Polskiego Towarzystwa Pielęgniarskiego (PTP));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429C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P7SM_WG121</w:t>
            </w:r>
            <w:r>
              <w:rPr>
                <w:color w:val="000000"/>
              </w:rPr>
              <w:br/>
              <w:t>P7SM_WK21</w:t>
            </w:r>
          </w:p>
        </w:tc>
      </w:tr>
      <w:tr w:rsidR="00F047D7" w:rsidRPr="00C335E3" w14:paraId="5761000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A9E0A" w14:textId="3F9B895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DC4DE" w14:textId="1D5BB427" w:rsidR="00F047D7" w:rsidRPr="00AD6381" w:rsidRDefault="00F047D7" w:rsidP="00F01593">
            <w:pPr>
              <w:jc w:val="both"/>
            </w:pPr>
            <w:r w:rsidRPr="00AD6381">
              <w:t xml:space="preserve">procedurę uznawania kwalifikacji zawodowych pielęgniarek </w:t>
            </w:r>
            <w:r w:rsidR="00297F17">
              <w:br/>
            </w:r>
            <w:r w:rsidRPr="00AD6381">
              <w:t>w Rzeczypospolitej Polskiej i innych państwach europejskich;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64D5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P7SM_WG122</w:t>
            </w:r>
            <w:r>
              <w:rPr>
                <w:color w:val="000000"/>
              </w:rPr>
              <w:br/>
              <w:t>P7SM_WK22</w:t>
            </w:r>
          </w:p>
        </w:tc>
      </w:tr>
      <w:tr w:rsidR="00F047D7" w:rsidRPr="00C335E3" w14:paraId="21C0162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A0F90" w14:textId="4CF08BB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43E20E" w14:textId="77777777" w:rsidR="00F047D7" w:rsidRPr="00AD6381" w:rsidRDefault="00F047D7" w:rsidP="00F01593">
            <w:pPr>
              <w:jc w:val="both"/>
            </w:pPr>
            <w:r w:rsidRPr="00AD6381">
              <w:t>systemy opieki pielęgniarskiej i współczesne kierunki rozwoju autonomii zawodu;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3E54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P7SM_WG123</w:t>
            </w:r>
            <w:r>
              <w:rPr>
                <w:color w:val="000000"/>
              </w:rPr>
              <w:br/>
              <w:t>P7SM_WK23</w:t>
            </w:r>
          </w:p>
        </w:tc>
      </w:tr>
      <w:tr w:rsidR="00F047D7" w:rsidRPr="00C335E3" w14:paraId="0C38C9B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DBCB" w14:textId="432E009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FE8F8" w14:textId="621AF6C3" w:rsidR="00F047D7" w:rsidRPr="00AD6381" w:rsidRDefault="00F047D7" w:rsidP="00F01593">
            <w:pPr>
              <w:jc w:val="both"/>
            </w:pPr>
            <w:r w:rsidRPr="00AD6381">
              <w:t xml:space="preserve">zasady dostępu obywateli państw członkowskich Unii Europejskiej </w:t>
            </w:r>
            <w:r w:rsidR="00297F17">
              <w:br/>
            </w:r>
            <w:r w:rsidRPr="00AD6381">
              <w:t>do świadczeń zdrowotnych w świetle prawa Unii Europejskiej;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92CFE" w14:textId="77777777" w:rsidR="00F047D7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P7SM_WG124</w:t>
            </w:r>
          </w:p>
          <w:p w14:paraId="6A9FB6E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P7SM_WK24</w:t>
            </w:r>
          </w:p>
        </w:tc>
      </w:tr>
      <w:tr w:rsidR="00F047D7" w:rsidRPr="00C335E3" w14:paraId="1974628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E0B86" w14:textId="56DA8C4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2D026D" w14:textId="77777777" w:rsidR="00F047D7" w:rsidRPr="00AD6381" w:rsidRDefault="00F047D7" w:rsidP="00F01593">
            <w:pPr>
              <w:jc w:val="both"/>
            </w:pPr>
            <w:r w:rsidRPr="00AD6381">
              <w:t>rolę i priorytety polityki zdrowotnej Światowej Organizacji Zdrowia (</w:t>
            </w:r>
            <w:r w:rsidRPr="00297F17">
              <w:rPr>
                <w:i/>
                <w:iCs/>
              </w:rPr>
              <w:t>World Health Organization</w:t>
            </w:r>
            <w:r w:rsidRPr="00AD6381">
              <w:t>, WHO) oraz Unii Europejskiej.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2D50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P7SM_WG125</w:t>
            </w:r>
            <w:r>
              <w:rPr>
                <w:color w:val="000000"/>
              </w:rPr>
              <w:br/>
              <w:t>P7SM_WK25</w:t>
            </w:r>
          </w:p>
        </w:tc>
      </w:tr>
      <w:tr w:rsidR="00530033" w:rsidRPr="0030511E" w14:paraId="779DD227" w14:textId="77777777" w:rsidTr="00752A1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0EDA348" w14:textId="27FEA43A" w:rsidR="00530033" w:rsidRPr="00752A1B" w:rsidRDefault="002229F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530033" w:rsidRPr="00752A1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30033" w:rsidRPr="00752A1B">
              <w:rPr>
                <w:rFonts w:asciiTheme="minorHAnsi" w:hAnsiTheme="minorHAnsi" w:cstheme="minorHAnsi"/>
                <w:color w:val="000000"/>
              </w:rPr>
              <w:t>(</w:t>
            </w:r>
            <w:r w:rsidRPr="00752A1B">
              <w:rPr>
                <w:rFonts w:asciiTheme="minorHAnsi" w:hAnsiTheme="minorHAnsi" w:cstheme="minorHAnsi"/>
                <w:color w:val="000000"/>
              </w:rPr>
              <w:t>potrafi</w:t>
            </w:r>
            <w:r w:rsidR="00530033" w:rsidRPr="00752A1B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2229FE" w:rsidRPr="0030511E" w14:paraId="7EEC0C5A" w14:textId="77777777" w:rsidTr="00F568F4">
        <w:tc>
          <w:tcPr>
            <w:tcW w:w="902" w:type="pct"/>
            <w:shd w:val="clear" w:color="auto" w:fill="auto"/>
          </w:tcPr>
          <w:p w14:paraId="4440DEB4" w14:textId="1943982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7AC7B2E" w14:textId="537EB94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zdarzenia w praktyce zawodowej pielęgniarki w kontekście zgodności z przepisami prawa oraz możliwości i sposobów dochodzenia roszczeń, a także wskazywać możliwości rozwiązania danego problemu;</w:t>
            </w:r>
          </w:p>
        </w:tc>
        <w:tc>
          <w:tcPr>
            <w:tcW w:w="762" w:type="pct"/>
            <w:shd w:val="clear" w:color="auto" w:fill="auto"/>
          </w:tcPr>
          <w:p w14:paraId="7EFE5ABD" w14:textId="3F9789C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C335E3">
              <w:rPr>
                <w:color w:val="000000"/>
              </w:rPr>
              <w:t> </w:t>
            </w:r>
            <w:r>
              <w:rPr>
                <w:color w:val="000000"/>
              </w:rPr>
              <w:t>P7SM_UO01</w:t>
            </w:r>
          </w:p>
        </w:tc>
      </w:tr>
      <w:tr w:rsidR="002229FE" w:rsidRPr="0030511E" w14:paraId="4E489668" w14:textId="77777777" w:rsidTr="00F568F4">
        <w:tc>
          <w:tcPr>
            <w:tcW w:w="902" w:type="pct"/>
            <w:shd w:val="clear" w:color="auto" w:fill="auto"/>
          </w:tcPr>
          <w:p w14:paraId="218BD655" w14:textId="51317B7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CAA3D7F" w14:textId="2D93F42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kwalifikować daną sytuację zawodową w odniesieniu do prawa cywilnego, prawa karnego i prawa pracy oraz w zakresie odpowiedzialności zawodowej;</w:t>
            </w:r>
          </w:p>
        </w:tc>
        <w:tc>
          <w:tcPr>
            <w:tcW w:w="762" w:type="pct"/>
            <w:shd w:val="clear" w:color="auto" w:fill="auto"/>
          </w:tcPr>
          <w:p w14:paraId="7A05DEFD" w14:textId="200ABE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P7SM_UW01</w:t>
            </w:r>
          </w:p>
        </w:tc>
      </w:tr>
      <w:tr w:rsidR="002229FE" w:rsidRPr="0030511E" w14:paraId="1ABEE193" w14:textId="77777777" w:rsidTr="00F568F4">
        <w:tc>
          <w:tcPr>
            <w:tcW w:w="902" w:type="pct"/>
            <w:shd w:val="clear" w:color="auto" w:fill="auto"/>
          </w:tcPr>
          <w:p w14:paraId="0303A2F3" w14:textId="7259856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D8EFE7F" w14:textId="6602A55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analizować przyczyny błędów medycznych i wdrażać działania zapobiegawcze w ramach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31C62D26" w14:textId="0E8F158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P7SM_UW02</w:t>
            </w:r>
          </w:p>
        </w:tc>
      </w:tr>
      <w:tr w:rsidR="002229FE" w:rsidRPr="0030511E" w14:paraId="392564FD" w14:textId="77777777" w:rsidTr="00F568F4">
        <w:tc>
          <w:tcPr>
            <w:tcW w:w="902" w:type="pct"/>
            <w:shd w:val="clear" w:color="auto" w:fill="auto"/>
          </w:tcPr>
          <w:p w14:paraId="5E2B5A66" w14:textId="6F5EA03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037F4E3" w14:textId="04B0F1E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metody analizy strategicznej niezbędne dla funkcjonowania podmiotów wykonujących działalność leczniczą;</w:t>
            </w:r>
          </w:p>
        </w:tc>
        <w:tc>
          <w:tcPr>
            <w:tcW w:w="762" w:type="pct"/>
            <w:shd w:val="clear" w:color="auto" w:fill="auto"/>
          </w:tcPr>
          <w:p w14:paraId="3DBA8FA4" w14:textId="133BE6A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P7SM_UW03</w:t>
            </w:r>
            <w:r>
              <w:rPr>
                <w:color w:val="000000"/>
              </w:rPr>
              <w:br/>
              <w:t>P7SM_UO02</w:t>
            </w:r>
          </w:p>
        </w:tc>
      </w:tr>
      <w:tr w:rsidR="002229FE" w:rsidRPr="0030511E" w14:paraId="01E755FC" w14:textId="77777777" w:rsidTr="00F568F4">
        <w:tc>
          <w:tcPr>
            <w:tcW w:w="902" w:type="pct"/>
            <w:shd w:val="clear" w:color="auto" w:fill="auto"/>
          </w:tcPr>
          <w:p w14:paraId="7F800D1D" w14:textId="1C3577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E840BD1" w14:textId="64325BA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organizować i nadzorować pracę zespołów pielęgniarek, położnych </w:t>
            </w:r>
            <w:r w:rsidR="004A0B0B">
              <w:br/>
            </w:r>
            <w:r w:rsidRPr="00AD6381">
              <w:t>lub personelu pomocniczego;</w:t>
            </w:r>
          </w:p>
        </w:tc>
        <w:tc>
          <w:tcPr>
            <w:tcW w:w="762" w:type="pct"/>
            <w:shd w:val="clear" w:color="auto" w:fill="auto"/>
          </w:tcPr>
          <w:p w14:paraId="5AC63B8C" w14:textId="35D7BD4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P7SM_UO03</w:t>
            </w:r>
          </w:p>
        </w:tc>
      </w:tr>
      <w:tr w:rsidR="002229FE" w:rsidRPr="0030511E" w14:paraId="26FF572B" w14:textId="77777777" w:rsidTr="00F568F4">
        <w:tc>
          <w:tcPr>
            <w:tcW w:w="902" w:type="pct"/>
            <w:shd w:val="clear" w:color="auto" w:fill="auto"/>
          </w:tcPr>
          <w:p w14:paraId="22DA5C25" w14:textId="4A30D75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DC8BE" w14:textId="235865B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różne metody podejmowania decyzji zawodowych i zarządczych;</w:t>
            </w:r>
          </w:p>
        </w:tc>
        <w:tc>
          <w:tcPr>
            <w:tcW w:w="762" w:type="pct"/>
            <w:shd w:val="clear" w:color="auto" w:fill="auto"/>
          </w:tcPr>
          <w:p w14:paraId="61DAEE93" w14:textId="1142A1A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P7SM_UO04</w:t>
            </w:r>
          </w:p>
        </w:tc>
      </w:tr>
      <w:tr w:rsidR="002229FE" w:rsidRPr="0030511E" w14:paraId="3171784C" w14:textId="77777777" w:rsidTr="00F568F4">
        <w:tc>
          <w:tcPr>
            <w:tcW w:w="902" w:type="pct"/>
            <w:shd w:val="clear" w:color="auto" w:fill="auto"/>
          </w:tcPr>
          <w:p w14:paraId="1388DE5B" w14:textId="4EC30D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4C6F678" w14:textId="17CB7D3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zasoby ludzkie, wykorzystując różne metody, organizować rekrutację pracowników i planować proces adaptacji zawodowej;</w:t>
            </w:r>
          </w:p>
        </w:tc>
        <w:tc>
          <w:tcPr>
            <w:tcW w:w="762" w:type="pct"/>
            <w:shd w:val="clear" w:color="auto" w:fill="auto"/>
          </w:tcPr>
          <w:p w14:paraId="5FEA0FEA" w14:textId="749008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P7SM_UO05</w:t>
            </w:r>
          </w:p>
        </w:tc>
      </w:tr>
      <w:tr w:rsidR="002229FE" w:rsidRPr="0030511E" w14:paraId="3E0D351D" w14:textId="77777777" w:rsidTr="00F568F4">
        <w:tc>
          <w:tcPr>
            <w:tcW w:w="902" w:type="pct"/>
            <w:shd w:val="clear" w:color="auto" w:fill="auto"/>
          </w:tcPr>
          <w:p w14:paraId="6920D1DA" w14:textId="2BF978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B1F74A9" w14:textId="1D61D0D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opracowywać plan własnego rozwoju zawodowego i motywować </w:t>
            </w:r>
            <w:r w:rsidR="003D438C">
              <w:br/>
            </w:r>
            <w:r w:rsidRPr="00AD6381">
              <w:t>do rozwoju zawodowego innych członków podległego zespołu;</w:t>
            </w:r>
          </w:p>
        </w:tc>
        <w:tc>
          <w:tcPr>
            <w:tcW w:w="762" w:type="pct"/>
            <w:shd w:val="clear" w:color="auto" w:fill="auto"/>
          </w:tcPr>
          <w:p w14:paraId="70CB306A" w14:textId="1043DEB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P7SM_UW04</w:t>
            </w:r>
          </w:p>
        </w:tc>
      </w:tr>
      <w:tr w:rsidR="002229FE" w:rsidRPr="0030511E" w14:paraId="2D0FC088" w14:textId="77777777" w:rsidTr="00F568F4">
        <w:tc>
          <w:tcPr>
            <w:tcW w:w="902" w:type="pct"/>
            <w:shd w:val="clear" w:color="auto" w:fill="auto"/>
          </w:tcPr>
          <w:p w14:paraId="1BBB74E0" w14:textId="1C92184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17F78F7" w14:textId="6C917C1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standardy organizacyjne oraz przygotowywać opisy stanowisk pracy dla pielęgniarek i innych podległych pracowników;</w:t>
            </w:r>
          </w:p>
        </w:tc>
        <w:tc>
          <w:tcPr>
            <w:tcW w:w="762" w:type="pct"/>
            <w:shd w:val="clear" w:color="auto" w:fill="auto"/>
          </w:tcPr>
          <w:p w14:paraId="12504911" w14:textId="2451D45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P7SM_UW05</w:t>
            </w:r>
          </w:p>
        </w:tc>
      </w:tr>
      <w:tr w:rsidR="002229FE" w:rsidRPr="0030511E" w14:paraId="20656DEF" w14:textId="77777777" w:rsidTr="00F568F4">
        <w:tc>
          <w:tcPr>
            <w:tcW w:w="902" w:type="pct"/>
            <w:shd w:val="clear" w:color="auto" w:fill="auto"/>
          </w:tcPr>
          <w:p w14:paraId="5059FEF4" w14:textId="2BB9527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796BB29" w14:textId="48D1966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harmonogramy pracy personelu w oparciu o ocenę zapotrzebowania na opiekę pielęgniarską;</w:t>
            </w:r>
          </w:p>
        </w:tc>
        <w:tc>
          <w:tcPr>
            <w:tcW w:w="762" w:type="pct"/>
            <w:shd w:val="clear" w:color="auto" w:fill="auto"/>
          </w:tcPr>
          <w:p w14:paraId="5C96CDE3" w14:textId="2B8509C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P7SM_UW06</w:t>
            </w:r>
          </w:p>
        </w:tc>
      </w:tr>
      <w:tr w:rsidR="002229FE" w:rsidRPr="0030511E" w14:paraId="0BB1E8B0" w14:textId="77777777" w:rsidTr="00F568F4">
        <w:tc>
          <w:tcPr>
            <w:tcW w:w="902" w:type="pct"/>
            <w:shd w:val="clear" w:color="auto" w:fill="auto"/>
          </w:tcPr>
          <w:p w14:paraId="6E3735F3" w14:textId="7F9CE1A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71D9A18" w14:textId="3E7A03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nadzorować jakość opieki pielęgniarskiej w podmiocie wykonującym działalność leczniczą, w tym przygotować ten podmiot do zewnętrznej oceny jakości;</w:t>
            </w:r>
          </w:p>
        </w:tc>
        <w:tc>
          <w:tcPr>
            <w:tcW w:w="762" w:type="pct"/>
            <w:shd w:val="clear" w:color="auto" w:fill="auto"/>
          </w:tcPr>
          <w:p w14:paraId="25AD7D70" w14:textId="69D6189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P7SM_UW07</w:t>
            </w:r>
          </w:p>
        </w:tc>
      </w:tr>
      <w:tr w:rsidR="002229FE" w:rsidRPr="0030511E" w14:paraId="7A16707A" w14:textId="77777777" w:rsidTr="00F568F4">
        <w:tc>
          <w:tcPr>
            <w:tcW w:w="902" w:type="pct"/>
            <w:shd w:val="clear" w:color="auto" w:fill="auto"/>
          </w:tcPr>
          <w:p w14:paraId="35C09C93" w14:textId="40891E9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943775D" w14:textId="742F3C1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organizować proces dydaktyczny z wykorzystaniem nowoczesnych technologii stosowanych w kształceniu na studiach przygotowującym </w:t>
            </w:r>
            <w:r w:rsidR="000426F6">
              <w:br/>
            </w:r>
            <w:r w:rsidRPr="00AD6381">
              <w:t>do wykonywania zawodu pielęgniarki i kształceniu podyplomowym pielęgniarek;</w:t>
            </w:r>
          </w:p>
        </w:tc>
        <w:tc>
          <w:tcPr>
            <w:tcW w:w="762" w:type="pct"/>
            <w:shd w:val="clear" w:color="auto" w:fill="auto"/>
          </w:tcPr>
          <w:p w14:paraId="6C46FAF5" w14:textId="67BFB67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P7SM_UW08</w:t>
            </w:r>
          </w:p>
        </w:tc>
      </w:tr>
      <w:tr w:rsidR="002229FE" w:rsidRPr="0030511E" w14:paraId="7D4BC04A" w14:textId="77777777" w:rsidTr="00F568F4">
        <w:tc>
          <w:tcPr>
            <w:tcW w:w="902" w:type="pct"/>
            <w:shd w:val="clear" w:color="auto" w:fill="auto"/>
          </w:tcPr>
          <w:p w14:paraId="49E5F2AE" w14:textId="6766F10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59BC884" w14:textId="59D43EC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odpowiednie środki i metody nauczania w działalności dydaktycznej;</w:t>
            </w:r>
          </w:p>
        </w:tc>
        <w:tc>
          <w:tcPr>
            <w:tcW w:w="762" w:type="pct"/>
            <w:shd w:val="clear" w:color="auto" w:fill="auto"/>
          </w:tcPr>
          <w:p w14:paraId="1468387D" w14:textId="3E798E1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P7SM_UW09</w:t>
            </w:r>
            <w:r>
              <w:rPr>
                <w:color w:val="000000"/>
              </w:rPr>
              <w:br/>
              <w:t>P7SM_UU01</w:t>
            </w:r>
          </w:p>
        </w:tc>
      </w:tr>
      <w:tr w:rsidR="002229FE" w:rsidRPr="0030511E" w14:paraId="1359CE56" w14:textId="77777777" w:rsidTr="00F568F4">
        <w:tc>
          <w:tcPr>
            <w:tcW w:w="902" w:type="pct"/>
            <w:shd w:val="clear" w:color="auto" w:fill="auto"/>
          </w:tcPr>
          <w:p w14:paraId="5E1CCF84" w14:textId="733A5F0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251E5E1" w14:textId="79DB8B6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dokonywać weryfikacji prawidłowości organizacji procesu kształcenia zawodowego;</w:t>
            </w:r>
          </w:p>
        </w:tc>
        <w:tc>
          <w:tcPr>
            <w:tcW w:w="762" w:type="pct"/>
            <w:shd w:val="clear" w:color="auto" w:fill="auto"/>
          </w:tcPr>
          <w:p w14:paraId="6AECA3EE" w14:textId="76802F0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P7SM_UW10</w:t>
            </w:r>
          </w:p>
        </w:tc>
      </w:tr>
      <w:tr w:rsidR="002229FE" w:rsidRPr="0030511E" w14:paraId="65F43390" w14:textId="77777777" w:rsidTr="00F568F4">
        <w:tc>
          <w:tcPr>
            <w:tcW w:w="902" w:type="pct"/>
            <w:shd w:val="clear" w:color="auto" w:fill="auto"/>
          </w:tcPr>
          <w:p w14:paraId="774D69DE" w14:textId="215C918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FE3656D" w14:textId="6BA1E4A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 pracy zróżnicowane metody i techniki komunikacji interpersonalnej wynikające z uwarunkowań kulturowych, etnicznych, religijnych i społecznych;</w:t>
            </w:r>
          </w:p>
        </w:tc>
        <w:tc>
          <w:tcPr>
            <w:tcW w:w="762" w:type="pct"/>
            <w:shd w:val="clear" w:color="auto" w:fill="auto"/>
          </w:tcPr>
          <w:p w14:paraId="01B70980" w14:textId="3CCCD4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P7SM_UW11</w:t>
            </w:r>
          </w:p>
        </w:tc>
      </w:tr>
      <w:tr w:rsidR="002229FE" w:rsidRPr="0030511E" w14:paraId="7C95094C" w14:textId="77777777" w:rsidTr="00F568F4">
        <w:tc>
          <w:tcPr>
            <w:tcW w:w="902" w:type="pct"/>
            <w:shd w:val="clear" w:color="auto" w:fill="auto"/>
          </w:tcPr>
          <w:p w14:paraId="646B00C4" w14:textId="7748610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8094DCB" w14:textId="55964D0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w praktyce założenia teorii pielęgniarstwa wielokulturowego Madeleine Leininger;</w:t>
            </w:r>
          </w:p>
        </w:tc>
        <w:tc>
          <w:tcPr>
            <w:tcW w:w="762" w:type="pct"/>
            <w:shd w:val="clear" w:color="auto" w:fill="auto"/>
          </w:tcPr>
          <w:p w14:paraId="17FA68D9" w14:textId="0216F8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</w:t>
            </w:r>
            <w:r>
              <w:rPr>
                <w:color w:val="000000"/>
              </w:rPr>
              <w:br/>
              <w:t>P7SM_UO06</w:t>
            </w:r>
          </w:p>
        </w:tc>
      </w:tr>
      <w:tr w:rsidR="002229FE" w:rsidRPr="0030511E" w14:paraId="5A6E0020" w14:textId="77777777" w:rsidTr="00F568F4">
        <w:tc>
          <w:tcPr>
            <w:tcW w:w="902" w:type="pct"/>
            <w:shd w:val="clear" w:color="auto" w:fill="auto"/>
          </w:tcPr>
          <w:p w14:paraId="7C9298D9" w14:textId="2EBF3A1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FEC0EF" w14:textId="532152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rozpoznawać kulturowe uwarunkowania stylu życia mające wpływ </w:t>
            </w:r>
            <w:r w:rsidR="000426F6">
              <w:br/>
            </w:r>
            <w:r w:rsidRPr="00AD6381">
              <w:t>na zdrowie i chorobę;</w:t>
            </w:r>
          </w:p>
        </w:tc>
        <w:tc>
          <w:tcPr>
            <w:tcW w:w="762" w:type="pct"/>
            <w:shd w:val="clear" w:color="auto" w:fill="auto"/>
          </w:tcPr>
          <w:p w14:paraId="2E3C4D4B" w14:textId="09F558B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</w:t>
            </w:r>
          </w:p>
        </w:tc>
      </w:tr>
      <w:tr w:rsidR="002229FE" w:rsidRPr="0030511E" w14:paraId="56951910" w14:textId="77777777" w:rsidTr="00F568F4">
        <w:tc>
          <w:tcPr>
            <w:tcW w:w="902" w:type="pct"/>
            <w:shd w:val="clear" w:color="auto" w:fill="auto"/>
          </w:tcPr>
          <w:p w14:paraId="4907A936" w14:textId="7924313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5F35170" w14:textId="4060A38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uwzględniać uwarunkowania religijne i kulturowe w odniesieniu </w:t>
            </w:r>
            <w:r w:rsidR="000426F6">
              <w:br/>
            </w:r>
            <w:r w:rsidRPr="00AD6381">
              <w:t>do potrzeb pacjentów w opiece zdrowotnej;</w:t>
            </w:r>
          </w:p>
        </w:tc>
        <w:tc>
          <w:tcPr>
            <w:tcW w:w="762" w:type="pct"/>
            <w:shd w:val="clear" w:color="auto" w:fill="auto"/>
          </w:tcPr>
          <w:p w14:paraId="228800D8" w14:textId="1E2D6A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P7SM_UW14</w:t>
            </w:r>
          </w:p>
        </w:tc>
      </w:tr>
      <w:tr w:rsidR="002229FE" w:rsidRPr="0030511E" w14:paraId="27303F53" w14:textId="77777777" w:rsidTr="00F568F4">
        <w:tc>
          <w:tcPr>
            <w:tcW w:w="902" w:type="pct"/>
            <w:shd w:val="clear" w:color="auto" w:fill="auto"/>
          </w:tcPr>
          <w:p w14:paraId="30EF564D" w14:textId="7C81C36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8CE997E" w14:textId="4E42B22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porozumiewać się w języku angielskim na poziomie B2+ Europejskiego Systemu Kształcenia Językowego.</w:t>
            </w:r>
          </w:p>
        </w:tc>
        <w:tc>
          <w:tcPr>
            <w:tcW w:w="762" w:type="pct"/>
            <w:shd w:val="clear" w:color="auto" w:fill="auto"/>
          </w:tcPr>
          <w:p w14:paraId="58E36897" w14:textId="6FB84B6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P7SM_UK01</w:t>
            </w:r>
          </w:p>
        </w:tc>
      </w:tr>
      <w:tr w:rsidR="002229FE" w:rsidRPr="0030511E" w14:paraId="3E8A8FEA" w14:textId="77777777" w:rsidTr="00F568F4">
        <w:tc>
          <w:tcPr>
            <w:tcW w:w="902" w:type="pct"/>
            <w:shd w:val="clear" w:color="auto" w:fill="auto"/>
          </w:tcPr>
          <w:p w14:paraId="00FA1E29" w14:textId="19333DE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663B78E" w14:textId="7E08DDD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przygotowywać zapisy form recepturowych leków zawierających określone substancje czynne na podstawie ukierunkowanej oceny stanu pacjenta;</w:t>
            </w:r>
          </w:p>
        </w:tc>
        <w:tc>
          <w:tcPr>
            <w:tcW w:w="762" w:type="pct"/>
            <w:shd w:val="clear" w:color="auto" w:fill="auto"/>
          </w:tcPr>
          <w:p w14:paraId="0A857FF5" w14:textId="353487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P7SM_UW15</w:t>
            </w:r>
          </w:p>
        </w:tc>
      </w:tr>
      <w:tr w:rsidR="002229FE" w:rsidRPr="0030511E" w14:paraId="71CCD98D" w14:textId="77777777" w:rsidTr="00F568F4">
        <w:tc>
          <w:tcPr>
            <w:tcW w:w="902" w:type="pct"/>
            <w:shd w:val="clear" w:color="auto" w:fill="auto"/>
          </w:tcPr>
          <w:p w14:paraId="64BFE527" w14:textId="5DD9E8B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C6E2EF" w14:textId="74D32C4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interpretować charakterystyki farmaceutyczne produktów leczniczych;</w:t>
            </w:r>
          </w:p>
        </w:tc>
        <w:tc>
          <w:tcPr>
            <w:tcW w:w="762" w:type="pct"/>
            <w:shd w:val="clear" w:color="auto" w:fill="auto"/>
          </w:tcPr>
          <w:p w14:paraId="58FCB587" w14:textId="6457C94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P7SM_UW16</w:t>
            </w:r>
          </w:p>
        </w:tc>
      </w:tr>
      <w:tr w:rsidR="002229FE" w:rsidRPr="0030511E" w14:paraId="010B1FA2" w14:textId="77777777" w:rsidTr="00F568F4">
        <w:tc>
          <w:tcPr>
            <w:tcW w:w="902" w:type="pct"/>
            <w:shd w:val="clear" w:color="auto" w:fill="auto"/>
          </w:tcPr>
          <w:p w14:paraId="2AB95A5A" w14:textId="0BC241C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3CC070A" w14:textId="76FDBFE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dobierać i ordynować leki zawierające określone substancje czynne, </w:t>
            </w:r>
            <w:r w:rsidR="002D415B">
              <w:br/>
            </w:r>
            <w:r w:rsidRPr="00AD6381">
              <w:t>z wyłączeniem leków zawierających substancje bardzo silnie działające, środki odurzające i substancje psychotropowe, w tym wystawiać na nie recepty;</w:t>
            </w:r>
          </w:p>
        </w:tc>
        <w:tc>
          <w:tcPr>
            <w:tcW w:w="762" w:type="pct"/>
            <w:shd w:val="clear" w:color="auto" w:fill="auto"/>
          </w:tcPr>
          <w:p w14:paraId="6536C407" w14:textId="592C220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P7SM_UW17</w:t>
            </w:r>
          </w:p>
        </w:tc>
      </w:tr>
      <w:tr w:rsidR="002229FE" w:rsidRPr="0030511E" w14:paraId="70F666AE" w14:textId="77777777" w:rsidTr="00F568F4">
        <w:tc>
          <w:tcPr>
            <w:tcW w:w="902" w:type="pct"/>
            <w:shd w:val="clear" w:color="auto" w:fill="auto"/>
          </w:tcPr>
          <w:p w14:paraId="22C92A39" w14:textId="36621B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A65922B" w14:textId="150D3C3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ordynować środki spożywcze specjalnego przeznaczenia żywieniowego, w tym wystawiać na nie recepty, oraz ordynować określone wyroby medyczne, w tym wystawiać na nie zlecenia albo recepty;</w:t>
            </w:r>
          </w:p>
        </w:tc>
        <w:tc>
          <w:tcPr>
            <w:tcW w:w="762" w:type="pct"/>
            <w:shd w:val="clear" w:color="auto" w:fill="auto"/>
          </w:tcPr>
          <w:p w14:paraId="45A54936" w14:textId="37CB7FF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P7SM_UW18</w:t>
            </w:r>
          </w:p>
        </w:tc>
      </w:tr>
      <w:tr w:rsidR="002229FE" w:rsidRPr="0030511E" w14:paraId="2F45FC14" w14:textId="77777777" w:rsidTr="00F568F4">
        <w:tc>
          <w:tcPr>
            <w:tcW w:w="902" w:type="pct"/>
            <w:shd w:val="clear" w:color="auto" w:fill="auto"/>
          </w:tcPr>
          <w:p w14:paraId="37CE2370" w14:textId="6CCE7D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A324DD6" w14:textId="0B25168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zjawisko i skutki polifarmakoterapii i polipragmazji oraz edukować pacjenta, jego rodzinę lub opiekuna, a także pracowników opieki zdrowotnej w zakresie stosowanej farmakoterapii;</w:t>
            </w:r>
          </w:p>
        </w:tc>
        <w:tc>
          <w:tcPr>
            <w:tcW w:w="762" w:type="pct"/>
            <w:shd w:val="clear" w:color="auto" w:fill="auto"/>
          </w:tcPr>
          <w:p w14:paraId="76E0F5E3" w14:textId="28DD206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P7SM_UW19</w:t>
            </w:r>
          </w:p>
        </w:tc>
      </w:tr>
      <w:tr w:rsidR="002229FE" w:rsidRPr="0030511E" w14:paraId="2A875D47" w14:textId="77777777" w:rsidTr="002D415B">
        <w:trPr>
          <w:trHeight w:val="992"/>
        </w:trPr>
        <w:tc>
          <w:tcPr>
            <w:tcW w:w="902" w:type="pct"/>
            <w:shd w:val="clear" w:color="auto" w:fill="auto"/>
          </w:tcPr>
          <w:p w14:paraId="2AE4536C" w14:textId="48AD68D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4612D01" w14:textId="7FB783F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zasady zapobiegania zakażeniom związanym z opieką zdrowotną i wybranym chorobom zakaźnym oraz zwalczania tych zakażeń i chorób, </w:t>
            </w:r>
            <w:r w:rsidR="002D415B">
              <w:br/>
            </w:r>
            <w:r w:rsidRPr="00AD6381">
              <w:t>a także zasady nadzoru epidemiologicznego;</w:t>
            </w:r>
          </w:p>
        </w:tc>
        <w:tc>
          <w:tcPr>
            <w:tcW w:w="762" w:type="pct"/>
            <w:shd w:val="clear" w:color="auto" w:fill="auto"/>
          </w:tcPr>
          <w:p w14:paraId="6F083FE0" w14:textId="18E459D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P7SM_UW20</w:t>
            </w:r>
          </w:p>
        </w:tc>
      </w:tr>
      <w:tr w:rsidR="002229FE" w:rsidRPr="0030511E" w14:paraId="07EC63C6" w14:textId="77777777" w:rsidTr="002D415B">
        <w:trPr>
          <w:trHeight w:val="875"/>
        </w:trPr>
        <w:tc>
          <w:tcPr>
            <w:tcW w:w="902" w:type="pct"/>
            <w:shd w:val="clear" w:color="auto" w:fill="auto"/>
          </w:tcPr>
          <w:p w14:paraId="26122BA9" w14:textId="3F9B5E7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221B515" w14:textId="53C7AAF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  <w:tc>
          <w:tcPr>
            <w:tcW w:w="762" w:type="pct"/>
            <w:shd w:val="clear" w:color="auto" w:fill="auto"/>
          </w:tcPr>
          <w:p w14:paraId="022CB36F" w14:textId="2DF78C7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P7SM_UW21</w:t>
            </w:r>
            <w:r>
              <w:rPr>
                <w:color w:val="000000"/>
              </w:rPr>
              <w:br/>
              <w:t>P7SM_UK02</w:t>
            </w:r>
            <w:r>
              <w:rPr>
                <w:color w:val="000000"/>
              </w:rPr>
              <w:br/>
              <w:t>P7SM_UO07</w:t>
            </w:r>
          </w:p>
        </w:tc>
      </w:tr>
      <w:tr w:rsidR="002229FE" w:rsidRPr="0030511E" w14:paraId="02D9559A" w14:textId="77777777" w:rsidTr="00F568F4">
        <w:tc>
          <w:tcPr>
            <w:tcW w:w="902" w:type="pct"/>
            <w:shd w:val="clear" w:color="auto" w:fill="auto"/>
          </w:tcPr>
          <w:p w14:paraId="12BC4A1F" w14:textId="4683BFB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C7451A8" w14:textId="0DCAF99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wykorzystywać wskaźniki jakości zarządzania opieką pielęgniarską </w:t>
            </w:r>
            <w:r w:rsidR="002D415B">
              <w:br/>
            </w:r>
            <w:r w:rsidRPr="00AD6381">
              <w:t>w nadzorze epidemiologicznym oraz analizować wieloaspektowość występowania zakażeń szpitalnych;</w:t>
            </w:r>
          </w:p>
        </w:tc>
        <w:tc>
          <w:tcPr>
            <w:tcW w:w="762" w:type="pct"/>
            <w:shd w:val="clear" w:color="auto" w:fill="auto"/>
          </w:tcPr>
          <w:p w14:paraId="756D72C8" w14:textId="02950A9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P7SM_UW22</w:t>
            </w:r>
          </w:p>
        </w:tc>
      </w:tr>
      <w:tr w:rsidR="002229FE" w:rsidRPr="0030511E" w14:paraId="48EAB8B2" w14:textId="77777777" w:rsidTr="002D415B">
        <w:trPr>
          <w:trHeight w:val="392"/>
        </w:trPr>
        <w:tc>
          <w:tcPr>
            <w:tcW w:w="902" w:type="pct"/>
            <w:shd w:val="clear" w:color="auto" w:fill="auto"/>
          </w:tcPr>
          <w:p w14:paraId="66B59AA2" w14:textId="475EAA1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FA20B4" w14:textId="4E350D1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diagnozować zagrożenia zdrowotne pacjenta z chorobą przewlekłą;</w:t>
            </w:r>
          </w:p>
        </w:tc>
        <w:tc>
          <w:tcPr>
            <w:tcW w:w="762" w:type="pct"/>
            <w:shd w:val="clear" w:color="auto" w:fill="auto"/>
          </w:tcPr>
          <w:p w14:paraId="19C580CB" w14:textId="644390A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P7SM_UW23</w:t>
            </w:r>
            <w:r>
              <w:rPr>
                <w:color w:val="000000"/>
              </w:rPr>
              <w:br/>
              <w:t>P7SM_UO08</w:t>
            </w:r>
          </w:p>
        </w:tc>
      </w:tr>
      <w:tr w:rsidR="002229FE" w:rsidRPr="0030511E" w14:paraId="37312490" w14:textId="77777777" w:rsidTr="00F568F4">
        <w:tc>
          <w:tcPr>
            <w:tcW w:w="902" w:type="pct"/>
            <w:shd w:val="clear" w:color="auto" w:fill="auto"/>
          </w:tcPr>
          <w:p w14:paraId="6FBC7368" w14:textId="15AF3F2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BA44874" w14:textId="4BAB57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adaptację pacjenta do choroby przewlekłej;</w:t>
            </w:r>
          </w:p>
        </w:tc>
        <w:tc>
          <w:tcPr>
            <w:tcW w:w="762" w:type="pct"/>
            <w:shd w:val="clear" w:color="auto" w:fill="auto"/>
          </w:tcPr>
          <w:p w14:paraId="587C64BA" w14:textId="073B3A4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P7SM_UW24</w:t>
            </w:r>
          </w:p>
        </w:tc>
      </w:tr>
      <w:tr w:rsidR="002229FE" w:rsidRPr="0030511E" w14:paraId="258F352F" w14:textId="77777777" w:rsidTr="00F568F4">
        <w:tc>
          <w:tcPr>
            <w:tcW w:w="902" w:type="pct"/>
            <w:shd w:val="clear" w:color="auto" w:fill="auto"/>
          </w:tcPr>
          <w:p w14:paraId="73547EDA" w14:textId="7F172B2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B936989" w14:textId="18F914C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udzielać porad osobom zagrożonym uzależnieniami i uzależnionym, wykorzystując transteoretyczny model zmian Prochaski i DiClemente;</w:t>
            </w:r>
          </w:p>
        </w:tc>
        <w:tc>
          <w:tcPr>
            <w:tcW w:w="762" w:type="pct"/>
            <w:shd w:val="clear" w:color="auto" w:fill="auto"/>
          </w:tcPr>
          <w:p w14:paraId="31445575" w14:textId="269EF9F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P7SM_UW25</w:t>
            </w:r>
            <w:r>
              <w:rPr>
                <w:color w:val="000000"/>
              </w:rPr>
              <w:br/>
              <w:t>P7SM_UO09</w:t>
            </w:r>
          </w:p>
        </w:tc>
      </w:tr>
      <w:tr w:rsidR="002229FE" w:rsidRPr="0030511E" w14:paraId="60A3C7CD" w14:textId="77777777" w:rsidTr="00F568F4">
        <w:tc>
          <w:tcPr>
            <w:tcW w:w="902" w:type="pct"/>
            <w:shd w:val="clear" w:color="auto" w:fill="auto"/>
          </w:tcPr>
          <w:p w14:paraId="01F81116" w14:textId="36DFBC3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4B437A2" w14:textId="7AF2A26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przygotowywać materiały edukacyjne dla pacjenta, jego rodziny </w:t>
            </w:r>
            <w:r w:rsidR="004A0B0B">
              <w:br/>
            </w:r>
            <w:r w:rsidRPr="00AD6381">
              <w:t>lub opiekuna w ramach poradnictwa zdrowotnego;</w:t>
            </w:r>
          </w:p>
        </w:tc>
        <w:tc>
          <w:tcPr>
            <w:tcW w:w="762" w:type="pct"/>
            <w:shd w:val="clear" w:color="auto" w:fill="auto"/>
          </w:tcPr>
          <w:p w14:paraId="30C71600" w14:textId="76F586D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P7SM_UW26</w:t>
            </w:r>
          </w:p>
        </w:tc>
      </w:tr>
      <w:tr w:rsidR="002229FE" w:rsidRPr="0030511E" w14:paraId="75DAFD42" w14:textId="77777777" w:rsidTr="00F568F4">
        <w:tc>
          <w:tcPr>
            <w:tcW w:w="902" w:type="pct"/>
            <w:shd w:val="clear" w:color="auto" w:fill="auto"/>
          </w:tcPr>
          <w:p w14:paraId="06350075" w14:textId="4044F27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A5F3B15" w14:textId="3C49796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zasoby technologiczne dla potrzeb poradnictwa zdrowotnego;</w:t>
            </w:r>
          </w:p>
        </w:tc>
        <w:tc>
          <w:tcPr>
            <w:tcW w:w="762" w:type="pct"/>
            <w:shd w:val="clear" w:color="auto" w:fill="auto"/>
          </w:tcPr>
          <w:p w14:paraId="726A5F68" w14:textId="69C22F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P7SM_UW27</w:t>
            </w:r>
          </w:p>
        </w:tc>
      </w:tr>
      <w:tr w:rsidR="002229FE" w:rsidRPr="0030511E" w14:paraId="19DF6BDF" w14:textId="77777777" w:rsidTr="00F568F4">
        <w:tc>
          <w:tcPr>
            <w:tcW w:w="902" w:type="pct"/>
            <w:shd w:val="clear" w:color="auto" w:fill="auto"/>
          </w:tcPr>
          <w:p w14:paraId="6D32BD24" w14:textId="30174A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E8F0B22" w14:textId="6A90B1B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stosować metody oceny stanu zdrowia pacjenta w ramach udzielania porad pielęgniarskich;</w:t>
            </w:r>
          </w:p>
        </w:tc>
        <w:tc>
          <w:tcPr>
            <w:tcW w:w="762" w:type="pct"/>
            <w:shd w:val="clear" w:color="auto" w:fill="auto"/>
          </w:tcPr>
          <w:p w14:paraId="60AAF755" w14:textId="4BFF164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P7SM_UW28</w:t>
            </w:r>
          </w:p>
        </w:tc>
      </w:tr>
      <w:tr w:rsidR="002229FE" w:rsidRPr="0030511E" w14:paraId="75CCA9C5" w14:textId="77777777" w:rsidTr="00F568F4">
        <w:tc>
          <w:tcPr>
            <w:tcW w:w="902" w:type="pct"/>
            <w:shd w:val="clear" w:color="auto" w:fill="auto"/>
          </w:tcPr>
          <w:p w14:paraId="2B3A0462" w14:textId="089A869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BC6EA2F" w14:textId="7072CB2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wdrażać interwencje terapeutyczne w zależności od oceny stanu pacjenta w ramach posiadanych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4912EAF6" w14:textId="7EE7CEA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P7SM_UW29</w:t>
            </w:r>
          </w:p>
        </w:tc>
      </w:tr>
      <w:tr w:rsidR="002229FE" w:rsidRPr="0030511E" w14:paraId="0EAE881C" w14:textId="77777777" w:rsidTr="00F568F4">
        <w:tc>
          <w:tcPr>
            <w:tcW w:w="902" w:type="pct"/>
            <w:shd w:val="clear" w:color="auto" w:fill="auto"/>
          </w:tcPr>
          <w:p w14:paraId="4799D291" w14:textId="2B29C0C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32FE302" w14:textId="7A37687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dostosowywać do rozpoznanych potrzeb zdrowotnych dostępne programy promocji zdrowia i edukacji zdrowotnej;</w:t>
            </w:r>
          </w:p>
        </w:tc>
        <w:tc>
          <w:tcPr>
            <w:tcW w:w="762" w:type="pct"/>
            <w:shd w:val="clear" w:color="auto" w:fill="auto"/>
          </w:tcPr>
          <w:p w14:paraId="0F24B7DE" w14:textId="3AAEF91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P7SM_UW30</w:t>
            </w:r>
          </w:p>
        </w:tc>
      </w:tr>
      <w:tr w:rsidR="002229FE" w:rsidRPr="0030511E" w14:paraId="00FDBB25" w14:textId="77777777" w:rsidTr="00F568F4">
        <w:tc>
          <w:tcPr>
            <w:tcW w:w="902" w:type="pct"/>
            <w:shd w:val="clear" w:color="auto" w:fill="auto"/>
          </w:tcPr>
          <w:p w14:paraId="58A84016" w14:textId="7BD519B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AF6262" w14:textId="76C7E8C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wdrażać programy promocji zdrowia dla pacjentów, ich rodzin </w:t>
            </w:r>
            <w:r w:rsidR="004A0B0B">
              <w:br/>
            </w:r>
            <w:r w:rsidRPr="00AD6381">
              <w:t>lub opiekunów;</w:t>
            </w:r>
          </w:p>
        </w:tc>
        <w:tc>
          <w:tcPr>
            <w:tcW w:w="762" w:type="pct"/>
            <w:shd w:val="clear" w:color="auto" w:fill="auto"/>
          </w:tcPr>
          <w:p w14:paraId="685E33FF" w14:textId="40E8CDE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P7SM_UW31</w:t>
            </w:r>
          </w:p>
        </w:tc>
      </w:tr>
      <w:tr w:rsidR="002229FE" w:rsidRPr="0030511E" w14:paraId="6858BF0D" w14:textId="77777777" w:rsidTr="00F568F4">
        <w:tc>
          <w:tcPr>
            <w:tcW w:w="902" w:type="pct"/>
            <w:shd w:val="clear" w:color="auto" w:fill="auto"/>
          </w:tcPr>
          <w:p w14:paraId="2101376F" w14:textId="3948344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6B8719F" w14:textId="333EC1A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wybrane metody edukacji zdrowotnej;</w:t>
            </w:r>
          </w:p>
        </w:tc>
        <w:tc>
          <w:tcPr>
            <w:tcW w:w="762" w:type="pct"/>
            <w:shd w:val="clear" w:color="auto" w:fill="auto"/>
          </w:tcPr>
          <w:p w14:paraId="2CEBAD01" w14:textId="09990B2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P7SM_UW32</w:t>
            </w:r>
          </w:p>
        </w:tc>
      </w:tr>
      <w:tr w:rsidR="002229FE" w:rsidRPr="0030511E" w14:paraId="277BF260" w14:textId="77777777" w:rsidTr="00F568F4">
        <w:tc>
          <w:tcPr>
            <w:tcW w:w="902" w:type="pct"/>
            <w:shd w:val="clear" w:color="auto" w:fill="auto"/>
          </w:tcPr>
          <w:p w14:paraId="2FA63EB3" w14:textId="220A8DF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C01EDD" w14:textId="123C3E7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działania w zakresie profilaktyki i prewencji chorób zakaźnych, społecznych i cywilizacyjnych;</w:t>
            </w:r>
          </w:p>
        </w:tc>
        <w:tc>
          <w:tcPr>
            <w:tcW w:w="762" w:type="pct"/>
            <w:shd w:val="clear" w:color="auto" w:fill="auto"/>
          </w:tcPr>
          <w:p w14:paraId="406CC2DA" w14:textId="2C3448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P7SM_UW33</w:t>
            </w:r>
          </w:p>
        </w:tc>
      </w:tr>
      <w:tr w:rsidR="002229FE" w:rsidRPr="0030511E" w14:paraId="1D9DF6B0" w14:textId="77777777" w:rsidTr="00F568F4">
        <w:tc>
          <w:tcPr>
            <w:tcW w:w="902" w:type="pct"/>
            <w:shd w:val="clear" w:color="auto" w:fill="auto"/>
          </w:tcPr>
          <w:p w14:paraId="590E03CC" w14:textId="09F608F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9B4886C" w14:textId="033FBAA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reagować na swoiste zagrożenia zdrowotne występujące w środowisku zamieszkania, nauczania i wychowania oraz pracy;</w:t>
            </w:r>
          </w:p>
        </w:tc>
        <w:tc>
          <w:tcPr>
            <w:tcW w:w="762" w:type="pct"/>
            <w:shd w:val="clear" w:color="auto" w:fill="auto"/>
          </w:tcPr>
          <w:p w14:paraId="6DE24C82" w14:textId="3EE7D5E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P7SM_UW34</w:t>
            </w:r>
          </w:p>
        </w:tc>
      </w:tr>
      <w:tr w:rsidR="002229FE" w:rsidRPr="0030511E" w14:paraId="149BADA9" w14:textId="77777777" w:rsidTr="00F568F4">
        <w:tc>
          <w:tcPr>
            <w:tcW w:w="902" w:type="pct"/>
            <w:shd w:val="clear" w:color="auto" w:fill="auto"/>
          </w:tcPr>
          <w:p w14:paraId="500D814C" w14:textId="3EC2AE5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2625C4" w14:textId="7B45637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koordynować realizację świadczeń zdrowotnych dla pacjentów </w:t>
            </w:r>
            <w:r w:rsidR="008206DA">
              <w:br/>
            </w:r>
            <w:r w:rsidRPr="00AD6381">
              <w:t>z chorobami przewlekłymi;</w:t>
            </w:r>
          </w:p>
        </w:tc>
        <w:tc>
          <w:tcPr>
            <w:tcW w:w="762" w:type="pct"/>
            <w:shd w:val="clear" w:color="auto" w:fill="auto"/>
          </w:tcPr>
          <w:p w14:paraId="1F838BEC" w14:textId="39BEB8A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P7SM_UW35</w:t>
            </w:r>
          </w:p>
        </w:tc>
      </w:tr>
      <w:tr w:rsidR="002229FE" w:rsidRPr="0030511E" w14:paraId="690564CC" w14:textId="77777777" w:rsidTr="00F568F4">
        <w:tc>
          <w:tcPr>
            <w:tcW w:w="902" w:type="pct"/>
            <w:shd w:val="clear" w:color="auto" w:fill="auto"/>
          </w:tcPr>
          <w:p w14:paraId="3361E677" w14:textId="4DA72BC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DD3344D" w14:textId="06A763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diagnozę potrzeb zdrowotnych i plan organizacji opieki oraz leczenia na poziomie organizacji i międzyinstytucjonalnym;</w:t>
            </w:r>
          </w:p>
        </w:tc>
        <w:tc>
          <w:tcPr>
            <w:tcW w:w="762" w:type="pct"/>
            <w:shd w:val="clear" w:color="auto" w:fill="auto"/>
          </w:tcPr>
          <w:p w14:paraId="3A8A5C58" w14:textId="5E935A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P7SM_UW36</w:t>
            </w:r>
          </w:p>
        </w:tc>
      </w:tr>
      <w:tr w:rsidR="002229FE" w:rsidRPr="0030511E" w14:paraId="38F0CD02" w14:textId="77777777" w:rsidTr="00F568F4">
        <w:tc>
          <w:tcPr>
            <w:tcW w:w="902" w:type="pct"/>
            <w:shd w:val="clear" w:color="auto" w:fill="auto"/>
          </w:tcPr>
          <w:p w14:paraId="0EF8D53B" w14:textId="21483C6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B18FA38" w14:textId="30051A5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koordynować proces udzielania świadczeń zdrowotnych, </w:t>
            </w:r>
            <w:r w:rsidR="008206DA">
              <w:br/>
            </w:r>
            <w:r w:rsidRPr="00AD6381">
              <w:t>z uwzględnieniem kryterium jakości i efektywności;</w:t>
            </w:r>
          </w:p>
        </w:tc>
        <w:tc>
          <w:tcPr>
            <w:tcW w:w="762" w:type="pct"/>
            <w:shd w:val="clear" w:color="auto" w:fill="auto"/>
          </w:tcPr>
          <w:p w14:paraId="0844229E" w14:textId="6C0A73E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P7SM_UW37</w:t>
            </w:r>
            <w:r>
              <w:rPr>
                <w:color w:val="000000"/>
              </w:rPr>
              <w:br/>
              <w:t>P7SM_UK03</w:t>
            </w:r>
            <w:r>
              <w:rPr>
                <w:color w:val="000000"/>
              </w:rPr>
              <w:br/>
              <w:t>P7SM_UU02</w:t>
            </w:r>
          </w:p>
        </w:tc>
      </w:tr>
      <w:tr w:rsidR="002229FE" w:rsidRPr="0030511E" w14:paraId="142C192D" w14:textId="77777777" w:rsidTr="00F568F4">
        <w:tc>
          <w:tcPr>
            <w:tcW w:w="902" w:type="pct"/>
            <w:shd w:val="clear" w:color="auto" w:fill="auto"/>
          </w:tcPr>
          <w:p w14:paraId="081896E0" w14:textId="6B42089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260B5BD" w14:textId="4ECFE38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prowadzić edukację terapeutyczną pacjenta w zakresie samoobserwacji i samopielęgnacji oraz jego rodziny lub opiekuna </w:t>
            </w:r>
            <w:r w:rsidR="008206DA">
              <w:br/>
            </w:r>
            <w:r w:rsidRPr="00AD6381">
              <w:t>w zakresie opieki nad pacjentem z chorobą przewlekłą (przewlekłą niewydolnością krążenia, zaburzeniami rytmu serca i nadciśnieniem tętniczym, POChP, cukrzycą);</w:t>
            </w:r>
          </w:p>
        </w:tc>
        <w:tc>
          <w:tcPr>
            <w:tcW w:w="762" w:type="pct"/>
            <w:shd w:val="clear" w:color="auto" w:fill="auto"/>
          </w:tcPr>
          <w:p w14:paraId="4328ED80" w14:textId="6F98872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P7SM_UW38</w:t>
            </w:r>
            <w:r>
              <w:rPr>
                <w:color w:val="000000"/>
              </w:rPr>
              <w:br/>
              <w:t>P7SM_UK04</w:t>
            </w:r>
            <w:r>
              <w:rPr>
                <w:color w:val="000000"/>
              </w:rPr>
              <w:br/>
              <w:t>P7SM_UU03</w:t>
            </w:r>
          </w:p>
        </w:tc>
      </w:tr>
      <w:tr w:rsidR="002229FE" w:rsidRPr="0030511E" w14:paraId="05A9D482" w14:textId="77777777" w:rsidTr="00F568F4">
        <w:tc>
          <w:tcPr>
            <w:tcW w:w="902" w:type="pct"/>
            <w:shd w:val="clear" w:color="auto" w:fill="auto"/>
          </w:tcPr>
          <w:p w14:paraId="7ACE865F" w14:textId="5F508C8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05DF19" w14:textId="3122BD3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nowoczesne technologie informacyjne do monitorowania stanu pacjentów z chorobami przewlekłymi;</w:t>
            </w:r>
          </w:p>
        </w:tc>
        <w:tc>
          <w:tcPr>
            <w:tcW w:w="762" w:type="pct"/>
            <w:shd w:val="clear" w:color="auto" w:fill="auto"/>
          </w:tcPr>
          <w:p w14:paraId="5C4CB432" w14:textId="1CC2BA8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P7SM_UW39</w:t>
            </w:r>
          </w:p>
        </w:tc>
      </w:tr>
      <w:tr w:rsidR="002229FE" w:rsidRPr="0030511E" w14:paraId="1A9E4C2E" w14:textId="77777777" w:rsidTr="00F568F4">
        <w:tc>
          <w:tcPr>
            <w:tcW w:w="902" w:type="pct"/>
            <w:shd w:val="clear" w:color="auto" w:fill="auto"/>
          </w:tcPr>
          <w:p w14:paraId="5F4A39BE" w14:textId="302B104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D9628E8" w14:textId="26BEA1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wykonywać badania diagnostyczne stosowane w przewlekłych chorobach układu oddechowego i interpretować ich wyniki;</w:t>
            </w:r>
          </w:p>
        </w:tc>
        <w:tc>
          <w:tcPr>
            <w:tcW w:w="762" w:type="pct"/>
            <w:shd w:val="clear" w:color="auto" w:fill="auto"/>
          </w:tcPr>
          <w:p w14:paraId="44AC21ED" w14:textId="7A4043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P7SM_UW40</w:t>
            </w:r>
          </w:p>
        </w:tc>
      </w:tr>
      <w:tr w:rsidR="002229FE" w:rsidRPr="0030511E" w14:paraId="4E6D60F1" w14:textId="77777777" w:rsidTr="00F568F4">
        <w:tc>
          <w:tcPr>
            <w:tcW w:w="902" w:type="pct"/>
            <w:shd w:val="clear" w:color="auto" w:fill="auto"/>
          </w:tcPr>
          <w:p w14:paraId="45DD3456" w14:textId="7F1B237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22DA6DA" w14:textId="18598CA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sprawować specjalistyczną opiekę pielęgniarską nad pacjentem </w:t>
            </w:r>
            <w:r w:rsidR="008206DA">
              <w:br/>
            </w:r>
            <w:r w:rsidRPr="00AD6381">
              <w:t>w przebiegu leczenia nerkozastępczego w technikach przerywanych oraz technikach ciągłych (CRRT);</w:t>
            </w:r>
          </w:p>
        </w:tc>
        <w:tc>
          <w:tcPr>
            <w:tcW w:w="762" w:type="pct"/>
            <w:shd w:val="clear" w:color="auto" w:fill="auto"/>
          </w:tcPr>
          <w:p w14:paraId="3C66CA58" w14:textId="684B9FB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P7SM_UW41</w:t>
            </w:r>
            <w:r>
              <w:rPr>
                <w:color w:val="000000"/>
              </w:rPr>
              <w:br/>
              <w:t>P7SM_UK05</w:t>
            </w:r>
            <w:r>
              <w:rPr>
                <w:color w:val="000000"/>
              </w:rPr>
              <w:br/>
              <w:t>P7SM_UU04</w:t>
            </w:r>
          </w:p>
        </w:tc>
      </w:tr>
      <w:tr w:rsidR="002229FE" w:rsidRPr="0030511E" w14:paraId="364F9F31" w14:textId="77777777" w:rsidTr="00F568F4">
        <w:tc>
          <w:tcPr>
            <w:tcW w:w="902" w:type="pct"/>
            <w:shd w:val="clear" w:color="auto" w:fill="auto"/>
          </w:tcPr>
          <w:p w14:paraId="552CE89F" w14:textId="4F2D741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6E50B42" w14:textId="3E76139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prowadzić edukację terapeutyczną pacjenta w zakresie samoobserwacji i samopielęgnacji oraz jego rodziny lub opiekuna </w:t>
            </w:r>
            <w:r w:rsidR="008206DA">
              <w:br/>
            </w:r>
            <w:r w:rsidRPr="00AD6381">
              <w:t>w zakresie opieki nad pacjentem podczas dializy i hemodializy;</w:t>
            </w:r>
          </w:p>
        </w:tc>
        <w:tc>
          <w:tcPr>
            <w:tcW w:w="762" w:type="pct"/>
            <w:shd w:val="clear" w:color="auto" w:fill="auto"/>
          </w:tcPr>
          <w:p w14:paraId="0BEDA13F" w14:textId="4BD486C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P7SM_UW42</w:t>
            </w:r>
            <w:r>
              <w:rPr>
                <w:color w:val="000000"/>
              </w:rPr>
              <w:br/>
              <w:t>P7SM_UK06</w:t>
            </w:r>
            <w:r>
              <w:rPr>
                <w:color w:val="000000"/>
              </w:rPr>
              <w:br/>
              <w:t>P7SM_UU05</w:t>
            </w:r>
          </w:p>
        </w:tc>
      </w:tr>
      <w:tr w:rsidR="002229FE" w:rsidRPr="0030511E" w14:paraId="532B10FF" w14:textId="77777777" w:rsidTr="00F568F4">
        <w:tc>
          <w:tcPr>
            <w:tcW w:w="902" w:type="pct"/>
            <w:shd w:val="clear" w:color="auto" w:fill="auto"/>
          </w:tcPr>
          <w:p w14:paraId="279AE236" w14:textId="1DCC403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BE4E910" w14:textId="625A6A0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modyfikować dawkę leków w trakcie hemodializy i dializy otrzewnowej zgodnie z ustalonym planem leczenia;</w:t>
            </w:r>
          </w:p>
        </w:tc>
        <w:tc>
          <w:tcPr>
            <w:tcW w:w="762" w:type="pct"/>
            <w:shd w:val="clear" w:color="auto" w:fill="auto"/>
          </w:tcPr>
          <w:p w14:paraId="17CDF48A" w14:textId="41A3BFA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P7SM_UW43</w:t>
            </w:r>
          </w:p>
        </w:tc>
      </w:tr>
      <w:tr w:rsidR="002229FE" w:rsidRPr="0030511E" w14:paraId="66B58724" w14:textId="77777777" w:rsidTr="00F568F4">
        <w:tc>
          <w:tcPr>
            <w:tcW w:w="902" w:type="pct"/>
            <w:shd w:val="clear" w:color="auto" w:fill="auto"/>
          </w:tcPr>
          <w:p w14:paraId="3637EFB0" w14:textId="3FC798D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AF2FFBE" w14:textId="52D9C29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sprawować opiekę pielęgniarską nad pacjentem </w:t>
            </w:r>
            <w:r w:rsidR="008206DA">
              <w:br/>
            </w:r>
            <w:r w:rsidRPr="00AD6381">
              <w:t>z niewydolnością narządową przed przeszczepieniem narządów i po ich przeszczepieniu;</w:t>
            </w:r>
          </w:p>
        </w:tc>
        <w:tc>
          <w:tcPr>
            <w:tcW w:w="762" w:type="pct"/>
            <w:shd w:val="clear" w:color="auto" w:fill="auto"/>
          </w:tcPr>
          <w:p w14:paraId="7749D677" w14:textId="254306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P7SM_UW44</w:t>
            </w:r>
            <w:r>
              <w:rPr>
                <w:color w:val="000000"/>
              </w:rPr>
              <w:br/>
              <w:t>P7SM_UK07</w:t>
            </w:r>
            <w:r>
              <w:rPr>
                <w:color w:val="000000"/>
              </w:rPr>
              <w:br/>
              <w:t>P7SM_UU06</w:t>
            </w:r>
          </w:p>
        </w:tc>
      </w:tr>
      <w:tr w:rsidR="002229FE" w:rsidRPr="0030511E" w14:paraId="5A85AD01" w14:textId="77777777" w:rsidTr="00F568F4">
        <w:tc>
          <w:tcPr>
            <w:tcW w:w="902" w:type="pct"/>
            <w:shd w:val="clear" w:color="auto" w:fill="auto"/>
          </w:tcPr>
          <w:p w14:paraId="5D0E7047" w14:textId="673ECE9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DF64BD5" w14:textId="47E5D22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planować, sprawować i koordynować opiekę nad pacjentem z cukrzycą;</w:t>
            </w:r>
          </w:p>
        </w:tc>
        <w:tc>
          <w:tcPr>
            <w:tcW w:w="762" w:type="pct"/>
            <w:shd w:val="clear" w:color="auto" w:fill="auto"/>
          </w:tcPr>
          <w:p w14:paraId="3CC7DD68" w14:textId="56BB5D6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P7SM_UW45</w:t>
            </w:r>
            <w:r>
              <w:rPr>
                <w:color w:val="000000"/>
              </w:rPr>
              <w:br/>
              <w:t>P7SM_UK08</w:t>
            </w:r>
            <w:r>
              <w:rPr>
                <w:color w:val="000000"/>
              </w:rPr>
              <w:br/>
              <w:t>P7SM_UU07</w:t>
            </w:r>
          </w:p>
        </w:tc>
      </w:tr>
      <w:tr w:rsidR="002229FE" w:rsidRPr="0030511E" w14:paraId="1CC59B51" w14:textId="77777777" w:rsidTr="00F568F4">
        <w:tc>
          <w:tcPr>
            <w:tcW w:w="902" w:type="pct"/>
            <w:shd w:val="clear" w:color="auto" w:fill="auto"/>
          </w:tcPr>
          <w:p w14:paraId="554AF17A" w14:textId="6F892F7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71EC7A9" w14:textId="6D4D637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motywować pacjenta z cukrzycą do radzenia sobie z chorobą </w:t>
            </w:r>
            <w:r w:rsidR="00380532">
              <w:br/>
            </w:r>
            <w:r w:rsidRPr="00AD6381">
              <w:t>i do współpracy w procesie leczenia;</w:t>
            </w:r>
          </w:p>
        </w:tc>
        <w:tc>
          <w:tcPr>
            <w:tcW w:w="762" w:type="pct"/>
            <w:shd w:val="clear" w:color="auto" w:fill="auto"/>
          </w:tcPr>
          <w:p w14:paraId="32DE7F47" w14:textId="6C4D7A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P7SM_UW46</w:t>
            </w:r>
            <w:r>
              <w:rPr>
                <w:color w:val="000000"/>
              </w:rPr>
              <w:br/>
              <w:t>P7SM_UK09</w:t>
            </w:r>
            <w:r>
              <w:rPr>
                <w:color w:val="000000"/>
              </w:rPr>
              <w:br/>
              <w:t>P7SM_UU08</w:t>
            </w:r>
          </w:p>
        </w:tc>
      </w:tr>
      <w:tr w:rsidR="002229FE" w:rsidRPr="0030511E" w14:paraId="5FF1E5C1" w14:textId="77777777" w:rsidTr="00F568F4">
        <w:tc>
          <w:tcPr>
            <w:tcW w:w="902" w:type="pct"/>
            <w:shd w:val="clear" w:color="auto" w:fill="auto"/>
          </w:tcPr>
          <w:p w14:paraId="63E421B4" w14:textId="7CEE6D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1EDE7D5" w14:textId="4C2A721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nowoczesne metody monitorowania glikemii i podawania insuliny, w szczególności techniką podskórnego wlewu;</w:t>
            </w:r>
          </w:p>
        </w:tc>
        <w:tc>
          <w:tcPr>
            <w:tcW w:w="762" w:type="pct"/>
            <w:shd w:val="clear" w:color="auto" w:fill="auto"/>
          </w:tcPr>
          <w:p w14:paraId="5EE3B05E" w14:textId="1366FD4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P7SM_UW47</w:t>
            </w:r>
          </w:p>
        </w:tc>
      </w:tr>
      <w:tr w:rsidR="002229FE" w:rsidRPr="0030511E" w14:paraId="7A6BBEBC" w14:textId="77777777" w:rsidTr="00F568F4">
        <w:tc>
          <w:tcPr>
            <w:tcW w:w="902" w:type="pct"/>
            <w:shd w:val="clear" w:color="auto" w:fill="auto"/>
          </w:tcPr>
          <w:p w14:paraId="5E08149F" w14:textId="61F90FA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70C0D19" w14:textId="345BF28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opiekę nad pacjentami z wybranymi chorobami</w:t>
            </w:r>
            <w:r w:rsidR="004A0B0B">
              <w:t xml:space="preserve"> </w:t>
            </w:r>
            <w:r w:rsidRPr="00AD6381">
              <w:t>nowotworowymi leczonymi systemowo;</w:t>
            </w:r>
          </w:p>
        </w:tc>
        <w:tc>
          <w:tcPr>
            <w:tcW w:w="762" w:type="pct"/>
            <w:shd w:val="clear" w:color="auto" w:fill="auto"/>
          </w:tcPr>
          <w:p w14:paraId="245F6328" w14:textId="750BA63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P7SM_UW48</w:t>
            </w:r>
            <w:r>
              <w:rPr>
                <w:color w:val="000000"/>
              </w:rPr>
              <w:br/>
              <w:t>P7SM_UK10</w:t>
            </w:r>
            <w:r>
              <w:rPr>
                <w:color w:val="000000"/>
              </w:rPr>
              <w:br/>
              <w:t>P7SM_UU09</w:t>
            </w:r>
          </w:p>
        </w:tc>
      </w:tr>
      <w:tr w:rsidR="002229FE" w:rsidRPr="0030511E" w14:paraId="36AD107D" w14:textId="77777777" w:rsidTr="00F568F4">
        <w:tc>
          <w:tcPr>
            <w:tcW w:w="902" w:type="pct"/>
            <w:shd w:val="clear" w:color="auto" w:fill="auto"/>
          </w:tcPr>
          <w:p w14:paraId="12811DE6" w14:textId="2ADA29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64ADBC" w14:textId="7A949E0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wszczepialne systemy dostępów naczyniowych (</w:t>
            </w:r>
            <w:r w:rsidRPr="00380532">
              <w:rPr>
                <w:i/>
                <w:iCs/>
              </w:rPr>
              <w:t>Totally Implantable Venous Access Devices</w:t>
            </w:r>
            <w:r w:rsidRPr="00AD6381">
              <w:t>, TIVDs) w warunkach chemioterapii domowej;</w:t>
            </w:r>
          </w:p>
        </w:tc>
        <w:tc>
          <w:tcPr>
            <w:tcW w:w="762" w:type="pct"/>
            <w:shd w:val="clear" w:color="auto" w:fill="auto"/>
          </w:tcPr>
          <w:p w14:paraId="7769F370" w14:textId="327F8F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P7SM_UW49</w:t>
            </w:r>
          </w:p>
        </w:tc>
      </w:tr>
      <w:tr w:rsidR="002229FE" w:rsidRPr="0030511E" w14:paraId="6BD60EFE" w14:textId="77777777" w:rsidTr="00F568F4">
        <w:tc>
          <w:tcPr>
            <w:tcW w:w="902" w:type="pct"/>
            <w:shd w:val="clear" w:color="auto" w:fill="auto"/>
          </w:tcPr>
          <w:p w14:paraId="285E6E8B" w14:textId="0E843BC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C389E3" w14:textId="22243F4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metody i środki łagodzące skutki uboczne chemioterapii </w:t>
            </w:r>
            <w:r w:rsidR="00E579D5">
              <w:br/>
            </w:r>
            <w:r w:rsidRPr="00AD6381">
              <w:t>i radioterapii;</w:t>
            </w:r>
          </w:p>
        </w:tc>
        <w:tc>
          <w:tcPr>
            <w:tcW w:w="762" w:type="pct"/>
            <w:shd w:val="clear" w:color="auto" w:fill="auto"/>
          </w:tcPr>
          <w:p w14:paraId="6D8D9690" w14:textId="6EB2903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P7SM_UW50</w:t>
            </w:r>
          </w:p>
        </w:tc>
      </w:tr>
      <w:tr w:rsidR="002229FE" w:rsidRPr="0030511E" w14:paraId="74CB6802" w14:textId="77777777" w:rsidTr="00760B0E">
        <w:trPr>
          <w:trHeight w:val="671"/>
        </w:trPr>
        <w:tc>
          <w:tcPr>
            <w:tcW w:w="902" w:type="pct"/>
            <w:shd w:val="clear" w:color="auto" w:fill="auto"/>
          </w:tcPr>
          <w:p w14:paraId="0E0A09B5" w14:textId="01F71CB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22319BB" w14:textId="35D5FE6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sytuację psychologiczną pacjenta i jego reakcje na chorobę oraz proces leczenia onkologicznego;</w:t>
            </w:r>
          </w:p>
        </w:tc>
        <w:tc>
          <w:tcPr>
            <w:tcW w:w="762" w:type="pct"/>
            <w:shd w:val="clear" w:color="auto" w:fill="auto"/>
          </w:tcPr>
          <w:p w14:paraId="079EDE86" w14:textId="6D8CB2B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P7SM_UW51</w:t>
            </w:r>
          </w:p>
        </w:tc>
      </w:tr>
      <w:tr w:rsidR="002229FE" w:rsidRPr="0030511E" w14:paraId="4D365919" w14:textId="77777777" w:rsidTr="00F568F4">
        <w:tc>
          <w:tcPr>
            <w:tcW w:w="902" w:type="pct"/>
            <w:shd w:val="clear" w:color="auto" w:fill="auto"/>
          </w:tcPr>
          <w:p w14:paraId="3A6210CF" w14:textId="00163C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2BA73E" w14:textId="639BB2C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udzielać pacjentowi, jego rodzinie lub opiekunowi wsparcia motywacyjno-edukacyjnego w zakresie zapobiegania powikłaniom wynikającym </w:t>
            </w:r>
            <w:r w:rsidR="00E579D5">
              <w:br/>
            </w:r>
            <w:r w:rsidRPr="00AD6381">
              <w:t>z choroby nowotworowej oraz leczenia onkologicznego i jego objawów ubocznych;</w:t>
            </w:r>
          </w:p>
        </w:tc>
        <w:tc>
          <w:tcPr>
            <w:tcW w:w="762" w:type="pct"/>
            <w:shd w:val="clear" w:color="auto" w:fill="auto"/>
          </w:tcPr>
          <w:p w14:paraId="28BBF1C2" w14:textId="52F7730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P7SM_UW52</w:t>
            </w:r>
            <w:r>
              <w:rPr>
                <w:color w:val="000000"/>
              </w:rPr>
              <w:br/>
              <w:t>P7SM_UK11</w:t>
            </w:r>
            <w:r>
              <w:rPr>
                <w:color w:val="000000"/>
              </w:rPr>
              <w:br/>
              <w:t>P7SM_UU10</w:t>
            </w:r>
          </w:p>
        </w:tc>
      </w:tr>
      <w:tr w:rsidR="002229FE" w:rsidRPr="0030511E" w14:paraId="5D133028" w14:textId="77777777" w:rsidTr="00760B0E">
        <w:trPr>
          <w:trHeight w:val="608"/>
        </w:trPr>
        <w:tc>
          <w:tcPr>
            <w:tcW w:w="902" w:type="pct"/>
            <w:shd w:val="clear" w:color="auto" w:fill="auto"/>
          </w:tcPr>
          <w:p w14:paraId="3904E1B5" w14:textId="701808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B53BD7D" w14:textId="6727248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rozpoznać czynniki ryzyka zaburzające proces gojenia ran </w:t>
            </w:r>
            <w:r w:rsidR="00E579D5">
              <w:br/>
            </w:r>
            <w:r w:rsidRPr="00AD6381">
              <w:t>oraz sklasyfikować i klinicznie ocenić rany niegojące się;</w:t>
            </w:r>
          </w:p>
        </w:tc>
        <w:tc>
          <w:tcPr>
            <w:tcW w:w="762" w:type="pct"/>
            <w:shd w:val="clear" w:color="auto" w:fill="auto"/>
          </w:tcPr>
          <w:p w14:paraId="26992AFF" w14:textId="7B69767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P7SM_UW53</w:t>
            </w:r>
          </w:p>
        </w:tc>
      </w:tr>
      <w:tr w:rsidR="002229FE" w:rsidRPr="0030511E" w14:paraId="03C86B4E" w14:textId="77777777" w:rsidTr="00760B0E">
        <w:trPr>
          <w:trHeight w:val="616"/>
        </w:trPr>
        <w:tc>
          <w:tcPr>
            <w:tcW w:w="902" w:type="pct"/>
            <w:shd w:val="clear" w:color="auto" w:fill="auto"/>
          </w:tcPr>
          <w:p w14:paraId="442B5F39" w14:textId="6511835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EF0EEBD" w14:textId="63B263B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samodzielnie dobrać do rodzaju i stanu rany metody leczenia rany </w:t>
            </w:r>
            <w:r w:rsidR="00E579D5">
              <w:br/>
            </w:r>
            <w:r w:rsidRPr="00AD6381">
              <w:t>oraz nowoczesne opatrunki;</w:t>
            </w:r>
          </w:p>
        </w:tc>
        <w:tc>
          <w:tcPr>
            <w:tcW w:w="762" w:type="pct"/>
            <w:shd w:val="clear" w:color="auto" w:fill="auto"/>
          </w:tcPr>
          <w:p w14:paraId="0C03AB1F" w14:textId="13E439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P7SM_UW54</w:t>
            </w:r>
          </w:p>
        </w:tc>
      </w:tr>
      <w:tr w:rsidR="002229FE" w:rsidRPr="0030511E" w14:paraId="20FF73BF" w14:textId="77777777" w:rsidTr="00F568F4">
        <w:tc>
          <w:tcPr>
            <w:tcW w:w="902" w:type="pct"/>
            <w:shd w:val="clear" w:color="auto" w:fill="auto"/>
          </w:tcPr>
          <w:p w14:paraId="3AC934CD" w14:textId="6BE9BB2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3FB6F6B" w14:textId="78D2E5C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podciśnienie i terapię larwami w leczeniu ran przewlekłych;</w:t>
            </w:r>
          </w:p>
        </w:tc>
        <w:tc>
          <w:tcPr>
            <w:tcW w:w="762" w:type="pct"/>
            <w:shd w:val="clear" w:color="auto" w:fill="auto"/>
          </w:tcPr>
          <w:p w14:paraId="6FEE38A1" w14:textId="4DC6655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P7SM_UW55</w:t>
            </w:r>
          </w:p>
        </w:tc>
      </w:tr>
      <w:tr w:rsidR="002229FE" w:rsidRPr="0030511E" w14:paraId="2EE9EF0E" w14:textId="77777777" w:rsidTr="00F568F4">
        <w:tc>
          <w:tcPr>
            <w:tcW w:w="902" w:type="pct"/>
            <w:shd w:val="clear" w:color="auto" w:fill="auto"/>
          </w:tcPr>
          <w:p w14:paraId="03083896" w14:textId="00BD0F9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D6F8FEE" w14:textId="40DE23A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usunąć martwicę z rany, wykorzystując narzędzia chirurgiczne;</w:t>
            </w:r>
          </w:p>
        </w:tc>
        <w:tc>
          <w:tcPr>
            <w:tcW w:w="762" w:type="pct"/>
            <w:shd w:val="clear" w:color="auto" w:fill="auto"/>
          </w:tcPr>
          <w:p w14:paraId="6BF19B91" w14:textId="250B17C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P7SM_UW56</w:t>
            </w:r>
          </w:p>
        </w:tc>
      </w:tr>
      <w:tr w:rsidR="002229FE" w:rsidRPr="0030511E" w14:paraId="1A5F087F" w14:textId="77777777" w:rsidTr="00F568F4">
        <w:tc>
          <w:tcPr>
            <w:tcW w:w="902" w:type="pct"/>
            <w:shd w:val="clear" w:color="auto" w:fill="auto"/>
          </w:tcPr>
          <w:p w14:paraId="5F84BCC8" w14:textId="700B369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24B368D" w14:textId="47E2A0C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doradzać członkom zespołu interprofesjonalnego w zakresie profilaktyki ran i ich nowoczesnego leczenia;</w:t>
            </w:r>
          </w:p>
        </w:tc>
        <w:tc>
          <w:tcPr>
            <w:tcW w:w="762" w:type="pct"/>
            <w:shd w:val="clear" w:color="auto" w:fill="auto"/>
          </w:tcPr>
          <w:p w14:paraId="1A78764C" w14:textId="5C3E1C4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P7SM_UW57</w:t>
            </w:r>
          </w:p>
        </w:tc>
      </w:tr>
      <w:tr w:rsidR="002229FE" w:rsidRPr="0030511E" w14:paraId="4374527A" w14:textId="77777777" w:rsidTr="00F568F4">
        <w:tc>
          <w:tcPr>
            <w:tcW w:w="902" w:type="pct"/>
            <w:shd w:val="clear" w:color="auto" w:fill="auto"/>
          </w:tcPr>
          <w:p w14:paraId="4AD5B42C" w14:textId="793953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36DD321" w14:textId="17A9202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rozpoznać powikłania rany;</w:t>
            </w:r>
          </w:p>
        </w:tc>
        <w:tc>
          <w:tcPr>
            <w:tcW w:w="762" w:type="pct"/>
            <w:shd w:val="clear" w:color="auto" w:fill="auto"/>
          </w:tcPr>
          <w:p w14:paraId="274955FB" w14:textId="4E447C5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P7SM_UW58</w:t>
            </w:r>
          </w:p>
        </w:tc>
      </w:tr>
      <w:tr w:rsidR="002229FE" w:rsidRPr="0030511E" w14:paraId="7E63AD7A" w14:textId="77777777" w:rsidTr="00F568F4">
        <w:tc>
          <w:tcPr>
            <w:tcW w:w="902" w:type="pct"/>
            <w:shd w:val="clear" w:color="auto" w:fill="auto"/>
          </w:tcPr>
          <w:p w14:paraId="2AFC544B" w14:textId="2741B6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D3A838F" w14:textId="00FC831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założyć paski do zamykania ran;</w:t>
            </w:r>
          </w:p>
        </w:tc>
        <w:tc>
          <w:tcPr>
            <w:tcW w:w="762" w:type="pct"/>
            <w:shd w:val="clear" w:color="auto" w:fill="auto"/>
          </w:tcPr>
          <w:p w14:paraId="38D5D546" w14:textId="723CED0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P7SM_UW59</w:t>
            </w:r>
          </w:p>
        </w:tc>
      </w:tr>
      <w:tr w:rsidR="002229FE" w:rsidRPr="0030511E" w14:paraId="341530D4" w14:textId="77777777" w:rsidTr="00B84C86">
        <w:trPr>
          <w:trHeight w:val="831"/>
        </w:trPr>
        <w:tc>
          <w:tcPr>
            <w:tcW w:w="902" w:type="pct"/>
            <w:shd w:val="clear" w:color="auto" w:fill="auto"/>
          </w:tcPr>
          <w:p w14:paraId="5103135C" w14:textId="1EFEECA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0A9BF1" w14:textId="27E919E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wykonać diagnostykę rany odleżynowej, owrzodzenia nowotworowego, oparzenia, odmrożenia, rany urazowej powierzchownej, owrzodzenia kończyn dolnych i zespołu stopy cukrzycowej;</w:t>
            </w:r>
          </w:p>
        </w:tc>
        <w:tc>
          <w:tcPr>
            <w:tcW w:w="762" w:type="pct"/>
            <w:shd w:val="clear" w:color="auto" w:fill="auto"/>
          </w:tcPr>
          <w:p w14:paraId="780D5F7D" w14:textId="34941D7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P7SM_UW60</w:t>
            </w:r>
          </w:p>
        </w:tc>
      </w:tr>
      <w:tr w:rsidR="002229FE" w:rsidRPr="0030511E" w14:paraId="4BAF1C41" w14:textId="77777777" w:rsidTr="00B84C86">
        <w:trPr>
          <w:trHeight w:val="560"/>
        </w:trPr>
        <w:tc>
          <w:tcPr>
            <w:tcW w:w="902" w:type="pct"/>
            <w:shd w:val="clear" w:color="auto" w:fill="auto"/>
          </w:tcPr>
          <w:p w14:paraId="2BFEF694" w14:textId="34CA743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F466321" w14:textId="2878061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dokonać pomiaru wskaźnika kostka-ramię, paluch-ramię oraz zaburzenia czucia i zinterpretować ich wyniki;</w:t>
            </w:r>
          </w:p>
        </w:tc>
        <w:tc>
          <w:tcPr>
            <w:tcW w:w="762" w:type="pct"/>
            <w:shd w:val="clear" w:color="auto" w:fill="auto"/>
          </w:tcPr>
          <w:p w14:paraId="7A55E13F" w14:textId="1F8D82E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P7SM_UW61</w:t>
            </w:r>
          </w:p>
        </w:tc>
      </w:tr>
      <w:tr w:rsidR="002229FE" w:rsidRPr="0030511E" w14:paraId="360846DC" w14:textId="77777777" w:rsidTr="00F568F4">
        <w:tc>
          <w:tcPr>
            <w:tcW w:w="902" w:type="pct"/>
            <w:shd w:val="clear" w:color="auto" w:fill="auto"/>
          </w:tcPr>
          <w:p w14:paraId="17DBD8E2" w14:textId="55D9A49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81C25D3" w14:textId="4DA8D8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rozpoznać zmiany skórne na stopie oraz schorzenia paznokcia u pacjenta </w:t>
            </w:r>
            <w:r w:rsidR="00E579D5">
              <w:br/>
            </w:r>
            <w:r w:rsidRPr="00AD6381">
              <w:t>z cukrzycą;</w:t>
            </w:r>
          </w:p>
        </w:tc>
        <w:tc>
          <w:tcPr>
            <w:tcW w:w="762" w:type="pct"/>
            <w:shd w:val="clear" w:color="auto" w:fill="auto"/>
          </w:tcPr>
          <w:p w14:paraId="1AE3F3AF" w14:textId="4EE8D17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P7SM_UW62</w:t>
            </w:r>
          </w:p>
        </w:tc>
      </w:tr>
      <w:tr w:rsidR="002229FE" w:rsidRPr="0030511E" w14:paraId="49CB31EE" w14:textId="77777777" w:rsidTr="00F568F4">
        <w:tc>
          <w:tcPr>
            <w:tcW w:w="902" w:type="pct"/>
            <w:shd w:val="clear" w:color="auto" w:fill="auto"/>
          </w:tcPr>
          <w:p w14:paraId="769327EE" w14:textId="198B442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66FD6A4" w14:textId="2FC5560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rozróżniać i usuwać nagniotki, modzele oraz pielęgnować skórę stóp wokół rany u pacjenta z cukrzycą;</w:t>
            </w:r>
          </w:p>
        </w:tc>
        <w:tc>
          <w:tcPr>
            <w:tcW w:w="762" w:type="pct"/>
            <w:shd w:val="clear" w:color="auto" w:fill="auto"/>
          </w:tcPr>
          <w:p w14:paraId="0B8A0AC0" w14:textId="4082996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P7SM_UW63</w:t>
            </w:r>
          </w:p>
        </w:tc>
      </w:tr>
      <w:tr w:rsidR="002229FE" w:rsidRPr="0030511E" w14:paraId="63B8C7DA" w14:textId="77777777" w:rsidTr="00B84C86">
        <w:trPr>
          <w:trHeight w:val="924"/>
        </w:trPr>
        <w:tc>
          <w:tcPr>
            <w:tcW w:w="902" w:type="pct"/>
            <w:shd w:val="clear" w:color="auto" w:fill="auto"/>
          </w:tcPr>
          <w:p w14:paraId="13474A8F" w14:textId="0EC2D1E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041449" w14:textId="799F910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przygotować pacjenta do profilaktyki, samokontroli i pielęgnacji rany oraz ogólnego postępowania wspomagającego proces gojenia ran oraz jego rodzinę lub opiekuna do opieki nad pacjentem w tym zakresie;</w:t>
            </w:r>
          </w:p>
        </w:tc>
        <w:tc>
          <w:tcPr>
            <w:tcW w:w="762" w:type="pct"/>
            <w:shd w:val="clear" w:color="auto" w:fill="auto"/>
          </w:tcPr>
          <w:p w14:paraId="048B012D" w14:textId="798BDE4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P7SM_UW64</w:t>
            </w:r>
            <w:r>
              <w:rPr>
                <w:color w:val="000000"/>
              </w:rPr>
              <w:br/>
              <w:t>P7SM_UK12</w:t>
            </w:r>
            <w:r>
              <w:rPr>
                <w:color w:val="000000"/>
              </w:rPr>
              <w:br/>
              <w:t>P7SM_UU11</w:t>
            </w:r>
          </w:p>
        </w:tc>
      </w:tr>
      <w:tr w:rsidR="002229FE" w:rsidRPr="0030511E" w14:paraId="08DDD0B9" w14:textId="77777777" w:rsidTr="00B84C86">
        <w:trPr>
          <w:trHeight w:val="356"/>
        </w:trPr>
        <w:tc>
          <w:tcPr>
            <w:tcW w:w="902" w:type="pct"/>
            <w:shd w:val="clear" w:color="auto" w:fill="auto"/>
          </w:tcPr>
          <w:p w14:paraId="42D7F25A" w14:textId="62FB722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1793FB5" w14:textId="7369216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przeprowadzić diagnostykę kwalifikującą chorego do kompresjoterapii;</w:t>
            </w:r>
          </w:p>
        </w:tc>
        <w:tc>
          <w:tcPr>
            <w:tcW w:w="762" w:type="pct"/>
            <w:shd w:val="clear" w:color="auto" w:fill="auto"/>
          </w:tcPr>
          <w:p w14:paraId="538DFADD" w14:textId="2334410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P7SM_UW65</w:t>
            </w:r>
          </w:p>
        </w:tc>
      </w:tr>
      <w:tr w:rsidR="002229FE" w:rsidRPr="0030511E" w14:paraId="35033B4C" w14:textId="77777777" w:rsidTr="00B84C86">
        <w:trPr>
          <w:trHeight w:val="812"/>
        </w:trPr>
        <w:tc>
          <w:tcPr>
            <w:tcW w:w="902" w:type="pct"/>
            <w:shd w:val="clear" w:color="auto" w:fill="auto"/>
          </w:tcPr>
          <w:p w14:paraId="409CF3EB" w14:textId="6357C0F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464660" w14:textId="715BAF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kompresjoterapię profilaktyczną w profilaktyce pierwszo-, drugo</w:t>
            </w:r>
            <w:r w:rsidR="00381D58">
              <w:t>-</w:t>
            </w:r>
            <w:r w:rsidR="00AF24DB">
              <w:t xml:space="preserve"> </w:t>
            </w:r>
            <w:r w:rsidRPr="00AD6381">
              <w:t xml:space="preserve">i trzeciorzędowej oraz stosować kompresjoterapię leczniczą </w:t>
            </w:r>
            <w:r w:rsidR="00B84C86">
              <w:br/>
            </w:r>
            <w:r w:rsidRPr="00AD6381">
              <w:t>w chorobach układu żylnego i limfatycznego;</w:t>
            </w:r>
          </w:p>
        </w:tc>
        <w:tc>
          <w:tcPr>
            <w:tcW w:w="762" w:type="pct"/>
            <w:shd w:val="clear" w:color="auto" w:fill="auto"/>
          </w:tcPr>
          <w:p w14:paraId="0306C013" w14:textId="10C0955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P7SM_UW66</w:t>
            </w:r>
          </w:p>
        </w:tc>
      </w:tr>
      <w:tr w:rsidR="002229FE" w:rsidRPr="0030511E" w14:paraId="6791DD31" w14:textId="77777777" w:rsidTr="00B84C86">
        <w:trPr>
          <w:trHeight w:val="586"/>
        </w:trPr>
        <w:tc>
          <w:tcPr>
            <w:tcW w:w="902" w:type="pct"/>
            <w:shd w:val="clear" w:color="auto" w:fill="auto"/>
          </w:tcPr>
          <w:p w14:paraId="58069466" w14:textId="3893EDA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F77E9F8" w14:textId="3C86E6B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pobrać materiał biologiczny z rany do badania bakteriologicznego i innych badań, w tym badania mykologicznego i wirusologicznego;</w:t>
            </w:r>
          </w:p>
        </w:tc>
        <w:tc>
          <w:tcPr>
            <w:tcW w:w="762" w:type="pct"/>
            <w:shd w:val="clear" w:color="auto" w:fill="auto"/>
          </w:tcPr>
          <w:p w14:paraId="06578B91" w14:textId="1E4D4F7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P7SM_UW67</w:t>
            </w:r>
          </w:p>
        </w:tc>
      </w:tr>
      <w:tr w:rsidR="002229FE" w:rsidRPr="0030511E" w14:paraId="416E6AF1" w14:textId="77777777" w:rsidTr="00760B0E">
        <w:trPr>
          <w:trHeight w:val="566"/>
        </w:trPr>
        <w:tc>
          <w:tcPr>
            <w:tcW w:w="902" w:type="pct"/>
            <w:shd w:val="clear" w:color="auto" w:fill="auto"/>
          </w:tcPr>
          <w:p w14:paraId="61DF7E62" w14:textId="1E0FD7B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60070C8" w14:textId="5C336B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wyznaczyć miejsca wyłonienia przetoki jelitowej i moczowej, oceniać ich funkcjonowanie oraz stosować nowoczesne techniki pielęgnacji;</w:t>
            </w:r>
          </w:p>
        </w:tc>
        <w:tc>
          <w:tcPr>
            <w:tcW w:w="762" w:type="pct"/>
            <w:shd w:val="clear" w:color="auto" w:fill="auto"/>
          </w:tcPr>
          <w:p w14:paraId="69F39A2C" w14:textId="3BA0F9B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P7SM_UW68</w:t>
            </w:r>
          </w:p>
        </w:tc>
      </w:tr>
      <w:tr w:rsidR="002229FE" w:rsidRPr="0030511E" w14:paraId="172D9F04" w14:textId="77777777" w:rsidTr="00F568F4">
        <w:tc>
          <w:tcPr>
            <w:tcW w:w="902" w:type="pct"/>
            <w:shd w:val="clear" w:color="auto" w:fill="auto"/>
          </w:tcPr>
          <w:p w14:paraId="44097B0A" w14:textId="60D2362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1DDF">
              <w:t>B</w:t>
            </w:r>
            <w:r w:rsidR="00D835CB" w:rsidRPr="00831DDF">
              <w:t>.</w:t>
            </w:r>
            <w:r w:rsidRPr="00831DDF">
              <w:t>U55</w:t>
            </w:r>
            <w:r w:rsidR="00A12EB3" w:rsidRPr="00831DDF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AC20028" w14:textId="6264CF5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dobrać sprzęt i środki do zaopatrzenia przetoki jelitowej i moczowej oraz doradzać pacjentowi, jego rodzinie lub opiekunowi w zakresie refundacji </w:t>
            </w:r>
            <w:r w:rsidR="00760B0E">
              <w:br/>
            </w:r>
            <w:r w:rsidRPr="00AD6381">
              <w:t>i doboru tego sprzętu i tych środków oraz w zakresie możliwości wsparcia społecznego;</w:t>
            </w:r>
          </w:p>
        </w:tc>
        <w:tc>
          <w:tcPr>
            <w:tcW w:w="762" w:type="pct"/>
            <w:shd w:val="clear" w:color="auto" w:fill="auto"/>
          </w:tcPr>
          <w:p w14:paraId="3F8CC9FC" w14:textId="15D2926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P7SM_UW69</w:t>
            </w:r>
          </w:p>
        </w:tc>
      </w:tr>
      <w:tr w:rsidR="002229FE" w:rsidRPr="0030511E" w14:paraId="0485DAFF" w14:textId="77777777" w:rsidTr="00F568F4">
        <w:tc>
          <w:tcPr>
            <w:tcW w:w="902" w:type="pct"/>
            <w:shd w:val="clear" w:color="auto" w:fill="auto"/>
          </w:tcPr>
          <w:p w14:paraId="4C3A2775" w14:textId="7B737CD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E088686" w14:textId="5072342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przygotować pacjenta, jego rodzinę lub opiekuna do postępowania </w:t>
            </w:r>
            <w:r w:rsidR="00760B0E">
              <w:br/>
            </w:r>
            <w:r w:rsidRPr="00AD6381">
              <w:t>w przypadku wystąpienia powikłań dermatologicznych i chirurgicznych przetoki jelitowej i moczowej;</w:t>
            </w:r>
          </w:p>
        </w:tc>
        <w:tc>
          <w:tcPr>
            <w:tcW w:w="762" w:type="pct"/>
            <w:shd w:val="clear" w:color="auto" w:fill="auto"/>
          </w:tcPr>
          <w:p w14:paraId="581DA668" w14:textId="75EE89C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P7SM_UW70</w:t>
            </w:r>
            <w:r>
              <w:rPr>
                <w:color w:val="000000"/>
              </w:rPr>
              <w:br/>
              <w:t>P7SM_UK13</w:t>
            </w:r>
            <w:r>
              <w:rPr>
                <w:color w:val="000000"/>
              </w:rPr>
              <w:br/>
              <w:t>P7SM_UU12</w:t>
            </w:r>
          </w:p>
        </w:tc>
      </w:tr>
      <w:tr w:rsidR="002229FE" w:rsidRPr="0030511E" w14:paraId="3278DF27" w14:textId="77777777" w:rsidTr="00F568F4">
        <w:tc>
          <w:tcPr>
            <w:tcW w:w="902" w:type="pct"/>
            <w:shd w:val="clear" w:color="auto" w:fill="auto"/>
          </w:tcPr>
          <w:p w14:paraId="1E2F1BBD" w14:textId="1889DAD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47F6DB" w14:textId="6CB409A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wykonać irygację przetoki jelitowej (kolostomii);</w:t>
            </w:r>
          </w:p>
        </w:tc>
        <w:tc>
          <w:tcPr>
            <w:tcW w:w="762" w:type="pct"/>
            <w:shd w:val="clear" w:color="auto" w:fill="auto"/>
          </w:tcPr>
          <w:p w14:paraId="33D5F731" w14:textId="51E46A5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P7SM_UW71</w:t>
            </w:r>
          </w:p>
        </w:tc>
      </w:tr>
      <w:tr w:rsidR="002229FE" w:rsidRPr="0030511E" w14:paraId="19AC0E2C" w14:textId="77777777" w:rsidTr="00F568F4">
        <w:tc>
          <w:tcPr>
            <w:tcW w:w="902" w:type="pct"/>
            <w:shd w:val="clear" w:color="auto" w:fill="auto"/>
          </w:tcPr>
          <w:p w14:paraId="6215B887" w14:textId="7B9D388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654F951" w14:textId="4847EBA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wykorzystywać standaryzowane narzędzia do oceny natężenia bólu, </w:t>
            </w:r>
            <w:r w:rsidR="00760B0E">
              <w:br/>
            </w:r>
            <w:r w:rsidRPr="00AD6381">
              <w:t>z uwzględnieniem wieku i stanu klinicznego pacjenta;</w:t>
            </w:r>
          </w:p>
        </w:tc>
        <w:tc>
          <w:tcPr>
            <w:tcW w:w="762" w:type="pct"/>
            <w:shd w:val="clear" w:color="auto" w:fill="auto"/>
          </w:tcPr>
          <w:p w14:paraId="34ED964E" w14:textId="1CDF79E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P7SM_UW72</w:t>
            </w:r>
          </w:p>
        </w:tc>
      </w:tr>
      <w:tr w:rsidR="002229FE" w:rsidRPr="0030511E" w14:paraId="337743E7" w14:textId="77777777" w:rsidTr="00F568F4">
        <w:tc>
          <w:tcPr>
            <w:tcW w:w="902" w:type="pct"/>
            <w:shd w:val="clear" w:color="auto" w:fill="auto"/>
          </w:tcPr>
          <w:p w14:paraId="78A86DAC" w14:textId="598F80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0844875" w14:textId="0575CC8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dobierać i stosować metody leczenia farmakologicznego bólu ostrego i przewlekłego oraz metody niefarmakologicznego leczenia bólu w zależności od stanu klinicznego pacjenta;</w:t>
            </w:r>
          </w:p>
        </w:tc>
        <w:tc>
          <w:tcPr>
            <w:tcW w:w="762" w:type="pct"/>
            <w:shd w:val="clear" w:color="auto" w:fill="auto"/>
          </w:tcPr>
          <w:p w14:paraId="1DDC9CC7" w14:textId="1333B55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P7SM_UW73</w:t>
            </w:r>
          </w:p>
        </w:tc>
      </w:tr>
      <w:tr w:rsidR="002229FE" w:rsidRPr="0030511E" w14:paraId="70D5D65D" w14:textId="77777777" w:rsidTr="00F568F4">
        <w:tc>
          <w:tcPr>
            <w:tcW w:w="902" w:type="pct"/>
            <w:shd w:val="clear" w:color="auto" w:fill="auto"/>
          </w:tcPr>
          <w:p w14:paraId="0174C4F2" w14:textId="7137B0A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7B42B16" w14:textId="00F3B29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monitorować skuteczność leczenia przeciwbólowego oraz modyfikować dawkę leku przeciwbólowego w zakresie zlecenia lekarskiego;</w:t>
            </w:r>
          </w:p>
        </w:tc>
        <w:tc>
          <w:tcPr>
            <w:tcW w:w="762" w:type="pct"/>
            <w:shd w:val="clear" w:color="auto" w:fill="auto"/>
          </w:tcPr>
          <w:p w14:paraId="55E5ED84" w14:textId="201821A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P7SM_UW74</w:t>
            </w:r>
            <w:r>
              <w:rPr>
                <w:color w:val="000000"/>
              </w:rPr>
              <w:br/>
              <w:t>P7SM_UO10</w:t>
            </w:r>
          </w:p>
        </w:tc>
      </w:tr>
      <w:tr w:rsidR="002229FE" w:rsidRPr="0030511E" w14:paraId="679BE6FF" w14:textId="77777777" w:rsidTr="00F568F4">
        <w:tc>
          <w:tcPr>
            <w:tcW w:w="902" w:type="pct"/>
            <w:shd w:val="clear" w:color="auto" w:fill="auto"/>
          </w:tcPr>
          <w:p w14:paraId="568D9FD3" w14:textId="0080C04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2394D2D" w14:textId="029A627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edukację pacjenta, jego rodziny lub opiekuna w procesie terapii bólu ostrego i przewlekłego;</w:t>
            </w:r>
          </w:p>
        </w:tc>
        <w:tc>
          <w:tcPr>
            <w:tcW w:w="762" w:type="pct"/>
            <w:shd w:val="clear" w:color="auto" w:fill="auto"/>
          </w:tcPr>
          <w:p w14:paraId="3B5283ED" w14:textId="77BFDFC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P7SM_UW75</w:t>
            </w:r>
            <w:r>
              <w:rPr>
                <w:color w:val="000000"/>
              </w:rPr>
              <w:br/>
              <w:t>P7SM_UK14</w:t>
            </w:r>
            <w:r>
              <w:rPr>
                <w:color w:val="000000"/>
              </w:rPr>
              <w:br/>
              <w:t>P7SM_UU13</w:t>
            </w:r>
          </w:p>
        </w:tc>
      </w:tr>
      <w:tr w:rsidR="002229FE" w:rsidRPr="0030511E" w14:paraId="0343BCC7" w14:textId="77777777" w:rsidTr="00F568F4">
        <w:tc>
          <w:tcPr>
            <w:tcW w:w="902" w:type="pct"/>
            <w:shd w:val="clear" w:color="auto" w:fill="auto"/>
          </w:tcPr>
          <w:p w14:paraId="3E71FE72" w14:textId="665C191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63B425E" w14:textId="77BB24A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standaryzowane narzędzia w przeprowadzaniu oceny stanu odżywienia pacjenta;</w:t>
            </w:r>
          </w:p>
        </w:tc>
        <w:tc>
          <w:tcPr>
            <w:tcW w:w="762" w:type="pct"/>
            <w:shd w:val="clear" w:color="auto" w:fill="auto"/>
          </w:tcPr>
          <w:p w14:paraId="1A6DD9A8" w14:textId="617904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P7SM_UW76</w:t>
            </w:r>
          </w:p>
        </w:tc>
      </w:tr>
      <w:tr w:rsidR="002229FE" w:rsidRPr="0030511E" w14:paraId="3B575C01" w14:textId="77777777" w:rsidTr="00F568F4">
        <w:tc>
          <w:tcPr>
            <w:tcW w:w="902" w:type="pct"/>
            <w:shd w:val="clear" w:color="auto" w:fill="auto"/>
          </w:tcPr>
          <w:p w14:paraId="62F9C4EA" w14:textId="763C3A6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3041DA6" w14:textId="2120C71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monitorować stan ogólny pacjenta w czasie leczenia żywieniowego </w:t>
            </w:r>
            <w:r w:rsidR="00285EDD">
              <w:br/>
            </w:r>
            <w:r w:rsidRPr="00AD6381">
              <w:t>w różnych stanach klinicznych;</w:t>
            </w:r>
          </w:p>
        </w:tc>
        <w:tc>
          <w:tcPr>
            <w:tcW w:w="762" w:type="pct"/>
            <w:shd w:val="clear" w:color="auto" w:fill="auto"/>
          </w:tcPr>
          <w:p w14:paraId="6FF23E92" w14:textId="35DF4C3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P7SM_UW77</w:t>
            </w:r>
            <w:r>
              <w:rPr>
                <w:color w:val="000000"/>
              </w:rPr>
              <w:br/>
              <w:t>P7SM_UO11</w:t>
            </w:r>
          </w:p>
        </w:tc>
      </w:tr>
      <w:tr w:rsidR="002229FE" w:rsidRPr="0030511E" w14:paraId="3507A92B" w14:textId="77777777" w:rsidTr="00F568F4">
        <w:tc>
          <w:tcPr>
            <w:tcW w:w="902" w:type="pct"/>
            <w:shd w:val="clear" w:color="auto" w:fill="auto"/>
          </w:tcPr>
          <w:p w14:paraId="21715AAC" w14:textId="7F99C1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4B036D4" w14:textId="0A28289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żywienie dojelitowe z wykorzystaniem różnych technik, w tym pompy żywieniowej i żywienia pozajelitowego drogą żył centralnych </w:t>
            </w:r>
            <w:r w:rsidR="00760B0E">
              <w:br/>
            </w:r>
            <w:r w:rsidRPr="00AD6381">
              <w:t>i obwodowych;</w:t>
            </w:r>
          </w:p>
        </w:tc>
        <w:tc>
          <w:tcPr>
            <w:tcW w:w="762" w:type="pct"/>
            <w:shd w:val="clear" w:color="auto" w:fill="auto"/>
          </w:tcPr>
          <w:p w14:paraId="47341B49" w14:textId="138B002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P7SM_UW78</w:t>
            </w:r>
          </w:p>
        </w:tc>
      </w:tr>
      <w:tr w:rsidR="002229FE" w:rsidRPr="0030511E" w14:paraId="6A4E20AA" w14:textId="77777777" w:rsidTr="00F568F4">
        <w:tc>
          <w:tcPr>
            <w:tcW w:w="902" w:type="pct"/>
            <w:shd w:val="clear" w:color="auto" w:fill="auto"/>
          </w:tcPr>
          <w:p w14:paraId="01F1B4CF" w14:textId="489CB48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B2290A" w14:textId="052023C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port naczyniowy, dostęp centralny, obwodowy, przezskórną endoskopową gastrostomię (PEG), przezskórną endoskopową jejunostomię (PEJ) oraz zgłębnik do żołądka lub zgłębnik dojelitowy;</w:t>
            </w:r>
          </w:p>
        </w:tc>
        <w:tc>
          <w:tcPr>
            <w:tcW w:w="762" w:type="pct"/>
            <w:shd w:val="clear" w:color="auto" w:fill="auto"/>
          </w:tcPr>
          <w:p w14:paraId="3DDD352F" w14:textId="3D0A445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P7SM_UW79</w:t>
            </w:r>
          </w:p>
        </w:tc>
      </w:tr>
      <w:tr w:rsidR="002229FE" w:rsidRPr="0030511E" w14:paraId="2DA784E9" w14:textId="77777777" w:rsidTr="00F568F4">
        <w:tc>
          <w:tcPr>
            <w:tcW w:w="902" w:type="pct"/>
            <w:shd w:val="clear" w:color="auto" w:fill="auto"/>
          </w:tcPr>
          <w:p w14:paraId="52481CBB" w14:textId="3EC6767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3831F41" w14:textId="2F90DFE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edukować pacjenta, jego rodzinę lub opiekuna w zakresie prowadzenia żywienia dojelitowego lub pozajelitowego, obsługi i pielęgnacji dostępu żywieniowego oraz postępowania zapobiegającego powikłaniom żywienia dojelitowego i pozajelitowego;</w:t>
            </w:r>
          </w:p>
        </w:tc>
        <w:tc>
          <w:tcPr>
            <w:tcW w:w="762" w:type="pct"/>
            <w:shd w:val="clear" w:color="auto" w:fill="auto"/>
          </w:tcPr>
          <w:p w14:paraId="4852DAFA" w14:textId="63EA7CC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P7SM_UW80</w:t>
            </w:r>
            <w:r>
              <w:rPr>
                <w:color w:val="000000"/>
              </w:rPr>
              <w:br/>
              <w:t>P7SM_UK15</w:t>
            </w:r>
            <w:r>
              <w:rPr>
                <w:color w:val="000000"/>
              </w:rPr>
              <w:br/>
              <w:t>P7SM_UU14</w:t>
            </w:r>
          </w:p>
        </w:tc>
      </w:tr>
      <w:tr w:rsidR="002229FE" w:rsidRPr="0030511E" w14:paraId="7A3E710E" w14:textId="77777777" w:rsidTr="00F568F4">
        <w:tc>
          <w:tcPr>
            <w:tcW w:w="902" w:type="pct"/>
            <w:shd w:val="clear" w:color="auto" w:fill="auto"/>
          </w:tcPr>
          <w:p w14:paraId="268CB302" w14:textId="5EBC4B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BC1FA0" w14:textId="67BB543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ordynować środki spożywcze specjalnego przeznaczenia żywieniowego w określonych stanach klinicznych oraz wystawiać na nie recepty;</w:t>
            </w:r>
          </w:p>
        </w:tc>
        <w:tc>
          <w:tcPr>
            <w:tcW w:w="762" w:type="pct"/>
            <w:shd w:val="clear" w:color="auto" w:fill="auto"/>
          </w:tcPr>
          <w:p w14:paraId="12163D68" w14:textId="189BA6D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P7SM_UW81</w:t>
            </w:r>
          </w:p>
        </w:tc>
      </w:tr>
      <w:tr w:rsidR="002229FE" w:rsidRPr="0030511E" w14:paraId="19078276" w14:textId="77777777" w:rsidTr="00F568F4">
        <w:tc>
          <w:tcPr>
            <w:tcW w:w="902" w:type="pct"/>
            <w:shd w:val="clear" w:color="auto" w:fill="auto"/>
          </w:tcPr>
          <w:p w14:paraId="488421B8" w14:textId="78B913D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0E5E99" w14:textId="643B211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sprzęt i urządzenia do wdrożenia wentylacji mechanicznej inwazyjnej;</w:t>
            </w:r>
          </w:p>
        </w:tc>
        <w:tc>
          <w:tcPr>
            <w:tcW w:w="762" w:type="pct"/>
            <w:shd w:val="clear" w:color="auto" w:fill="auto"/>
          </w:tcPr>
          <w:p w14:paraId="124FC364" w14:textId="4B70E9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P7SM_UW82</w:t>
            </w:r>
          </w:p>
        </w:tc>
      </w:tr>
      <w:tr w:rsidR="002229FE" w:rsidRPr="0030511E" w14:paraId="2705737A" w14:textId="77777777" w:rsidTr="00F568F4">
        <w:tc>
          <w:tcPr>
            <w:tcW w:w="902" w:type="pct"/>
            <w:shd w:val="clear" w:color="auto" w:fill="auto"/>
          </w:tcPr>
          <w:p w14:paraId="5024A602" w14:textId="6F3A218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9017CF6" w14:textId="5953E4F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zapewniać pacjentowi wentylowanemu mechanicznie w sposób inwazyjny i nieinwazyjny kompleksową opiekę pielęgniarską w warunkach stacjonarnej opieki zdrowotnej i w warunkach domowych;</w:t>
            </w:r>
          </w:p>
        </w:tc>
        <w:tc>
          <w:tcPr>
            <w:tcW w:w="762" w:type="pct"/>
            <w:shd w:val="clear" w:color="auto" w:fill="auto"/>
          </w:tcPr>
          <w:p w14:paraId="3923A1DD" w14:textId="028406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P7SM_UW83</w:t>
            </w:r>
            <w:r>
              <w:rPr>
                <w:color w:val="000000"/>
              </w:rPr>
              <w:br/>
              <w:t>P7SM_UO12</w:t>
            </w:r>
          </w:p>
        </w:tc>
      </w:tr>
      <w:tr w:rsidR="002229FE" w:rsidRPr="0030511E" w14:paraId="50164BB4" w14:textId="77777777" w:rsidTr="00F568F4">
        <w:tc>
          <w:tcPr>
            <w:tcW w:w="902" w:type="pct"/>
            <w:shd w:val="clear" w:color="auto" w:fill="auto"/>
          </w:tcPr>
          <w:p w14:paraId="172BE125" w14:textId="2425016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9690968" w14:textId="22112AF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respirator w trybie wentylacji inwazyjnej i nieinwazyjnej;</w:t>
            </w:r>
          </w:p>
        </w:tc>
        <w:tc>
          <w:tcPr>
            <w:tcW w:w="762" w:type="pct"/>
            <w:shd w:val="clear" w:color="auto" w:fill="auto"/>
          </w:tcPr>
          <w:p w14:paraId="1D9AA0C4" w14:textId="07A9DF9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P7SM_UW84</w:t>
            </w:r>
          </w:p>
        </w:tc>
      </w:tr>
      <w:tr w:rsidR="002229FE" w:rsidRPr="0030511E" w14:paraId="1370C501" w14:textId="77777777" w:rsidTr="00F568F4">
        <w:tc>
          <w:tcPr>
            <w:tcW w:w="902" w:type="pct"/>
            <w:shd w:val="clear" w:color="auto" w:fill="auto"/>
          </w:tcPr>
          <w:p w14:paraId="026323B1" w14:textId="3AB3794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5CF4F9" w14:textId="7CBEE1E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i stosować sprzęt do prowadzenia wentylacji nieinwazyjnej;</w:t>
            </w:r>
          </w:p>
        </w:tc>
        <w:tc>
          <w:tcPr>
            <w:tcW w:w="762" w:type="pct"/>
            <w:shd w:val="clear" w:color="auto" w:fill="auto"/>
          </w:tcPr>
          <w:p w14:paraId="792ECCB9" w14:textId="41EC5C4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P7SM_UW85</w:t>
            </w:r>
          </w:p>
        </w:tc>
      </w:tr>
      <w:tr w:rsidR="002229FE" w:rsidRPr="0030511E" w14:paraId="132707BC" w14:textId="77777777" w:rsidTr="00F568F4">
        <w:tc>
          <w:tcPr>
            <w:tcW w:w="902" w:type="pct"/>
            <w:shd w:val="clear" w:color="auto" w:fill="auto"/>
          </w:tcPr>
          <w:p w14:paraId="73578A9C" w14:textId="1241513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06D66B5" w14:textId="6728F4C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edukować pacjenta, jego rodzinę lub opiekuna w zakresie postępowania zapobiegającego wystąpieniu powikłań związanych z prowadzeniem wentylacji mechanicznej oraz opieki nad pacjentem w warunkach domowych;</w:t>
            </w:r>
          </w:p>
        </w:tc>
        <w:tc>
          <w:tcPr>
            <w:tcW w:w="762" w:type="pct"/>
            <w:shd w:val="clear" w:color="auto" w:fill="auto"/>
          </w:tcPr>
          <w:p w14:paraId="0009CDC1" w14:textId="29448D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P7SM_UW86</w:t>
            </w:r>
            <w:r>
              <w:rPr>
                <w:color w:val="000000"/>
              </w:rPr>
              <w:br/>
              <w:t>P7SM_UK16</w:t>
            </w:r>
            <w:r>
              <w:rPr>
                <w:color w:val="000000"/>
              </w:rPr>
              <w:br/>
              <w:t>P7SM_UU15</w:t>
            </w:r>
          </w:p>
        </w:tc>
      </w:tr>
      <w:tr w:rsidR="002229FE" w:rsidRPr="0030511E" w14:paraId="0F5FA009" w14:textId="77777777" w:rsidTr="00F568F4">
        <w:tc>
          <w:tcPr>
            <w:tcW w:w="902" w:type="pct"/>
            <w:shd w:val="clear" w:color="auto" w:fill="auto"/>
          </w:tcPr>
          <w:p w14:paraId="5B607320" w14:textId="6ED6A24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2D6C56" w14:textId="39C8E6A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potrzeby zdrowotne pacjenta z zaburzeniami psychicznymi, w tym z depresją i zaburzeniami lękowymi, oraz pacjenta uzależnionego, a także planować interwencje w ramach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4FA1DB1C" w14:textId="6B44D6C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P7SM_UW87</w:t>
            </w:r>
          </w:p>
        </w:tc>
      </w:tr>
      <w:tr w:rsidR="002229FE" w:rsidRPr="0030511E" w14:paraId="0AB86EE0" w14:textId="77777777" w:rsidTr="00F568F4">
        <w:tc>
          <w:tcPr>
            <w:tcW w:w="902" w:type="pct"/>
            <w:shd w:val="clear" w:color="auto" w:fill="auto"/>
          </w:tcPr>
          <w:p w14:paraId="628B2B18" w14:textId="3B1D113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012FE8" w14:textId="03F0AE6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analizować i dostosowywać do potrzeb pacjenta programy promocji zdrowia psychicznego;</w:t>
            </w:r>
          </w:p>
        </w:tc>
        <w:tc>
          <w:tcPr>
            <w:tcW w:w="762" w:type="pct"/>
            <w:shd w:val="clear" w:color="auto" w:fill="auto"/>
          </w:tcPr>
          <w:p w14:paraId="1897983F" w14:textId="436069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P7SM_UW88</w:t>
            </w:r>
          </w:p>
        </w:tc>
      </w:tr>
      <w:tr w:rsidR="002229FE" w:rsidRPr="0030511E" w14:paraId="6550EDD7" w14:textId="77777777" w:rsidTr="00F568F4">
        <w:tc>
          <w:tcPr>
            <w:tcW w:w="902" w:type="pct"/>
            <w:shd w:val="clear" w:color="auto" w:fill="auto"/>
          </w:tcPr>
          <w:p w14:paraId="60822D83" w14:textId="652AD32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D18E5E2" w14:textId="1A8BCE0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sytuację życiową pacjenta w celu zapobiegania jego izolacji społecznej;</w:t>
            </w:r>
          </w:p>
        </w:tc>
        <w:tc>
          <w:tcPr>
            <w:tcW w:w="762" w:type="pct"/>
            <w:shd w:val="clear" w:color="auto" w:fill="auto"/>
          </w:tcPr>
          <w:p w14:paraId="3F381380" w14:textId="006B51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P7SM_UW89</w:t>
            </w:r>
          </w:p>
        </w:tc>
      </w:tr>
      <w:tr w:rsidR="002229FE" w:rsidRPr="0030511E" w14:paraId="2185C238" w14:textId="77777777" w:rsidTr="00F568F4">
        <w:tc>
          <w:tcPr>
            <w:tcW w:w="902" w:type="pct"/>
            <w:shd w:val="clear" w:color="auto" w:fill="auto"/>
          </w:tcPr>
          <w:p w14:paraId="6CC130DD" w14:textId="36F488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A7C6D5E" w14:textId="2A3E88F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psychoedukację pacjenta (dzieci, młodzieży, dorosłych, w tym osób starszych) z zaburzeniami psychicznymi, w tym z depresją </w:t>
            </w:r>
            <w:r w:rsidR="002E62C7">
              <w:br/>
            </w:r>
            <w:r w:rsidRPr="00AD6381">
              <w:t>i zaburzeniami lękowymi, oraz pacjenta uzależnionego, a także jego rodziny lub opiekuna;</w:t>
            </w:r>
          </w:p>
        </w:tc>
        <w:tc>
          <w:tcPr>
            <w:tcW w:w="762" w:type="pct"/>
            <w:shd w:val="clear" w:color="auto" w:fill="auto"/>
          </w:tcPr>
          <w:p w14:paraId="227C9C52" w14:textId="0123C3E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P7SM_UW90</w:t>
            </w:r>
            <w:r>
              <w:rPr>
                <w:color w:val="000000"/>
              </w:rPr>
              <w:br/>
              <w:t>P7SM_UK17</w:t>
            </w:r>
            <w:r>
              <w:rPr>
                <w:color w:val="000000"/>
              </w:rPr>
              <w:br/>
              <w:t>P7SM_UU16</w:t>
            </w:r>
          </w:p>
        </w:tc>
      </w:tr>
      <w:tr w:rsidR="002229FE" w:rsidRPr="0030511E" w14:paraId="0F460118" w14:textId="77777777" w:rsidTr="00F568F4">
        <w:tc>
          <w:tcPr>
            <w:tcW w:w="902" w:type="pct"/>
            <w:shd w:val="clear" w:color="auto" w:fill="auto"/>
          </w:tcPr>
          <w:p w14:paraId="23789C50" w14:textId="5E1B880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51164DA" w14:textId="3C1A05B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rehabilitację pacjenta z zaburzeniami psychicznymi, w tym treningi umiejętności społecznych w różnych obszarach opieki, </w:t>
            </w:r>
            <w:r w:rsidR="002E62C7">
              <w:br/>
            </w:r>
            <w:r w:rsidRPr="00AD6381">
              <w:t>w szczególności w środowisku pacjenta i jego rodziny;</w:t>
            </w:r>
          </w:p>
        </w:tc>
        <w:tc>
          <w:tcPr>
            <w:tcW w:w="762" w:type="pct"/>
            <w:shd w:val="clear" w:color="auto" w:fill="auto"/>
          </w:tcPr>
          <w:p w14:paraId="6756FD73" w14:textId="1FDA9F3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P7SM_UW91</w:t>
            </w:r>
            <w:r>
              <w:rPr>
                <w:color w:val="000000"/>
              </w:rPr>
              <w:br/>
              <w:t>P7SM_UK18</w:t>
            </w:r>
            <w:r>
              <w:rPr>
                <w:color w:val="000000"/>
              </w:rPr>
              <w:br/>
              <w:t>P7SM_UU17</w:t>
            </w:r>
          </w:p>
        </w:tc>
      </w:tr>
      <w:tr w:rsidR="002229FE" w:rsidRPr="0030511E" w14:paraId="0F6682DF" w14:textId="77777777" w:rsidTr="00F568F4">
        <w:tc>
          <w:tcPr>
            <w:tcW w:w="902" w:type="pct"/>
            <w:shd w:val="clear" w:color="auto" w:fill="auto"/>
          </w:tcPr>
          <w:p w14:paraId="0BA4A0CE" w14:textId="613DE4F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5B9C352" w14:textId="4D58F81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sprawować zaawansowaną opiekę pielęgniarską nad pacjentem </w:t>
            </w:r>
            <w:r w:rsidR="002E62C7">
              <w:br/>
            </w:r>
            <w:r w:rsidRPr="00AD6381">
              <w:t>z zaburzeniami układu nerwowego, w tym z chorobami degeneracyjnymi;</w:t>
            </w:r>
          </w:p>
        </w:tc>
        <w:tc>
          <w:tcPr>
            <w:tcW w:w="762" w:type="pct"/>
            <w:shd w:val="clear" w:color="auto" w:fill="auto"/>
          </w:tcPr>
          <w:p w14:paraId="0286FB62" w14:textId="714A87D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P7SM_UW92</w:t>
            </w:r>
            <w:r>
              <w:rPr>
                <w:color w:val="000000"/>
              </w:rPr>
              <w:br/>
              <w:t>P7SM_UK19</w:t>
            </w:r>
            <w:r>
              <w:rPr>
                <w:color w:val="000000"/>
              </w:rPr>
              <w:br/>
              <w:t>P7SM_UU18</w:t>
            </w:r>
          </w:p>
        </w:tc>
      </w:tr>
      <w:tr w:rsidR="002229FE" w:rsidRPr="0030511E" w14:paraId="213DD18E" w14:textId="77777777" w:rsidTr="00F568F4">
        <w:tc>
          <w:tcPr>
            <w:tcW w:w="902" w:type="pct"/>
            <w:shd w:val="clear" w:color="auto" w:fill="auto"/>
          </w:tcPr>
          <w:p w14:paraId="6AB75531" w14:textId="1E856D3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64C21C7" w14:textId="0B7CAD5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wykonywać badania USG w celu lokalizacji naczyń obwodowych w czasie ich kaniulacji, lokalizacji cewnika Foleya, zgłębnika żołądka, rurki intubacyjnej oraz przepływu naczyniowego i ukrwienia rany;</w:t>
            </w:r>
          </w:p>
        </w:tc>
        <w:tc>
          <w:tcPr>
            <w:tcW w:w="762" w:type="pct"/>
            <w:shd w:val="clear" w:color="auto" w:fill="auto"/>
          </w:tcPr>
          <w:p w14:paraId="01B89521" w14:textId="491356B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P7SM_UW93</w:t>
            </w:r>
          </w:p>
        </w:tc>
      </w:tr>
      <w:tr w:rsidR="002229FE" w:rsidRPr="0030511E" w14:paraId="646AB5E5" w14:textId="77777777" w:rsidTr="00F568F4">
        <w:tc>
          <w:tcPr>
            <w:tcW w:w="902" w:type="pct"/>
            <w:shd w:val="clear" w:color="auto" w:fill="auto"/>
          </w:tcPr>
          <w:p w14:paraId="5B9D01C3" w14:textId="7FBC75A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Pr="00AD6381">
              <w:softHyphen/>
            </w:r>
            <w:r w:rsidR="00D835CB">
              <w:t>.</w:t>
            </w:r>
            <w:r w:rsidRPr="00AD6381">
              <w:t>U80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598A21" w14:textId="4E0E594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stwierdzać wskazania zdrowotne wynikające ze stanu pacjenta.</w:t>
            </w:r>
          </w:p>
        </w:tc>
        <w:tc>
          <w:tcPr>
            <w:tcW w:w="762" w:type="pct"/>
            <w:shd w:val="clear" w:color="auto" w:fill="auto"/>
          </w:tcPr>
          <w:p w14:paraId="5314EA3B" w14:textId="17830B5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P7SM_UW94</w:t>
            </w:r>
          </w:p>
        </w:tc>
      </w:tr>
      <w:tr w:rsidR="002229FE" w:rsidRPr="0030511E" w14:paraId="0D4F46C4" w14:textId="77777777" w:rsidTr="00F568F4">
        <w:tc>
          <w:tcPr>
            <w:tcW w:w="902" w:type="pct"/>
            <w:shd w:val="clear" w:color="auto" w:fill="auto"/>
          </w:tcPr>
          <w:p w14:paraId="6CD0F193" w14:textId="6849A6C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6D07703" w14:textId="19AA4019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połączyć wybrane jednostki chorobowe z potencjalnymi trudnościami </w:t>
            </w:r>
            <w:r w:rsidR="0010207A" w:rsidRPr="00EC320E">
              <w:br/>
            </w:r>
            <w:r w:rsidRPr="00EC320E">
              <w:t>w komunikacji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6726311" w14:textId="36E38D6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P7SM_UW95</w:t>
            </w:r>
          </w:p>
        </w:tc>
      </w:tr>
      <w:tr w:rsidR="002229FE" w:rsidRPr="0030511E" w14:paraId="7A53FAE4" w14:textId="77777777" w:rsidTr="00F568F4">
        <w:tc>
          <w:tcPr>
            <w:tcW w:w="902" w:type="pct"/>
            <w:shd w:val="clear" w:color="auto" w:fill="auto"/>
          </w:tcPr>
          <w:p w14:paraId="3046DEEC" w14:textId="6C8F31C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9E2CCB7" w14:textId="017C174F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wymienić zasady prawidłowej komunikacji w zależności </w:t>
            </w:r>
            <w:r w:rsidR="0010207A" w:rsidRPr="00EC320E">
              <w:br/>
            </w:r>
            <w:r w:rsidRPr="00EC320E">
              <w:t>od indywidualnych potrzeb pacjenta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CD45F2B" w14:textId="35639F3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P7SM_UO13</w:t>
            </w:r>
          </w:p>
        </w:tc>
      </w:tr>
      <w:tr w:rsidR="002229FE" w:rsidRPr="0030511E" w14:paraId="196AB9BC" w14:textId="77777777" w:rsidTr="00F568F4">
        <w:tc>
          <w:tcPr>
            <w:tcW w:w="902" w:type="pct"/>
            <w:shd w:val="clear" w:color="auto" w:fill="auto"/>
          </w:tcPr>
          <w:p w14:paraId="02CCE9DA" w14:textId="4C7555D7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A340EC4" w14:textId="2E38C267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wskazywać</w:t>
            </w:r>
            <w:r w:rsidR="002229FE" w:rsidRPr="00EC320E">
              <w:t xml:space="preserve"> różne formy wsparcia nad dzieckiem i jego rodziną </w:t>
            </w:r>
            <w:r w:rsidR="002229FE" w:rsidRPr="00EC320E">
              <w:br/>
              <w:t>w sytuacjach trudnych, w przypadku choroby przewlekłej i choroby o złym rokowaniu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A271C06" w14:textId="5D70271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P7SM_UO14</w:t>
            </w:r>
          </w:p>
        </w:tc>
      </w:tr>
      <w:tr w:rsidR="002229FE" w:rsidRPr="0030511E" w14:paraId="2E153380" w14:textId="77777777" w:rsidTr="00F568F4">
        <w:tc>
          <w:tcPr>
            <w:tcW w:w="902" w:type="pct"/>
            <w:shd w:val="clear" w:color="auto" w:fill="auto"/>
          </w:tcPr>
          <w:p w14:paraId="2E642849" w14:textId="4C6AFBE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36A33F0" w14:textId="1350448D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karmi</w:t>
            </w:r>
            <w:r w:rsidR="0010207A" w:rsidRPr="00EC320E">
              <w:t>ć</w:t>
            </w:r>
            <w:r w:rsidRPr="00EC320E">
              <w:t xml:space="preserve"> dzieck</w:t>
            </w:r>
            <w:r w:rsidR="0010207A" w:rsidRPr="00EC320E">
              <w:t>o</w:t>
            </w:r>
            <w:r w:rsidRPr="00EC320E">
              <w:t xml:space="preserve"> w przypadku trudności z przyjmowaniem pokarmów </w:t>
            </w:r>
            <w:r w:rsidR="0010207A" w:rsidRPr="00EC320E">
              <w:br/>
            </w:r>
            <w:r w:rsidRPr="00EC320E">
              <w:t>w wyniku nieprawidłowej budowy anatomicznej lub nieprawidłowego funkcjonowania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C57599A" w14:textId="65C60EB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P7SM_UW96</w:t>
            </w:r>
          </w:p>
        </w:tc>
      </w:tr>
      <w:tr w:rsidR="002229FE" w:rsidRPr="0030511E" w14:paraId="1B05F465" w14:textId="77777777" w:rsidTr="00F568F4">
        <w:tc>
          <w:tcPr>
            <w:tcW w:w="902" w:type="pct"/>
            <w:shd w:val="clear" w:color="auto" w:fill="auto"/>
          </w:tcPr>
          <w:p w14:paraId="7E658512" w14:textId="3F4FF01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AEFFFF" w14:textId="6B931BE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rzygotować salę operacyjną, bieliznę, instrumentarium i materiał dodatkowy do operacji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F9FA83D" w14:textId="6F6576D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P7SM_UW97</w:t>
            </w:r>
          </w:p>
        </w:tc>
      </w:tr>
      <w:tr w:rsidR="002229FE" w:rsidRPr="0030511E" w14:paraId="470380FC" w14:textId="77777777" w:rsidTr="00F568F4">
        <w:tc>
          <w:tcPr>
            <w:tcW w:w="902" w:type="pct"/>
            <w:shd w:val="clear" w:color="auto" w:fill="auto"/>
          </w:tcPr>
          <w:p w14:paraId="4E7D7E10" w14:textId="78B999C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F5A0E91" w14:textId="3D7E20C6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rzygotować się do instrumentowania zgodnie z zasadami aseptyki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CEDB9F2" w14:textId="284E66B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P7SM_UW98</w:t>
            </w:r>
          </w:p>
        </w:tc>
      </w:tr>
      <w:tr w:rsidR="002229FE" w:rsidRPr="0030511E" w14:paraId="3AA357AD" w14:textId="77777777" w:rsidTr="00F568F4">
        <w:tc>
          <w:tcPr>
            <w:tcW w:w="902" w:type="pct"/>
            <w:shd w:val="clear" w:color="auto" w:fill="auto"/>
          </w:tcPr>
          <w:p w14:paraId="6C7817FD" w14:textId="034CA2A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63D39F2" w14:textId="1516B790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i</w:t>
            </w:r>
            <w:r w:rsidR="002229FE" w:rsidRPr="00EC320E">
              <w:t xml:space="preserve">nstrumentować do specjalistycznych zabiegów operacyjnych zgodnie </w:t>
            </w:r>
            <w:r w:rsidR="00AA5AD7" w:rsidRPr="00EC320E">
              <w:br/>
            </w:r>
            <w:r w:rsidR="002229FE" w:rsidRPr="00EC320E">
              <w:t>z ich przebiegiem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5E4EEA1" w14:textId="4D4521D0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P7SM_UW99</w:t>
            </w:r>
          </w:p>
        </w:tc>
      </w:tr>
      <w:tr w:rsidR="002229FE" w:rsidRPr="0030511E" w14:paraId="51C006E0" w14:textId="77777777" w:rsidTr="00F568F4">
        <w:tc>
          <w:tcPr>
            <w:tcW w:w="902" w:type="pct"/>
            <w:shd w:val="clear" w:color="auto" w:fill="auto"/>
          </w:tcPr>
          <w:p w14:paraId="276762BD" w14:textId="2E08F88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443ACCD" w14:textId="6649CFD0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n</w:t>
            </w:r>
            <w:r w:rsidR="002229FE" w:rsidRPr="00EC320E">
              <w:t>adzorować przestrzeganie zasad aseptyki przez zespół operacyjny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348FA87" w14:textId="2C6908B7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P7SM_UW100</w:t>
            </w:r>
          </w:p>
        </w:tc>
      </w:tr>
      <w:tr w:rsidR="002229FE" w:rsidRPr="0030511E" w14:paraId="2604962D" w14:textId="77777777" w:rsidTr="00F568F4">
        <w:tc>
          <w:tcPr>
            <w:tcW w:w="902" w:type="pct"/>
            <w:shd w:val="clear" w:color="auto" w:fill="auto"/>
          </w:tcPr>
          <w:p w14:paraId="4ED4A6B3" w14:textId="2933F3D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F0C0D60" w14:textId="60A811A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u</w:t>
            </w:r>
            <w:r w:rsidR="002229FE" w:rsidRPr="00EC320E">
              <w:t>porządkować salę operacyjną i stanowisko pracy po zabiegu operacyjnym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C69E861" w14:textId="70761E0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P7SM_UW101</w:t>
            </w:r>
          </w:p>
        </w:tc>
      </w:tr>
      <w:tr w:rsidR="002229FE" w:rsidRPr="0030511E" w14:paraId="3F9F9982" w14:textId="77777777" w:rsidTr="00F568F4">
        <w:tc>
          <w:tcPr>
            <w:tcW w:w="902" w:type="pct"/>
            <w:shd w:val="clear" w:color="auto" w:fill="auto"/>
          </w:tcPr>
          <w:p w14:paraId="6597F627" w14:textId="491D8B6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1CB2ECE" w14:textId="1EE11F19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2229FE" w:rsidRPr="00EC320E">
              <w:t>harakteryz</w:t>
            </w:r>
            <w:r w:rsidRPr="00EC320E">
              <w:t>ować</w:t>
            </w:r>
            <w:r w:rsidR="002229FE" w:rsidRPr="00EC320E">
              <w:t xml:space="preserve"> dysfunkcje seksualne i zaburzenia preferencji seksualnych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ACF593F" w14:textId="3DEBE6C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P7SM_UW102</w:t>
            </w:r>
          </w:p>
        </w:tc>
      </w:tr>
      <w:tr w:rsidR="002229FE" w:rsidRPr="0030511E" w14:paraId="6903B7EC" w14:textId="77777777" w:rsidTr="00F568F4">
        <w:tc>
          <w:tcPr>
            <w:tcW w:w="902" w:type="pct"/>
            <w:shd w:val="clear" w:color="auto" w:fill="auto"/>
          </w:tcPr>
          <w:p w14:paraId="68D0DEF9" w14:textId="0D7A505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06F2FD" w14:textId="443C33A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</w:t>
            </w:r>
            <w:r w:rsidR="002229FE" w:rsidRPr="00EC320E">
              <w:t>mawia</w:t>
            </w:r>
            <w:r w:rsidRPr="00EC320E">
              <w:t>ć</w:t>
            </w:r>
            <w:r w:rsidR="002229FE" w:rsidRPr="00EC320E">
              <w:t xml:space="preserve"> etyczne aspekty badania seksualności człowieka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5A4A968" w14:textId="698ABAF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P7SM_UW103</w:t>
            </w:r>
          </w:p>
        </w:tc>
      </w:tr>
      <w:tr w:rsidR="002229FE" w:rsidRPr="0030511E" w14:paraId="47BEA72E" w14:textId="77777777" w:rsidTr="00F568F4">
        <w:tc>
          <w:tcPr>
            <w:tcW w:w="902" w:type="pct"/>
            <w:shd w:val="clear" w:color="auto" w:fill="auto"/>
          </w:tcPr>
          <w:p w14:paraId="4EB3BAF7" w14:textId="286872C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187497" w14:textId="40D67FD8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2229FE" w:rsidRPr="00EC320E">
              <w:t>harakteryz</w:t>
            </w:r>
            <w:r w:rsidRPr="00EC320E">
              <w:t>ować</w:t>
            </w:r>
            <w:r w:rsidR="002229FE" w:rsidRPr="00EC320E">
              <w:t xml:space="preserve"> sytuację prawną i opiekę medyczną nad osobami transpłciowymi w Polsce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53D9D0C" w14:textId="460F187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P7SM_UW104</w:t>
            </w:r>
          </w:p>
        </w:tc>
      </w:tr>
      <w:tr w:rsidR="002229FE" w:rsidRPr="0030511E" w14:paraId="6E2A9797" w14:textId="77777777" w:rsidTr="00F568F4">
        <w:tc>
          <w:tcPr>
            <w:tcW w:w="902" w:type="pct"/>
            <w:shd w:val="clear" w:color="auto" w:fill="auto"/>
          </w:tcPr>
          <w:p w14:paraId="78207709" w14:textId="4A08AC2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83809E" w14:textId="5D04C35A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zaprezentować opiekę pielęgniarską nad dzieckiem z przepukliną oponowo-rdzeniową, wodogłowiem, mózgowym porażeniem dziecięcym</w:t>
            </w:r>
            <w:r w:rsidR="0010207A" w:rsidRPr="00EC320E">
              <w:t>;</w:t>
            </w:r>
            <w:r w:rsidRPr="00EC320E">
              <w:t> </w:t>
            </w:r>
          </w:p>
        </w:tc>
        <w:tc>
          <w:tcPr>
            <w:tcW w:w="762" w:type="pct"/>
            <w:shd w:val="clear" w:color="auto" w:fill="auto"/>
          </w:tcPr>
          <w:p w14:paraId="1FE9FA0D" w14:textId="146EA60E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P7SM_UW105</w:t>
            </w:r>
            <w:r w:rsidRPr="00EC320E">
              <w:br/>
              <w:t>P7SM_UK20</w:t>
            </w:r>
          </w:p>
        </w:tc>
      </w:tr>
      <w:tr w:rsidR="002229FE" w:rsidRPr="0030511E" w14:paraId="56C6BEB4" w14:textId="77777777" w:rsidTr="00F568F4">
        <w:tc>
          <w:tcPr>
            <w:tcW w:w="902" w:type="pct"/>
            <w:shd w:val="clear" w:color="auto" w:fill="auto"/>
          </w:tcPr>
          <w:p w14:paraId="73067802" w14:textId="49C0A51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A36E42E" w14:textId="0EC12D4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z</w:t>
            </w:r>
            <w:r w:rsidR="002229FE" w:rsidRPr="00EC320E">
              <w:t>analiz</w:t>
            </w:r>
            <w:r w:rsidRPr="00EC320E">
              <w:t>ować</w:t>
            </w:r>
            <w:r w:rsidR="002229FE" w:rsidRPr="00EC320E">
              <w:t xml:space="preserve"> zaburzenia mowy u dzieci z uszkodzeniami ośrodkowego układu nerwowego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6DC9181" w14:textId="6ACE2D7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P7SM_UW106</w:t>
            </w:r>
            <w:r w:rsidRPr="00EC320E">
              <w:br/>
              <w:t>P7SM_UK21</w:t>
            </w:r>
          </w:p>
        </w:tc>
      </w:tr>
      <w:tr w:rsidR="002229FE" w:rsidRPr="0030511E" w14:paraId="266D84DB" w14:textId="77777777" w:rsidTr="00F568F4">
        <w:tc>
          <w:tcPr>
            <w:tcW w:w="902" w:type="pct"/>
            <w:shd w:val="clear" w:color="auto" w:fill="auto"/>
          </w:tcPr>
          <w:p w14:paraId="218EEC1D" w14:textId="7E8B20A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304DD85" w14:textId="22313671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</w:t>
            </w:r>
            <w:r w:rsidR="002229FE" w:rsidRPr="00EC320E">
              <w:t>ozpozna</w:t>
            </w:r>
            <w:r w:rsidRPr="00EC320E">
              <w:t>ć</w:t>
            </w:r>
            <w:r w:rsidR="002229FE" w:rsidRPr="00EC320E">
              <w:t xml:space="preserve"> problemy pielęgnacyjne u dzieci</w:t>
            </w:r>
            <w:r w:rsidR="00B51EE6" w:rsidRPr="00EC320E">
              <w:t xml:space="preserve"> z</w:t>
            </w:r>
            <w:r w:rsidR="000F032A" w:rsidRPr="00EC320E">
              <w:t>e spektrum</w:t>
            </w:r>
            <w:r w:rsidR="002229FE" w:rsidRPr="00EC320E">
              <w:t xml:space="preserve"> autyzm</w:t>
            </w:r>
            <w:r w:rsidR="000F032A" w:rsidRPr="00EC320E">
              <w:t>u</w:t>
            </w:r>
            <w:r w:rsidR="002229FE" w:rsidRPr="00EC320E">
              <w:t>, Zespołem Downa, Retta, Piere-Robina, Trechera-Collinsa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6CB2E7A5" w14:textId="755692C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P7SM_UW107</w:t>
            </w:r>
            <w:r w:rsidRPr="00EC320E">
              <w:br/>
              <w:t>P7SM_UK22</w:t>
            </w:r>
          </w:p>
        </w:tc>
      </w:tr>
      <w:tr w:rsidR="002229FE" w:rsidRPr="0030511E" w14:paraId="1B6FEB53" w14:textId="77777777" w:rsidTr="00F568F4">
        <w:tc>
          <w:tcPr>
            <w:tcW w:w="902" w:type="pct"/>
            <w:shd w:val="clear" w:color="auto" w:fill="auto"/>
          </w:tcPr>
          <w:p w14:paraId="528E7CEE" w14:textId="3A71703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F5B9937" w14:textId="22C6ACA1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</w:t>
            </w:r>
            <w:r w:rsidR="002229FE" w:rsidRPr="00EC320E">
              <w:t>ealiz</w:t>
            </w:r>
            <w:r w:rsidRPr="00EC320E">
              <w:t>ować</w:t>
            </w:r>
            <w:r w:rsidR="002229FE" w:rsidRPr="00EC320E">
              <w:t xml:space="preserve"> proces pielęgnowania dziecka z mózgowym porażeniem dziecięcym, guzem śródczaszkowym, udarem mózgu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811BC41" w14:textId="53C0BC9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P7SM_UW108</w:t>
            </w:r>
          </w:p>
        </w:tc>
      </w:tr>
      <w:tr w:rsidR="002229FE" w:rsidRPr="0030511E" w14:paraId="4BA90225" w14:textId="77777777" w:rsidTr="00F568F4">
        <w:tc>
          <w:tcPr>
            <w:tcW w:w="902" w:type="pct"/>
            <w:shd w:val="clear" w:color="auto" w:fill="auto"/>
          </w:tcPr>
          <w:p w14:paraId="2FA37D3C" w14:textId="2CEA4F5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83579" w14:textId="2F121FE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</w:t>
            </w:r>
            <w:r w:rsidR="002229FE" w:rsidRPr="00EC320E">
              <w:t>prac</w:t>
            </w:r>
            <w:r w:rsidRPr="00EC320E">
              <w:t>ować</w:t>
            </w:r>
            <w:r w:rsidR="002229FE" w:rsidRPr="00EC320E">
              <w:t xml:space="preserve"> program edukacji zdrowotnej rodziców dziecka lub opiekunów</w:t>
            </w:r>
            <w:r w:rsidRPr="00EC320E">
              <w:t xml:space="preserve"> </w:t>
            </w:r>
            <w:r w:rsidR="002229FE" w:rsidRPr="00EC320E">
              <w:t>w odniesieniu do dziecka z zaburzeniami ośrodkowego układu</w:t>
            </w:r>
            <w:r w:rsidRPr="00EC320E">
              <w:t xml:space="preserve"> </w:t>
            </w:r>
            <w:r w:rsidR="002229FE" w:rsidRPr="00EC320E">
              <w:t>nerwowego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BF83229" w14:textId="2F2BCF6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P7SM_UW109</w:t>
            </w:r>
            <w:r w:rsidRPr="00EC320E">
              <w:br/>
              <w:t>P7SM_UU19</w:t>
            </w:r>
          </w:p>
        </w:tc>
      </w:tr>
      <w:tr w:rsidR="002229FE" w:rsidRPr="0030511E" w14:paraId="34C0F127" w14:textId="77777777" w:rsidTr="00F568F4">
        <w:tc>
          <w:tcPr>
            <w:tcW w:w="902" w:type="pct"/>
            <w:shd w:val="clear" w:color="auto" w:fill="auto"/>
          </w:tcPr>
          <w:p w14:paraId="2DC42893" w14:textId="75165A9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9554ECA" w14:textId="4B1CB348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i</w:t>
            </w:r>
            <w:r w:rsidR="002229FE" w:rsidRPr="00EC320E">
              <w:t>dentyfik</w:t>
            </w:r>
            <w:r w:rsidRPr="00EC320E">
              <w:t>ować</w:t>
            </w:r>
            <w:r w:rsidR="002229FE" w:rsidRPr="00EC320E">
              <w:t xml:space="preserve"> pacjentów z grupy ryzyka i przygotow</w:t>
            </w:r>
            <w:r w:rsidRPr="00EC320E">
              <w:t>ać</w:t>
            </w:r>
            <w:r w:rsidR="002229FE" w:rsidRPr="00EC320E">
              <w:t xml:space="preserve"> pacjenta i/lub jego opiekuna do samokontroli</w:t>
            </w:r>
            <w:r w:rsidRPr="00EC320E">
              <w:t>;</w:t>
            </w:r>
            <w:r w:rsidR="002229FE" w:rsidRPr="00EC320E">
              <w:t> </w:t>
            </w:r>
          </w:p>
        </w:tc>
        <w:tc>
          <w:tcPr>
            <w:tcW w:w="762" w:type="pct"/>
            <w:shd w:val="clear" w:color="auto" w:fill="auto"/>
          </w:tcPr>
          <w:p w14:paraId="38BC8ED9" w14:textId="0E336DE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P7SM_UW110</w:t>
            </w:r>
          </w:p>
        </w:tc>
      </w:tr>
      <w:tr w:rsidR="002229FE" w:rsidRPr="0030511E" w14:paraId="2845B8C7" w14:textId="77777777" w:rsidTr="00F568F4">
        <w:tc>
          <w:tcPr>
            <w:tcW w:w="902" w:type="pct"/>
            <w:shd w:val="clear" w:color="auto" w:fill="auto"/>
          </w:tcPr>
          <w:p w14:paraId="68F0223B" w14:textId="33F264E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5E330F" w14:textId="67CE8039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w</w:t>
            </w:r>
            <w:r w:rsidR="002229FE" w:rsidRPr="00EC320E">
              <w:t>ykorzyst</w:t>
            </w:r>
            <w:r w:rsidRPr="00EC320E">
              <w:t>ywać</w:t>
            </w:r>
            <w:r w:rsidR="002229FE" w:rsidRPr="00EC320E">
              <w:t xml:space="preserve"> aktualną wiedzę w oparciu o wytyczne postępowania klinicznego w  rozpoznawaniu i rozwiązywaniu problemów edukacyjnych </w:t>
            </w:r>
            <w:r w:rsidR="00307397" w:rsidRPr="00EC320E">
              <w:br/>
            </w:r>
            <w:r w:rsidR="002229FE" w:rsidRPr="00EC320E">
              <w:t>z zakresu kardiodiabetologii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BD9A96E" w14:textId="31D7883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P7SM_UW111</w:t>
            </w:r>
          </w:p>
        </w:tc>
      </w:tr>
      <w:tr w:rsidR="002229FE" w:rsidRPr="0030511E" w14:paraId="54939419" w14:textId="77777777" w:rsidTr="00F568F4">
        <w:tc>
          <w:tcPr>
            <w:tcW w:w="902" w:type="pct"/>
            <w:shd w:val="clear" w:color="auto" w:fill="auto"/>
          </w:tcPr>
          <w:p w14:paraId="15CE7FA4" w14:textId="759D6CA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365C9" w14:textId="4A08E8C9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pobierać materiał do badań laboratoryjnych i mikrobiologicznych oraz asystować lekarzowi przy badaniach diagnostycznych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53649421" w14:textId="5C3B6A6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P7SM_UW112</w:t>
            </w:r>
          </w:p>
        </w:tc>
      </w:tr>
      <w:tr w:rsidR="002229FE" w:rsidRPr="0030511E" w14:paraId="49FAFACF" w14:textId="77777777" w:rsidTr="00F568F4">
        <w:tc>
          <w:tcPr>
            <w:tcW w:w="902" w:type="pct"/>
            <w:shd w:val="clear" w:color="auto" w:fill="auto"/>
          </w:tcPr>
          <w:p w14:paraId="3CA56251" w14:textId="335E25C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FB99219" w14:textId="56A3AA23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dobierać technikę, metody i sposoby pielęgnowania rany, w tym zakładania opatrunków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D26864C" w14:textId="09744EF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P7SM_UW113</w:t>
            </w:r>
          </w:p>
        </w:tc>
      </w:tr>
      <w:tr w:rsidR="002229FE" w:rsidRPr="0030511E" w14:paraId="3996433B" w14:textId="77777777" w:rsidTr="00F568F4">
        <w:tc>
          <w:tcPr>
            <w:tcW w:w="902" w:type="pct"/>
            <w:shd w:val="clear" w:color="auto" w:fill="auto"/>
          </w:tcPr>
          <w:p w14:paraId="3C74B1F0" w14:textId="3DDCE8F0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3DB1CC0" w14:textId="230A2996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rozpoznawać powikłania po specjalistycznych badaniach diagnostycznych i zabiegach operacyjnych w chirurgii jednego dnia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67EAE669" w14:textId="48A7454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P7SM_UW114</w:t>
            </w:r>
          </w:p>
        </w:tc>
      </w:tr>
      <w:tr w:rsidR="002229FE" w:rsidRPr="0030511E" w14:paraId="75E0E44D" w14:textId="77777777" w:rsidTr="00F568F4">
        <w:tc>
          <w:tcPr>
            <w:tcW w:w="902" w:type="pct"/>
            <w:shd w:val="clear" w:color="auto" w:fill="auto"/>
          </w:tcPr>
          <w:p w14:paraId="549DF64A" w14:textId="5EE1134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AFE5624" w14:textId="5F77E17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rzygotowywać pacjenta fizycznie i psychicznie do badań diagnostycznych w chirurgii jednego dnia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A3B7414" w14:textId="00BE329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P7SM_UW115</w:t>
            </w:r>
          </w:p>
        </w:tc>
      </w:tr>
      <w:tr w:rsidR="002229FE" w:rsidRPr="0030511E" w14:paraId="7808C17E" w14:textId="77777777" w:rsidTr="00F568F4">
        <w:tc>
          <w:tcPr>
            <w:tcW w:w="902" w:type="pct"/>
            <w:shd w:val="clear" w:color="auto" w:fill="auto"/>
          </w:tcPr>
          <w:p w14:paraId="4FA35149" w14:textId="7BAC9D2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7724C57" w14:textId="3190C25A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oceniać poziom bólu, reakcję pacjenta na ból i jego nasilenie oraz stosować farmakologiczne i niefarmakologiczne postępowanie przeciwbólowe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6E771E3" w14:textId="2FEF964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P7SM_UW116</w:t>
            </w:r>
          </w:p>
        </w:tc>
      </w:tr>
      <w:tr w:rsidR="002229FE" w:rsidRPr="0030511E" w14:paraId="2473727C" w14:textId="77777777" w:rsidTr="00F568F4">
        <w:tc>
          <w:tcPr>
            <w:tcW w:w="902" w:type="pct"/>
            <w:shd w:val="clear" w:color="auto" w:fill="auto"/>
          </w:tcPr>
          <w:p w14:paraId="02F3E92D" w14:textId="281684C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2451420" w14:textId="011C284C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tamować krwawienia i krwotoki. </w:t>
            </w:r>
          </w:p>
        </w:tc>
        <w:tc>
          <w:tcPr>
            <w:tcW w:w="762" w:type="pct"/>
            <w:shd w:val="clear" w:color="auto" w:fill="auto"/>
          </w:tcPr>
          <w:p w14:paraId="0F21F2FC" w14:textId="4440861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P7SM_UW117</w:t>
            </w:r>
          </w:p>
        </w:tc>
      </w:tr>
      <w:tr w:rsidR="002229FE" w:rsidRPr="0030511E" w14:paraId="0AB9B352" w14:textId="77777777" w:rsidTr="00F568F4">
        <w:tc>
          <w:tcPr>
            <w:tcW w:w="902" w:type="pct"/>
            <w:shd w:val="clear" w:color="auto" w:fill="auto"/>
          </w:tcPr>
          <w:p w14:paraId="7BFBB6B7" w14:textId="02F1112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U106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29D891D" w14:textId="418CE60E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szacować niebezpieczeństwo toksy</w:t>
            </w:r>
            <w:r w:rsidR="009F556B" w:rsidRPr="00EC320E">
              <w:t>k</w:t>
            </w:r>
            <w:r w:rsidRPr="00EC320E">
              <w:t>ologiczne w określonych grupach wiekowych oraz w różnych stanach klinicznych</w:t>
            </w:r>
            <w:r w:rsidR="002940CF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0A1D01C" w14:textId="03816D1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03</w:t>
            </w:r>
          </w:p>
        </w:tc>
      </w:tr>
      <w:tr w:rsidR="002229FE" w:rsidRPr="0030511E" w14:paraId="5EB8045B" w14:textId="77777777" w:rsidTr="00F568F4">
        <w:tc>
          <w:tcPr>
            <w:tcW w:w="902" w:type="pct"/>
            <w:shd w:val="clear" w:color="auto" w:fill="auto"/>
          </w:tcPr>
          <w:p w14:paraId="1120FF9F" w14:textId="752AC6F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U107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9FB3E65" w14:textId="52C26DBE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posługiwać się informatorami farmaceutycznymi i bazami danych </w:t>
            </w:r>
            <w:r w:rsidR="00EA798F" w:rsidRPr="00EC320E">
              <w:br/>
            </w:r>
            <w:r w:rsidRPr="00EC320E">
              <w:t>o produktach leczniczych</w:t>
            </w:r>
            <w:r w:rsidR="00C13A34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695750A" w14:textId="6543CAF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P6SM_UW</w:t>
            </w:r>
            <w:r w:rsidR="002940CF" w:rsidRPr="00EC320E">
              <w:t>11</w:t>
            </w:r>
          </w:p>
        </w:tc>
      </w:tr>
      <w:tr w:rsidR="002229FE" w:rsidRPr="0030511E" w14:paraId="50C34228" w14:textId="77777777" w:rsidTr="00F568F4">
        <w:tc>
          <w:tcPr>
            <w:tcW w:w="902" w:type="pct"/>
            <w:shd w:val="clear" w:color="auto" w:fill="auto"/>
          </w:tcPr>
          <w:p w14:paraId="548BFD7C" w14:textId="052124B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U108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9886381" w14:textId="07F8F562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przygotow</w:t>
            </w:r>
            <w:r w:rsidR="00C13A34" w:rsidRPr="00EC320E">
              <w:t>ywać</w:t>
            </w:r>
            <w:r w:rsidRPr="00EC320E">
              <w:t xml:space="preserve"> zapisy form recepturowych substancji leczniczych </w:t>
            </w:r>
            <w:r w:rsidR="00EA798F" w:rsidRPr="00EC320E">
              <w:br/>
            </w:r>
            <w:r w:rsidRPr="00EC320E">
              <w:t>i środków spożywczych specjalnego przeznaczenia żywieniowego zleconych przez lekarza</w:t>
            </w:r>
            <w:r w:rsidR="00C13A34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05DFD18" w14:textId="4A44044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04</w:t>
            </w:r>
          </w:p>
        </w:tc>
      </w:tr>
      <w:tr w:rsidR="002229FE" w:rsidRPr="0030511E" w14:paraId="0411251A" w14:textId="77777777" w:rsidTr="00551F12">
        <w:trPr>
          <w:trHeight w:val="70"/>
        </w:trPr>
        <w:tc>
          <w:tcPr>
            <w:tcW w:w="902" w:type="pct"/>
            <w:shd w:val="clear" w:color="auto" w:fill="auto"/>
          </w:tcPr>
          <w:p w14:paraId="6DCDDA76" w14:textId="6389750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U109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D42CA38" w14:textId="0B625F55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obliczać dawki leków zgodnie z charakterystyką produktu leczniczego.</w:t>
            </w:r>
          </w:p>
        </w:tc>
        <w:tc>
          <w:tcPr>
            <w:tcW w:w="762" w:type="pct"/>
            <w:shd w:val="clear" w:color="auto" w:fill="auto"/>
          </w:tcPr>
          <w:p w14:paraId="565488CE" w14:textId="7A86BE9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05</w:t>
            </w:r>
          </w:p>
        </w:tc>
      </w:tr>
      <w:tr w:rsidR="002229FE" w:rsidRPr="0030511E" w14:paraId="01A739B6" w14:textId="77777777" w:rsidTr="00F568F4">
        <w:tc>
          <w:tcPr>
            <w:tcW w:w="902" w:type="pct"/>
            <w:shd w:val="clear" w:color="auto" w:fill="auto"/>
          </w:tcPr>
          <w:p w14:paraId="20C8F6E4" w14:textId="7DA847D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D835CB" w:rsidRPr="00EC320E">
              <w:t>.</w:t>
            </w:r>
            <w:r w:rsidRPr="00EC320E">
              <w:t>U1</w:t>
            </w:r>
            <w:r w:rsidR="00A12EB3" w:rsidRPr="00EC320E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8B45541" w14:textId="1227516B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rozpoznać uwarunkowania rozwoju badań naukowych w pielęgniarstwie;</w:t>
            </w:r>
          </w:p>
        </w:tc>
        <w:tc>
          <w:tcPr>
            <w:tcW w:w="762" w:type="pct"/>
            <w:shd w:val="clear" w:color="auto" w:fill="auto"/>
          </w:tcPr>
          <w:p w14:paraId="193782F2" w14:textId="096B263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P7SM_UW118</w:t>
            </w:r>
          </w:p>
        </w:tc>
      </w:tr>
      <w:tr w:rsidR="002229FE" w:rsidRPr="0030511E" w14:paraId="5EA97B72" w14:textId="77777777" w:rsidTr="00F568F4">
        <w:tc>
          <w:tcPr>
            <w:tcW w:w="902" w:type="pct"/>
            <w:shd w:val="clear" w:color="auto" w:fill="auto"/>
          </w:tcPr>
          <w:p w14:paraId="075DACA6" w14:textId="12BF804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FB51241" w14:textId="575859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rozpoznać priorytety badań naukowych w pielęgniarstwie w ujęciu międzynarodowym, europejskim i krajowym;</w:t>
            </w:r>
          </w:p>
        </w:tc>
        <w:tc>
          <w:tcPr>
            <w:tcW w:w="762" w:type="pct"/>
            <w:shd w:val="clear" w:color="auto" w:fill="auto"/>
          </w:tcPr>
          <w:p w14:paraId="508A2490" w14:textId="736869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P7SM_UW119</w:t>
            </w:r>
          </w:p>
        </w:tc>
      </w:tr>
      <w:tr w:rsidR="002229FE" w:rsidRPr="0030511E" w14:paraId="0993CDEA" w14:textId="77777777" w:rsidTr="00F568F4">
        <w:tc>
          <w:tcPr>
            <w:tcW w:w="902" w:type="pct"/>
            <w:shd w:val="clear" w:color="auto" w:fill="auto"/>
          </w:tcPr>
          <w:p w14:paraId="26F19F61" w14:textId="57A82CB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7C1359" w14:textId="63F5CDB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scharakteryzować metody, techniki i narzędzia badawcze stosowane </w:t>
            </w:r>
            <w:r w:rsidR="0050355D">
              <w:br/>
            </w:r>
            <w:r w:rsidRPr="00AD6381">
              <w:t>w badaniach naukowych w pielęgniarstwie;</w:t>
            </w:r>
          </w:p>
        </w:tc>
        <w:tc>
          <w:tcPr>
            <w:tcW w:w="762" w:type="pct"/>
            <w:shd w:val="clear" w:color="auto" w:fill="auto"/>
          </w:tcPr>
          <w:p w14:paraId="18FEFF46" w14:textId="6209EB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P7SM_UO15</w:t>
            </w:r>
          </w:p>
        </w:tc>
      </w:tr>
      <w:tr w:rsidR="002229FE" w:rsidRPr="0030511E" w14:paraId="0B035997" w14:textId="77777777" w:rsidTr="00F568F4">
        <w:tc>
          <w:tcPr>
            <w:tcW w:w="902" w:type="pct"/>
            <w:shd w:val="clear" w:color="auto" w:fill="auto"/>
          </w:tcPr>
          <w:p w14:paraId="064F474E" w14:textId="69C8EA1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A6F1EC7" w14:textId="3C050D3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opracować model badawczy, w tym sformułować cel badań, problemy badawcze, zmienne, wskaźniki do zmiennych, metody, techniki i narzędzia badawcze oraz dobrać grupę do badań;</w:t>
            </w:r>
          </w:p>
        </w:tc>
        <w:tc>
          <w:tcPr>
            <w:tcW w:w="762" w:type="pct"/>
            <w:shd w:val="clear" w:color="auto" w:fill="auto"/>
          </w:tcPr>
          <w:p w14:paraId="03FC8EEA" w14:textId="28D8400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P7SM_UW120</w:t>
            </w:r>
            <w:r>
              <w:rPr>
                <w:color w:val="000000"/>
              </w:rPr>
              <w:br/>
              <w:t>P7SM_UK23</w:t>
            </w:r>
          </w:p>
        </w:tc>
      </w:tr>
      <w:tr w:rsidR="002229FE" w:rsidRPr="0030511E" w14:paraId="556EF981" w14:textId="77777777" w:rsidTr="00F568F4">
        <w:tc>
          <w:tcPr>
            <w:tcW w:w="902" w:type="pct"/>
            <w:shd w:val="clear" w:color="auto" w:fill="auto"/>
          </w:tcPr>
          <w:p w14:paraId="1A909A46" w14:textId="5BC913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87B2D8C" w14:textId="258266F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przeprowadzić badanie naukowe, zaprezentować i zinterpretować jego wyniki oraz odnieść je do aktualnego stanu wiedzy;</w:t>
            </w:r>
          </w:p>
        </w:tc>
        <w:tc>
          <w:tcPr>
            <w:tcW w:w="762" w:type="pct"/>
            <w:shd w:val="clear" w:color="auto" w:fill="auto"/>
          </w:tcPr>
          <w:p w14:paraId="688F1D96" w14:textId="16B617F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P7SM_UW121</w:t>
            </w:r>
            <w:r>
              <w:rPr>
                <w:color w:val="000000"/>
              </w:rPr>
              <w:br/>
              <w:t>P7SM_UK24</w:t>
            </w:r>
          </w:p>
        </w:tc>
      </w:tr>
      <w:tr w:rsidR="002229FE" w:rsidRPr="0030511E" w14:paraId="044086D7" w14:textId="77777777" w:rsidTr="00F568F4">
        <w:tc>
          <w:tcPr>
            <w:tcW w:w="902" w:type="pct"/>
            <w:shd w:val="clear" w:color="auto" w:fill="auto"/>
          </w:tcPr>
          <w:p w14:paraId="1D66A6ED" w14:textId="4C0D4A7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61E9C81" w14:textId="446A902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bazy danych do obliczeń statystycznych;</w:t>
            </w:r>
          </w:p>
        </w:tc>
        <w:tc>
          <w:tcPr>
            <w:tcW w:w="762" w:type="pct"/>
            <w:shd w:val="clear" w:color="auto" w:fill="auto"/>
          </w:tcPr>
          <w:p w14:paraId="5F66C280" w14:textId="4729E25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P7SM_UW122</w:t>
            </w:r>
          </w:p>
        </w:tc>
      </w:tr>
      <w:tr w:rsidR="002229FE" w:rsidRPr="0030511E" w14:paraId="398232DE" w14:textId="77777777" w:rsidTr="00F568F4">
        <w:tc>
          <w:tcPr>
            <w:tcW w:w="902" w:type="pct"/>
            <w:shd w:val="clear" w:color="auto" w:fill="auto"/>
          </w:tcPr>
          <w:p w14:paraId="3A818D85" w14:textId="34EE0D3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1EEFA0" w14:textId="3883071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testy parametryczne i nieparametryczne dla zmiennych zależnych i niezależnych;</w:t>
            </w:r>
          </w:p>
        </w:tc>
        <w:tc>
          <w:tcPr>
            <w:tcW w:w="762" w:type="pct"/>
            <w:shd w:val="clear" w:color="auto" w:fill="auto"/>
          </w:tcPr>
          <w:p w14:paraId="18DB8B78" w14:textId="15B3D4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P7SM_UW123</w:t>
            </w:r>
          </w:p>
        </w:tc>
      </w:tr>
      <w:tr w:rsidR="002229FE" w:rsidRPr="0030511E" w14:paraId="179B0103" w14:textId="77777777" w:rsidTr="00F568F4">
        <w:tc>
          <w:tcPr>
            <w:tcW w:w="902" w:type="pct"/>
            <w:shd w:val="clear" w:color="auto" w:fill="auto"/>
          </w:tcPr>
          <w:p w14:paraId="52E631EF" w14:textId="2B7D14D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4167C02" w14:textId="624FF74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korzystać ze specjalistycznej literatury naukowej, krajowej i zagranicznej, </w:t>
            </w:r>
            <w:r w:rsidR="008365FD">
              <w:br/>
            </w:r>
            <w:r w:rsidRPr="00AD6381">
              <w:t>z naukowych baz danych oraz informacji i danych przekazywanych przez międzynarodowe organizacje i stowarzyszenia pielęgniarskie;</w:t>
            </w:r>
          </w:p>
        </w:tc>
        <w:tc>
          <w:tcPr>
            <w:tcW w:w="762" w:type="pct"/>
            <w:shd w:val="clear" w:color="auto" w:fill="auto"/>
          </w:tcPr>
          <w:p w14:paraId="4DA03EEE" w14:textId="0C2F28E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P7SM_UW124</w:t>
            </w:r>
          </w:p>
        </w:tc>
      </w:tr>
      <w:tr w:rsidR="002229FE" w:rsidRPr="0030511E" w14:paraId="394460CE" w14:textId="77777777" w:rsidTr="00F568F4">
        <w:tc>
          <w:tcPr>
            <w:tcW w:w="902" w:type="pct"/>
            <w:shd w:val="clear" w:color="auto" w:fill="auto"/>
          </w:tcPr>
          <w:p w14:paraId="30828DAF" w14:textId="7894BE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B8231E4" w14:textId="5A6384C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wskazać różnice między praktyką opartą na dowodach naukowych </w:t>
            </w:r>
            <w:r w:rsidR="008365FD">
              <w:br/>
            </w:r>
            <w:r w:rsidRPr="00AD6381">
              <w:t>a praktyką opartą na faktach</w:t>
            </w:r>
            <w:r w:rsidR="008365FD">
              <w:t>;</w:t>
            </w:r>
          </w:p>
        </w:tc>
        <w:tc>
          <w:tcPr>
            <w:tcW w:w="762" w:type="pct"/>
            <w:shd w:val="clear" w:color="auto" w:fill="auto"/>
          </w:tcPr>
          <w:p w14:paraId="6CC0BDF5" w14:textId="1ECF50E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P7SM_UW125</w:t>
            </w:r>
          </w:p>
        </w:tc>
      </w:tr>
      <w:tr w:rsidR="002229FE" w:rsidRPr="0030511E" w14:paraId="1E2E4E27" w14:textId="77777777" w:rsidTr="00F568F4">
        <w:tc>
          <w:tcPr>
            <w:tcW w:w="902" w:type="pct"/>
            <w:shd w:val="clear" w:color="auto" w:fill="auto"/>
          </w:tcPr>
          <w:p w14:paraId="1901F406" w14:textId="7D5ABC1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AFB3C14" w14:textId="12C082E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wskazać etapy praktyki opartej na dowodach naukowych;</w:t>
            </w:r>
          </w:p>
        </w:tc>
        <w:tc>
          <w:tcPr>
            <w:tcW w:w="762" w:type="pct"/>
            <w:shd w:val="clear" w:color="auto" w:fill="auto"/>
          </w:tcPr>
          <w:p w14:paraId="133CCA6C" w14:textId="7E6AFF4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P7SM_UW126</w:t>
            </w:r>
          </w:p>
        </w:tc>
      </w:tr>
      <w:tr w:rsidR="002229FE" w:rsidRPr="0030511E" w14:paraId="26AC81A6" w14:textId="77777777" w:rsidTr="00F568F4">
        <w:tc>
          <w:tcPr>
            <w:tcW w:w="902" w:type="pct"/>
            <w:shd w:val="clear" w:color="auto" w:fill="auto"/>
          </w:tcPr>
          <w:p w14:paraId="7178FB7E" w14:textId="1CEE52F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54FBFF" w14:textId="1D4275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scharakteryzować poziomy i stopnie dowodów naukowych;</w:t>
            </w:r>
          </w:p>
        </w:tc>
        <w:tc>
          <w:tcPr>
            <w:tcW w:w="762" w:type="pct"/>
            <w:shd w:val="clear" w:color="auto" w:fill="auto"/>
          </w:tcPr>
          <w:p w14:paraId="5C543CC7" w14:textId="1993662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P7SM_UW127</w:t>
            </w:r>
          </w:p>
        </w:tc>
      </w:tr>
      <w:tr w:rsidR="002229FE" w:rsidRPr="0030511E" w14:paraId="2682E852" w14:textId="77777777" w:rsidTr="00F568F4">
        <w:tc>
          <w:tcPr>
            <w:tcW w:w="902" w:type="pct"/>
            <w:shd w:val="clear" w:color="auto" w:fill="auto"/>
          </w:tcPr>
          <w:p w14:paraId="42F69199" w14:textId="7DF17F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83C81B0" w14:textId="0D45CDF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wyniki badań naukowych w zakresie opieki pielęgniarskiej do podjęcia właściwej decyzji w praktyce zawodowej pielęgniarki;</w:t>
            </w:r>
          </w:p>
        </w:tc>
        <w:tc>
          <w:tcPr>
            <w:tcW w:w="762" w:type="pct"/>
            <w:shd w:val="clear" w:color="auto" w:fill="auto"/>
          </w:tcPr>
          <w:p w14:paraId="1447EE05" w14:textId="49FBBB6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P7SM_UW128</w:t>
            </w:r>
          </w:p>
        </w:tc>
      </w:tr>
      <w:tr w:rsidR="002229FE" w:rsidRPr="0030511E" w14:paraId="3DC70222" w14:textId="77777777" w:rsidTr="00F568F4">
        <w:tc>
          <w:tcPr>
            <w:tcW w:w="902" w:type="pct"/>
            <w:shd w:val="clear" w:color="auto" w:fill="auto"/>
          </w:tcPr>
          <w:p w14:paraId="0717559A" w14:textId="34B1A30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53BB72F" w14:textId="3A3C10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rekomendacje w zakresie opieki pielęgniarskiej w oparciu o dowody naukowe;</w:t>
            </w:r>
          </w:p>
        </w:tc>
        <w:tc>
          <w:tcPr>
            <w:tcW w:w="762" w:type="pct"/>
            <w:shd w:val="clear" w:color="auto" w:fill="auto"/>
          </w:tcPr>
          <w:p w14:paraId="7EEF4F6D" w14:textId="2D4BAD6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P7SM_UW129</w:t>
            </w:r>
          </w:p>
        </w:tc>
      </w:tr>
      <w:tr w:rsidR="002229FE" w:rsidRPr="0030511E" w14:paraId="152AB9A1" w14:textId="77777777" w:rsidTr="00F568F4">
        <w:tc>
          <w:tcPr>
            <w:tcW w:w="902" w:type="pct"/>
            <w:shd w:val="clear" w:color="auto" w:fill="auto"/>
          </w:tcPr>
          <w:p w14:paraId="16A99DCF" w14:textId="1DC8334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417BE4F" w14:textId="0D00E6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analizować dokumenty Światowej Organizacji Zdrowia (WHO) </w:t>
            </w:r>
            <w:r w:rsidR="00B408BB">
              <w:br/>
            </w:r>
            <w:r w:rsidRPr="00AD6381">
              <w:t>i Międzynarodowej Rady Pielęgniarek (ICN) w zakresie aktualnego stanu pielęgniarstwa i uwarunkowań rozwoju zawodu pielęgniarki;</w:t>
            </w:r>
          </w:p>
        </w:tc>
        <w:tc>
          <w:tcPr>
            <w:tcW w:w="762" w:type="pct"/>
            <w:shd w:val="clear" w:color="auto" w:fill="auto"/>
          </w:tcPr>
          <w:p w14:paraId="1DEC8157" w14:textId="10A96C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P7SM_UW130</w:t>
            </w:r>
          </w:p>
        </w:tc>
      </w:tr>
      <w:tr w:rsidR="002229FE" w:rsidRPr="0030511E" w14:paraId="37BCBB31" w14:textId="77777777" w:rsidTr="00F568F4">
        <w:tc>
          <w:tcPr>
            <w:tcW w:w="902" w:type="pct"/>
            <w:shd w:val="clear" w:color="auto" w:fill="auto"/>
          </w:tcPr>
          <w:p w14:paraId="232012DB" w14:textId="2463648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0802C55" w14:textId="7689FCF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rozróżniać systemy kształcenia i uprawnienia zawodowe pielęgniarek </w:t>
            </w:r>
            <w:r w:rsidR="00B408BB">
              <w:br/>
            </w:r>
            <w:r w:rsidRPr="00AD6381">
              <w:t>w Rzeczypospolitej Polskiej i za granicą;</w:t>
            </w:r>
          </w:p>
        </w:tc>
        <w:tc>
          <w:tcPr>
            <w:tcW w:w="762" w:type="pct"/>
            <w:shd w:val="clear" w:color="auto" w:fill="auto"/>
          </w:tcPr>
          <w:p w14:paraId="70318B5F" w14:textId="3C669E0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P7SM_UW131</w:t>
            </w:r>
          </w:p>
        </w:tc>
      </w:tr>
      <w:tr w:rsidR="002229FE" w:rsidRPr="0030511E" w14:paraId="5CEA4C84" w14:textId="77777777" w:rsidTr="00F568F4">
        <w:tc>
          <w:tcPr>
            <w:tcW w:w="902" w:type="pct"/>
            <w:shd w:val="clear" w:color="auto" w:fill="auto"/>
          </w:tcPr>
          <w:p w14:paraId="5E660E0E" w14:textId="1413C0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C362554" w14:textId="26B9B2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rozróżniać modele opieki pielęgniarskiej w kontekście rozwoju zawodu pielęgniarki i zachodzących zmian w zakresie opieki nad pacjentem </w:t>
            </w:r>
            <w:r w:rsidR="00B408BB">
              <w:br/>
            </w:r>
            <w:r w:rsidRPr="00AD6381">
              <w:t>w różnym wieku i stanie zdrowia.</w:t>
            </w:r>
          </w:p>
        </w:tc>
        <w:tc>
          <w:tcPr>
            <w:tcW w:w="762" w:type="pct"/>
            <w:shd w:val="clear" w:color="auto" w:fill="auto"/>
          </w:tcPr>
          <w:p w14:paraId="1442ACC2" w14:textId="4E923C1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P7SM_UW132</w:t>
            </w:r>
          </w:p>
        </w:tc>
      </w:tr>
      <w:tr w:rsidR="002229FE" w:rsidRPr="0030511E" w14:paraId="7B33F200" w14:textId="77777777" w:rsidTr="00295E48"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23864D14" w14:textId="113C617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336" w:type="pct"/>
            <w:shd w:val="clear" w:color="auto" w:fill="D9D9D9" w:themeFill="background1" w:themeFillShade="D9"/>
            <w:vAlign w:val="center"/>
          </w:tcPr>
          <w:p w14:paraId="7247CC08" w14:textId="2C1CBF69" w:rsidR="002229FE" w:rsidRPr="00295E48" w:rsidRDefault="002229FE" w:rsidP="00295E48">
            <w:pPr>
              <w:jc w:val="center"/>
              <w:rPr>
                <w:rFonts w:asciiTheme="minorHAnsi" w:hAnsiTheme="minorHAnsi" w:cstheme="minorHAnsi"/>
              </w:rPr>
            </w:pPr>
            <w:r w:rsidRPr="00295E48">
              <w:rPr>
                <w:rFonts w:asciiTheme="minorHAnsi" w:hAnsiTheme="minorHAnsi" w:cstheme="minorHAnsi"/>
                <w:b/>
                <w:color w:val="000000"/>
              </w:rPr>
              <w:t xml:space="preserve">KOMPETENCJE SPOŁECZNE </w:t>
            </w:r>
            <w:r w:rsidRPr="00295E48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476B51F5" w14:textId="7777777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29FE" w:rsidRPr="0030511E" w14:paraId="70A387BD" w14:textId="77777777" w:rsidTr="00F568F4">
        <w:tc>
          <w:tcPr>
            <w:tcW w:w="902" w:type="pct"/>
            <w:shd w:val="clear" w:color="auto" w:fill="auto"/>
          </w:tcPr>
          <w:p w14:paraId="12D7ED94" w14:textId="082BAE83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1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0C1F8BF" w14:textId="6F6D44B4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dokonywania krytycznej oceny działań własnych i działań współpracowników przy zachowaniu szacunku dla różnic światopoglądowych i kulturowych;</w:t>
            </w:r>
          </w:p>
        </w:tc>
        <w:tc>
          <w:tcPr>
            <w:tcW w:w="762" w:type="pct"/>
            <w:shd w:val="clear" w:color="auto" w:fill="auto"/>
          </w:tcPr>
          <w:p w14:paraId="2C7070C9" w14:textId="4DF1A7AD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P7SM_KK01</w:t>
            </w:r>
          </w:p>
        </w:tc>
      </w:tr>
      <w:tr w:rsidR="002229FE" w:rsidRPr="0030511E" w14:paraId="1813216F" w14:textId="77777777" w:rsidTr="00F568F4">
        <w:tc>
          <w:tcPr>
            <w:tcW w:w="902" w:type="pct"/>
            <w:shd w:val="clear" w:color="auto" w:fill="auto"/>
          </w:tcPr>
          <w:p w14:paraId="4C9B5642" w14:textId="0ED279B0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2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E48F61E" w14:textId="7A28D4F8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formułowania opinii dotyczących różnych aspektów działalności zawodowej i zasięgania</w:t>
            </w:r>
            <w:r w:rsidR="00B408BB"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 xml:space="preserve">porad ekspertów w przypadku trudności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z samodzielnym rozwiązaniem problemów;</w:t>
            </w:r>
          </w:p>
        </w:tc>
        <w:tc>
          <w:tcPr>
            <w:tcW w:w="762" w:type="pct"/>
            <w:shd w:val="clear" w:color="auto" w:fill="auto"/>
          </w:tcPr>
          <w:p w14:paraId="5016DC6D" w14:textId="2AA9382B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P7SM_KK02</w:t>
            </w:r>
          </w:p>
        </w:tc>
      </w:tr>
      <w:tr w:rsidR="002229FE" w:rsidRPr="0030511E" w14:paraId="303B12A8" w14:textId="77777777" w:rsidTr="00F568F4">
        <w:tc>
          <w:tcPr>
            <w:tcW w:w="902" w:type="pct"/>
            <w:shd w:val="clear" w:color="auto" w:fill="auto"/>
          </w:tcPr>
          <w:p w14:paraId="30F65F04" w14:textId="3B9311D8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3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6A7DF10" w14:textId="035818F7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okazywania dbałości o prestiż zawodu pielęgniarki i solidarność zawodową;</w:t>
            </w:r>
          </w:p>
        </w:tc>
        <w:tc>
          <w:tcPr>
            <w:tcW w:w="762" w:type="pct"/>
            <w:shd w:val="clear" w:color="auto" w:fill="auto"/>
          </w:tcPr>
          <w:p w14:paraId="21255503" w14:textId="65C275B9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P7SM_KK03</w:t>
            </w:r>
          </w:p>
        </w:tc>
      </w:tr>
      <w:tr w:rsidR="002229FE" w:rsidRPr="0030511E" w14:paraId="682D55B0" w14:textId="77777777" w:rsidTr="00F568F4">
        <w:tc>
          <w:tcPr>
            <w:tcW w:w="902" w:type="pct"/>
            <w:shd w:val="clear" w:color="auto" w:fill="auto"/>
          </w:tcPr>
          <w:p w14:paraId="65478435" w14:textId="14206FEA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4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3A7C28B" w14:textId="50C3BCA7" w:rsidR="002229FE" w:rsidRPr="00B408BB" w:rsidRDefault="002229FE" w:rsidP="004A0B0B">
            <w:pPr>
              <w:jc w:val="both"/>
              <w:rPr>
                <w:color w:val="000000"/>
              </w:rPr>
            </w:pPr>
            <w:r w:rsidRPr="008B77E7">
              <w:rPr>
                <w:color w:val="000000"/>
              </w:rPr>
              <w:t xml:space="preserve">rozwiązywania złożonych problemów etycznych związanych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z wykonywaniem zawodu</w:t>
            </w:r>
            <w:r w:rsidR="00B408BB"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 xml:space="preserve">pielęgniarki i wskazywania priorytetów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w realizacji określonych zadań;</w:t>
            </w:r>
          </w:p>
        </w:tc>
        <w:tc>
          <w:tcPr>
            <w:tcW w:w="762" w:type="pct"/>
            <w:shd w:val="clear" w:color="auto" w:fill="auto"/>
          </w:tcPr>
          <w:p w14:paraId="55DF0771" w14:textId="28989D12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P7SM_KK04</w:t>
            </w:r>
          </w:p>
        </w:tc>
      </w:tr>
      <w:tr w:rsidR="002229FE" w:rsidRPr="0030511E" w14:paraId="57AAB8B1" w14:textId="77777777" w:rsidTr="00F568F4">
        <w:tc>
          <w:tcPr>
            <w:tcW w:w="902" w:type="pct"/>
            <w:shd w:val="clear" w:color="auto" w:fill="auto"/>
          </w:tcPr>
          <w:p w14:paraId="2E3D2066" w14:textId="3B72171C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5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A10AC43" w14:textId="7001F3D8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ponoszenia odpowiedzialności za realizowane świadczenia zdrowotne;</w:t>
            </w:r>
          </w:p>
        </w:tc>
        <w:tc>
          <w:tcPr>
            <w:tcW w:w="762" w:type="pct"/>
            <w:shd w:val="clear" w:color="auto" w:fill="auto"/>
          </w:tcPr>
          <w:p w14:paraId="6CAD83EB" w14:textId="29953FD9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P7SM_KK05</w:t>
            </w:r>
          </w:p>
        </w:tc>
      </w:tr>
      <w:tr w:rsidR="002229FE" w:rsidRPr="0030511E" w14:paraId="02EC7D2F" w14:textId="77777777" w:rsidTr="00B408BB">
        <w:trPr>
          <w:trHeight w:val="554"/>
        </w:trPr>
        <w:tc>
          <w:tcPr>
            <w:tcW w:w="902" w:type="pct"/>
            <w:shd w:val="clear" w:color="auto" w:fill="auto"/>
          </w:tcPr>
          <w:p w14:paraId="5AC2EA6F" w14:textId="22ED625E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6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2A89A0A" w14:textId="0C83BDF4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wykazywania profesjonalnego podejścia do strategii marketingowych przemysłu farmaceutycznego i reklamy jego produktów.</w:t>
            </w:r>
          </w:p>
        </w:tc>
        <w:tc>
          <w:tcPr>
            <w:tcW w:w="762" w:type="pct"/>
            <w:shd w:val="clear" w:color="auto" w:fill="auto"/>
          </w:tcPr>
          <w:p w14:paraId="192A32D3" w14:textId="351AF85B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P7SM_KK06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39080261" w14:textId="0A44658D" w:rsidR="00DC2AC0" w:rsidRDefault="00DC2AC0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CF87ECD" w14:textId="77777777" w:rsidR="009332A1" w:rsidRDefault="009332A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1C6A674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6A7D3E40" w14:textId="77777777" w:rsidR="00CC5046" w:rsidRPr="00F42CAD" w:rsidRDefault="00CC5046" w:rsidP="00907FED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907FED">
      <w:pPr>
        <w:contextualSpacing/>
        <w:jc w:val="both"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553DB5" w:rsidRDefault="00CC5046" w:rsidP="00C84B5A">
            <w:pPr>
              <w:contextualSpacing/>
              <w:jc w:val="center"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4B7926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754483" w:rsidRDefault="00CC5046" w:rsidP="00C84B5A">
            <w:pPr>
              <w:pStyle w:val="Akapitzlist"/>
              <w:spacing w:before="240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84B5A">
            <w:pPr>
              <w:pStyle w:val="Akapitzlist"/>
            </w:pPr>
          </w:p>
          <w:p w14:paraId="4585948A" w14:textId="77777777" w:rsidR="00CC5046" w:rsidRPr="00754483" w:rsidRDefault="00CC5046" w:rsidP="00C84B5A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39FB3070" w14:textId="60D18F7C" w:rsidR="00CC5046" w:rsidRPr="00C84B5A" w:rsidRDefault="002D59E4" w:rsidP="00C84B5A">
            <w:pPr>
              <w:pStyle w:val="Akapitzlist"/>
              <w:numPr>
                <w:ilvl w:val="0"/>
                <w:numId w:val="25"/>
              </w:numPr>
              <w:spacing w:after="240"/>
            </w:pPr>
            <w:r w:rsidRPr="00754483"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84B5A">
            <w:pPr>
              <w:rPr>
                <w:bCs/>
              </w:rPr>
            </w:pPr>
          </w:p>
          <w:p w14:paraId="25401E50" w14:textId="77777777" w:rsidR="00CC5046" w:rsidRPr="00D5528B" w:rsidRDefault="00CC5046" w:rsidP="00C84B5A">
            <w:pPr>
              <w:rPr>
                <w:bCs/>
              </w:rPr>
            </w:pPr>
          </w:p>
          <w:p w14:paraId="27D7B75C" w14:textId="77777777" w:rsidR="00CC5046" w:rsidRDefault="00CC5046" w:rsidP="00C84B5A">
            <w:pPr>
              <w:rPr>
                <w:bCs/>
              </w:rPr>
            </w:pPr>
          </w:p>
          <w:p w14:paraId="19A2052A" w14:textId="77777777" w:rsidR="00CC5046" w:rsidRDefault="00CC5046" w:rsidP="00C84B5A">
            <w:pPr>
              <w:rPr>
                <w:bCs/>
              </w:rPr>
            </w:pPr>
          </w:p>
          <w:p w14:paraId="77ACCD55" w14:textId="77777777" w:rsidR="00CC5046" w:rsidRDefault="00CC5046" w:rsidP="00C84B5A">
            <w:pPr>
              <w:rPr>
                <w:bCs/>
              </w:rPr>
            </w:pPr>
          </w:p>
          <w:p w14:paraId="3B4E351C" w14:textId="77777777" w:rsidR="00CC5046" w:rsidRDefault="00CC5046" w:rsidP="00C84B5A">
            <w:pPr>
              <w:rPr>
                <w:bCs/>
              </w:rPr>
            </w:pPr>
          </w:p>
          <w:p w14:paraId="42583722" w14:textId="77777777" w:rsidR="00CC5046" w:rsidRDefault="00CC5046" w:rsidP="00C84B5A">
            <w:pPr>
              <w:rPr>
                <w:bCs/>
              </w:rPr>
            </w:pPr>
          </w:p>
          <w:p w14:paraId="4D47E386" w14:textId="77777777" w:rsidR="00CC5046" w:rsidRDefault="00CC5046" w:rsidP="00C84B5A">
            <w:pPr>
              <w:rPr>
                <w:bCs/>
              </w:rPr>
            </w:pPr>
          </w:p>
          <w:p w14:paraId="59F07328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84B5A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  <w:vAlign w:val="center"/>
          </w:tcPr>
          <w:p w14:paraId="2BD1BB67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84B5A">
            <w:pPr>
              <w:pStyle w:val="Akapitzlist"/>
              <w:rPr>
                <w:bCs/>
                <w:i/>
                <w:iCs/>
              </w:rPr>
            </w:pPr>
          </w:p>
          <w:p w14:paraId="0B2FED92" w14:textId="56A5CD63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5E7B42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84B5A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84B5A">
            <w:pPr>
              <w:rPr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295E48" w:rsidRDefault="004245FE" w:rsidP="00C84B5A">
            <w:pPr>
              <w:pStyle w:val="Akapitzlist"/>
              <w:numPr>
                <w:ilvl w:val="0"/>
                <w:numId w:val="26"/>
              </w:numPr>
              <w:spacing w:before="240"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295E48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C84B5A" w:rsidRDefault="004245FE" w:rsidP="00C84B5A">
            <w:pPr>
              <w:pStyle w:val="Akapitzlist"/>
              <w:numPr>
                <w:ilvl w:val="0"/>
                <w:numId w:val="26"/>
              </w:numPr>
              <w:spacing w:after="240"/>
              <w:rPr>
                <w:bCs/>
              </w:rPr>
            </w:pPr>
            <w:r w:rsidRPr="00295E48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321A20E9" w14:textId="77777777" w:rsidR="00CC5046" w:rsidRPr="00FE5353" w:rsidRDefault="00CC5046" w:rsidP="00CC5046">
      <w:pPr>
        <w:contextualSpacing/>
        <w:rPr>
          <w:bCs/>
          <w:sz w:val="20"/>
          <w:szCs w:val="20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4345" w14:textId="77777777" w:rsidR="00141236" w:rsidRDefault="00141236" w:rsidP="00E91587">
      <w:r>
        <w:separator/>
      </w:r>
    </w:p>
  </w:endnote>
  <w:endnote w:type="continuationSeparator" w:id="0">
    <w:p w14:paraId="631CA4EC" w14:textId="77777777" w:rsidR="00141236" w:rsidRDefault="0014123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5064BF9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5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51A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32B3" w14:textId="77777777" w:rsidR="00141236" w:rsidRDefault="00141236" w:rsidP="00E91587">
      <w:r>
        <w:separator/>
      </w:r>
    </w:p>
  </w:footnote>
  <w:footnote w:type="continuationSeparator" w:id="0">
    <w:p w14:paraId="52AFD24F" w14:textId="77777777" w:rsidR="00141236" w:rsidRDefault="00141236" w:rsidP="00E91587">
      <w:r>
        <w:continuationSeparator/>
      </w:r>
    </w:p>
  </w:footnote>
  <w:footnote w:id="1">
    <w:p w14:paraId="6353F687" w14:textId="2D549D63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601A71" w:rsidRPr="00CA39E0" w:rsidRDefault="00601A71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 w:rsidR="004C5879"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>: lekarskiego, lekarsko-dentystycznego, farmaceutycznego, położnictwa,  pielęgniarstwa, fizjotera</w:t>
      </w:r>
      <w:r w:rsidR="00CA39E0" w:rsidRPr="00CA39E0">
        <w:rPr>
          <w:rFonts w:ascii="Times New Roman" w:hAnsi="Times New Roman"/>
        </w:rPr>
        <w:t>pii, ratownictwa medycznego numery</w:t>
      </w:r>
      <w:r w:rsidRPr="00CA39E0">
        <w:rPr>
          <w:rFonts w:ascii="Times New Roman" w:hAnsi="Times New Roman"/>
        </w:rPr>
        <w:t xml:space="preserve"> </w:t>
      </w:r>
      <w:r w:rsidR="004C5879"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 w:rsidR="004C5879"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 w:rsidR="004C5879"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 w:rsidR="004C5879"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601A71" w:rsidRPr="00CA39E0" w:rsidRDefault="00601A7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CA39E0" w:rsidRDefault="00CA39E0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CC5046" w:rsidRDefault="00CC5046">
      <w:pPr>
        <w:pStyle w:val="Tekstprzypisudolnego"/>
        <w:rPr>
          <w:rFonts w:ascii="Times New Roman" w:hAnsi="Times New Roman"/>
        </w:rPr>
      </w:pPr>
    </w:p>
    <w:p w14:paraId="6D78F2C8" w14:textId="5406D97E" w:rsidR="00CC5046" w:rsidRDefault="00CC5046">
      <w:pPr>
        <w:pStyle w:val="Tekstprzypisudolnego"/>
        <w:rPr>
          <w:rFonts w:ascii="Times New Roman" w:hAnsi="Times New Roman"/>
        </w:rPr>
      </w:pPr>
    </w:p>
    <w:p w14:paraId="25D293E9" w14:textId="1A812305" w:rsidR="00CC5046" w:rsidRDefault="00CC5046">
      <w:pPr>
        <w:pStyle w:val="Tekstprzypisudolnego"/>
        <w:rPr>
          <w:rFonts w:ascii="Times New Roman" w:hAnsi="Times New Roman"/>
        </w:rPr>
      </w:pPr>
    </w:p>
    <w:p w14:paraId="67293455" w14:textId="32C97F97" w:rsidR="00CC5046" w:rsidRDefault="00CC5046">
      <w:pPr>
        <w:pStyle w:val="Tekstprzypisudolnego"/>
        <w:rPr>
          <w:rFonts w:ascii="Times New Roman" w:hAnsi="Times New Roman"/>
        </w:rPr>
      </w:pPr>
    </w:p>
    <w:p w14:paraId="77308E1B" w14:textId="1CC8A23D" w:rsidR="00CC5046" w:rsidRDefault="00CC5046">
      <w:pPr>
        <w:pStyle w:val="Tekstprzypisudolnego"/>
        <w:rPr>
          <w:rFonts w:ascii="Times New Roman" w:hAnsi="Times New Roman"/>
        </w:rPr>
      </w:pPr>
    </w:p>
    <w:p w14:paraId="5804BE86" w14:textId="77777777" w:rsidR="00CC5046" w:rsidRPr="00CA39E0" w:rsidRDefault="00CC5046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11097"/>
    <w:rsid w:val="00011ABF"/>
    <w:rsid w:val="00013A2C"/>
    <w:rsid w:val="00014349"/>
    <w:rsid w:val="00017FE1"/>
    <w:rsid w:val="0002557F"/>
    <w:rsid w:val="00027FBB"/>
    <w:rsid w:val="00030973"/>
    <w:rsid w:val="00035D0F"/>
    <w:rsid w:val="000426F6"/>
    <w:rsid w:val="00043411"/>
    <w:rsid w:val="000511A3"/>
    <w:rsid w:val="000512BE"/>
    <w:rsid w:val="00051446"/>
    <w:rsid w:val="000551CA"/>
    <w:rsid w:val="000600EF"/>
    <w:rsid w:val="00061959"/>
    <w:rsid w:val="00062721"/>
    <w:rsid w:val="000631EA"/>
    <w:rsid w:val="00064766"/>
    <w:rsid w:val="00064CA1"/>
    <w:rsid w:val="000715F9"/>
    <w:rsid w:val="000723E8"/>
    <w:rsid w:val="00074DEB"/>
    <w:rsid w:val="00077829"/>
    <w:rsid w:val="00081E34"/>
    <w:rsid w:val="000866B2"/>
    <w:rsid w:val="00087397"/>
    <w:rsid w:val="00090AF9"/>
    <w:rsid w:val="000917DA"/>
    <w:rsid w:val="00092AB9"/>
    <w:rsid w:val="00092CA7"/>
    <w:rsid w:val="00094FE1"/>
    <w:rsid w:val="00095D76"/>
    <w:rsid w:val="0009646D"/>
    <w:rsid w:val="00096D74"/>
    <w:rsid w:val="000A0F2A"/>
    <w:rsid w:val="000A2A62"/>
    <w:rsid w:val="000A73AF"/>
    <w:rsid w:val="000A7913"/>
    <w:rsid w:val="000B3292"/>
    <w:rsid w:val="000B4EA8"/>
    <w:rsid w:val="000B63BF"/>
    <w:rsid w:val="000B657F"/>
    <w:rsid w:val="000B6C78"/>
    <w:rsid w:val="000B7335"/>
    <w:rsid w:val="000C0D36"/>
    <w:rsid w:val="000C4D60"/>
    <w:rsid w:val="000C598B"/>
    <w:rsid w:val="000C698F"/>
    <w:rsid w:val="000D6D75"/>
    <w:rsid w:val="000E04FD"/>
    <w:rsid w:val="000E1146"/>
    <w:rsid w:val="000E2FCE"/>
    <w:rsid w:val="000E40F8"/>
    <w:rsid w:val="000E53F1"/>
    <w:rsid w:val="000F032A"/>
    <w:rsid w:val="000F7645"/>
    <w:rsid w:val="001000EA"/>
    <w:rsid w:val="001001E2"/>
    <w:rsid w:val="0010207A"/>
    <w:rsid w:val="001032BD"/>
    <w:rsid w:val="001039CF"/>
    <w:rsid w:val="00103AB8"/>
    <w:rsid w:val="00105E78"/>
    <w:rsid w:val="001111F6"/>
    <w:rsid w:val="00114BD9"/>
    <w:rsid w:val="00120584"/>
    <w:rsid w:val="00120591"/>
    <w:rsid w:val="00121350"/>
    <w:rsid w:val="0012233B"/>
    <w:rsid w:val="00123390"/>
    <w:rsid w:val="00130276"/>
    <w:rsid w:val="00131F72"/>
    <w:rsid w:val="00132C31"/>
    <w:rsid w:val="0013355D"/>
    <w:rsid w:val="001345D0"/>
    <w:rsid w:val="00141236"/>
    <w:rsid w:val="00141F2F"/>
    <w:rsid w:val="00142838"/>
    <w:rsid w:val="001526FA"/>
    <w:rsid w:val="00155E8C"/>
    <w:rsid w:val="001565D7"/>
    <w:rsid w:val="00157C17"/>
    <w:rsid w:val="00160C59"/>
    <w:rsid w:val="00160CAB"/>
    <w:rsid w:val="00166AED"/>
    <w:rsid w:val="001707B9"/>
    <w:rsid w:val="00173CE8"/>
    <w:rsid w:val="001810BC"/>
    <w:rsid w:val="0018501D"/>
    <w:rsid w:val="00185C11"/>
    <w:rsid w:val="00187F73"/>
    <w:rsid w:val="00191F9E"/>
    <w:rsid w:val="0019535E"/>
    <w:rsid w:val="0019573F"/>
    <w:rsid w:val="00195B3C"/>
    <w:rsid w:val="001A1EBA"/>
    <w:rsid w:val="001A2632"/>
    <w:rsid w:val="001B1656"/>
    <w:rsid w:val="001B1FB8"/>
    <w:rsid w:val="001B2B26"/>
    <w:rsid w:val="001B3A44"/>
    <w:rsid w:val="001B679E"/>
    <w:rsid w:val="001B7965"/>
    <w:rsid w:val="001B7C90"/>
    <w:rsid w:val="001B7E33"/>
    <w:rsid w:val="001C0051"/>
    <w:rsid w:val="001C26D4"/>
    <w:rsid w:val="001C2AC4"/>
    <w:rsid w:val="001C5198"/>
    <w:rsid w:val="001C5892"/>
    <w:rsid w:val="001D2F44"/>
    <w:rsid w:val="001D6922"/>
    <w:rsid w:val="001D7388"/>
    <w:rsid w:val="001D791D"/>
    <w:rsid w:val="001E0CC3"/>
    <w:rsid w:val="001E1B84"/>
    <w:rsid w:val="001E2E5C"/>
    <w:rsid w:val="001F36F2"/>
    <w:rsid w:val="001F3D0F"/>
    <w:rsid w:val="001F7C2E"/>
    <w:rsid w:val="00200B4A"/>
    <w:rsid w:val="00203F23"/>
    <w:rsid w:val="00204C52"/>
    <w:rsid w:val="00204C97"/>
    <w:rsid w:val="002051C8"/>
    <w:rsid w:val="00205696"/>
    <w:rsid w:val="00211983"/>
    <w:rsid w:val="00212320"/>
    <w:rsid w:val="00216A37"/>
    <w:rsid w:val="002213E7"/>
    <w:rsid w:val="002229FE"/>
    <w:rsid w:val="002233FE"/>
    <w:rsid w:val="002277BF"/>
    <w:rsid w:val="00230252"/>
    <w:rsid w:val="00230369"/>
    <w:rsid w:val="00237E81"/>
    <w:rsid w:val="0024082D"/>
    <w:rsid w:val="00240A66"/>
    <w:rsid w:val="002454A4"/>
    <w:rsid w:val="00246CCF"/>
    <w:rsid w:val="0025266E"/>
    <w:rsid w:val="002529F2"/>
    <w:rsid w:val="0026050D"/>
    <w:rsid w:val="00267F93"/>
    <w:rsid w:val="002719ED"/>
    <w:rsid w:val="0027692E"/>
    <w:rsid w:val="00285EDD"/>
    <w:rsid w:val="002940CF"/>
    <w:rsid w:val="0029469A"/>
    <w:rsid w:val="00295E48"/>
    <w:rsid w:val="00296DF1"/>
    <w:rsid w:val="00297F17"/>
    <w:rsid w:val="00297F82"/>
    <w:rsid w:val="002A5EDD"/>
    <w:rsid w:val="002A7C4A"/>
    <w:rsid w:val="002B1EC8"/>
    <w:rsid w:val="002B2661"/>
    <w:rsid w:val="002B2A02"/>
    <w:rsid w:val="002B3069"/>
    <w:rsid w:val="002B311D"/>
    <w:rsid w:val="002C292C"/>
    <w:rsid w:val="002C77A5"/>
    <w:rsid w:val="002C77C9"/>
    <w:rsid w:val="002D415B"/>
    <w:rsid w:val="002D59E4"/>
    <w:rsid w:val="002E2684"/>
    <w:rsid w:val="002E4E7F"/>
    <w:rsid w:val="002E5ADF"/>
    <w:rsid w:val="002E62C7"/>
    <w:rsid w:val="002E7D99"/>
    <w:rsid w:val="002E7F4A"/>
    <w:rsid w:val="002F17D5"/>
    <w:rsid w:val="002F42BF"/>
    <w:rsid w:val="002F4AEC"/>
    <w:rsid w:val="00302056"/>
    <w:rsid w:val="00303071"/>
    <w:rsid w:val="0030511E"/>
    <w:rsid w:val="00306265"/>
    <w:rsid w:val="00306A5B"/>
    <w:rsid w:val="00307397"/>
    <w:rsid w:val="003079EF"/>
    <w:rsid w:val="00311F0C"/>
    <w:rsid w:val="0032216B"/>
    <w:rsid w:val="00322AC3"/>
    <w:rsid w:val="00324D8A"/>
    <w:rsid w:val="00327759"/>
    <w:rsid w:val="00332B65"/>
    <w:rsid w:val="00337495"/>
    <w:rsid w:val="00340F63"/>
    <w:rsid w:val="003423B8"/>
    <w:rsid w:val="00342EAF"/>
    <w:rsid w:val="00347843"/>
    <w:rsid w:val="00351B32"/>
    <w:rsid w:val="00360381"/>
    <w:rsid w:val="003654C8"/>
    <w:rsid w:val="00366FD9"/>
    <w:rsid w:val="003719D8"/>
    <w:rsid w:val="00374D89"/>
    <w:rsid w:val="00375DF1"/>
    <w:rsid w:val="00380532"/>
    <w:rsid w:val="00380FD8"/>
    <w:rsid w:val="00381D58"/>
    <w:rsid w:val="00384447"/>
    <w:rsid w:val="00384F1D"/>
    <w:rsid w:val="00390319"/>
    <w:rsid w:val="003903C7"/>
    <w:rsid w:val="00390DD0"/>
    <w:rsid w:val="00391306"/>
    <w:rsid w:val="00391790"/>
    <w:rsid w:val="003A41FE"/>
    <w:rsid w:val="003A5A23"/>
    <w:rsid w:val="003A72CD"/>
    <w:rsid w:val="003B39B7"/>
    <w:rsid w:val="003B74AB"/>
    <w:rsid w:val="003C13A0"/>
    <w:rsid w:val="003C1B18"/>
    <w:rsid w:val="003C2577"/>
    <w:rsid w:val="003C45E2"/>
    <w:rsid w:val="003D2109"/>
    <w:rsid w:val="003D3427"/>
    <w:rsid w:val="003D438C"/>
    <w:rsid w:val="003D7EA1"/>
    <w:rsid w:val="003E1722"/>
    <w:rsid w:val="003E50F5"/>
    <w:rsid w:val="003E6DB3"/>
    <w:rsid w:val="003F3356"/>
    <w:rsid w:val="003F59C9"/>
    <w:rsid w:val="003F5D3A"/>
    <w:rsid w:val="003F6332"/>
    <w:rsid w:val="003F7AA1"/>
    <w:rsid w:val="003F7FAC"/>
    <w:rsid w:val="00401658"/>
    <w:rsid w:val="004030EE"/>
    <w:rsid w:val="0040708B"/>
    <w:rsid w:val="004100FB"/>
    <w:rsid w:val="004136CE"/>
    <w:rsid w:val="004210E3"/>
    <w:rsid w:val="004225BC"/>
    <w:rsid w:val="00424228"/>
    <w:rsid w:val="004245FE"/>
    <w:rsid w:val="00427AA9"/>
    <w:rsid w:val="00430684"/>
    <w:rsid w:val="00430740"/>
    <w:rsid w:val="0043191F"/>
    <w:rsid w:val="004328F3"/>
    <w:rsid w:val="00446BB5"/>
    <w:rsid w:val="0045176E"/>
    <w:rsid w:val="004517A1"/>
    <w:rsid w:val="0045565E"/>
    <w:rsid w:val="00456032"/>
    <w:rsid w:val="00456D0E"/>
    <w:rsid w:val="00465F2F"/>
    <w:rsid w:val="00472F43"/>
    <w:rsid w:val="0047574A"/>
    <w:rsid w:val="0047656E"/>
    <w:rsid w:val="00477814"/>
    <w:rsid w:val="00481792"/>
    <w:rsid w:val="00486EE3"/>
    <w:rsid w:val="0049059A"/>
    <w:rsid w:val="004938DD"/>
    <w:rsid w:val="00493ACA"/>
    <w:rsid w:val="004A0B0B"/>
    <w:rsid w:val="004A4120"/>
    <w:rsid w:val="004B25C3"/>
    <w:rsid w:val="004C00F4"/>
    <w:rsid w:val="004C26DC"/>
    <w:rsid w:val="004C47FD"/>
    <w:rsid w:val="004C5879"/>
    <w:rsid w:val="004D1AE6"/>
    <w:rsid w:val="004D6BFD"/>
    <w:rsid w:val="004F1377"/>
    <w:rsid w:val="004F24C4"/>
    <w:rsid w:val="004F4505"/>
    <w:rsid w:val="004F4CB6"/>
    <w:rsid w:val="004F4D9D"/>
    <w:rsid w:val="004F7AA1"/>
    <w:rsid w:val="00502EF5"/>
    <w:rsid w:val="0050355D"/>
    <w:rsid w:val="00504187"/>
    <w:rsid w:val="00506474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329"/>
    <w:rsid w:val="005259BC"/>
    <w:rsid w:val="00526103"/>
    <w:rsid w:val="00527E04"/>
    <w:rsid w:val="00530033"/>
    <w:rsid w:val="00531CF8"/>
    <w:rsid w:val="00533EF4"/>
    <w:rsid w:val="00540887"/>
    <w:rsid w:val="0054148E"/>
    <w:rsid w:val="00544AEF"/>
    <w:rsid w:val="005518DD"/>
    <w:rsid w:val="00551F12"/>
    <w:rsid w:val="00553DB5"/>
    <w:rsid w:val="00554BB5"/>
    <w:rsid w:val="005621E1"/>
    <w:rsid w:val="00562224"/>
    <w:rsid w:val="0056343F"/>
    <w:rsid w:val="0056369C"/>
    <w:rsid w:val="005714F8"/>
    <w:rsid w:val="0057305A"/>
    <w:rsid w:val="005746AC"/>
    <w:rsid w:val="005758D7"/>
    <w:rsid w:val="00575EF1"/>
    <w:rsid w:val="00576755"/>
    <w:rsid w:val="005770D3"/>
    <w:rsid w:val="00577422"/>
    <w:rsid w:val="00580EAE"/>
    <w:rsid w:val="005835D2"/>
    <w:rsid w:val="00584784"/>
    <w:rsid w:val="0058587D"/>
    <w:rsid w:val="00586246"/>
    <w:rsid w:val="00586909"/>
    <w:rsid w:val="0059058B"/>
    <w:rsid w:val="00593F73"/>
    <w:rsid w:val="00594E83"/>
    <w:rsid w:val="00597814"/>
    <w:rsid w:val="005A04EA"/>
    <w:rsid w:val="005B00AB"/>
    <w:rsid w:val="005B25FA"/>
    <w:rsid w:val="005B5AC8"/>
    <w:rsid w:val="005B751A"/>
    <w:rsid w:val="005C2248"/>
    <w:rsid w:val="005C2B35"/>
    <w:rsid w:val="005C4688"/>
    <w:rsid w:val="005C7357"/>
    <w:rsid w:val="005D037C"/>
    <w:rsid w:val="005D6788"/>
    <w:rsid w:val="005E0D5B"/>
    <w:rsid w:val="005E33C2"/>
    <w:rsid w:val="005E4DE7"/>
    <w:rsid w:val="005E5527"/>
    <w:rsid w:val="005E6891"/>
    <w:rsid w:val="005E7229"/>
    <w:rsid w:val="005E7AC6"/>
    <w:rsid w:val="005E7B42"/>
    <w:rsid w:val="005F2E3A"/>
    <w:rsid w:val="005F68A9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0269"/>
    <w:rsid w:val="00620CBF"/>
    <w:rsid w:val="006210A3"/>
    <w:rsid w:val="0062428D"/>
    <w:rsid w:val="006265F1"/>
    <w:rsid w:val="006273CA"/>
    <w:rsid w:val="00631721"/>
    <w:rsid w:val="00631F54"/>
    <w:rsid w:val="00645354"/>
    <w:rsid w:val="00657F8B"/>
    <w:rsid w:val="00660CB3"/>
    <w:rsid w:val="0066261A"/>
    <w:rsid w:val="006650FA"/>
    <w:rsid w:val="00671CDA"/>
    <w:rsid w:val="00673658"/>
    <w:rsid w:val="00674FA4"/>
    <w:rsid w:val="00676CE9"/>
    <w:rsid w:val="0068083A"/>
    <w:rsid w:val="00680A95"/>
    <w:rsid w:val="00680C21"/>
    <w:rsid w:val="00680E6F"/>
    <w:rsid w:val="006812A2"/>
    <w:rsid w:val="00682763"/>
    <w:rsid w:val="00683033"/>
    <w:rsid w:val="00691729"/>
    <w:rsid w:val="00693856"/>
    <w:rsid w:val="006A1835"/>
    <w:rsid w:val="006A4BBE"/>
    <w:rsid w:val="006A6FC6"/>
    <w:rsid w:val="006A7687"/>
    <w:rsid w:val="006B0E17"/>
    <w:rsid w:val="006B6D11"/>
    <w:rsid w:val="006C3A29"/>
    <w:rsid w:val="006C5F58"/>
    <w:rsid w:val="006D2581"/>
    <w:rsid w:val="006D37EA"/>
    <w:rsid w:val="006E5CA2"/>
    <w:rsid w:val="006E5EBF"/>
    <w:rsid w:val="006F0BF1"/>
    <w:rsid w:val="006F3157"/>
    <w:rsid w:val="0070514C"/>
    <w:rsid w:val="00706B6C"/>
    <w:rsid w:val="00707146"/>
    <w:rsid w:val="00713C43"/>
    <w:rsid w:val="00717D65"/>
    <w:rsid w:val="00720949"/>
    <w:rsid w:val="00721CC5"/>
    <w:rsid w:val="00721FA5"/>
    <w:rsid w:val="0072236C"/>
    <w:rsid w:val="007268E5"/>
    <w:rsid w:val="00727FD1"/>
    <w:rsid w:val="007349CA"/>
    <w:rsid w:val="0074162A"/>
    <w:rsid w:val="00744441"/>
    <w:rsid w:val="00747A5D"/>
    <w:rsid w:val="00747C2F"/>
    <w:rsid w:val="00747F53"/>
    <w:rsid w:val="00750982"/>
    <w:rsid w:val="007521A6"/>
    <w:rsid w:val="00752A1B"/>
    <w:rsid w:val="00754483"/>
    <w:rsid w:val="00760B0E"/>
    <w:rsid w:val="007611F5"/>
    <w:rsid w:val="00763939"/>
    <w:rsid w:val="007649B1"/>
    <w:rsid w:val="00765852"/>
    <w:rsid w:val="00765E6E"/>
    <w:rsid w:val="00767B24"/>
    <w:rsid w:val="007743A6"/>
    <w:rsid w:val="0077492E"/>
    <w:rsid w:val="00786F5F"/>
    <w:rsid w:val="00791688"/>
    <w:rsid w:val="0079612C"/>
    <w:rsid w:val="007A08CD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FCB"/>
    <w:rsid w:val="007D3361"/>
    <w:rsid w:val="007E0AC7"/>
    <w:rsid w:val="007E1EA1"/>
    <w:rsid w:val="007E7B47"/>
    <w:rsid w:val="007E7CD0"/>
    <w:rsid w:val="007F166F"/>
    <w:rsid w:val="007F42DB"/>
    <w:rsid w:val="007F617C"/>
    <w:rsid w:val="007F75D2"/>
    <w:rsid w:val="0080207E"/>
    <w:rsid w:val="00803958"/>
    <w:rsid w:val="00803AE1"/>
    <w:rsid w:val="00805071"/>
    <w:rsid w:val="00807D38"/>
    <w:rsid w:val="00810E08"/>
    <w:rsid w:val="00811ECF"/>
    <w:rsid w:val="0081441A"/>
    <w:rsid w:val="008158E0"/>
    <w:rsid w:val="008206DA"/>
    <w:rsid w:val="008247DA"/>
    <w:rsid w:val="00824E6F"/>
    <w:rsid w:val="008275F8"/>
    <w:rsid w:val="008301B8"/>
    <w:rsid w:val="00831DDF"/>
    <w:rsid w:val="0083250A"/>
    <w:rsid w:val="00832689"/>
    <w:rsid w:val="00834C93"/>
    <w:rsid w:val="008365FD"/>
    <w:rsid w:val="00837719"/>
    <w:rsid w:val="00842182"/>
    <w:rsid w:val="00850DF4"/>
    <w:rsid w:val="008519AE"/>
    <w:rsid w:val="008529C1"/>
    <w:rsid w:val="008537D3"/>
    <w:rsid w:val="00853AFF"/>
    <w:rsid w:val="00856A6F"/>
    <w:rsid w:val="00861DF5"/>
    <w:rsid w:val="00863565"/>
    <w:rsid w:val="00864B5B"/>
    <w:rsid w:val="0086575B"/>
    <w:rsid w:val="00870735"/>
    <w:rsid w:val="00871076"/>
    <w:rsid w:val="00872B8A"/>
    <w:rsid w:val="0087581D"/>
    <w:rsid w:val="00876422"/>
    <w:rsid w:val="008772F6"/>
    <w:rsid w:val="00881EEF"/>
    <w:rsid w:val="008830C8"/>
    <w:rsid w:val="00883EE4"/>
    <w:rsid w:val="00890137"/>
    <w:rsid w:val="00891C66"/>
    <w:rsid w:val="00892D55"/>
    <w:rsid w:val="0089459F"/>
    <w:rsid w:val="008A2BFB"/>
    <w:rsid w:val="008A4A35"/>
    <w:rsid w:val="008A4D97"/>
    <w:rsid w:val="008A761F"/>
    <w:rsid w:val="008A7CE2"/>
    <w:rsid w:val="008B023C"/>
    <w:rsid w:val="008B77E7"/>
    <w:rsid w:val="008C5F04"/>
    <w:rsid w:val="008D1C40"/>
    <w:rsid w:val="008D2EA5"/>
    <w:rsid w:val="008D3DAA"/>
    <w:rsid w:val="008D52CB"/>
    <w:rsid w:val="008D782E"/>
    <w:rsid w:val="008E2E21"/>
    <w:rsid w:val="008F4BC9"/>
    <w:rsid w:val="008F4D56"/>
    <w:rsid w:val="008F5B64"/>
    <w:rsid w:val="008F732A"/>
    <w:rsid w:val="00901862"/>
    <w:rsid w:val="0090346F"/>
    <w:rsid w:val="00904A54"/>
    <w:rsid w:val="00907FED"/>
    <w:rsid w:val="00911166"/>
    <w:rsid w:val="00911F35"/>
    <w:rsid w:val="00920324"/>
    <w:rsid w:val="00921BA2"/>
    <w:rsid w:val="00924963"/>
    <w:rsid w:val="00926E6D"/>
    <w:rsid w:val="00932683"/>
    <w:rsid w:val="0093307E"/>
    <w:rsid w:val="009332A1"/>
    <w:rsid w:val="009359CA"/>
    <w:rsid w:val="0093646A"/>
    <w:rsid w:val="009377AB"/>
    <w:rsid w:val="009377EB"/>
    <w:rsid w:val="00941879"/>
    <w:rsid w:val="00941C14"/>
    <w:rsid w:val="00946D3F"/>
    <w:rsid w:val="009628FD"/>
    <w:rsid w:val="00963ECE"/>
    <w:rsid w:val="00967B23"/>
    <w:rsid w:val="00972FDA"/>
    <w:rsid w:val="00976F46"/>
    <w:rsid w:val="0097775C"/>
    <w:rsid w:val="00981BC9"/>
    <w:rsid w:val="0098372C"/>
    <w:rsid w:val="009853E2"/>
    <w:rsid w:val="00986FA2"/>
    <w:rsid w:val="009908D1"/>
    <w:rsid w:val="00994A37"/>
    <w:rsid w:val="00994D94"/>
    <w:rsid w:val="00995163"/>
    <w:rsid w:val="00996E04"/>
    <w:rsid w:val="009978B0"/>
    <w:rsid w:val="009A43FC"/>
    <w:rsid w:val="009B1BD0"/>
    <w:rsid w:val="009B1F04"/>
    <w:rsid w:val="009B71CD"/>
    <w:rsid w:val="009B7E04"/>
    <w:rsid w:val="009C6951"/>
    <w:rsid w:val="009C6984"/>
    <w:rsid w:val="009C77A2"/>
    <w:rsid w:val="009D32B0"/>
    <w:rsid w:val="009D5E42"/>
    <w:rsid w:val="009D73A7"/>
    <w:rsid w:val="009E1244"/>
    <w:rsid w:val="009E2318"/>
    <w:rsid w:val="009F16E9"/>
    <w:rsid w:val="009F46E9"/>
    <w:rsid w:val="009F556B"/>
    <w:rsid w:val="009F5F04"/>
    <w:rsid w:val="009F658E"/>
    <w:rsid w:val="00A01E54"/>
    <w:rsid w:val="00A054D7"/>
    <w:rsid w:val="00A07BF7"/>
    <w:rsid w:val="00A12EB3"/>
    <w:rsid w:val="00A153E0"/>
    <w:rsid w:val="00A2023C"/>
    <w:rsid w:val="00A20326"/>
    <w:rsid w:val="00A20AAB"/>
    <w:rsid w:val="00A2244E"/>
    <w:rsid w:val="00A23234"/>
    <w:rsid w:val="00A257BE"/>
    <w:rsid w:val="00A31C41"/>
    <w:rsid w:val="00A336B5"/>
    <w:rsid w:val="00A34CB0"/>
    <w:rsid w:val="00A43EF6"/>
    <w:rsid w:val="00A454A5"/>
    <w:rsid w:val="00A45C82"/>
    <w:rsid w:val="00A46003"/>
    <w:rsid w:val="00A47309"/>
    <w:rsid w:val="00A47AA6"/>
    <w:rsid w:val="00A53DF9"/>
    <w:rsid w:val="00A53EE5"/>
    <w:rsid w:val="00A563FA"/>
    <w:rsid w:val="00A60FAF"/>
    <w:rsid w:val="00A66883"/>
    <w:rsid w:val="00A67016"/>
    <w:rsid w:val="00A73E03"/>
    <w:rsid w:val="00A80935"/>
    <w:rsid w:val="00A8121A"/>
    <w:rsid w:val="00A81B0E"/>
    <w:rsid w:val="00A842EC"/>
    <w:rsid w:val="00A86C29"/>
    <w:rsid w:val="00A87978"/>
    <w:rsid w:val="00A87EB6"/>
    <w:rsid w:val="00A9091C"/>
    <w:rsid w:val="00A91D0B"/>
    <w:rsid w:val="00A9533C"/>
    <w:rsid w:val="00A9590E"/>
    <w:rsid w:val="00A96D74"/>
    <w:rsid w:val="00A976BB"/>
    <w:rsid w:val="00AA39C9"/>
    <w:rsid w:val="00AA5AD7"/>
    <w:rsid w:val="00AA642E"/>
    <w:rsid w:val="00AC116C"/>
    <w:rsid w:val="00AC5F71"/>
    <w:rsid w:val="00AC6219"/>
    <w:rsid w:val="00AC7290"/>
    <w:rsid w:val="00AC777A"/>
    <w:rsid w:val="00AD63D2"/>
    <w:rsid w:val="00AE1297"/>
    <w:rsid w:val="00AF0A8E"/>
    <w:rsid w:val="00AF1FBC"/>
    <w:rsid w:val="00AF24DB"/>
    <w:rsid w:val="00AF2C90"/>
    <w:rsid w:val="00B00561"/>
    <w:rsid w:val="00B007D7"/>
    <w:rsid w:val="00B01585"/>
    <w:rsid w:val="00B031F9"/>
    <w:rsid w:val="00B0415A"/>
    <w:rsid w:val="00B04C49"/>
    <w:rsid w:val="00B04CBF"/>
    <w:rsid w:val="00B12780"/>
    <w:rsid w:val="00B14659"/>
    <w:rsid w:val="00B154E5"/>
    <w:rsid w:val="00B164AA"/>
    <w:rsid w:val="00B20A47"/>
    <w:rsid w:val="00B24CA1"/>
    <w:rsid w:val="00B25879"/>
    <w:rsid w:val="00B268A0"/>
    <w:rsid w:val="00B3130D"/>
    <w:rsid w:val="00B3159A"/>
    <w:rsid w:val="00B336FD"/>
    <w:rsid w:val="00B408BB"/>
    <w:rsid w:val="00B412EC"/>
    <w:rsid w:val="00B4318C"/>
    <w:rsid w:val="00B456AD"/>
    <w:rsid w:val="00B473DD"/>
    <w:rsid w:val="00B50862"/>
    <w:rsid w:val="00B51E2B"/>
    <w:rsid w:val="00B51EE6"/>
    <w:rsid w:val="00B522B9"/>
    <w:rsid w:val="00B560D5"/>
    <w:rsid w:val="00B57F28"/>
    <w:rsid w:val="00B618A4"/>
    <w:rsid w:val="00B64245"/>
    <w:rsid w:val="00B65082"/>
    <w:rsid w:val="00B72EC4"/>
    <w:rsid w:val="00B7398C"/>
    <w:rsid w:val="00B74102"/>
    <w:rsid w:val="00B80D56"/>
    <w:rsid w:val="00B81605"/>
    <w:rsid w:val="00B84C86"/>
    <w:rsid w:val="00B87338"/>
    <w:rsid w:val="00B87965"/>
    <w:rsid w:val="00B9178F"/>
    <w:rsid w:val="00B9205F"/>
    <w:rsid w:val="00B97059"/>
    <w:rsid w:val="00BA4852"/>
    <w:rsid w:val="00BB319C"/>
    <w:rsid w:val="00BC1CA0"/>
    <w:rsid w:val="00BC26CF"/>
    <w:rsid w:val="00BC475E"/>
    <w:rsid w:val="00BC4DC6"/>
    <w:rsid w:val="00BD10FE"/>
    <w:rsid w:val="00BD174F"/>
    <w:rsid w:val="00BD3641"/>
    <w:rsid w:val="00BD5636"/>
    <w:rsid w:val="00BE181F"/>
    <w:rsid w:val="00BF35C1"/>
    <w:rsid w:val="00C00899"/>
    <w:rsid w:val="00C00FD4"/>
    <w:rsid w:val="00C02CCE"/>
    <w:rsid w:val="00C06782"/>
    <w:rsid w:val="00C06AAB"/>
    <w:rsid w:val="00C11DEC"/>
    <w:rsid w:val="00C13A34"/>
    <w:rsid w:val="00C15D92"/>
    <w:rsid w:val="00C17071"/>
    <w:rsid w:val="00C236F8"/>
    <w:rsid w:val="00C36E52"/>
    <w:rsid w:val="00C37D4F"/>
    <w:rsid w:val="00C403E9"/>
    <w:rsid w:val="00C412DC"/>
    <w:rsid w:val="00C41305"/>
    <w:rsid w:val="00C41906"/>
    <w:rsid w:val="00C42959"/>
    <w:rsid w:val="00C42F34"/>
    <w:rsid w:val="00C43374"/>
    <w:rsid w:val="00C434C4"/>
    <w:rsid w:val="00C4572E"/>
    <w:rsid w:val="00C458F5"/>
    <w:rsid w:val="00C5079F"/>
    <w:rsid w:val="00C51AD7"/>
    <w:rsid w:val="00C56F0C"/>
    <w:rsid w:val="00C572A6"/>
    <w:rsid w:val="00C65E3F"/>
    <w:rsid w:val="00C72FE5"/>
    <w:rsid w:val="00C76B4F"/>
    <w:rsid w:val="00C83F72"/>
    <w:rsid w:val="00C84387"/>
    <w:rsid w:val="00C84B5A"/>
    <w:rsid w:val="00C862C5"/>
    <w:rsid w:val="00C86BEC"/>
    <w:rsid w:val="00C87B2D"/>
    <w:rsid w:val="00CA0029"/>
    <w:rsid w:val="00CA315E"/>
    <w:rsid w:val="00CA39E0"/>
    <w:rsid w:val="00CB2CCF"/>
    <w:rsid w:val="00CB39A6"/>
    <w:rsid w:val="00CB5811"/>
    <w:rsid w:val="00CC5046"/>
    <w:rsid w:val="00CC6540"/>
    <w:rsid w:val="00CC79FF"/>
    <w:rsid w:val="00CC7E5C"/>
    <w:rsid w:val="00CD01E7"/>
    <w:rsid w:val="00CD6365"/>
    <w:rsid w:val="00CF442E"/>
    <w:rsid w:val="00CF51AD"/>
    <w:rsid w:val="00CF65C6"/>
    <w:rsid w:val="00CF680B"/>
    <w:rsid w:val="00D00BCD"/>
    <w:rsid w:val="00D03B19"/>
    <w:rsid w:val="00D0555D"/>
    <w:rsid w:val="00D1093D"/>
    <w:rsid w:val="00D312D7"/>
    <w:rsid w:val="00D31E73"/>
    <w:rsid w:val="00D32C01"/>
    <w:rsid w:val="00D33180"/>
    <w:rsid w:val="00D45222"/>
    <w:rsid w:val="00D46BC1"/>
    <w:rsid w:val="00D5084F"/>
    <w:rsid w:val="00D52BCA"/>
    <w:rsid w:val="00D5528B"/>
    <w:rsid w:val="00D5688A"/>
    <w:rsid w:val="00D62B9F"/>
    <w:rsid w:val="00D644D5"/>
    <w:rsid w:val="00D65540"/>
    <w:rsid w:val="00D669C8"/>
    <w:rsid w:val="00D70DF5"/>
    <w:rsid w:val="00D71B44"/>
    <w:rsid w:val="00D72195"/>
    <w:rsid w:val="00D721D2"/>
    <w:rsid w:val="00D76206"/>
    <w:rsid w:val="00D77522"/>
    <w:rsid w:val="00D7757C"/>
    <w:rsid w:val="00D835CB"/>
    <w:rsid w:val="00D8662B"/>
    <w:rsid w:val="00D92586"/>
    <w:rsid w:val="00D93B69"/>
    <w:rsid w:val="00D94D0D"/>
    <w:rsid w:val="00D968EC"/>
    <w:rsid w:val="00DA04E0"/>
    <w:rsid w:val="00DA0562"/>
    <w:rsid w:val="00DA0EF3"/>
    <w:rsid w:val="00DA122E"/>
    <w:rsid w:val="00DA4F36"/>
    <w:rsid w:val="00DA672D"/>
    <w:rsid w:val="00DA6AC8"/>
    <w:rsid w:val="00DA7A35"/>
    <w:rsid w:val="00DB5C8B"/>
    <w:rsid w:val="00DB5EB8"/>
    <w:rsid w:val="00DB6387"/>
    <w:rsid w:val="00DB72A2"/>
    <w:rsid w:val="00DC0273"/>
    <w:rsid w:val="00DC1564"/>
    <w:rsid w:val="00DC183C"/>
    <w:rsid w:val="00DC2AC0"/>
    <w:rsid w:val="00DC2B7F"/>
    <w:rsid w:val="00DC7390"/>
    <w:rsid w:val="00DC791C"/>
    <w:rsid w:val="00DD2601"/>
    <w:rsid w:val="00DD28D7"/>
    <w:rsid w:val="00DD4C94"/>
    <w:rsid w:val="00DD4EDA"/>
    <w:rsid w:val="00DD6419"/>
    <w:rsid w:val="00DE1613"/>
    <w:rsid w:val="00DE1ACD"/>
    <w:rsid w:val="00DE7A21"/>
    <w:rsid w:val="00E01B98"/>
    <w:rsid w:val="00E02C31"/>
    <w:rsid w:val="00E03CCB"/>
    <w:rsid w:val="00E209DB"/>
    <w:rsid w:val="00E215FA"/>
    <w:rsid w:val="00E222E3"/>
    <w:rsid w:val="00E22B62"/>
    <w:rsid w:val="00E26C24"/>
    <w:rsid w:val="00E27D64"/>
    <w:rsid w:val="00E356AA"/>
    <w:rsid w:val="00E3636F"/>
    <w:rsid w:val="00E427D8"/>
    <w:rsid w:val="00E43ADD"/>
    <w:rsid w:val="00E5263B"/>
    <w:rsid w:val="00E575DA"/>
    <w:rsid w:val="00E579D5"/>
    <w:rsid w:val="00E61751"/>
    <w:rsid w:val="00E6364B"/>
    <w:rsid w:val="00E63AD3"/>
    <w:rsid w:val="00E6493B"/>
    <w:rsid w:val="00E65E62"/>
    <w:rsid w:val="00E67834"/>
    <w:rsid w:val="00E7112C"/>
    <w:rsid w:val="00E744F5"/>
    <w:rsid w:val="00E75156"/>
    <w:rsid w:val="00E75437"/>
    <w:rsid w:val="00E75A09"/>
    <w:rsid w:val="00E75F4E"/>
    <w:rsid w:val="00E7772A"/>
    <w:rsid w:val="00E82648"/>
    <w:rsid w:val="00E82ACC"/>
    <w:rsid w:val="00E83549"/>
    <w:rsid w:val="00E91587"/>
    <w:rsid w:val="00E922F5"/>
    <w:rsid w:val="00E95EFD"/>
    <w:rsid w:val="00E96C8D"/>
    <w:rsid w:val="00EA49C5"/>
    <w:rsid w:val="00EA55EF"/>
    <w:rsid w:val="00EA66B5"/>
    <w:rsid w:val="00EA798F"/>
    <w:rsid w:val="00EA7990"/>
    <w:rsid w:val="00EB0535"/>
    <w:rsid w:val="00EB053F"/>
    <w:rsid w:val="00EB334B"/>
    <w:rsid w:val="00EB3FA4"/>
    <w:rsid w:val="00EC17D2"/>
    <w:rsid w:val="00EC320E"/>
    <w:rsid w:val="00EC3A11"/>
    <w:rsid w:val="00EC4C74"/>
    <w:rsid w:val="00EC6883"/>
    <w:rsid w:val="00ED23B7"/>
    <w:rsid w:val="00ED2DAE"/>
    <w:rsid w:val="00ED3A9B"/>
    <w:rsid w:val="00ED5139"/>
    <w:rsid w:val="00EE492F"/>
    <w:rsid w:val="00EE63ED"/>
    <w:rsid w:val="00EF4A3F"/>
    <w:rsid w:val="00EF4BE2"/>
    <w:rsid w:val="00EF5F5E"/>
    <w:rsid w:val="00EF710E"/>
    <w:rsid w:val="00F01593"/>
    <w:rsid w:val="00F047D7"/>
    <w:rsid w:val="00F12ADA"/>
    <w:rsid w:val="00F16554"/>
    <w:rsid w:val="00F177D3"/>
    <w:rsid w:val="00F17851"/>
    <w:rsid w:val="00F2399B"/>
    <w:rsid w:val="00F24DB4"/>
    <w:rsid w:val="00F25BDC"/>
    <w:rsid w:val="00F27A68"/>
    <w:rsid w:val="00F30722"/>
    <w:rsid w:val="00F31447"/>
    <w:rsid w:val="00F33B4F"/>
    <w:rsid w:val="00F354B2"/>
    <w:rsid w:val="00F37D27"/>
    <w:rsid w:val="00F41A5B"/>
    <w:rsid w:val="00F4224A"/>
    <w:rsid w:val="00F42CAD"/>
    <w:rsid w:val="00F50521"/>
    <w:rsid w:val="00F50628"/>
    <w:rsid w:val="00F5188C"/>
    <w:rsid w:val="00F568F4"/>
    <w:rsid w:val="00F62AD2"/>
    <w:rsid w:val="00F7274B"/>
    <w:rsid w:val="00F74611"/>
    <w:rsid w:val="00F74BCB"/>
    <w:rsid w:val="00F80C27"/>
    <w:rsid w:val="00F81FF8"/>
    <w:rsid w:val="00F8238A"/>
    <w:rsid w:val="00F82ECF"/>
    <w:rsid w:val="00F83292"/>
    <w:rsid w:val="00F847AE"/>
    <w:rsid w:val="00F84A38"/>
    <w:rsid w:val="00F855C5"/>
    <w:rsid w:val="00F85AF8"/>
    <w:rsid w:val="00F8653E"/>
    <w:rsid w:val="00F872CC"/>
    <w:rsid w:val="00F878F7"/>
    <w:rsid w:val="00F905A1"/>
    <w:rsid w:val="00F917B3"/>
    <w:rsid w:val="00F936CB"/>
    <w:rsid w:val="00F957A1"/>
    <w:rsid w:val="00F966E4"/>
    <w:rsid w:val="00F96B6F"/>
    <w:rsid w:val="00FA3C7F"/>
    <w:rsid w:val="00FA67F8"/>
    <w:rsid w:val="00FA73B5"/>
    <w:rsid w:val="00FB14AD"/>
    <w:rsid w:val="00FB39CD"/>
    <w:rsid w:val="00FB6E0E"/>
    <w:rsid w:val="00FC2C0B"/>
    <w:rsid w:val="00FD6B00"/>
    <w:rsid w:val="00FE32BD"/>
    <w:rsid w:val="00FE4368"/>
    <w:rsid w:val="00FE52D4"/>
    <w:rsid w:val="00FE5353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FF28-4D25-49E7-969C-FB20E5A9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33</Pages>
  <Words>11034</Words>
  <Characters>66205</Characters>
  <Application>Microsoft Office Word</Application>
  <DocSecurity>0</DocSecurity>
  <Lines>551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2739/2025</vt:lpstr>
    </vt:vector>
  </TitlesOfParts>
  <Company>KEP</Company>
  <LinksUpToDate>false</LinksUpToDate>
  <CharactersWithSpaces>77085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2792/2025</dc:title>
  <dc:subject/>
  <dc:creator>Wydział Pielęgniarstwa i Położnictwa</dc:creator>
  <cp:keywords>PROGRAM KSZTAŁCENIA</cp:keywords>
  <dc:description/>
  <cp:lastModifiedBy>MKapera</cp:lastModifiedBy>
  <cp:revision>229</cp:revision>
  <cp:lastPrinted>2025-09-05T08:13:00Z</cp:lastPrinted>
  <dcterms:created xsi:type="dcterms:W3CDTF">2025-01-31T11:10:00Z</dcterms:created>
  <dcterms:modified xsi:type="dcterms:W3CDTF">2025-09-25T12:39:00Z</dcterms:modified>
</cp:coreProperties>
</file>