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D345" w14:textId="00AA0C96" w:rsidR="00CA751A" w:rsidRDefault="00CA751A" w:rsidP="00CA751A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14:paraId="6DC0077C" w14:textId="611E69E4" w:rsidR="00CA751A" w:rsidRDefault="00CA751A" w:rsidP="00CA75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Uchwały nr</w:t>
      </w:r>
      <w:r w:rsidR="00852E57">
        <w:rPr>
          <w:rFonts w:ascii="Times New Roman" w:hAnsi="Times New Roman"/>
        </w:rPr>
        <w:t xml:space="preserve"> 2796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Senatu Uniwersytetu Medycznego</w:t>
      </w:r>
    </w:p>
    <w:p w14:paraId="7AEBFEFA" w14:textId="77777777" w:rsidR="00CA751A" w:rsidRDefault="00CA751A" w:rsidP="00CA75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Wrocławiu </w:t>
      </w:r>
    </w:p>
    <w:p w14:paraId="4AA1C26B" w14:textId="24F1B90E" w:rsidR="00CA751A" w:rsidRDefault="00CA751A" w:rsidP="00CA751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 dnia 2</w:t>
      </w:r>
      <w:r w:rsidR="0097303B">
        <w:rPr>
          <w:rFonts w:ascii="Times New Roman" w:hAnsi="Times New Roman"/>
        </w:rPr>
        <w:t>4 września</w:t>
      </w:r>
      <w:r>
        <w:rPr>
          <w:rFonts w:ascii="Times New Roman" w:hAnsi="Times New Roman"/>
        </w:rPr>
        <w:t xml:space="preserve"> 2025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3D4FCEBC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stacjonarne</w:t>
      </w:r>
      <w:r w:rsidR="00CA751A">
        <w:rPr>
          <w:rFonts w:eastAsia="Times New Roman" w:cs="Calibri"/>
          <w:color w:val="000000"/>
          <w:lang w:eastAsia="pl-PL"/>
        </w:rPr>
        <w:t>/niestacjonarne</w:t>
      </w:r>
    </w:p>
    <w:p w14:paraId="74971FD9" w14:textId="5218E4C3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2025/2026-2026/2027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D92C0AA" w14:textId="77A27037" w:rsidR="000B6C78" w:rsidRPr="00A8121A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>Część A. PODSTAWOWE INFORMACJE O KIERUNKU</w:t>
      </w:r>
      <w:r w:rsidR="00606372" w:rsidRPr="0BE1C86B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432C2DC4" w14:textId="77777777" w:rsidR="00B268A0" w:rsidRPr="00A8121A" w:rsidRDefault="00B268A0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BE1C86B">
        <w:tc>
          <w:tcPr>
            <w:tcW w:w="377" w:type="pct"/>
          </w:tcPr>
          <w:p w14:paraId="72E94D8C" w14:textId="01B75862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Nazwa kierunku studiów:</w:t>
            </w:r>
          </w:p>
          <w:p w14:paraId="36879BBE" w14:textId="4172BC7D" w:rsidR="001C2AC4" w:rsidRPr="00DC183C" w:rsidRDefault="001C2AC4" w:rsidP="0BE1C86B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364ECBAA" w:rsidR="001C26D4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BE1C86B">
              <w:rPr>
                <w:rFonts w:cs="Calibri"/>
                <w:color w:val="000000" w:themeColor="text1"/>
              </w:rPr>
              <w:t>Zdrowie publiczne</w:t>
            </w:r>
          </w:p>
        </w:tc>
      </w:tr>
      <w:tr w:rsidR="00DC183C" w:rsidRPr="00DC183C" w14:paraId="190EC0D7" w14:textId="77777777" w:rsidTr="0BE1C86B">
        <w:tc>
          <w:tcPr>
            <w:tcW w:w="377" w:type="pct"/>
          </w:tcPr>
          <w:p w14:paraId="6BF7CF54" w14:textId="71C6529C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2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Poziom studiów:</w:t>
            </w:r>
            <w:r w:rsidRPr="0BE1C86B">
              <w:rPr>
                <w:rStyle w:val="Odwoanieprzypisudolnego"/>
                <w:rFonts w:asciiTheme="minorHAnsi" w:hAnsiTheme="minorHAnsi" w:cstheme="minorBidi"/>
                <w:b/>
                <w:bCs/>
              </w:rPr>
              <w:t xml:space="preserve"> </w:t>
            </w:r>
            <w:r>
              <w:br/>
            </w:r>
            <w:r w:rsidR="1681A064" w:rsidRPr="0BE1C86B">
              <w:rPr>
                <w:rFonts w:asciiTheme="minorHAnsi" w:hAnsiTheme="minorHAnsi" w:cstheme="minorBidi"/>
              </w:rPr>
              <w:t>S</w:t>
            </w:r>
            <w:r w:rsidR="1681A064" w:rsidRPr="0BE1C86B">
              <w:rPr>
                <w:rFonts w:asciiTheme="minorHAnsi" w:hAnsiTheme="minorHAnsi" w:cstheme="minorBid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525BB68" w14:textId="77777777" w:rsidR="00721B49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BE1C86B">
              <w:rPr>
                <w:rFonts w:cs="Calibri"/>
                <w:color w:val="000000" w:themeColor="text1"/>
              </w:rPr>
              <w:t>studia drugiego stopnia</w:t>
            </w:r>
          </w:p>
          <w:p w14:paraId="614116A6" w14:textId="1D7E4499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5CE2ED82" w14:textId="77777777" w:rsidTr="0BE1C86B">
        <w:tc>
          <w:tcPr>
            <w:tcW w:w="377" w:type="pct"/>
          </w:tcPr>
          <w:p w14:paraId="65CC9B40" w14:textId="605C0E8D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3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BE1C86B">
            <w:pPr>
              <w:pStyle w:val="Tekstprzypisudolnego"/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Poziom Polskiej Ramy Kwalifikacji:</w:t>
            </w:r>
            <w:r w:rsidR="1681A064" w:rsidRPr="0BE1C8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br/>
            </w:r>
            <w:r w:rsidR="1681A064" w:rsidRPr="0BE1C86B">
              <w:rPr>
                <w:rFonts w:asciiTheme="minorHAnsi" w:hAnsiTheme="minorHAnsi" w:cstheme="minorBid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6A7DD95" w:rsidR="001C26D4" w:rsidRPr="005F52C0" w:rsidRDefault="1B05FBF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7</w:t>
            </w:r>
          </w:p>
        </w:tc>
      </w:tr>
      <w:tr w:rsidR="00DC183C" w:rsidRPr="00DC183C" w14:paraId="11711EB6" w14:textId="77777777" w:rsidTr="0BE1C86B">
        <w:tc>
          <w:tcPr>
            <w:tcW w:w="377" w:type="pct"/>
          </w:tcPr>
          <w:p w14:paraId="6A7C0838" w14:textId="46A72CEF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Profil studiów:</w:t>
            </w:r>
          </w:p>
          <w:p w14:paraId="74D96E3D" w14:textId="660FB7BB" w:rsidR="00577422" w:rsidRPr="00DC183C" w:rsidRDefault="7A3F7120" w:rsidP="0BE1C86B">
            <w:pPr>
              <w:pStyle w:val="Tekstprzypisudolnego"/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E17750" w14:textId="77777777" w:rsidR="00721B49" w:rsidRPr="005F52C0" w:rsidRDefault="00721B49" w:rsidP="007B6BAA">
            <w:pPr>
              <w:rPr>
                <w:rFonts w:cs="Calibri"/>
                <w:color w:val="FF0000"/>
                <w:lang w:eastAsia="pl-PL"/>
              </w:rPr>
            </w:pPr>
            <w:r w:rsidRPr="0BE1C86B">
              <w:rPr>
                <w:rFonts w:cs="Calibri"/>
              </w:rPr>
              <w:t xml:space="preserve">ogólnoakademicki </w:t>
            </w:r>
          </w:p>
          <w:p w14:paraId="546713D8" w14:textId="101A5BF4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75930E85" w14:textId="77777777" w:rsidTr="0BE1C86B">
        <w:tc>
          <w:tcPr>
            <w:tcW w:w="377" w:type="pct"/>
          </w:tcPr>
          <w:p w14:paraId="436E2F84" w14:textId="1673B461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5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Forma/formy studiów:</w:t>
            </w:r>
          </w:p>
          <w:p w14:paraId="3BB3EC68" w14:textId="01C27CD1" w:rsidR="00577422" w:rsidRPr="00DC183C" w:rsidRDefault="38D6B883" w:rsidP="0BE1C86B">
            <w:pPr>
              <w:pStyle w:val="Tekstprzypisudolnego"/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1527685" w14:textId="501471CD" w:rsidR="00721B49" w:rsidRPr="005F52C0" w:rsidRDefault="00CA751A" w:rsidP="007B6BAA">
            <w:pPr>
              <w:rPr>
                <w:rFonts w:cs="Calibri"/>
                <w:color w:val="000000"/>
                <w:lang w:eastAsia="pl-PL"/>
              </w:rPr>
            </w:pPr>
            <w:r w:rsidRPr="0BE1C86B">
              <w:rPr>
                <w:rFonts w:cs="Calibri"/>
                <w:color w:val="000000" w:themeColor="text1"/>
              </w:rPr>
              <w:t>s</w:t>
            </w:r>
            <w:r w:rsidR="00721B49" w:rsidRPr="0BE1C86B">
              <w:rPr>
                <w:rFonts w:cs="Calibri"/>
                <w:color w:val="000000" w:themeColor="text1"/>
              </w:rPr>
              <w:t>tacjonarne</w:t>
            </w:r>
            <w:r w:rsidRPr="0BE1C86B">
              <w:rPr>
                <w:rFonts w:cs="Calibri"/>
                <w:color w:val="000000" w:themeColor="text1"/>
              </w:rPr>
              <w:t>/niestacjonarne</w:t>
            </w:r>
          </w:p>
          <w:p w14:paraId="008125C8" w14:textId="4025C349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03D64D74" w14:textId="77777777" w:rsidTr="0BE1C86B">
        <w:tc>
          <w:tcPr>
            <w:tcW w:w="377" w:type="pct"/>
          </w:tcPr>
          <w:p w14:paraId="27EB2F63" w14:textId="6FDBA1C3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6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4AD43D7F" w:rsidR="001C26D4" w:rsidRPr="005F52C0" w:rsidRDefault="00721B49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4</w:t>
            </w:r>
          </w:p>
        </w:tc>
      </w:tr>
      <w:tr w:rsidR="00DC183C" w:rsidRPr="00DC183C" w14:paraId="602A5DA5" w14:textId="77777777" w:rsidTr="0BE1C86B">
        <w:tc>
          <w:tcPr>
            <w:tcW w:w="377" w:type="pct"/>
          </w:tcPr>
          <w:p w14:paraId="18394569" w14:textId="57D99C57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7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2EE529B8" w:rsidR="001C26D4" w:rsidRPr="005F52C0" w:rsidRDefault="052BF5F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990</w:t>
            </w:r>
          </w:p>
        </w:tc>
      </w:tr>
      <w:tr w:rsidR="00DC183C" w:rsidRPr="00DC183C" w14:paraId="0F5F8CB6" w14:textId="77777777" w:rsidTr="0BE1C86B">
        <w:tc>
          <w:tcPr>
            <w:tcW w:w="377" w:type="pct"/>
          </w:tcPr>
          <w:p w14:paraId="76C3CF72" w14:textId="524FA207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8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8288D5B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26278701" w:rsidR="001C26D4" w:rsidRPr="005F52C0" w:rsidRDefault="00721B49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90</w:t>
            </w:r>
          </w:p>
        </w:tc>
      </w:tr>
      <w:tr w:rsidR="00DC183C" w:rsidRPr="00DC183C" w14:paraId="3FCC5C17" w14:textId="77777777" w:rsidTr="0BE1C86B">
        <w:tc>
          <w:tcPr>
            <w:tcW w:w="377" w:type="pct"/>
          </w:tcPr>
          <w:p w14:paraId="5690A430" w14:textId="5407BA03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9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7E30B939" w:rsidR="001C26D4" w:rsidRPr="005F52C0" w:rsidRDefault="1B05FBF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m</w:t>
            </w:r>
            <w:r w:rsidR="6E756BEB" w:rsidRPr="0BE1C86B">
              <w:rPr>
                <w:rFonts w:asciiTheme="minorHAnsi" w:hAnsiTheme="minorHAnsi" w:cstheme="minorBidi"/>
              </w:rPr>
              <w:t>agister</w:t>
            </w:r>
          </w:p>
        </w:tc>
      </w:tr>
      <w:tr w:rsidR="00DC183C" w:rsidRPr="00DC183C" w14:paraId="10549747" w14:textId="77777777" w:rsidTr="0BE1C86B">
        <w:tc>
          <w:tcPr>
            <w:tcW w:w="377" w:type="pct"/>
          </w:tcPr>
          <w:p w14:paraId="0A7D77C0" w14:textId="4777EC44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10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5F7B23D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24D9341A" w:rsidR="001C26D4" w:rsidRPr="005F52C0" w:rsidRDefault="00721B49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polski</w:t>
            </w:r>
          </w:p>
        </w:tc>
      </w:tr>
      <w:tr w:rsidR="00DC183C" w:rsidRPr="00DC183C" w14:paraId="3600327F" w14:textId="77777777" w:rsidTr="0BE1C86B">
        <w:tc>
          <w:tcPr>
            <w:tcW w:w="377" w:type="pct"/>
          </w:tcPr>
          <w:p w14:paraId="46631349" w14:textId="12E84A58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11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69D0BC" w14:textId="76795E16" w:rsidR="00721B49" w:rsidRPr="005F52C0" w:rsidRDefault="00721B49" w:rsidP="007B6BAA">
            <w:pPr>
              <w:rPr>
                <w:rFonts w:eastAsia="Times New Roman" w:cs="Calibri"/>
                <w:color w:val="000000"/>
                <w:lang w:eastAsia="pl-PL"/>
              </w:rPr>
            </w:pPr>
            <w:r w:rsidRPr="0BE1C86B">
              <w:rPr>
                <w:rFonts w:eastAsia="Times New Roman" w:cs="Calibri"/>
                <w:color w:val="000000" w:themeColor="text1"/>
                <w:lang w:eastAsia="pl-PL"/>
              </w:rPr>
              <w:t>Wydział Nauk o Zdrowiu</w:t>
            </w:r>
          </w:p>
          <w:p w14:paraId="5B35B226" w14:textId="2CD3B580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6023B2D2" w14:textId="77777777" w:rsidTr="0BE1C86B">
        <w:tc>
          <w:tcPr>
            <w:tcW w:w="377" w:type="pct"/>
          </w:tcPr>
          <w:p w14:paraId="12E4AD11" w14:textId="7478D0AE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12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w ramach kierunku studiów</w:t>
            </w:r>
          </w:p>
          <w:p w14:paraId="3A686000" w14:textId="61E7C104" w:rsidR="00577422" w:rsidRPr="00DC183C" w:rsidRDefault="00577422" w:rsidP="0BE1C86B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1F4F60CB" w:rsidR="00C05E5C" w:rsidRPr="005F52C0" w:rsidRDefault="51180341" w:rsidP="0BE1C86B">
            <w:pPr>
              <w:spacing w:line="259" w:lineRule="auto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Nie dotyczy </w:t>
            </w:r>
          </w:p>
        </w:tc>
      </w:tr>
    </w:tbl>
    <w:p w14:paraId="67A75212" w14:textId="58A1034E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6F3CB62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0D349CF9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BE1C86B">
        <w:tc>
          <w:tcPr>
            <w:tcW w:w="345" w:type="pct"/>
          </w:tcPr>
          <w:p w14:paraId="44520197" w14:textId="77777777" w:rsidR="00A46003" w:rsidRPr="00DC183C" w:rsidRDefault="00A46003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13.</w:t>
            </w:r>
          </w:p>
          <w:p w14:paraId="1913DF6A" w14:textId="77777777" w:rsidR="00A46003" w:rsidRPr="00DC183C" w:rsidRDefault="00A46003" w:rsidP="0BE1C86B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BE1C86B">
            <w:pPr>
              <w:ind w:left="-248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BE1C86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BE1C86B">
            <w:pPr>
              <w:ind w:left="-248"/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BE1C86B">
        <w:tc>
          <w:tcPr>
            <w:tcW w:w="3085" w:type="dxa"/>
          </w:tcPr>
          <w:p w14:paraId="37E29B0C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 xml:space="preserve">(TAK-ponad 50%; NIE-50% i mniej) </w:t>
            </w:r>
          </w:p>
        </w:tc>
      </w:tr>
      <w:tr w:rsidR="00C05E5C" w14:paraId="41CF5CA9" w14:textId="77777777" w:rsidTr="0BE1C86B">
        <w:tc>
          <w:tcPr>
            <w:tcW w:w="3085" w:type="dxa"/>
            <w:vAlign w:val="center"/>
          </w:tcPr>
          <w:p w14:paraId="7F3ABD36" w14:textId="60D831D2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Dziedzina nauk medycznych </w:t>
            </w:r>
            <w:r w:rsidR="0094285F">
              <w:br/>
            </w:r>
            <w:r w:rsidRPr="0BE1C86B">
              <w:rPr>
                <w:rFonts w:asciiTheme="minorHAnsi" w:hAnsiTheme="minorHAnsi" w:cstheme="minorBidi"/>
              </w:rPr>
              <w:t>i nauk o zdrowiu</w:t>
            </w:r>
          </w:p>
        </w:tc>
        <w:tc>
          <w:tcPr>
            <w:tcW w:w="3735" w:type="dxa"/>
          </w:tcPr>
          <w:p w14:paraId="0B79BFB3" w14:textId="131FA769" w:rsidR="00C05E5C" w:rsidRPr="007B6BAA" w:rsidRDefault="1B05FBFC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Nauki o </w:t>
            </w:r>
            <w:r w:rsidR="6E756BEB" w:rsidRPr="0BE1C86B">
              <w:rPr>
                <w:rFonts w:asciiTheme="minorHAnsi" w:hAnsiTheme="minorHAnsi" w:cstheme="minorBidi"/>
              </w:rPr>
              <w:t>z</w:t>
            </w:r>
            <w:r w:rsidRPr="0BE1C86B">
              <w:rPr>
                <w:rFonts w:asciiTheme="minorHAnsi" w:hAnsiTheme="minorHAnsi" w:cstheme="minorBidi"/>
              </w:rPr>
              <w:t xml:space="preserve">drowiu </w:t>
            </w:r>
          </w:p>
        </w:tc>
        <w:tc>
          <w:tcPr>
            <w:tcW w:w="1314" w:type="dxa"/>
          </w:tcPr>
          <w:p w14:paraId="58BBEBE6" w14:textId="109D5AB5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90 %</w:t>
            </w:r>
          </w:p>
        </w:tc>
        <w:tc>
          <w:tcPr>
            <w:tcW w:w="2067" w:type="dxa"/>
          </w:tcPr>
          <w:p w14:paraId="3C55C766" w14:textId="2AE2AC7D" w:rsidR="00C05E5C" w:rsidRPr="007B6BAA" w:rsidRDefault="1B05FBFC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TAK</w:t>
            </w:r>
          </w:p>
        </w:tc>
      </w:tr>
      <w:tr w:rsidR="00C05E5C" w14:paraId="69DEC186" w14:textId="77777777" w:rsidTr="0BE1C86B">
        <w:tc>
          <w:tcPr>
            <w:tcW w:w="3085" w:type="dxa"/>
          </w:tcPr>
          <w:p w14:paraId="4B22999C" w14:textId="68976AF4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Dziedzina nauk medycznych </w:t>
            </w:r>
            <w:r w:rsidR="0094285F">
              <w:br/>
            </w:r>
            <w:r w:rsidRPr="0BE1C86B">
              <w:rPr>
                <w:rFonts w:asciiTheme="minorHAnsi" w:hAnsiTheme="minorHAnsi" w:cstheme="minorBidi"/>
              </w:rPr>
              <w:t>i nauk o zdrowiu</w:t>
            </w:r>
          </w:p>
        </w:tc>
        <w:tc>
          <w:tcPr>
            <w:tcW w:w="3735" w:type="dxa"/>
          </w:tcPr>
          <w:p w14:paraId="096BC3D3" w14:textId="69D31476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Nauki medyczne</w:t>
            </w:r>
          </w:p>
        </w:tc>
        <w:tc>
          <w:tcPr>
            <w:tcW w:w="1314" w:type="dxa"/>
          </w:tcPr>
          <w:p w14:paraId="06443A71" w14:textId="607CDE42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10%</w:t>
            </w:r>
          </w:p>
        </w:tc>
        <w:tc>
          <w:tcPr>
            <w:tcW w:w="2067" w:type="dxa"/>
          </w:tcPr>
          <w:p w14:paraId="0282AACA" w14:textId="33F85A2D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NIE</w:t>
            </w:r>
          </w:p>
        </w:tc>
      </w:tr>
      <w:tr w:rsidR="00C05E5C" w14:paraId="1D751C15" w14:textId="77777777" w:rsidTr="0BE1C86B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C05E5C" w:rsidRPr="00237E81" w:rsidRDefault="1B05FBFC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C05E5C" w:rsidRPr="00237E81" w:rsidRDefault="1B05FBFC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7667228D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49E28F9B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38543B5" w14:textId="77777777" w:rsidR="003F3356" w:rsidRDefault="003F3356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CD41093" w14:textId="77777777" w:rsidR="003F3356" w:rsidRDefault="003F3356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B72E553" w14:textId="3871A0C2" w:rsidR="0025266E" w:rsidRPr="00B031F9" w:rsidRDefault="00A46003" w:rsidP="0BE1C86B">
      <w:pPr>
        <w:rPr>
          <w:rFonts w:asciiTheme="minorHAnsi" w:hAnsiTheme="minorHAnsi" w:cstheme="minorBidi"/>
          <w:b/>
          <w:bCs/>
          <w:strike/>
          <w:sz w:val="24"/>
          <w:szCs w:val="24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 xml:space="preserve">Część B. WSKAŹNIKI DOTYCZĄCE PROGRAMU STUDIÓW </w:t>
      </w:r>
    </w:p>
    <w:p w14:paraId="44CBF6FA" w14:textId="74AA2FE7" w:rsidR="0025266E" w:rsidRDefault="0025266E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6E60517" w14:textId="4D7CAEDD" w:rsidR="00517101" w:rsidRPr="00A8121A" w:rsidRDefault="001F36F2" w:rsidP="0BE1C86B">
      <w:pPr>
        <w:rPr>
          <w:rFonts w:asciiTheme="minorHAnsi" w:hAnsiTheme="minorHAnsi" w:cstheme="minorBidi"/>
          <w:b/>
          <w:bCs/>
          <w:sz w:val="16"/>
          <w:szCs w:val="16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>Wskaźniki w zakresie l</w:t>
      </w:r>
      <w:r w:rsidR="001C26D4" w:rsidRPr="0BE1C86B">
        <w:rPr>
          <w:rFonts w:asciiTheme="minorHAnsi" w:hAnsiTheme="minorHAnsi" w:cstheme="minorBidi"/>
          <w:b/>
          <w:bCs/>
          <w:sz w:val="24"/>
          <w:szCs w:val="24"/>
        </w:rPr>
        <w:t>iczby punktów ECTS</w:t>
      </w:r>
      <w:r w:rsidR="008D2EA5" w:rsidRPr="0BE1C86B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BE1C86B">
        <w:tc>
          <w:tcPr>
            <w:tcW w:w="611" w:type="dxa"/>
            <w:vAlign w:val="center"/>
          </w:tcPr>
          <w:p w14:paraId="5BB7D991" w14:textId="7481EEF0" w:rsidR="00524953" w:rsidRPr="00DC183C" w:rsidRDefault="34BC825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79822951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79822951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Liczba punktów</w:t>
            </w:r>
          </w:p>
        </w:tc>
      </w:tr>
      <w:tr w:rsidR="00DC183C" w:rsidRPr="00DC183C" w14:paraId="404BD717" w14:textId="77777777" w:rsidTr="0BE1C86B">
        <w:tc>
          <w:tcPr>
            <w:tcW w:w="611" w:type="dxa"/>
            <w:vAlign w:val="center"/>
          </w:tcPr>
          <w:p w14:paraId="315E031F" w14:textId="37AD0006" w:rsidR="008A2BFB" w:rsidRPr="00DC183C" w:rsidRDefault="57EADD57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1</w:t>
            </w:r>
            <w:r w:rsidR="00A46003" w:rsidRPr="0BE1C86B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 </w:t>
            </w:r>
            <w:r w:rsidR="177B4413" w:rsidRPr="0BE1C86B">
              <w:rPr>
                <w:rFonts w:asciiTheme="minorHAnsi" w:hAnsiTheme="minorHAnsi" w:cstheme="minorBidi"/>
              </w:rPr>
              <w:t>k</w:t>
            </w:r>
            <w:r w:rsidR="4062E9B2" w:rsidRPr="0BE1C86B">
              <w:rPr>
                <w:rFonts w:asciiTheme="minorHAnsi" w:hAnsiTheme="minorHAnsi" w:cstheme="minorBidi"/>
              </w:rPr>
              <w:t>onie</w:t>
            </w:r>
            <w:r w:rsidR="7C88154B" w:rsidRPr="0BE1C86B">
              <w:rPr>
                <w:rFonts w:asciiTheme="minorHAnsi" w:hAnsiTheme="minorHAnsi" w:cstheme="minorBidi"/>
              </w:rPr>
              <w:t>czna do ukończenia studiów</w:t>
            </w:r>
            <w:r w:rsidR="7D4678F0" w:rsidRPr="0BE1C86B">
              <w:rPr>
                <w:rFonts w:asciiTheme="minorHAnsi" w:hAnsiTheme="minorHAnsi" w:cstheme="minorBid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1C82ED87" w:rsidR="008A2BFB" w:rsidRPr="007B6BAA" w:rsidRDefault="00721B49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90</w:t>
            </w:r>
          </w:p>
        </w:tc>
      </w:tr>
      <w:tr w:rsidR="00DC183C" w:rsidRPr="00DC183C" w14:paraId="0D4916D8" w14:textId="77777777" w:rsidTr="0BE1C86B">
        <w:tc>
          <w:tcPr>
            <w:tcW w:w="611" w:type="dxa"/>
            <w:vAlign w:val="center"/>
          </w:tcPr>
          <w:p w14:paraId="38875E0E" w14:textId="2CC681DD" w:rsidR="008A2BFB" w:rsidRPr="00DC183C" w:rsidRDefault="00A46003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 </w:t>
            </w:r>
            <w:r w:rsidR="177B4413" w:rsidRPr="0BE1C86B">
              <w:rPr>
                <w:rFonts w:asciiTheme="minorHAnsi" w:hAnsiTheme="minorHAnsi" w:cstheme="minorBidi"/>
              </w:rPr>
              <w:t>w</w:t>
            </w:r>
            <w:r w:rsidR="4A501674" w:rsidRPr="0BE1C86B">
              <w:rPr>
                <w:rFonts w:asciiTheme="minorHAnsi" w:hAnsiTheme="minorHAnsi" w:cstheme="minorBid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59BC49E5" w:rsidR="008A2BFB" w:rsidRPr="007B6BAA" w:rsidRDefault="1B05FBFC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57</w:t>
            </w:r>
          </w:p>
        </w:tc>
      </w:tr>
      <w:tr w:rsidR="00DC183C" w:rsidRPr="00DC183C" w14:paraId="4E99E6FE" w14:textId="77777777" w:rsidTr="0BE1C86B">
        <w:tc>
          <w:tcPr>
            <w:tcW w:w="611" w:type="dxa"/>
            <w:vAlign w:val="center"/>
          </w:tcPr>
          <w:p w14:paraId="7487C1B8" w14:textId="4233A6E6" w:rsidR="003F3356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0D832657" w:rsidR="003F3356" w:rsidRPr="007B6BAA" w:rsidRDefault="1B05FBFC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39</w:t>
            </w:r>
          </w:p>
        </w:tc>
      </w:tr>
      <w:tr w:rsidR="00DC183C" w:rsidRPr="00DC183C" w14:paraId="1B6BA9F7" w14:textId="77777777" w:rsidTr="0BE1C86B">
        <w:tc>
          <w:tcPr>
            <w:tcW w:w="611" w:type="dxa"/>
            <w:vAlign w:val="center"/>
          </w:tcPr>
          <w:p w14:paraId="47FE0980" w14:textId="16FC9683" w:rsidR="008A2BFB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ECTS, </w:t>
            </w:r>
            <w:r w:rsidR="177B4413" w:rsidRPr="0BE1C86B">
              <w:rPr>
                <w:rFonts w:asciiTheme="minorHAnsi" w:hAnsiTheme="minorHAnsi" w:cstheme="minorBidi"/>
              </w:rPr>
              <w:t>k</w:t>
            </w:r>
            <w:r w:rsidR="4A501674" w:rsidRPr="0BE1C86B">
              <w:rPr>
                <w:rFonts w:asciiTheme="minorHAnsi" w:hAnsiTheme="minorHAnsi" w:cstheme="minorBidi"/>
              </w:rPr>
              <w:t>tórą student musi uzyskać w ramach zajęć z dziedziny nauk humanistycznych lub nauk społecznych</w:t>
            </w:r>
            <w:r w:rsidR="436483A6" w:rsidRPr="0BE1C86B">
              <w:rPr>
                <w:rFonts w:asciiTheme="minorHAnsi" w:hAnsiTheme="minorHAnsi" w:cstheme="minorBid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23B8EB9E" w:rsidR="008A2BFB" w:rsidRPr="007B6BAA" w:rsidRDefault="1C986606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</w:tr>
      <w:tr w:rsidR="00DC183C" w:rsidRPr="00DC183C" w14:paraId="7180E6BF" w14:textId="77777777" w:rsidTr="0BE1C86B">
        <w:tc>
          <w:tcPr>
            <w:tcW w:w="611" w:type="dxa"/>
            <w:vAlign w:val="center"/>
          </w:tcPr>
          <w:p w14:paraId="0C643769" w14:textId="588F5CC6" w:rsidR="008A2BFB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ECTS, którą </w:t>
            </w:r>
            <w:r w:rsidR="4A501674" w:rsidRPr="0BE1C86B">
              <w:rPr>
                <w:rFonts w:asciiTheme="minorHAnsi" w:hAnsiTheme="minorHAnsi" w:cstheme="minorBid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42AD9022" w:rsidR="008A2BFB" w:rsidRPr="007B6BAA" w:rsidRDefault="1770CF5E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</w:tr>
      <w:tr w:rsidR="00DC183C" w:rsidRPr="00DC183C" w14:paraId="5BADEC97" w14:textId="77777777" w:rsidTr="0BE1C86B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5CF3EF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A. W przypadku kierunku studiów objętego standardami kształcenia</w:t>
            </w:r>
            <w:r w:rsidR="003F3356" w:rsidRPr="0BE1C86B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5CF3EF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ECTS, którą student musi uzyskać w ramach realizacji zajęć do wyboru w wymiarze określonym w standardzie kształcenia</w:t>
            </w:r>
            <w:r w:rsidR="23DE3735" w:rsidRPr="0BE1C86B">
              <w:rPr>
                <w:rFonts w:asciiTheme="minorHAnsi" w:hAnsiTheme="minorHAnsi" w:cstheme="minorBid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C65DE4D" w:rsidR="003F59C9" w:rsidRPr="007B6BAA" w:rsidRDefault="6E756BEB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Nie dotyczy</w:t>
            </w:r>
          </w:p>
        </w:tc>
      </w:tr>
      <w:tr w:rsidR="00DC183C" w:rsidRPr="00DC183C" w14:paraId="17ADB28E" w14:textId="77777777" w:rsidTr="0BE1C86B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CD5C3E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B</w:t>
            </w:r>
            <w:r w:rsidR="05CF3EF4" w:rsidRPr="0BE1C86B">
              <w:rPr>
                <w:rFonts w:asciiTheme="minorHAnsi" w:hAnsiTheme="minorHAnsi" w:cstheme="minorBidi"/>
              </w:rPr>
              <w:t>. W przypadku kierunku studiów nieobjętego standardami kształcenia</w:t>
            </w:r>
            <w:r w:rsidR="003F3356" w:rsidRPr="0BE1C86B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5CF3EF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5C77BB21" w:rsidR="003F59C9" w:rsidRPr="007B6BAA" w:rsidRDefault="6F2491AC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43</w:t>
            </w:r>
          </w:p>
        </w:tc>
      </w:tr>
      <w:tr w:rsidR="00DC183C" w:rsidRPr="00DC183C" w14:paraId="08C9E6DA" w14:textId="77777777" w:rsidTr="0BE1C86B">
        <w:tc>
          <w:tcPr>
            <w:tcW w:w="611" w:type="dxa"/>
            <w:vAlign w:val="center"/>
          </w:tcPr>
          <w:p w14:paraId="3A5A4621" w14:textId="5ED94D41" w:rsidR="00F16554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ECTS, którą</w:t>
            </w:r>
            <w:r w:rsidR="61B37CE3" w:rsidRPr="0BE1C86B">
              <w:rPr>
                <w:rFonts w:asciiTheme="minorHAnsi" w:hAnsiTheme="minorHAnsi" w:cstheme="minorBid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C9C9787" w:rsidR="00F16554" w:rsidRPr="007B6BAA" w:rsidRDefault="1770CF5E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</w:tr>
      <w:tr w:rsidR="007B6BAA" w:rsidRPr="00DC183C" w14:paraId="143DC4F7" w14:textId="77777777" w:rsidTr="0BE1C86B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2B05F5DC" w:rsidR="007B6BAA" w:rsidRPr="007B6BAA" w:rsidRDefault="6E756BEB" w:rsidP="0BE1C86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Nie dotyczy</w:t>
            </w:r>
          </w:p>
        </w:tc>
      </w:tr>
      <w:tr w:rsidR="007B6BAA" w:rsidRPr="00DC183C" w14:paraId="2751A6B8" w14:textId="77777777" w:rsidTr="0BE1C86B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255B9F90" w:rsidR="007B6BAA" w:rsidRPr="007B6BAA" w:rsidRDefault="15E21D97" w:rsidP="0BE1C86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50</w:t>
            </w:r>
          </w:p>
        </w:tc>
      </w:tr>
    </w:tbl>
    <w:p w14:paraId="6B9044DF" w14:textId="77777777" w:rsidR="00446BB5" w:rsidRPr="00A8121A" w:rsidRDefault="00446BB5" w:rsidP="0BE1C86B">
      <w:pPr>
        <w:rPr>
          <w:rFonts w:asciiTheme="minorHAnsi" w:hAnsiTheme="minorHAnsi" w:cstheme="minorBidi"/>
        </w:rPr>
      </w:pPr>
    </w:p>
    <w:p w14:paraId="165A21D9" w14:textId="71FBB999" w:rsidR="00BE181F" w:rsidRPr="00B031F9" w:rsidRDefault="001F36F2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BE1C86B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25CBD2B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Liczba godzin</w:t>
            </w:r>
          </w:p>
        </w:tc>
      </w:tr>
      <w:tr w:rsidR="00DC183C" w:rsidRPr="00DC183C" w14:paraId="4AF7EBFA" w14:textId="77777777" w:rsidTr="0BE1C86B">
        <w:tc>
          <w:tcPr>
            <w:tcW w:w="495" w:type="dxa"/>
            <w:vAlign w:val="center"/>
          </w:tcPr>
          <w:p w14:paraId="67B5E10B" w14:textId="15A56E33" w:rsidR="004F1377" w:rsidRPr="00DC183C" w:rsidRDefault="7AB0DCC3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godzin, </w:t>
            </w:r>
            <w:r w:rsidR="25F898E8" w:rsidRPr="0BE1C86B">
              <w:rPr>
                <w:rFonts w:asciiTheme="minorHAnsi" w:hAnsiTheme="minorHAnsi" w:cstheme="minorBid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5A246E6F" w:rsidR="004F1377" w:rsidRPr="00DC183C" w:rsidRDefault="1770CF5E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60</w:t>
            </w:r>
          </w:p>
        </w:tc>
      </w:tr>
      <w:tr w:rsidR="007B6BAA" w:rsidRPr="00DC183C" w14:paraId="33D119B8" w14:textId="77777777" w:rsidTr="0BE1C86B">
        <w:tc>
          <w:tcPr>
            <w:tcW w:w="495" w:type="dxa"/>
            <w:vAlign w:val="center"/>
          </w:tcPr>
          <w:p w14:paraId="4C593EF5" w14:textId="241FEE1F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godzin zajęć wychowania fizycznego (</w:t>
            </w:r>
            <w:r w:rsidRPr="0BE1C86B">
              <w:rPr>
                <w:rFonts w:asciiTheme="minorHAnsi" w:hAnsiTheme="minorHAnsi" w:cstheme="minorBidi"/>
                <w:b/>
                <w:bCs/>
              </w:rPr>
              <w:t>obowiązkowo</w:t>
            </w:r>
            <w:r w:rsidRPr="0BE1C86B">
              <w:rPr>
                <w:rFonts w:asciiTheme="minorHAnsi" w:hAnsiTheme="minorHAnsi" w:cstheme="minorBidi"/>
              </w:rPr>
              <w:t xml:space="preserve"> </w:t>
            </w:r>
            <w:r w:rsidRPr="0BE1C86B">
              <w:rPr>
                <w:rFonts w:asciiTheme="minorHAnsi" w:hAnsiTheme="minorHAnsi" w:cstheme="minorBidi"/>
                <w:b/>
                <w:bCs/>
              </w:rPr>
              <w:t>tylko</w:t>
            </w:r>
            <w:r w:rsidRPr="0BE1C86B">
              <w:rPr>
                <w:rFonts w:asciiTheme="minorHAnsi" w:hAnsiTheme="minorHAnsi" w:cstheme="minorBidi"/>
              </w:rPr>
              <w:t xml:space="preserve"> dla kierunku studiów prowadzonego </w:t>
            </w:r>
            <w:r w:rsidRPr="0BE1C86B">
              <w:rPr>
                <w:rFonts w:asciiTheme="minorHAnsi" w:hAnsiTheme="minorHAnsi" w:cstheme="minorBidi"/>
                <w:b/>
                <w:bCs/>
              </w:rPr>
              <w:t>w formie stacjonarnej</w:t>
            </w:r>
            <w:r w:rsidRPr="0BE1C86B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3DF61724" w:rsidR="007B6BAA" w:rsidRPr="00DC183C" w:rsidRDefault="6E756BEB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Nie dotyczy</w:t>
            </w:r>
          </w:p>
        </w:tc>
      </w:tr>
      <w:tr w:rsidR="007B6BAA" w:rsidRPr="00DC183C" w14:paraId="366E0C21" w14:textId="77777777" w:rsidTr="0BE1C86B">
        <w:tc>
          <w:tcPr>
            <w:tcW w:w="495" w:type="dxa"/>
            <w:vAlign w:val="center"/>
          </w:tcPr>
          <w:p w14:paraId="77D46428" w14:textId="3FE19E79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703F9ED5" w:rsidR="007B6BAA" w:rsidRPr="00DC183C" w:rsidRDefault="33790DBA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100</w:t>
            </w:r>
          </w:p>
        </w:tc>
      </w:tr>
    </w:tbl>
    <w:p w14:paraId="1C5B80F7" w14:textId="77777777" w:rsidR="00C5079F" w:rsidRPr="00B031F9" w:rsidRDefault="00C5079F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BE1C86B">
        <w:tc>
          <w:tcPr>
            <w:tcW w:w="3681" w:type="dxa"/>
            <w:vAlign w:val="center"/>
          </w:tcPr>
          <w:p w14:paraId="51400F99" w14:textId="5DF2E608" w:rsidR="00683033" w:rsidRPr="00DC183C" w:rsidRDefault="7AB0DCC3" w:rsidP="0BE1C86B">
            <w:pPr>
              <w:rPr>
                <w:rFonts w:asciiTheme="minorHAnsi" w:hAnsiTheme="minorHAnsi" w:cstheme="minorBidi"/>
              </w:rPr>
            </w:pPr>
            <w:r>
              <w:t xml:space="preserve">Zasady i forma odbywania </w:t>
            </w:r>
            <w:r w:rsidRPr="0BE1C86B">
              <w:rPr>
                <w:rFonts w:asciiTheme="minorHAnsi" w:hAnsiTheme="minorHAnsi" w:cstheme="minorBidi"/>
              </w:rPr>
              <w:t xml:space="preserve">praktyk zawodowych </w:t>
            </w:r>
            <w:r w:rsidRPr="0BE1C86B">
              <w:rPr>
                <w:rFonts w:asciiTheme="minorHAnsi" w:hAnsiTheme="minorHAnsi" w:cstheme="minorBid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432ADC6C" w:rsidR="00683033" w:rsidRPr="00DC183C" w:rsidRDefault="293121BA" w:rsidP="0BE1C86B">
            <w:pPr>
              <w:spacing w:before="240"/>
              <w:rPr>
                <w:rFonts w:asciiTheme="minorHAnsi" w:hAnsiTheme="minorHAnsi" w:cstheme="minorBidi"/>
                <w:b/>
                <w:bCs/>
              </w:rPr>
            </w:pPr>
            <w:r>
              <w:t xml:space="preserve">Praktyki zawodowe odbywają się na podstawie porozumienia między uczelnią a podmiotem przyjmującym studentów, określającym warunki, zakres oraz czas ich realizacji. Studenci są kierowani na praktyki zgodnie z programem studiów, a ich przebieg nadzorują </w:t>
            </w:r>
            <w:r>
              <w:lastRenderedPageBreak/>
              <w:t>wyznaczeni opiekunowie zarówno ze strony uczelni, jak i podmiotu realizującego praktykę. Praktyki obejmują realizację określonych zadań związanych z kierunkiem studiów, przy czym studenci muszą przestrzegać regulaminów, zasad etyki zawodowej oraz przepisów dotyczących ochrony danych osobowych. Uczelnia zapewnia ubezpieczenie OC i nadzór nad przebiegiem praktyk, natomiast podmiot przyjmujący odpowiada za zapewnienie odpowiednich warunków.</w:t>
            </w:r>
          </w:p>
        </w:tc>
      </w:tr>
    </w:tbl>
    <w:p w14:paraId="49A2D454" w14:textId="77777777" w:rsidR="003F3356" w:rsidRPr="003F3356" w:rsidRDefault="003F3356" w:rsidP="0BE1C86B">
      <w:pPr>
        <w:rPr>
          <w:rFonts w:asciiTheme="minorHAnsi" w:hAnsiTheme="minorHAnsi" w:cstheme="minorBidi"/>
          <w:sz w:val="24"/>
          <w:szCs w:val="24"/>
        </w:rPr>
      </w:pPr>
      <w:r w:rsidRPr="0BE1C86B">
        <w:rPr>
          <w:rFonts w:asciiTheme="minorHAnsi" w:hAnsiTheme="minorHAnsi" w:cstheme="minorBidi"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BE1C86B">
      <w:pPr>
        <w:jc w:val="center"/>
        <w:rPr>
          <w:rFonts w:asciiTheme="minorHAnsi" w:hAnsiTheme="minorHAnsi" w:cstheme="minorBidi"/>
          <w:b/>
          <w:bCs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C5FA0B6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F52C0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27</w:t>
      </w:r>
    </w:p>
    <w:p w14:paraId="0F808A42" w14:textId="3BA54CC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6343F" w:rsidRPr="001B2B26" w14:paraId="031FAE9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42A4C6A" w14:textId="057793F9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5C27198" w14:textId="3AB449EF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76D3E07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35D5527A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369A7A9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9B488CD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271DE8DF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80792D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178E903" w14:textId="57745BF2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8FFDFD" w14:textId="562AF68D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socjologia ogólna i socjologia medycyny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73AD6935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26DB45B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1218DFE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21F90C7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1543EB66" w:rsidR="0056343F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r w:rsidR="12A6A2B6"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5EFEB64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599AEF3" w14:textId="25F83E5D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3D9A6DA" w14:textId="4387C0F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demografia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565482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50520C0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684B68E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10223FCE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D6F04F8" w:rsidR="0056343F" w:rsidRPr="005F52C0" w:rsidRDefault="031BF4B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56343F" w:rsidRPr="001B2B26" w14:paraId="3FA3C86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CA46DA7" w14:textId="3F7D3B65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B0F9D05" w14:textId="4A02C36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4FF6348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5FF3641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FE3BE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438D88D9" w:rsidR="0056343F" w:rsidRPr="005F52C0" w:rsidRDefault="4322ECC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26FCB6E6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5D4FB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4D0539" w14:textId="425C61B7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CE0657" w14:textId="25E99D18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biostatystyka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2D71DC3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072A6384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3901F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7C419799" w:rsidR="0056343F" w:rsidRPr="005F52C0" w:rsidRDefault="6AFCAA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78A8780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1BD36A9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C926AF" w14:textId="6D1D830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9DDC864" w14:textId="442FB573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problematyka zdrowia publicznego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21FFF463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DA39E" w14:textId="2F746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ACF06" w14:textId="793EB3DF" w:rsidR="0056343F" w:rsidRPr="005F52C0" w:rsidRDefault="233C373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4DEDD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7CAEA4C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3C014196" w:rsidR="0056343F" w:rsidRPr="005F52C0" w:rsidRDefault="6A1A67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4005E66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76088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8AD2EAD" w14:textId="203832FB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E45413" w14:textId="0C3495DA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bezpieczeństwo danych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2A7A431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432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5D23" w14:textId="2DD67501" w:rsidR="0056343F" w:rsidRPr="005F52C0" w:rsidRDefault="13D6E51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F064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AEF7C9" w:rsidR="0056343F" w:rsidRPr="005F52C0" w:rsidRDefault="0B6885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5932990" w:rsidR="0056343F" w:rsidRPr="005F52C0" w:rsidRDefault="58A79AD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749F6A72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D5FAF0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83336D6" w14:textId="27088AD8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FCB5DE6" w14:textId="175364E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epidemiologia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00DB50C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66D9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AD4D" w14:textId="2EC05A0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1C3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37B8B03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434D4603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624FDB31" w:rsidR="0056343F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04F67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AC95143" w14:textId="0DC35B23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83F755F" w14:textId="7551EA7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organizacja i zarządzanie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23C0380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BC8E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7E737" w14:textId="0035AF4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E0E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4A26433B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EC5F6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27F75477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8D94C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66F2DA3" w14:textId="06DA54B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2367EDC" w14:textId="7F432E98" w:rsidR="0056343F" w:rsidRPr="005F52C0" w:rsidRDefault="00860B47" w:rsidP="00860B47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badania naukowe w zdrowiu publicznym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13BB8074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08F87D5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A2AE1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2F2457D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2442665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D7D0E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91F4E7" w14:textId="18701341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36D34DC" w14:textId="6A74007A" w:rsidR="0056343F" w:rsidRPr="005F52C0" w:rsidRDefault="00860B47" w:rsidP="00511C04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rachunkowość finansowa i zarządcza podmiotów</w:t>
            </w:r>
            <w:r w:rsidR="00B50C9C" w:rsidRPr="005F52C0">
              <w:rPr>
                <w:rFonts w:asciiTheme="minorHAnsi" w:hAnsiTheme="minorHAnsi" w:cstheme="minorHAnsi"/>
              </w:rPr>
              <w:t xml:space="preserve"> </w:t>
            </w:r>
            <w:r w:rsidRPr="005F52C0">
              <w:rPr>
                <w:rFonts w:asciiTheme="minorHAnsi" w:hAnsiTheme="minorHAnsi" w:cstheme="minorHAnsi"/>
              </w:rPr>
              <w:t xml:space="preserve">leczniczych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6110614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5E34E" w14:textId="27054DDC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1E1A" w14:textId="525A57A0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57B2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8C8661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9766C7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3ADF1E4A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CE30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76B42C" w14:textId="0BC6962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DEAA592" w14:textId="629C080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ekonomika ochrony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0D72C8C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D4F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F7E24" w14:textId="7E401FD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6FB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F68403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710C500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526B046D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A817A9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20A28B" w14:textId="682D7D6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085F93" w14:textId="16ECF50C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363C835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811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A6F9" w14:textId="6FFAE23A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8E2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38124769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3AEC6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7CEB3A0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0E4073" w:rsidRPr="001B2B26" w14:paraId="42EF50E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8EEFC2B" w14:textId="5B117433" w:rsidR="000E4073" w:rsidRPr="005F52C0" w:rsidRDefault="000E4073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34CDE6D" w14:textId="28DDDF45" w:rsidR="000E4073" w:rsidRPr="005F52C0" w:rsidRDefault="000E4073" w:rsidP="00EE7C8E">
            <w:pPr>
              <w:rPr>
                <w:rFonts w:asciiTheme="minorHAnsi" w:hAnsiTheme="minorHAnsi" w:cstheme="minorHAnsi"/>
              </w:rPr>
            </w:pPr>
            <w:r w:rsidRPr="000E4073">
              <w:rPr>
                <w:rFonts w:asciiTheme="minorHAnsi" w:hAnsiTheme="minorHAnsi" w:cstheme="minorHAnsi"/>
              </w:rPr>
              <w:t>analiza ekonomiczna i technologiczna w polityce zdrowotnej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FDEF84" w14:textId="1AD3A8AB" w:rsidR="000E4073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DA4E5B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FCC3C4" w14:textId="49E4FB09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EEED5A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F14638B" w14:textId="1A13500E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C3BC121" w14:textId="02437FB1" w:rsidR="000E4073" w:rsidRPr="005F52C0" w:rsidRDefault="0B41E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6D15F0" w14:textId="044CF770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46D598A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489BB1" w14:textId="7623315A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089AEEA" w14:textId="0C0E4FB7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telemedycyna i e-zdrowie/ dokumentacja elektroniczna i systemy teleinformatyczne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552C6166" w:rsidR="0056343F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667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8D6B2" w14:textId="6A325071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140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DDA8AE8" w:rsidR="0056343F" w:rsidRPr="005F52C0" w:rsidRDefault="0411916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5D8D40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7F22CF2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6343F" w:rsidRPr="001B2B26" w14:paraId="5FCD4D4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4ED3D5" w14:textId="3F294B06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214195" w14:textId="3D5723D8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218FB27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24C13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596D2F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E810F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9D553" w14:textId="740B0971" w:rsidR="0056343F" w:rsidRPr="005F52C0" w:rsidRDefault="00596D2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97F75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5FB95C0" w:rsidR="0056343F" w:rsidRPr="005F52C0" w:rsidRDefault="4A2EFB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382D1DD" w:rsidR="0056343F" w:rsidRPr="005F52C0" w:rsidRDefault="2094F6A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F8894D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E7C8E" w:rsidRPr="001B2B26" w14:paraId="2CA3925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FC2951B" w14:textId="35C21023" w:rsidR="00EE7C8E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6DF0E4B" w14:textId="26AD7DD7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3461201F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</w:t>
            </w:r>
            <w:r w:rsidR="501A3500" w:rsidRPr="5B6C94EB">
              <w:rPr>
                <w:rFonts w:asciiTheme="minorHAnsi" w:hAnsiTheme="minorHAnsi" w:cstheme="minorBidi"/>
              </w:rPr>
              <w:t>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3412C9" w14:textId="0F81B4A7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C1840F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F40186" w14:textId="02629508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EB55DB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49AD25" w14:textId="112090C7" w:rsidR="00EE7C8E" w:rsidRPr="00E352ED" w:rsidRDefault="56CFF60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841E35" w14:textId="78400706" w:rsidR="00EE7C8E" w:rsidRPr="00E352ED" w:rsidRDefault="27A60DE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87D92E" w14:textId="072F1268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66DA789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8EAE51" w14:textId="7996D04D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FC24600" w14:textId="6E92AB6C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703F9747" w:rsidRPr="5B6C94EB">
              <w:rPr>
                <w:rFonts w:asciiTheme="minorHAnsi" w:hAnsiTheme="minorHAnsi" w:cstheme="minorBidi"/>
              </w:rPr>
              <w:t>1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–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4291D" w14:textId="70032443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AA49CC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E1883" w14:textId="06494721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5F27AB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8188F0" w14:textId="385DEA60" w:rsidR="00D264A2" w:rsidRPr="00E352ED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6F3368" w14:textId="066ED060" w:rsidR="00D264A2" w:rsidRPr="00E352ED" w:rsidRDefault="092E9D5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13FCEA" w14:textId="420AAB1A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265D6A2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C522FD9" w14:textId="719CC1D1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02611C" w14:textId="7F420441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08D823CD" w:rsidRPr="5B6C94EB">
              <w:rPr>
                <w:rFonts w:asciiTheme="minorHAnsi" w:hAnsiTheme="minorHAnsi" w:cstheme="minorBidi"/>
              </w:rPr>
              <w:t>1</w:t>
            </w:r>
            <w:r w:rsidR="375BB8AD"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5461BD" w14:textId="4102F6C0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365F16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EA9726" w14:textId="3F4380BE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B56392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B9BEEA" w14:textId="07560B4C" w:rsidR="00D264A2" w:rsidRPr="007F1F8F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DDDFFFC" w14:textId="36C06671" w:rsidR="00D264A2" w:rsidRPr="007F1F8F" w:rsidRDefault="2B6C153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B22C61" w14:textId="54DD00B7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2C62594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AC6481" w14:textId="3B819100" w:rsidR="00EE7C8E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398A193" w14:textId="55F14366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seminarium dyplomowe (magisterskie) 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7B4FDA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B35B06" w14:textId="4235702B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7E68C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5BE1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15AA78" w14:textId="79DDBD73" w:rsidR="00EE7C8E" w:rsidRPr="005F52C0" w:rsidRDefault="753F791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398E5E" w14:textId="5580FACB" w:rsidR="00EE7C8E" w:rsidRPr="005F52C0" w:rsidRDefault="05FBA74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177EA4" w14:textId="76F3DBD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80CD1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F3F3E11" w14:textId="1CFE5B82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83CE520" w14:textId="7814EDBC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2EB3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96C212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A025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DB93403" w14:textId="562FC048" w:rsidR="00EE7C8E" w:rsidRPr="005F52C0" w:rsidRDefault="336D46C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50D5951" w14:textId="32BE6349" w:rsidR="00EE7C8E" w:rsidRPr="005F52C0" w:rsidRDefault="2A5706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284694" w14:textId="4642AE83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28608D" w14:textId="24D0F94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1EA515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CDC1F1" w14:textId="6509589A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C963E92" w14:textId="6AFFF2DD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EB695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3503A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9D75D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027DF61" w14:textId="7F0DF8A9" w:rsidR="00EE7C8E" w:rsidRPr="005F52C0" w:rsidRDefault="520D8D9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4B168D9" w14:textId="49A8650B" w:rsidR="00EE7C8E" w:rsidRPr="005F52C0" w:rsidRDefault="73CB515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103A27" w14:textId="23682552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93C49B" w14:textId="034752E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56343F" w:rsidRPr="001B2B26" w14:paraId="4B74CBD9" w14:textId="77777777" w:rsidTr="5B6C94E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6E733D30" w:rsidR="0056343F" w:rsidRPr="00E352ED" w:rsidRDefault="1798DF24" w:rsidP="5B6C94EB">
            <w:pPr>
              <w:spacing w:line="259" w:lineRule="auto"/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D59AF1F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1EDBFCF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1B39D558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47655A5E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  <w:r w:rsidR="78A2430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5F51CF5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991568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6AE6A76" w:rsidR="0056343F" w:rsidRPr="00E352ED" w:rsidRDefault="00F56C8E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40127C1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2D588F4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6171BF6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  <w:r w:rsidR="16409650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56343F" w:rsidRPr="001B2B26" w:rsidRDefault="3EA1900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</w:p>
        </w:tc>
      </w:tr>
    </w:tbl>
    <w:p w14:paraId="070ADCDA" w14:textId="46C746B3" w:rsidR="00860B47" w:rsidRDefault="00860B47" w:rsidP="0043191F"/>
    <w:p w14:paraId="005C310F" w14:textId="77777777" w:rsidR="005F52C0" w:rsidRDefault="005F52C0" w:rsidP="005F52C0">
      <w:pPr>
        <w:rPr>
          <w:rFonts w:asciiTheme="minorHAnsi" w:hAnsiTheme="minorHAnsi" w:cstheme="minorHAnsi"/>
          <w:b/>
        </w:rPr>
      </w:pPr>
    </w:p>
    <w:p w14:paraId="064D4C32" w14:textId="3175697A" w:rsidR="00860B47" w:rsidRPr="001B2B26" w:rsidRDefault="00860B47" w:rsidP="00CA75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93A5123" w14:textId="3D477E23" w:rsidR="00860B47" w:rsidRDefault="00860B47" w:rsidP="0043191F"/>
    <w:p w14:paraId="7ABED70F" w14:textId="77777777" w:rsidR="00860B47" w:rsidRDefault="00860B47" w:rsidP="0043191F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964"/>
        <w:gridCol w:w="992"/>
        <w:gridCol w:w="1276"/>
        <w:gridCol w:w="1417"/>
        <w:gridCol w:w="1560"/>
        <w:gridCol w:w="1417"/>
        <w:gridCol w:w="1559"/>
        <w:gridCol w:w="1418"/>
      </w:tblGrid>
      <w:tr w:rsidR="00860B47" w:rsidRPr="00860B47" w14:paraId="7C84E037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948D0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14:paraId="4D6B357E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4F00C2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80DE9F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46C83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3ACA4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2DB4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7237FC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DAA38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5C12C5F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CFEB5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9833BBE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7E68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072ADB7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A7F30E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60B47" w:rsidRPr="00860B47" w14:paraId="3D76CC0B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C340DEF" w14:textId="4E2FA93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4076011" w14:textId="60333F98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bioetyka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D48A4" w14:textId="5B3D7A30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8749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F431" w14:textId="04601EE8" w:rsidR="00860B47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DB0C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9C385E1" w14:textId="15318597" w:rsidR="00860B47" w:rsidRPr="005F52C0" w:rsidRDefault="4B9E10A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CF3DC70" w14:textId="5FCBB6AC" w:rsidR="00860B47" w:rsidRPr="005F52C0" w:rsidRDefault="4F08D6F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C640B" w14:textId="768E5510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860B47" w:rsidRPr="00860B47" w14:paraId="34F4772D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17E97DE" w14:textId="157C1561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4094D945" w14:textId="718895B9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FF9B2" w14:textId="323CE81F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ADC08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80BD9" w14:textId="0E655F1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B881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2B05808" w14:textId="5A619FE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2E12E9" w14:textId="2DB11D77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82C9E" w14:textId="1D4ACFA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860B47" w:rsidRPr="00860B47" w14:paraId="0E0621B1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18CD8A9" w14:textId="544CE5A8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336080AB" w14:textId="5E157184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psychologia zarządzania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4FF95" w14:textId="214ECA4F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DBA5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272D3" w14:textId="043224E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BCC9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057335" w14:textId="2141434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219FBB" w14:textId="21782ACD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99CEF" w14:textId="4AF2F4D8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54B62560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C4744DE" w14:textId="25133972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7529A9A6" w14:textId="4F22DEF3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europejska polityka społeczna i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E3D90" w14:textId="13423C6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CABA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32168" w14:textId="57585DB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55B8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B357EEC" w14:textId="081936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E52E9A5" w14:textId="35D91E8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A247A" w14:textId="73EC722B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0CE30F9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AC4B188" w14:textId="6D8F94F7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6DBB08F" w14:textId="20F8318B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komunikacja interpersonalna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1250F" w14:textId="4665F5FD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77262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C13CF" w14:textId="639DA4A9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0CFE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05AE3D" w14:textId="0383FD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FA064C" w14:textId="6C356B0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448F" w14:textId="77C09496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279C3EA2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DD923FC" w14:textId="3852BDA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E46737C" w14:textId="3C5DB6DD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zarządzanie zasobami ludzkimi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9161E" w14:textId="49431B7B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24DF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61176" w14:textId="27BF356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8CB0F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2ED92" w14:textId="3AE41B3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820BBD4" w14:textId="44FB6FD2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279EC" w14:textId="5B095F8D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DC6671" w:rsidRPr="00860B47" w14:paraId="6A64B3C8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06BC992C" w14:textId="6EE03C62" w:rsidR="00DC6671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0C4CE88E" w14:textId="2E3E9BA6" w:rsidR="00DC6671" w:rsidRPr="005F52C0" w:rsidDel="00C97415" w:rsidRDefault="54F87880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zarządzanie jakością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25292" w14:textId="258C33B4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A693B8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7DA3E2" w14:textId="4CCF024C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04C4C2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FD0E09" w14:textId="1DB5CA89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B1034A7" w14:textId="1ADB165A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0CC26" w14:textId="756D2F26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406B2B" w:rsidRPr="00860B47" w14:paraId="69955017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5DE56A11" w14:textId="439FE532" w:rsidR="00406B2B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5230443" w14:textId="73F89C66" w:rsidR="00406B2B" w:rsidRPr="005F52C0" w:rsidDel="00C97415" w:rsidRDefault="1563C7E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planowanie i realizacja edukacji zdrowotnej i profilaktyki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67625E" w14:textId="2160EB0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359CCB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CD001F" w14:textId="0ADCCCD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8A8026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63184E" w14:textId="4CD1C10D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A854C2" w14:textId="4C120D1C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869F1" w14:textId="3E6DDF7E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860B47" w:rsidRPr="00860B47" w14:paraId="6CD6F4E4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01B95E8" w14:textId="32D4C99A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D52C2F1" w14:textId="2846FABA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D7356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E97A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C298D" w14:textId="078EECC4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32B7D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C2FCEF" w14:textId="594E0A9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86E35A7" w14:textId="7321018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D1B24" w14:textId="483C1C94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44DD387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CA49FC0" w14:textId="0952636F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8F0F5F9" w:rsidRPr="5B6C94EB">
              <w:rPr>
                <w:rFonts w:asciiTheme="minorHAnsi" w:eastAsia="Times New Roman" w:hAnsiTheme="minorHAnsi" w:cstheme="minorBidi"/>
                <w:lang w:eastAsia="pl-PL"/>
              </w:rPr>
              <w:t>0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2918429" w14:textId="46230BF5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seminarium dyplomowe (magisterskie) 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7D2AB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9F53" w14:textId="30F45EC2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1FC4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83AC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40408B0" w14:textId="2BD9538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CE2659" w14:textId="47CF8642" w:rsidR="00860B47" w:rsidRPr="005F52C0" w:rsidRDefault="5C692A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1F914" w14:textId="7BF73E2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5B6C94EB" w14:paraId="35EB8971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FA555E7" w14:textId="753BE2FD" w:rsidR="21F4C4C9" w:rsidRDefault="21F4C4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249FA49" w14:textId="1A9A2D9F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1C2C913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DB7C2" w14:textId="53A92ACB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143EC" w14:textId="579D9AE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4AC12" w14:textId="30F3266C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CD37C" w14:textId="6357242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E859C3B" w14:textId="5D52CFB0" w:rsidR="682B140E" w:rsidRDefault="682B140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4F5BC01" w14:textId="15B8CAD2" w:rsidR="1A6445C8" w:rsidRDefault="1A6445C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7EAF0" w14:textId="360E4D93" w:rsidR="6190B0D8" w:rsidRDefault="6190B0D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1A50FBDC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7A5BC12" w14:textId="16866753" w:rsidR="6C861F85" w:rsidRDefault="6C861F8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1799B87" w14:textId="6778468A" w:rsidR="5B6C94EB" w:rsidRDefault="5B6C94EB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7D195AC1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>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C49EF" w14:textId="6670338C" w:rsidR="7C754050" w:rsidRDefault="7C754050" w:rsidP="5B6C94EB">
            <w:pPr>
              <w:spacing w:line="259" w:lineRule="auto"/>
              <w:jc w:val="right"/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1985E" w14:textId="644624E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EF2CB" w14:textId="524E326B" w:rsidR="7C754050" w:rsidRDefault="7C75405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F084A" w14:textId="708BBAB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94A57A" w14:textId="6662E652" w:rsidR="1E423ECB" w:rsidRDefault="1E423EC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43BB7F" w14:textId="25AD327F" w:rsidR="7F110566" w:rsidRDefault="7F11056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99D74" w14:textId="131D6354" w:rsidR="64E9A184" w:rsidRDefault="64E9A18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53A60BA4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2EDFFF1" w14:textId="663D41A7" w:rsidR="7C3D62E6" w:rsidRDefault="7C3D62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FD3C609" w14:textId="08FCA72D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59FA9B14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F2C46" w14:textId="7D1447F1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92779" w14:textId="2B934336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92FE7" w14:textId="77C67F49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00FC08" w14:textId="6EAFF45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9AE282" w14:textId="6A0A96DC" w:rsidR="4168B842" w:rsidRDefault="4168B84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58EA9C" w14:textId="09E81703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66F0C" w14:textId="0C16A755" w:rsidR="48A77608" w:rsidRDefault="48A7760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37207776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46C7D68" w14:textId="30151603" w:rsidR="49F865A0" w:rsidRDefault="49F865A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5109457" w14:textId="0B8C4C10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43E06AA8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E9BFD" w14:textId="32D19790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00A8C" w14:textId="4113788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83DB" w14:textId="074D6585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0F2B3" w14:textId="370E599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59131D" w14:textId="7E1AC613" w:rsidR="666206A3" w:rsidRDefault="666206A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CE0FD7D" w14:textId="3E353296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AE525" w14:textId="2B68867A" w:rsidR="677A8ADD" w:rsidRDefault="677A8AD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0B461BEE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6F58124" w14:textId="52D38E7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AB76B32"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31B091E" w14:textId="79F0A0CD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 xml:space="preserve">zarządzanie kryzysowe / systemy ostrzegania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E0AF7" w14:textId="48FF1098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856B" w14:textId="10B05A8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FD055" w14:textId="588E5E63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BF96" w14:textId="49140E7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6F4A68" w14:textId="3719E0ED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D7FADD" w14:textId="76D6B20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561B5" w14:textId="489B404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860B47" w:rsidRPr="00860B47" w14:paraId="2968FFF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5CB78DA" w14:textId="2B699EB2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DBE6B3D" w:rsidRPr="5B6C94EB">
              <w:rPr>
                <w:rFonts w:asciiTheme="minorHAnsi" w:eastAsia="Times New Roman" w:hAnsiTheme="minorHAnsi" w:cstheme="minorBid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9E844AD" w14:textId="7F78A8E2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marketing usług medycznych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F4F86" w14:textId="7FED7F2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ACE1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19030" w14:textId="57AEF9AB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56BFC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8C87A0" w14:textId="61D34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3BE03C" w14:textId="5287C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65934" w14:textId="65AE2F2E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1E7D13" w:rsidRPr="00860B47" w14:paraId="2D504999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BFD66FE" w14:textId="55F71418" w:rsidR="001E7D13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20F8F7C5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3650D3E" w14:textId="2CE7E137" w:rsidR="001E7D13" w:rsidRPr="005F52C0" w:rsidDel="00C97415" w:rsidRDefault="001E7D13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352ED">
              <w:rPr>
                <w:rFonts w:asciiTheme="minorHAnsi" w:hAnsiTheme="minorHAnsi" w:cstheme="minorHAnsi"/>
              </w:rPr>
              <w:t xml:space="preserve">odele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 xml:space="preserve">oordynowanej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pieki </w:t>
            </w:r>
            <w:r>
              <w:rPr>
                <w:rFonts w:asciiTheme="minorHAnsi" w:hAnsiTheme="minorHAnsi" w:cstheme="minorHAnsi"/>
              </w:rPr>
              <w:t>z</w:t>
            </w:r>
            <w:r w:rsidRPr="00E352ED">
              <w:rPr>
                <w:rFonts w:asciiTheme="minorHAnsi" w:hAnsiTheme="minorHAnsi" w:cstheme="minorHAnsi"/>
              </w:rPr>
              <w:t xml:space="preserve">drowotnej /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rojektowanie </w:t>
            </w:r>
            <w:r>
              <w:rPr>
                <w:rFonts w:asciiTheme="minorHAnsi" w:hAnsiTheme="minorHAnsi" w:cstheme="minorHAnsi"/>
              </w:rPr>
              <w:t>ś</w:t>
            </w:r>
            <w:r w:rsidRPr="00E352ED">
              <w:rPr>
                <w:rFonts w:asciiTheme="minorHAnsi" w:hAnsiTheme="minorHAnsi" w:cstheme="minorHAnsi"/>
              </w:rPr>
              <w:t xml:space="preserve">cieżek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acjenta w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piece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>oordynowanej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B9DDBC" w14:textId="5239714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7C69D0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F41558" w14:textId="5B63813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E3C76E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66A777" w14:textId="697B909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2337EA2" w14:textId="6E7B368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8DF72D" w14:textId="0EA4EC93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31593C9E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C2FE1DF" w14:textId="3FE03D03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7D1999F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3F904A0" w14:textId="16377E0E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media w zdrowiu publicznym / PR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33515" w14:textId="7C06EBE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840F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22C5B" w14:textId="73E46B1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CA86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354F4F" w14:textId="0E3074F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306603" w14:textId="4167DC7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65289" w14:textId="5F7EF9D1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245D0D7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7775423" w14:textId="6CCFA599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70049D0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7E39B48" w14:textId="37A1B548" w:rsidR="00B20363" w:rsidRPr="005F52C0" w:rsidRDefault="2AFD5852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</w:t>
            </w:r>
            <w:r w:rsidR="2352BED5" w:rsidRPr="5B6C94EB">
              <w:rPr>
                <w:rFonts w:asciiTheme="minorHAnsi" w:hAnsiTheme="minorHAnsi" w:cstheme="minorBidi"/>
              </w:rPr>
              <w:t xml:space="preserve"> A3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C8E776" w14:textId="39642FB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64463A" w14:textId="5387D82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E6E6EF" w14:textId="1D7CF584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D360A5C" w14:textId="5DE3812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38335B" w14:textId="447114CD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016EBEC" w14:textId="36804DCA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65899C" w14:textId="6B465685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368CDEB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89566F1" w14:textId="1FAB0EDB" w:rsidR="00B20363" w:rsidRPr="005F52C0" w:rsidRDefault="6C7BC52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369AFAFA" w14:textId="232F95FA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23C7E417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9B10F9" w14:textId="7C4FF58D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E71D96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6EA5E" w14:textId="4CDD39DC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3A010C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1470E97" w14:textId="606E56EC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07798B" w14:textId="1096DC9E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E964D" w14:textId="200F5173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78200682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3F73127" w14:textId="0F025659" w:rsidR="00B20363" w:rsidRPr="005F52C0" w:rsidRDefault="56BFEBD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21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D256C80" w14:textId="53B6D79D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40CB634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04157" w14:textId="73E421A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979474" w14:textId="55820D61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6E48F" w14:textId="4124C5D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1B0130" w14:textId="6086649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D0973F8" w14:textId="1ECF200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B2A95E" w14:textId="0B0C4E1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183E6E" w14:textId="698B0035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6C6DA8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A85A440" w14:textId="6037D4D7" w:rsidR="00B20363" w:rsidRPr="005F52C0" w:rsidRDefault="3991C2B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22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63FAF906" w14:textId="7B35F6DF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3972D02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3049DA" w14:textId="5BDDB579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8DEE8A" w14:textId="4172A4F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4DC68" w14:textId="40CC1BF0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A884511" w14:textId="1E5F1E4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CE7B5D" w14:textId="42193A0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45F5E9F" w14:textId="5CD4B74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BDF0AD" w14:textId="570BFA9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0743E843" w14:textId="77777777" w:rsidTr="5B6C94EB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0D9BE49" w14:textId="4D434CC2" w:rsidR="00B20363" w:rsidRPr="005F52C0" w:rsidRDefault="6C72A81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C65B143" w14:textId="06A1E98B" w:rsidR="00B20363" w:rsidRPr="005F52C0" w:rsidRDefault="00B20363" w:rsidP="00B2036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Pr="005F52C0">
              <w:rPr>
                <w:rFonts w:asciiTheme="minorHAnsi" w:hAnsiTheme="minorHAnsi" w:cstheme="minorHAnsi"/>
              </w:rPr>
              <w:t>seminarium dyplomowe (magisterskie)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E40C4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687D" w14:textId="502C7B2B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0293F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B4BAD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62F401" w14:textId="5F5CD74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437A121" w14:textId="5F69BBEE" w:rsidR="00B20363" w:rsidRPr="005F52C0" w:rsidRDefault="262A2F4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D55DE" w14:textId="6961C924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3A59B5CD" w14:textId="77777777" w:rsidTr="5B6C94EB">
        <w:trPr>
          <w:trHeight w:val="300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D6B34B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205E7" w14:textId="402EF35F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2011C77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95C50" w14:textId="08E0E45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4A64" w14:textId="6486779D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</w:t>
            </w:r>
            <w:r w:rsidR="455E048B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3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DDCA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6FC77" w14:textId="44DCCFE7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762DCDB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1635" w14:textId="61177691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1D07BC2E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</w:t>
            </w:r>
            <w:r w:rsidR="05AB372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0B2D7" w14:textId="0EF0A05D" w:rsidR="00B20363" w:rsidRPr="00860B47" w:rsidRDefault="00B20363" w:rsidP="00B203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87963DF" w14:textId="77777777" w:rsidR="00860B47" w:rsidRDefault="00860B47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05E5C">
        <w:tc>
          <w:tcPr>
            <w:tcW w:w="846" w:type="dxa"/>
          </w:tcPr>
          <w:p w14:paraId="43542C5A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05E5C">
        <w:tc>
          <w:tcPr>
            <w:tcW w:w="846" w:type="dxa"/>
          </w:tcPr>
          <w:p w14:paraId="68A3BC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05E5C">
        <w:tc>
          <w:tcPr>
            <w:tcW w:w="846" w:type="dxa"/>
          </w:tcPr>
          <w:p w14:paraId="77949D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9E18FFA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5B5684C" w14:textId="5E1E31D4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0D02DB76" w14:textId="552F95D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474E5A3A" w14:textId="29A59D8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29799F0E" w14:textId="3DA5ED2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58B18314" w14:textId="2E2EEF33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344236F8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1DBEF2F4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30EC60CF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07620D66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7D4BFF75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590B33E1" w14:textId="78282D3F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68D2176D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BE1C86B">
      <w:pPr>
        <w:rPr>
          <w:rFonts w:asciiTheme="minorHAnsi" w:hAnsiTheme="minorHAnsi" w:cstheme="minorBid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0BE1C86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905F3BD" w:rsidR="00E26C24" w:rsidRPr="00D52BA9" w:rsidRDefault="46DD072A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</w:t>
            </w:r>
            <w:r w:rsidR="00E26C2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.</w:t>
            </w:r>
            <w:r w:rsidR="00E26C2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D52BA9" w:rsidRDefault="00E26C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0BE1C86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002093BF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6F1B3863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43380A80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Prawne regul</w:t>
            </w:r>
            <w:r w:rsidR="68817D3F" w:rsidRPr="0BE1C86B">
              <w:rPr>
                <w:sz w:val="20"/>
                <w:szCs w:val="20"/>
              </w:rPr>
              <w:t xml:space="preserve">acje </w:t>
            </w:r>
            <w:r w:rsidRPr="0BE1C86B">
              <w:rPr>
                <w:sz w:val="20"/>
                <w:szCs w:val="20"/>
              </w:rPr>
              <w:t>i funkcjonowanie systemu ochrony zdrowia, prawa</w:t>
            </w:r>
            <w:r w:rsidR="68817D3F" w:rsidRPr="0BE1C86B">
              <w:rPr>
                <w:sz w:val="20"/>
                <w:szCs w:val="20"/>
              </w:rPr>
              <w:t xml:space="preserve"> </w:t>
            </w:r>
            <w:r w:rsidRPr="0BE1C86B">
              <w:rPr>
                <w:sz w:val="20"/>
                <w:szCs w:val="20"/>
              </w:rPr>
              <w:t>pacjent</w:t>
            </w:r>
            <w:r w:rsidR="68817D3F" w:rsidRPr="0BE1C86B">
              <w:rPr>
                <w:sz w:val="20"/>
                <w:szCs w:val="20"/>
              </w:rPr>
              <w:t xml:space="preserve">a, </w:t>
            </w:r>
            <w:r w:rsidRPr="0BE1C86B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BE1C86B">
              <w:rPr>
                <w:sz w:val="20"/>
                <w:szCs w:val="20"/>
              </w:rPr>
              <w:t>Analiza</w:t>
            </w:r>
            <w:r w:rsidRPr="0BE1C86B">
              <w:rPr>
                <w:sz w:val="20"/>
                <w:szCs w:val="20"/>
              </w:rPr>
              <w:t xml:space="preserve"> krajowych i międzynarodowych</w:t>
            </w:r>
            <w:r w:rsidR="68817D3F" w:rsidRPr="0BE1C86B">
              <w:rPr>
                <w:sz w:val="20"/>
                <w:szCs w:val="20"/>
              </w:rPr>
              <w:t xml:space="preserve"> regulacji prawnych (</w:t>
            </w:r>
            <w:r w:rsidRPr="0BE1C86B">
              <w:rPr>
                <w:sz w:val="20"/>
                <w:szCs w:val="20"/>
              </w:rPr>
              <w:t>ustaw</w:t>
            </w:r>
            <w:r w:rsidR="68817D3F" w:rsidRPr="0BE1C86B">
              <w:rPr>
                <w:sz w:val="20"/>
                <w:szCs w:val="20"/>
              </w:rPr>
              <w:t>y</w:t>
            </w:r>
            <w:r w:rsidRPr="0BE1C86B">
              <w:rPr>
                <w:sz w:val="20"/>
                <w:szCs w:val="20"/>
              </w:rPr>
              <w:t xml:space="preserve"> dotycząc</w:t>
            </w:r>
            <w:r w:rsidR="68817D3F" w:rsidRPr="0BE1C86B">
              <w:rPr>
                <w:sz w:val="20"/>
                <w:szCs w:val="20"/>
              </w:rPr>
              <w:t>e</w:t>
            </w:r>
            <w:r w:rsidRPr="0BE1C86B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68817D3F" w:rsidRPr="0BE1C86B">
              <w:rPr>
                <w:sz w:val="20"/>
                <w:szCs w:val="20"/>
              </w:rPr>
              <w:t>P</w:t>
            </w:r>
            <w:r w:rsidRPr="0BE1C86B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A66ADA5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4DEAE51F" w:rsidP="0BE1C86B">
            <w:pPr>
              <w:tabs>
                <w:tab w:val="center" w:pos="2399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68817D3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Kluczowe zagadnienia 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 xml:space="preserve">socjologii jako nauki. </w:t>
            </w:r>
            <w:r w:rsidRPr="0BE1C86B">
              <w:rPr>
                <w:sz w:val="20"/>
                <w:szCs w:val="20"/>
              </w:rPr>
              <w:t xml:space="preserve">Analiza 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współczesnych problemów społecznych</w:t>
            </w:r>
            <w:r w:rsidRPr="0BE1C86B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CAEB0F2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6F1B3863" w:rsidP="0BE1C86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733CFF69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4740A66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733CFF69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68817D3F" w:rsidP="0BE1C86B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68817D3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Teorie demograficzne, w tym teoria przejścia demograficznego, koncepcja drugiego przejścia demograficznego oraz modele wzrostu populacji. Historia zmian demograficznych na świecie i w Polsce – analiza długofalowych trendów.</w:t>
            </w:r>
            <w:r w:rsidRPr="0BE1C86B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4C717DF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5BB0E82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Zaawansowane zagadnieniami</w:t>
            </w:r>
            <w:r w:rsidR="68817D3F" w:rsidRPr="0BE1C86B">
              <w:rPr>
                <w:sz w:val="20"/>
                <w:szCs w:val="20"/>
              </w:rPr>
              <w:t xml:space="preserve"> </w:t>
            </w:r>
            <w:r w:rsidR="68817D3F" w:rsidRPr="0BE1C86B">
              <w:rPr>
                <w:rStyle w:val="Pogrubienie"/>
                <w:b w:val="0"/>
                <w:bCs w:val="0"/>
                <w:sz w:val="20"/>
                <w:szCs w:val="20"/>
              </w:rPr>
              <w:t>psychologii jako nauki o zachowaniu i procesach psychicznych</w:t>
            </w:r>
            <w:r w:rsidR="68817D3F" w:rsidRPr="0BE1C86B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4CF23C45" w:rsidRPr="0BE1C86B">
              <w:rPr>
                <w:sz w:val="20"/>
                <w:szCs w:val="20"/>
              </w:rPr>
              <w:t xml:space="preserve"> </w:t>
            </w:r>
            <w:r w:rsidR="4CF23C45" w:rsidRPr="0BE1C86B">
              <w:rPr>
                <w:rFonts w:eastAsia="Times New Roman"/>
                <w:sz w:val="20"/>
                <w:szCs w:val="20"/>
                <w:lang w:eastAsia="pl-PL"/>
              </w:rPr>
              <w:t>Psychologiczne aspekty zachowań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3BF7DC5" w14:textId="54EB8553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733CFF69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24A1C6FD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4CF23C45" w:rsidP="0BE1C86B">
            <w:pPr>
              <w:tabs>
                <w:tab w:val="left" w:pos="1212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</w:t>
            </w:r>
            <w:r w:rsidRPr="0BE1C86B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B6CF14" w14:textId="72FC6F48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733CFF69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024AE729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6C4C0D23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Kluczowe zagadnienia 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0BE1C86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70A18A91" w:rsidRPr="0BE1C86B">
              <w:rPr>
                <w:sz w:val="20"/>
                <w:szCs w:val="20"/>
              </w:rPr>
              <w:t>ie</w:t>
            </w:r>
            <w:r w:rsidRPr="0BE1C86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5CC3D80F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733CFF69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7F3964CD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4CF23C4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BE1C86B">
              <w:rPr>
                <w:sz w:val="20"/>
                <w:szCs w:val="20"/>
              </w:rPr>
              <w:t>zapewniające bezpieczeństwo</w:t>
            </w:r>
            <w:r w:rsidRPr="0BE1C86B">
              <w:rPr>
                <w:sz w:val="20"/>
                <w:szCs w:val="20"/>
              </w:rPr>
              <w:t>. Ochrona informacji pacjentów, procedur postępowania z dokumentacją medyczną oraz metod minimalizowania ryzyka naruszeń bezpieczeństwa. Procedury audytowe w zakresie ochrony danych i zgodności z regulacjami prawnymi. Standardy cyberbezpieczeństwa. Rola inspektora ochrony danych (IOD).</w:t>
            </w:r>
          </w:p>
        </w:tc>
      </w:tr>
      <w:tr w:rsidR="00B83E1D" w:rsidRPr="00D52BA9" w14:paraId="33275F24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5A49CF9D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5BB0E82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4CF23C4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BE1C86B">
              <w:rPr>
                <w:sz w:val="20"/>
                <w:szCs w:val="20"/>
              </w:rPr>
              <w:t>strategii zapobiegania</w:t>
            </w:r>
            <w:r w:rsidRPr="0BE1C86B">
              <w:rPr>
                <w:sz w:val="20"/>
                <w:szCs w:val="20"/>
              </w:rPr>
              <w:t xml:space="preserve"> chorobom</w:t>
            </w:r>
            <w:r w:rsidRPr="0BE1C86B">
              <w:rPr>
                <w:b/>
                <w:bCs/>
                <w:sz w:val="20"/>
                <w:szCs w:val="20"/>
              </w:rPr>
              <w:t xml:space="preserve">. </w:t>
            </w:r>
            <w:r w:rsidRPr="0BE1C86B">
              <w:rPr>
                <w:sz w:val="20"/>
                <w:szCs w:val="20"/>
              </w:rPr>
              <w:t>M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etod badań epidemiologicznych</w:t>
            </w:r>
            <w:r w:rsidRPr="0BE1C86B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7E9271FD" w:rsidRPr="0BE1C86B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7BCBF382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58D4C112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7E9271F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Zasady organizacji systemu ochrony zdrowia</w:t>
            </w:r>
            <w:r w:rsidRPr="0BE1C86B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BE1C86B">
              <w:rPr>
                <w:sz w:val="20"/>
                <w:szCs w:val="20"/>
              </w:rPr>
              <w:t>St</w:t>
            </w:r>
            <w:r w:rsidR="00D52BA9" w:rsidRPr="0BE1C86B">
              <w:rPr>
                <w:rStyle w:val="Pogrubienie"/>
                <w:b w:val="0"/>
                <w:bCs w:val="0"/>
                <w:sz w:val="20"/>
                <w:szCs w:val="20"/>
              </w:rPr>
              <w:t>ruktury organizacyjne</w:t>
            </w:r>
            <w:r w:rsidRPr="0BE1C86B">
              <w:rPr>
                <w:b/>
                <w:bCs/>
                <w:sz w:val="20"/>
                <w:szCs w:val="20"/>
              </w:rPr>
              <w:t>,</w:t>
            </w:r>
            <w:r w:rsidRPr="0BE1C86B">
              <w:rPr>
                <w:sz w:val="20"/>
                <w:szCs w:val="20"/>
              </w:rPr>
              <w:t xml:space="preserve"> mechanizmy finansowania, </w:t>
            </w:r>
            <w:r w:rsidR="00D52BA9" w:rsidRPr="0BE1C86B">
              <w:rPr>
                <w:sz w:val="20"/>
                <w:szCs w:val="20"/>
              </w:rPr>
              <w:t>regulacje prawne</w:t>
            </w:r>
            <w:r w:rsidRPr="0BE1C86B">
              <w:rPr>
                <w:sz w:val="20"/>
                <w:szCs w:val="20"/>
              </w:rPr>
              <w:t xml:space="preserve"> oraz nowoczesne </w:t>
            </w:r>
            <w:r w:rsidR="00D52BA9" w:rsidRPr="0BE1C86B">
              <w:rPr>
                <w:sz w:val="20"/>
                <w:szCs w:val="20"/>
              </w:rPr>
              <w:t>narzędzia zarządzania</w:t>
            </w:r>
            <w:r w:rsidRPr="0BE1C86B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1FC5B5B6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58D4C112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0973EC1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7E9271F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3B636758" w:rsidRPr="0BE1C86B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5F32A015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3B6367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BE1C86B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7CD0C313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399133A7" w:rsidR="00B83E1D" w:rsidRPr="00D52BA9" w:rsidRDefault="00375D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W19, W26, U13, U15, U18</w:t>
            </w:r>
            <w:r w:rsidR="024AC23C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3B6367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FD8B50C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7B9E7F8A" w:rsidR="00B83E1D" w:rsidRPr="00D52BA9" w:rsidRDefault="00A941B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W27, U10, U21, </w:t>
            </w:r>
            <w:r w:rsidR="05EBC0A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BE1C86B">
              <w:rPr>
                <w:sz w:val="20"/>
                <w:szCs w:val="20"/>
              </w:rPr>
              <w:t xml:space="preserve"> </w:t>
            </w:r>
            <w:r w:rsidRPr="0BE1C86B">
              <w:rPr>
                <w:sz w:val="20"/>
                <w:szCs w:val="20"/>
              </w:rPr>
              <w:t xml:space="preserve">Umiejętność skutecznej komunikacji z pacjentem. Zajęcia obejmują analizę i interpretację złożonych tekstów dotyczących zdrowia publicznego oraz promocji zdrowego stylu życia, a także rozwijają zdolność uczestniczenia w dyskusjach </w:t>
            </w:r>
            <w:r w:rsidRPr="0BE1C86B">
              <w:rPr>
                <w:sz w:val="20"/>
                <w:szCs w:val="20"/>
              </w:rPr>
              <w:lastRenderedPageBreak/>
              <w:t>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E520F3" w:rsidRPr="00D52BA9" w14:paraId="5F91886E" w14:textId="77777777" w:rsidTr="002100B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6B4962" w14:textId="77777777" w:rsidR="00E520F3" w:rsidRPr="002100B8" w:rsidRDefault="00E520F3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7EAE3CE" w14:textId="5912585F" w:rsidR="00E520F3" w:rsidRPr="002100B8" w:rsidRDefault="4C3D81EB" w:rsidP="0BE1C8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2100B8">
              <w:rPr>
                <w:rFonts w:asciiTheme="minorHAnsi" w:hAnsiTheme="minorHAnsi" w:cstheme="minorBidi"/>
                <w:sz w:val="20"/>
                <w:szCs w:val="20"/>
              </w:rPr>
              <w:t>analiza ekonomiczna i technologiczna w polityce zdrowotnej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932404F" w14:textId="50A59D56" w:rsidR="00E520F3" w:rsidRPr="002100B8" w:rsidRDefault="78A84B05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W04, W07, </w:t>
            </w:r>
            <w:r w:rsidR="7234AE80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</w:t>
            </w: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25, U07, U08, </w:t>
            </w:r>
            <w:r w:rsidR="551AAB38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K09, K10,</w:t>
            </w:r>
            <w:r w:rsidR="7A1868B2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51AAB38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K11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7D9F4CF" w14:textId="13F63868" w:rsidR="00E520F3" w:rsidRPr="002100B8" w:rsidRDefault="596B87C5" w:rsidP="0BE1C86B">
            <w:pPr>
              <w:rPr>
                <w:sz w:val="20"/>
                <w:szCs w:val="20"/>
              </w:rPr>
            </w:pPr>
            <w:r w:rsidRPr="002100B8">
              <w:rPr>
                <w:sz w:val="20"/>
                <w:szCs w:val="20"/>
              </w:rPr>
              <w:t>Ocena efektywności interwencji zdrowotnych, z uwzględnieniem kosztów, wyników zdrowotnych i wpływu na system ochrony zdrowia. Narzędzia analizy ekonomicznej, takie jak analiza kosztów–efektywności, kosztów–użyteczności czy kosztów–korzyści, a także metody oceny innowacji technologicznych w medycynie. Znaczenie dowodów naukowych w procesie podejmowania decyzji politycznych. Szczególny nacisk kładziony jest na praktyczne zastosowanie analiz w projektowaniu, wdrażaniu i ewaluacji programów zdrowotnych.</w:t>
            </w:r>
          </w:p>
        </w:tc>
      </w:tr>
      <w:tr w:rsidR="00B83E1D" w:rsidRPr="00D52BA9" w14:paraId="64810398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CF73C68" w14:textId="63B1918B" w:rsidR="00B83E1D" w:rsidRPr="00D52BA9" w:rsidRDefault="6F1B3863" w:rsidP="0BE1C86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telemedycyna i e-zdrowie</w:t>
            </w:r>
          </w:p>
          <w:p w14:paraId="77F30ABE" w14:textId="62060B95" w:rsidR="00B83E1D" w:rsidRPr="00D52BA9" w:rsidRDefault="00B83E1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Nowoczesnymi </w:t>
            </w:r>
            <w:r w:rsidR="00D52BA9" w:rsidRPr="0BE1C86B">
              <w:rPr>
                <w:sz w:val="20"/>
                <w:szCs w:val="20"/>
              </w:rPr>
              <w:t>rozwiązania telemedycyny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 xml:space="preserve"> i e-zdrowia</w:t>
            </w:r>
            <w:r w:rsidRPr="0BE1C86B">
              <w:rPr>
                <w:sz w:val="20"/>
                <w:szCs w:val="20"/>
              </w:rPr>
              <w:t>. Wykorzystanie technologii informacyjno-komunikacyjnych. Korzyści i wyzwań związane z cyfryzacją usług zdrowotnych. Rola systemów e-zdrowia w poprawie jakości i dostępności opieki medycznej. Ocena korzyści i ryzyk związanych z cyfryzacją opieki zdrowotnej, aspekty prawne, organizacyjne i technologiczne związane z wdrażaniem rozwiązań telemedycznych.</w:t>
            </w:r>
          </w:p>
        </w:tc>
      </w:tr>
      <w:tr w:rsidR="00EB1F85" w:rsidRPr="00D52BA9" w14:paraId="304FFB63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637DE48" w14:textId="77777777" w:rsidR="00EB1F85" w:rsidRPr="002100B8" w:rsidRDefault="00EB1F85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857347E" w14:textId="1AC6AE3D" w:rsidR="00EB1F85" w:rsidRPr="00D52BA9" w:rsidRDefault="5CAB26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1E2CCF5F" w:rsidP="0BE1C86B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BE1C86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4834E55D" w:rsidR="00B83E1D" w:rsidRPr="00D52BA9" w:rsidRDefault="4DEAE51F" w:rsidP="77049F8E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moduł wolnego wyboru A</w:t>
            </w:r>
            <w:r w:rsidR="2DE27ACC" w:rsidRPr="0BE1C86B">
              <w:rPr>
                <w:rFonts w:asciiTheme="minorHAnsi" w:hAnsiTheme="minorHAnsi" w:cstheme="minorBidi"/>
                <w:sz w:val="20"/>
                <w:szCs w:val="20"/>
              </w:rPr>
              <w:t>1- organizacja i zarządzanie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4DEBAD62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968FF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C1DCCC0" w14:textId="7489D623" w:rsidR="00B83E1D" w:rsidRPr="00D52BA9" w:rsidRDefault="00B83E1D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B</w:t>
            </w:r>
            <w:r w:rsidR="1C8710A2" w:rsidRPr="77049F8E">
              <w:rPr>
                <w:rFonts w:asciiTheme="minorHAnsi" w:hAnsiTheme="minorHAnsi" w:cstheme="minorBidi"/>
                <w:sz w:val="20"/>
                <w:szCs w:val="20"/>
              </w:rPr>
              <w:t>1 – ocena zdrowia populacji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60609EA0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837EA4B" w14:textId="3F06EC3A" w:rsidR="77049F8E" w:rsidRPr="002100B8" w:rsidRDefault="77049F8E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3B767D6" w14:textId="5E117B7D" w:rsidR="0568EA8E" w:rsidRDefault="0568EA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C1 – edukacja zdrowotna</w:t>
            </w:r>
          </w:p>
        </w:tc>
        <w:tc>
          <w:tcPr>
            <w:tcW w:w="4231" w:type="dxa"/>
            <w:vAlign w:val="center"/>
          </w:tcPr>
          <w:p w14:paraId="24798865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</w:t>
            </w: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2BAA7087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Treści programowe będą obejmowały zagadnienia związane z współczesnymi wyzwaniami zdrowia publicznego. Treści odniosą się do aktualnych osiągnięć naukowych i technologicznych oraz bieżących potrzeb rynku pracy. Informacje o </w:t>
            </w:r>
            <w:r w:rsidRPr="77049F8E">
              <w:rPr>
                <w:rFonts w:asciiTheme="minorHAnsi" w:hAnsiTheme="minorHAnsi"/>
                <w:sz w:val="20"/>
                <w:szCs w:val="20"/>
              </w:rPr>
              <w:lastRenderedPageBreak/>
              <w:t>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2E6366E8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74C200C" w14:textId="40C17C14" w:rsidR="77049F8E" w:rsidRPr="002100B8" w:rsidRDefault="77049F8E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5B1624B" w14:textId="35802096" w:rsidR="0568EA8E" w:rsidRDefault="0568EA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moduł wolnego wyboru </w:t>
            </w:r>
            <w:r w:rsidR="76320888" w:rsidRPr="77049F8E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1 – badania kliniczne</w:t>
            </w:r>
          </w:p>
        </w:tc>
        <w:tc>
          <w:tcPr>
            <w:tcW w:w="4231" w:type="dxa"/>
            <w:vAlign w:val="center"/>
          </w:tcPr>
          <w:p w14:paraId="539A94E3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56D4C58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65D5E2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AE5614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B63D61" w14:textId="77777777" w:rsidR="00375D24" w:rsidRPr="002100B8" w:rsidRDefault="00375D24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96E72E2" w14:textId="77777777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5A20F0B4" w14:textId="3CBF01CE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0BE1C86B">
        <w:trPr>
          <w:trHeight w:val="600"/>
        </w:trPr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4C70ADF1" w14:textId="508ECA9A" w:rsidR="00D309EA" w:rsidRPr="00D52BA9" w:rsidRDefault="002100B8" w:rsidP="00AA106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D309EA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D309EA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9CDDDBB" w14:textId="77777777" w:rsidR="00D309EA" w:rsidRPr="00D52BA9" w:rsidRDefault="00D309EA" w:rsidP="00AA106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5F7C31A5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Align w:val="center"/>
          </w:tcPr>
          <w:p w14:paraId="4501D6EE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2D3390" w:rsidRPr="00D52BA9" w14:paraId="41385448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1E155A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</w:t>
            </w:r>
            <w:r w:rsidRPr="00D52BA9">
              <w:rPr>
                <w:sz w:val="20"/>
                <w:szCs w:val="20"/>
              </w:rPr>
              <w:lastRenderedPageBreak/>
              <w:t xml:space="preserve">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0618A3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DCAC42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6A792B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D8BE0A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3388B8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29731DAD" w:rsidR="002D3390" w:rsidRPr="00D52BA9" w:rsidRDefault="71984304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W09, W21, W23, U02, U03, U17, </w:t>
            </w:r>
            <w:r w:rsidR="0B300102"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K09,</w:t>
            </w: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E47CE5" w:rsidRPr="00D52BA9" w14:paraId="7CCA25BD" w14:textId="77777777" w:rsidTr="002100B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DFF655E" w14:textId="77777777" w:rsidR="00E47CE5" w:rsidRPr="005D132A" w:rsidRDefault="00E47CE5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9E0ABC7" w14:textId="6B066DD4" w:rsidR="00E47CE5" w:rsidRPr="005D132A" w:rsidRDefault="00E47CE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1B2AC8F6" w14:textId="46188E8E" w:rsidR="00E47CE5" w:rsidRPr="005D132A" w:rsidRDefault="36E31F70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W23, W30, U09, U23, K01, </w:t>
            </w:r>
            <w:r w:rsidR="299B5DD1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36C4CC6" w14:textId="3477E0B8" w:rsidR="00E47CE5" w:rsidRPr="005D132A" w:rsidRDefault="35C661AE" w:rsidP="0BE1C86B">
            <w:pPr>
              <w:rPr>
                <w:rFonts w:cs="Calibri"/>
                <w:sz w:val="20"/>
                <w:szCs w:val="20"/>
              </w:rPr>
            </w:pPr>
            <w:r w:rsidRPr="0BE1C86B">
              <w:rPr>
                <w:rFonts w:cs="Calibri"/>
                <w:sz w:val="20"/>
                <w:szCs w:val="20"/>
              </w:rPr>
              <w:t>Narzędzia i standardy stosowane w doskonaleniu jakości w ochronie zdrowia. Omawiane są m.in. systemy zarządzania jakością, akredytacja, certyfikacja oraz normy ISO, a także znaczenie monitorowania wskaźników jakości i bezpieczeństwa pacjenta. Studenci uczą się identyfikować obszary wymagające poprawy, stosować metody ciągłego doskonalenia  oraz oceniać wpływ jakości na efektywność i satysfakcję pacjentów. Szczególną uwagę poświęca się budowaniu kultury jakości w instytucjach ochrony zdrowia.</w:t>
            </w:r>
          </w:p>
        </w:tc>
      </w:tr>
      <w:tr w:rsidR="00B7034F" w:rsidRPr="00D52BA9" w14:paraId="79389AD3" w14:textId="77777777" w:rsidTr="002100B8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D0B403" w14:textId="77777777" w:rsidR="00B7034F" w:rsidRPr="002100B8" w:rsidRDefault="00B7034F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496A90F" w14:textId="3CF15877" w:rsidR="00B7034F" w:rsidRPr="002100B8" w:rsidRDefault="00E47CE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100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planowanie i realizacja edukacji zdrowotnej i profilaktyki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52E099B6" w14:textId="00F3573C" w:rsidR="00B7034F" w:rsidRPr="002100B8" w:rsidRDefault="737C24C9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W08, W12, W15, </w:t>
            </w:r>
            <w:r w:rsidR="12F207A5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W31, U16, U19, K08, K11, K12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D75BF4D" w14:textId="599DE6FE" w:rsidR="00B7034F" w:rsidRPr="005D132A" w:rsidRDefault="67B553CE" w:rsidP="002D3390">
            <w:r w:rsidRPr="002100B8">
              <w:rPr>
                <w:rFonts w:cs="Calibri"/>
                <w:sz w:val="20"/>
                <w:szCs w:val="20"/>
              </w:rPr>
              <w:t>Zasaday projektowania, wdrażania i oceny działań edukacyjnych oraz programów profilaktycznych w ochronie zdrowia. Studenci poznają etapy planowania interwencji – od diagnozy potrzeb zdrowotnych populacji, przez wyznaczanie celów, dobór metod i narzędzi, aż po ewaluację efektów. Omawiane są również strategie komunikacji zdrowotnej, wykorzystanie teorii i modeli promocji zdrowia oraz znaczenie współpracy międzysektorowej. Szczególny nacisk kładziony jest na praktyczne umiejętności tworzenia i realizacji programów skierowanych do różnych grup społecznych.</w:t>
            </w:r>
          </w:p>
        </w:tc>
      </w:tr>
      <w:tr w:rsidR="002D3390" w:rsidRPr="00D52BA9" w14:paraId="7496D59D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74162F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7CA16DED" w:rsidR="002D3390" w:rsidRPr="00D52BA9" w:rsidRDefault="009F00B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W27, U10, U21, </w:t>
            </w: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U09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8DE4DD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CFC7A75" w14:textId="5F074733" w:rsidR="77049F8E" w:rsidRDefault="77049F8E" w:rsidP="77049F8E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A</w:t>
            </w:r>
            <w:r w:rsidR="4CE0B50B" w:rsidRPr="77049F8E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- organizacja i zarządzanie</w:t>
            </w:r>
          </w:p>
        </w:tc>
        <w:tc>
          <w:tcPr>
            <w:tcW w:w="4231" w:type="dxa"/>
            <w:vAlign w:val="center"/>
          </w:tcPr>
          <w:p w14:paraId="72ADC2CB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6A401449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1C8FBA16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5D1D7077" w14:textId="0B51C565" w:rsidR="77049F8E" w:rsidRPr="002100B8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8EE41D0" w14:textId="7D6CA90B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B</w:t>
            </w:r>
            <w:r w:rsidR="060F5472" w:rsidRPr="77049F8E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ocena zdrowia populacji</w:t>
            </w:r>
          </w:p>
        </w:tc>
        <w:tc>
          <w:tcPr>
            <w:tcW w:w="4231" w:type="dxa"/>
            <w:vAlign w:val="center"/>
          </w:tcPr>
          <w:p w14:paraId="4B72B933" w14:textId="4750BAF6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1837B9D9" w14:textId="11155847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3AA757B7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065BCD4" w14:textId="08D8E4D4" w:rsidR="77049F8E" w:rsidRPr="002100B8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05601D" w14:textId="6517CB52" w:rsidR="77049F8E" w:rsidRDefault="77049F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C</w:t>
            </w:r>
            <w:r w:rsidR="6082565C" w:rsidRPr="77049F8E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edukacja zdrowotna</w:t>
            </w:r>
          </w:p>
        </w:tc>
        <w:tc>
          <w:tcPr>
            <w:tcW w:w="4231" w:type="dxa"/>
            <w:vAlign w:val="center"/>
          </w:tcPr>
          <w:p w14:paraId="1CCAACDD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5F95F378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4649CBE6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515F0067" w14:textId="66D0C1E3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14A902D" w14:textId="4D4749AC" w:rsidR="77049F8E" w:rsidRDefault="77049F8E" w:rsidP="77049F8E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moduł wolnego wyboru </w:t>
            </w:r>
            <w:r w:rsidR="1AD5D95D" w:rsidRPr="77049F8E">
              <w:rPr>
                <w:rFonts w:asciiTheme="minorHAnsi" w:hAnsiTheme="minorHAnsi" w:cstheme="minorBidi"/>
                <w:sz w:val="20"/>
                <w:szCs w:val="20"/>
              </w:rPr>
              <w:t>D2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badania kliniczne</w:t>
            </w:r>
          </w:p>
        </w:tc>
        <w:tc>
          <w:tcPr>
            <w:tcW w:w="4231" w:type="dxa"/>
            <w:vAlign w:val="center"/>
          </w:tcPr>
          <w:p w14:paraId="4351BCEC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3A2CBA9F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098D4D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77049F8E" w14:paraId="47C58CFC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43C44ABA" w14:textId="2B62485F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0DBB465" w14:textId="3A17B632" w:rsidR="0B38FAD3" w:rsidRDefault="0B38FAD3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4231" w:type="dxa"/>
            <w:vAlign w:val="center"/>
          </w:tcPr>
          <w:p w14:paraId="33E70D55" w14:textId="6B751CBD" w:rsidR="77049F8E" w:rsidRDefault="229C78F9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W03, W20, U14, U15, U23, K04, K08</w:t>
            </w:r>
          </w:p>
        </w:tc>
        <w:tc>
          <w:tcPr>
            <w:tcW w:w="7229" w:type="dxa"/>
            <w:vAlign w:val="center"/>
          </w:tcPr>
          <w:p w14:paraId="764ABA58" w14:textId="4A7BA2E5" w:rsidR="77049F8E" w:rsidRDefault="3C090D34" w:rsidP="0BE1C86B">
            <w:r w:rsidRPr="0BE1C86B">
              <w:rPr>
                <w:rFonts w:cs="Calibri"/>
                <w:sz w:val="20"/>
                <w:szCs w:val="20"/>
              </w:rPr>
              <w:t>Zasady przygotowania, reagowania i odbudowy systemu ochrony zdrowia w sytuacjach kryzysowych. Obejmuje analizę zagrożeń (epidemie, katastrofy naturalne, wypadki masowe, konflikty zbrojne), planowanie i organizację działań ratowniczych oraz rolę instytucji państwowych i międzynarodowych w zarządzaniu kryzysowym. Studenci poznają mechanizmy koordynacji międzysektorowej, znaczenie komunikacji kryzysowej i edukacji społecznej, a także narzędzia oceny ryzyka i planowania ciągłości działania. Szczególny nacisk kładziony jest na praktyczne umiejętności podejmowania decyzji i pracy zespołowej w warunkach ograniczonego czasu i zasobów.</w:t>
            </w:r>
          </w:p>
        </w:tc>
      </w:tr>
      <w:tr w:rsidR="77049F8E" w14:paraId="3BF1B917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1CEC3AE8" w14:textId="30C3E430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38A1ED6" w14:textId="57B1C246" w:rsidR="0B38FAD3" w:rsidRDefault="0B38FAD3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Systemy ostrzegania w ochronie zdrowia</w:t>
            </w:r>
          </w:p>
        </w:tc>
        <w:tc>
          <w:tcPr>
            <w:tcW w:w="4231" w:type="dxa"/>
            <w:vAlign w:val="center"/>
          </w:tcPr>
          <w:p w14:paraId="53131076" w14:textId="6B751CBD" w:rsidR="77049F8E" w:rsidRDefault="30013A8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W03, W20, U14, U15, U23, K04, K08</w:t>
            </w:r>
          </w:p>
          <w:p w14:paraId="0E52A0CC" w14:textId="6B7A98EF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780ED1D2" w14:textId="6FC6D1BF" w:rsidR="77049F8E" w:rsidRDefault="5812805F" w:rsidP="0BE1C86B">
            <w:r w:rsidRPr="0BE1C86B">
              <w:rPr>
                <w:rFonts w:cs="Calibri"/>
                <w:sz w:val="20"/>
                <w:szCs w:val="20"/>
              </w:rPr>
              <w:t>Zagadnienia związane z wczesnym wykrywaniem i monitorowaniem zagrożeń dla zdrowia publicznego. Studenci poznają krajowe i międzynarodowe systemy nadzoru epidemiologicznego, mechanizmy raportowania chorób zakaźnych, a także rolę instytucji takich jak WHO, ECDC czy GIS. Omawiane są nowoczesne rozwiązania informatyczne i technologiczne wspierające szybkie reagowanie, w tym systemy monitorowania środowiska, mediów i danych elektronicznych. Szczególną uwagę poświęca się znaczeniu sprawnej komunikacji ryzyka oraz wykorzystaniu systemów ostrzegania w profilaktyce i ograniczaniu skutków zagrożeń zdrowotnych.</w:t>
            </w:r>
          </w:p>
        </w:tc>
      </w:tr>
      <w:tr w:rsidR="002D3390" w:rsidRPr="00D52BA9" w14:paraId="769D1AE5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296CF8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1C9EEEF1" w:rsidR="002D3390" w:rsidRPr="00D52BA9" w:rsidRDefault="009F00B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W04, W19, U11, U15, U18, </w:t>
            </w:r>
            <w:r w:rsidR="09F6FAF0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U07, U09, 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77049F8E" w14:paraId="16C5587E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16FF2CB5" w14:textId="64A013C9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B9D71C0" w14:textId="68D4FFD7" w:rsidR="3897E597" w:rsidRDefault="3897E597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modele koordynowanej opieki zdrowotnej</w:t>
            </w:r>
          </w:p>
        </w:tc>
        <w:tc>
          <w:tcPr>
            <w:tcW w:w="4231" w:type="dxa"/>
            <w:vAlign w:val="center"/>
          </w:tcPr>
          <w:p w14:paraId="1CFC3BDF" w14:textId="29552693" w:rsidR="77049F8E" w:rsidRDefault="2C3F3FA2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W20, W22, W24, </w:t>
            </w:r>
            <w:r w:rsidR="11C2DE46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K02, K09</w:t>
            </w:r>
          </w:p>
        </w:tc>
        <w:tc>
          <w:tcPr>
            <w:tcW w:w="7229" w:type="dxa"/>
            <w:vAlign w:val="center"/>
          </w:tcPr>
          <w:p w14:paraId="751FBC94" w14:textId="2EBDDBE0" w:rsidR="77049F8E" w:rsidRDefault="56D07FF8" w:rsidP="0BE1C86B">
            <w:r w:rsidRPr="0BE1C86B">
              <w:rPr>
                <w:rFonts w:cs="Calibri"/>
                <w:sz w:val="20"/>
                <w:szCs w:val="20"/>
              </w:rPr>
              <w:t>Koncepcje i rozwiązania organizacyjne mające na celu zapewnienie ciągłości, kompleksowości i efektywności świadczeń zdrowotnych. Studenci poznają różne modele koordynacji – od podstawowej opieki zdrowotnej (POZ) jako koordynatora, przez opiekę specjalistyczną, po modele zintegrowane stosowane w chorobach przewlekłych i onkologii. Omawiane są również narzędzia wspierające koordynację, takie jak ścieżki pacjenta, systemy informatyczne czy pakiety świadczeń. Szczególny nacisk kładziony jest na analizę doświadczeń międzynarodowych oraz implementację rozwiązań w polskim systemie ochrony zdrowia.</w:t>
            </w:r>
          </w:p>
          <w:p w14:paraId="64043B08" w14:textId="33E8B735" w:rsidR="77049F8E" w:rsidRDefault="77049F8E" w:rsidP="77049F8E">
            <w:pPr>
              <w:rPr>
                <w:sz w:val="20"/>
                <w:szCs w:val="20"/>
              </w:rPr>
            </w:pPr>
          </w:p>
        </w:tc>
      </w:tr>
      <w:tr w:rsidR="77049F8E" w14:paraId="28A6A75F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C4F45E2" w14:textId="0D220314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51DE3C6" w14:textId="586EC9EB" w:rsidR="3897E597" w:rsidRDefault="3897E597" w:rsidP="77049F8E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Projektowanie ścieżek pacjenta w opiece </w:t>
            </w:r>
            <w:r w:rsidR="00833462" w:rsidRPr="0BE1C86B">
              <w:rPr>
                <w:rFonts w:asciiTheme="minorHAnsi" w:hAnsiTheme="minorHAnsi" w:cstheme="minorBidi"/>
                <w:sz w:val="20"/>
                <w:szCs w:val="20"/>
              </w:rPr>
              <w:t>koordynowanej</w:t>
            </w:r>
          </w:p>
        </w:tc>
        <w:tc>
          <w:tcPr>
            <w:tcW w:w="4231" w:type="dxa"/>
            <w:vAlign w:val="center"/>
          </w:tcPr>
          <w:p w14:paraId="309BA8CF" w14:textId="6FDFA61E" w:rsidR="77049F8E" w:rsidRDefault="00833462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W20, W22, W24, K02, K09</w:t>
            </w:r>
          </w:p>
        </w:tc>
        <w:tc>
          <w:tcPr>
            <w:tcW w:w="7229" w:type="dxa"/>
            <w:vAlign w:val="center"/>
          </w:tcPr>
          <w:p w14:paraId="50251077" w14:textId="3607E9B0" w:rsidR="77049F8E" w:rsidRDefault="09E6BB6E" w:rsidP="0BE1C86B">
            <w:r w:rsidRPr="0BE1C86B">
              <w:rPr>
                <w:rFonts w:cs="Calibri"/>
                <w:sz w:val="20"/>
                <w:szCs w:val="20"/>
              </w:rPr>
              <w:t xml:space="preserve">Teoretyczne podstawy i praktyczne przykłady organizacji opieki zintegrowanej, ukierunkowanej na potrzeby pacjenta. Studenci poznają różne podejścia do koordynacji opieki – od modelu POZ jako koordynatora, przez opiekę kompleksową w chorobach przewlekłych, po zintegrowane programy onkologiczne i geriatryczne. </w:t>
            </w:r>
            <w:r w:rsidRPr="0BE1C86B">
              <w:rPr>
                <w:rFonts w:cs="Calibri"/>
                <w:sz w:val="20"/>
                <w:szCs w:val="20"/>
              </w:rPr>
              <w:lastRenderedPageBreak/>
              <w:t>Analizowane są narzędzia i mechanizmy wspierające koordynację, takie jak ścieżki pacjenta, systemy informatyczne, case management czy pakiety świadczeń. Szczególną uwagę poświęca się ocenie skuteczności i wyzwań wdrażania modeli koordynowanej opieki w Polsce i na świecie</w:t>
            </w:r>
          </w:p>
        </w:tc>
      </w:tr>
      <w:tr w:rsidR="002D3390" w:rsidRPr="00D52BA9" w14:paraId="15AC6624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1DC93E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mediów w kształtowaniu polityki zdrowotnej i świadomości społecznej. Komunikacja medialne, Public Relations (PR) oraz zarządzanie informacją w sektorze ochrony zdrowia i zdrowia publicznego. Strategie komunikacyjne, zarządzanie 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4E63619" w14:textId="77777777" w:rsidR="00EB1F85" w:rsidRPr="00D52BA9" w:rsidRDefault="00EB1F85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D73F95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19314BF5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5C0FDCBA" w14:textId="6233E64E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84E7C90" w14:textId="07950CF6" w:rsidR="77049F8E" w:rsidRDefault="77049F8E" w:rsidP="77049F8E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A</w:t>
            </w:r>
            <w:r w:rsidR="5190FDA0" w:rsidRPr="77049F8E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- organizacja i zarządzanie</w:t>
            </w:r>
          </w:p>
        </w:tc>
        <w:tc>
          <w:tcPr>
            <w:tcW w:w="4231" w:type="dxa"/>
            <w:vAlign w:val="center"/>
          </w:tcPr>
          <w:p w14:paraId="67EB339B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5FDB3D33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6CDC1472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002D4E71" w14:textId="059D5AD3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252C185" w14:textId="7115822A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B</w:t>
            </w:r>
            <w:r w:rsidR="54993A0E" w:rsidRPr="77049F8E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ocena zdrowia populacji</w:t>
            </w:r>
          </w:p>
        </w:tc>
        <w:tc>
          <w:tcPr>
            <w:tcW w:w="4231" w:type="dxa"/>
            <w:vAlign w:val="center"/>
          </w:tcPr>
          <w:p w14:paraId="0E5FE062" w14:textId="4750BAF6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604E2771" w14:textId="11155847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6DA8D4C4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5C880FA8" w14:textId="71FFFB81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7129F08" w14:textId="36E3483F" w:rsidR="77049F8E" w:rsidRDefault="77049F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C</w:t>
            </w:r>
            <w:r w:rsidR="4518685D" w:rsidRPr="77049F8E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edukacja zdrowotna</w:t>
            </w:r>
          </w:p>
        </w:tc>
        <w:tc>
          <w:tcPr>
            <w:tcW w:w="4231" w:type="dxa"/>
            <w:vAlign w:val="center"/>
          </w:tcPr>
          <w:p w14:paraId="3C7A38A4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2332BD94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 xml:space="preserve"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</w:t>
            </w:r>
            <w:r w:rsidRPr="77049F8E">
              <w:rPr>
                <w:rFonts w:asciiTheme="minorHAnsi" w:hAnsiTheme="minorHAnsi"/>
                <w:sz w:val="20"/>
                <w:szCs w:val="20"/>
              </w:rPr>
              <w:lastRenderedPageBreak/>
              <w:t>akademicki będą przekazywane studentom za pośrednictwem strony internetowej Wydziału.</w:t>
            </w:r>
          </w:p>
        </w:tc>
      </w:tr>
      <w:tr w:rsidR="77049F8E" w14:paraId="04F5B677" w14:textId="77777777" w:rsidTr="0BE1C86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64F6350" w14:textId="42CD0B41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59B7FA4" w14:textId="623D5688" w:rsidR="77049F8E" w:rsidRDefault="77049F8E" w:rsidP="77049F8E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moduł wolnego wyboru </w:t>
            </w:r>
            <w:r w:rsidR="624D02DE" w:rsidRPr="77049F8E">
              <w:rPr>
                <w:rFonts w:asciiTheme="minorHAnsi" w:hAnsiTheme="minorHAnsi" w:cstheme="minorBidi"/>
                <w:sz w:val="20"/>
                <w:szCs w:val="20"/>
              </w:rPr>
              <w:t>D3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badania kliniczne</w:t>
            </w:r>
          </w:p>
        </w:tc>
        <w:tc>
          <w:tcPr>
            <w:tcW w:w="4231" w:type="dxa"/>
            <w:vAlign w:val="center"/>
          </w:tcPr>
          <w:p w14:paraId="1F3D1934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668BEFCF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0BE1C86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CA3939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482"/>
        <w:gridCol w:w="1323"/>
      </w:tblGrid>
      <w:tr w:rsidR="0030511E" w:rsidRPr="00D52BA9" w14:paraId="5A9C3E17" w14:textId="77777777" w:rsidTr="0BE1C86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D52BA9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670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D52BA9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D52BA9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D52BA9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PRK</w:t>
            </w:r>
            <w:r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D52BA9" w14:paraId="1CF10BDF" w14:textId="77777777" w:rsidTr="0BE1C86B">
        <w:tc>
          <w:tcPr>
            <w:tcW w:w="5000" w:type="pct"/>
            <w:gridSpan w:val="3"/>
            <w:shd w:val="clear" w:color="auto" w:fill="auto"/>
          </w:tcPr>
          <w:p w14:paraId="3706DA4A" w14:textId="168F70A5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0F082A" w:rsidRPr="00D52BA9" w14:paraId="7CC069E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6CD" w14:textId="24B63FA4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podstawow</w:t>
            </w:r>
            <w:r w:rsidR="787A9677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zagroże</w:t>
            </w:r>
            <w:r w:rsidR="5DF1ADE2" w:rsidRPr="0BE1C86B">
              <w:rPr>
                <w:rFonts w:asciiTheme="minorHAnsi" w:hAnsiTheme="minorHAnsi" w:cstheme="minorBidi"/>
                <w:color w:val="000000" w:themeColor="text1"/>
              </w:rPr>
              <w:t xml:space="preserve">nia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zdrowia ludności, związan</w:t>
            </w:r>
            <w:r w:rsidR="07920379" w:rsidRPr="0BE1C86B">
              <w:rPr>
                <w:rFonts w:asciiTheme="minorHAnsi" w:hAnsiTheme="minorHAnsi" w:cstheme="minorBidi"/>
                <w:color w:val="000000" w:themeColor="text1"/>
              </w:rPr>
              <w:t xml:space="preserve">e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z jakością środowiska, stylem życia i sposobem żywienia oraz innymi czynnikami ryzyka zdrowotnego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DF5" w14:textId="7EF61838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metody przeprowadzania wstępnej oceny zagrożeń zdrowia populacji oraz rozpowszechnienia chorób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D6C" w14:textId="52164DDD" w:rsidR="000F082A" w:rsidRPr="00D52BA9" w:rsidRDefault="47D7E9F8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zasady funkcjonowania, zadania i role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nadzoru sanitarno- epidemiologicznego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9B8A" w14:textId="479F08FB" w:rsidR="000F082A" w:rsidRPr="00D52BA9" w:rsidRDefault="2189C704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Zasady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organizacji i finansowania systemów ochrony zdrowia w Polsce i na świecie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704" w14:textId="0349917E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zagadnie</w:t>
            </w:r>
            <w:r w:rsidR="003ADC46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prawno- ekonomiczn</w:t>
            </w:r>
            <w:r w:rsidR="2B7A493C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dotycząc</w:t>
            </w:r>
            <w:r w:rsidR="5ABD2AED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funkcjonowania sektora ochrony zdrowia i działających w nim podmiotów gospodarczych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96D4" w14:textId="4829133F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6E5DB262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planowania badań oraz nowoczesnych technik zbierania danych i konstrukcji narzędzi badawczych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C1A" w14:textId="1D6EA0C4" w:rsidR="000F082A" w:rsidRPr="00D52BA9" w:rsidRDefault="1E418554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metodologię badań naukowych oraz zasady </w:t>
            </w:r>
            <w:r w:rsidR="49CE44EF" w:rsidRPr="0BE1C86B">
              <w:rPr>
                <w:rFonts w:asciiTheme="minorHAnsi" w:hAnsiTheme="minorHAnsi" w:cstheme="minorBidi"/>
                <w:color w:val="000000" w:themeColor="text1"/>
              </w:rPr>
              <w:t>pogłębionego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wnioskowania statystycznego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DB1" w14:textId="1527762C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4B5E1C82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tworzenia i realizowania strategii zdrowia publicznego, polityki zdrowotnej i społecznej na poziomie lokalnym, krajowym i europejskim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04CE" w14:textId="01F4003D" w:rsidR="000F082A" w:rsidRPr="00D52BA9" w:rsidRDefault="58A5A9B3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zasady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procesów interpersonalnych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472" w14:textId="3002E2B1" w:rsidR="000F082A" w:rsidRPr="00D52BA9" w:rsidRDefault="0D9C25EA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narzędzia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informacyjn</w:t>
            </w:r>
            <w:r w:rsidR="50A54C5A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informatyczn</w:t>
            </w:r>
            <w:r w:rsidR="052BC374" w:rsidRPr="0BE1C86B">
              <w:rPr>
                <w:rFonts w:asciiTheme="minorHAnsi" w:hAnsiTheme="minorHAnsi" w:cstheme="minorBidi"/>
                <w:color w:val="000000" w:themeColor="text1"/>
              </w:rPr>
              <w:t xml:space="preserve">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wykorzyst</w:t>
            </w:r>
            <w:r w:rsidR="33BE505A" w:rsidRPr="0BE1C86B">
              <w:rPr>
                <w:rFonts w:asciiTheme="minorHAnsi" w:hAnsiTheme="minorHAnsi" w:cstheme="minorBidi"/>
                <w:color w:val="000000" w:themeColor="text1"/>
              </w:rPr>
              <w:t>ywane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przy opracowywaniu i realizacji programów zdrowotnych i społecznych.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8BC" w14:textId="16866A93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zagadnienia dotyczące teoretycznych podstaw i metod badań przekonań i zachowań zdrowotnych oraz procesu zmiany i kształtowania zachowań zdrowotnych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0BB" w14:textId="18C28B87" w:rsidR="000F082A" w:rsidRPr="00D52BA9" w:rsidRDefault="311E5FFB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Zasady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tworzenia i realizacji, a także oceny wpływu programów społecznych i profilaktycznych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8CA" w14:textId="52C77DFB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wzajemne relacje między procesem politycznym i efektywnym działaniem na rzecz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47E" w14:textId="44688F4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reguł</w:t>
            </w:r>
            <w:r w:rsidR="39E8113B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prawn</w:t>
            </w:r>
            <w:r w:rsidR="11E7A523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lokaln</w:t>
            </w:r>
            <w:r w:rsidR="61B8C082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krajow</w:t>
            </w:r>
            <w:r w:rsidR="4A5DF29C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oraz międzynarodow</w:t>
            </w:r>
            <w:r w:rsidR="3FBAD98B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polityk</w:t>
            </w:r>
            <w:r w:rsidR="08371BE0"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zdrowotn</w:t>
            </w:r>
            <w:r w:rsidR="3A744BAE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społeczn</w:t>
            </w:r>
            <w:r w:rsidR="06BD230F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8A3C" w14:textId="17554DF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różne przykłady środowiskowych programów profilaktycznych oraz możliwości ich aplikacji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lastRenderedPageBreak/>
              <w:t>K_W16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03C" w14:textId="386B08C3" w:rsidR="000F082A" w:rsidRPr="00D52BA9" w:rsidRDefault="50AB9BAB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zasady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funkcjonowania podmiotów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3763" w14:textId="1459607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rolę instytucji funkcjonujących w systemie ochrony zdrowia w obszarze: opieki, edukacji, promocji, nadzoru, planowania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184B" w14:textId="5A79599B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główne trendy i projekty w zdrowiu publicznym oraz promocji zdrowia, w kontekście lokalnym i krajowym, a także w europejskiej i światowej perspektywie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A23" w14:textId="783284A1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zasady i uwarunkowania alokacji zasobów na wszystkich poziomach organizacyjnych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EAAE" w14:textId="2DE8FB8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uwarunkowa</w:t>
            </w:r>
            <w:r w:rsidR="5F5D8ED0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metod</w:t>
            </w:r>
            <w:r w:rsidR="32E2C9C8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planowania i zarządzania strategicznego na różnych poziomach organizacyjnych systemu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F14" w14:textId="0C22EC3F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czynnik</w:t>
            </w:r>
            <w:r w:rsidR="0C52E26C"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warunkując</w:t>
            </w:r>
            <w:r w:rsidR="48FCF7FA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skuteczne i efektywne zarządzanie zasobami ludzkimi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D653" w14:textId="4044C55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źródła rzetelnej informacji naukowej oraz koncepcj</w:t>
            </w:r>
            <w:r w:rsidR="55D6043F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tworzenia możliwych modeli przepływu informacji w ochronie zdrowia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F09D" w14:textId="78C4574E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podstawowe zasady i rolę kształtowania kultury bezpieczeństwa i higieny pracy w systemach zarządzania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4C4" w14:textId="2C5A0D6C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23D" w14:textId="01818FB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4305D9CE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315" w14:textId="79FF777B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na poziomie rozszerzonym metody analiz ekonomicznych, w tym rachunku kosztów, stosowane w ochronie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03" w14:textId="78D13AA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0BB8A2B7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konstruowania i pisania raportów oraz prac naukowych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813" w14:textId="674FC36B" w:rsidR="000F082A" w:rsidRPr="00D52BA9" w:rsidRDefault="24E8631A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miejsce zdrowia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748FBDD4" w:rsidRPr="0BE1C86B">
              <w:rPr>
                <w:rFonts w:asciiTheme="minorHAnsi" w:hAnsiTheme="minorHAnsi" w:cstheme="minorBidi"/>
                <w:color w:val="000000" w:themeColor="text1"/>
              </w:rPr>
              <w:t xml:space="preserve">publicznego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jako dyscypliny naukowej w systemie nauk i relacji do innych nauk</w:t>
            </w:r>
            <w:r w:rsidR="598F42B0" w:rsidRPr="0BE1C86B">
              <w:rPr>
                <w:rFonts w:asciiTheme="minorHAnsi" w:hAnsiTheme="minorHAnsi" w:cstheme="minorBidi"/>
                <w:color w:val="000000" w:themeColor="text1"/>
              </w:rPr>
              <w:t xml:space="preserve"> na poziomie rozszerzonym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DCF" w14:textId="2808EBA3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budow</w:t>
            </w:r>
            <w:r w:rsidR="427C318F" w:rsidRPr="0BE1C86B">
              <w:rPr>
                <w:rFonts w:asciiTheme="minorHAnsi" w:hAnsiTheme="minorHAnsi" w:cstheme="minorBidi"/>
                <w:color w:val="000000" w:themeColor="text1"/>
              </w:rPr>
              <w:t>ę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czynności poszczególnych układów oraz narządów, w zakresie dziedzin nauki i dyscyplin naukowych, niezbędnych dla studiowanego kierunku</w:t>
            </w:r>
            <w:r w:rsidR="117DD4B1" w:rsidRPr="0BE1C86B">
              <w:rPr>
                <w:rFonts w:asciiTheme="minorHAnsi" w:hAnsiTheme="minorHAnsi" w:cstheme="minorBidi"/>
                <w:color w:val="000000" w:themeColor="text1"/>
              </w:rPr>
              <w:t xml:space="preserve"> na poziomie pogłebionym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C3A" w14:textId="08A5E7B4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fundamentalne dylematy współczesnych cywilizacji w kontekście kulturowym, etnicznym i religijnym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0BE1C86B">
        <w:tc>
          <w:tcPr>
            <w:tcW w:w="5000" w:type="pct"/>
            <w:gridSpan w:val="3"/>
            <w:shd w:val="clear" w:color="auto" w:fill="auto"/>
          </w:tcPr>
          <w:p w14:paraId="2A747191" w14:textId="321E232D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0F082A" w:rsidRPr="00D52BA9" w14:paraId="432992C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40C" w14:textId="737E2090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doskonali</w:t>
            </w:r>
            <w:r w:rsidR="1AD93166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umiejętność integrowania wiedzy teoretycznej z praktyką w zakresie komunikowania się i pracy w zespole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F1D" w14:textId="1DF4D987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planować procesy komunikacyjne tak, aby osiągać wyznaczone cele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F5C" w14:textId="0E0DE226" w:rsidR="000F082A" w:rsidRPr="00D52BA9" w:rsidRDefault="6685410D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oceniać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jakości i skuteczności komunikowania na różnych poziomach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724F" w14:textId="3E3FF1A5" w:rsidR="000F082A" w:rsidRPr="00D52BA9" w:rsidRDefault="0C53F810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ykorzyst</w:t>
            </w:r>
            <w:r w:rsidR="62D06978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54A" w14:textId="5F727652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lastRenderedPageBreak/>
              <w:t>K_U06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FF9" w14:textId="152FCE82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C4C4" w14:textId="52B7C713" w:rsidR="000F082A" w:rsidRPr="00D52BA9" w:rsidRDefault="293D1960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lan</w:t>
            </w:r>
            <w:r w:rsidR="0B6D88C2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wdraża, monitor</w:t>
            </w:r>
            <w:r w:rsidR="217565C7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ewalu</w:t>
            </w:r>
            <w:r w:rsidR="75FD0ED3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ocenia</w:t>
            </w:r>
            <w:r w:rsidR="06FCFAD5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programy w obszarze zdrowia publicznego, działalności profilaktycznej, informacyjnej, edukacyjnej oraz szkoleniowej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37A9" w14:textId="1F714400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wyciągać wnioski na temat wpływu polityki zdrowotnej państwa na funkcjonowanie programów profilaktycznych i inne polityki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17B3" w14:textId="35DE0609" w:rsidR="000F082A" w:rsidRPr="00D52BA9" w:rsidRDefault="062CC83B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samodzielne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proponowa</w:t>
            </w:r>
            <w:r w:rsidR="2E0FC4C4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rozwiąza</w:t>
            </w:r>
            <w:r w:rsidR="4BA6D683" w:rsidRPr="0BE1C86B">
              <w:rPr>
                <w:rFonts w:asciiTheme="minorHAnsi" w:hAnsiTheme="minorHAnsi" w:cstheme="minorBidi"/>
                <w:color w:val="000000" w:themeColor="text1"/>
              </w:rPr>
              <w:t>ni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konkretnego problemu i przeprowadz</w:t>
            </w:r>
            <w:r w:rsidR="5F17728F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procedury</w:t>
            </w:r>
            <w:r w:rsidR="44CAD33D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rozstrzygnięć w tym zakresie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57D" w14:textId="056AB4B9" w:rsidR="000F082A" w:rsidRPr="00D52BA9" w:rsidRDefault="33636F1F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pis</w:t>
            </w:r>
            <w:r w:rsidR="537D668F" w:rsidRPr="0BE1C86B">
              <w:rPr>
                <w:rFonts w:asciiTheme="minorHAnsi" w:hAnsiTheme="minorHAnsi" w:cstheme="minorBidi"/>
                <w:color w:val="000000" w:themeColor="text1"/>
              </w:rPr>
              <w:t>ywać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dyskut</w:t>
            </w:r>
            <w:r w:rsidR="1112AD14" w:rsidRPr="0BE1C86B">
              <w:rPr>
                <w:rFonts w:asciiTheme="minorHAnsi" w:hAnsiTheme="minorHAnsi" w:cstheme="minorBidi"/>
                <w:color w:val="000000" w:themeColor="text1"/>
              </w:rPr>
              <w:t xml:space="preserve">ować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główne strategie zdrowotne wybranych krajów europejskich oraz strategie zdrowia publicznego WHO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1334" w14:textId="494CB23C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pracować w grupie nad strategią rozwiązania wybranego problemu dotyczącego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C4C" w14:textId="4CA0903E" w:rsidR="000F082A" w:rsidRPr="00D52BA9" w:rsidRDefault="2E633625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yraża</w:t>
            </w:r>
            <w:r w:rsidR="48038A1D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opinie na temat mechanizmów wdrażania programów polityki zdrowotnej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37A" w14:textId="7CD2A860" w:rsidR="000F082A" w:rsidRPr="00D52BA9" w:rsidRDefault="792D73A2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odej</w:t>
            </w:r>
            <w:r w:rsidR="178E9E1E" w:rsidRPr="0BE1C86B">
              <w:rPr>
                <w:rFonts w:asciiTheme="minorHAnsi" w:hAnsiTheme="minorHAnsi" w:cstheme="minorBidi"/>
                <w:color w:val="000000" w:themeColor="text1"/>
              </w:rPr>
              <w:t>mować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aktywności mające na celu zintegrowanie działań profilaktycznych oraz wsparcie finansowe i merytoryczne programów profilaktycznych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E49C" w14:textId="0205B478" w:rsidR="000F082A" w:rsidRPr="00D52BA9" w:rsidRDefault="1B8E6428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naliz</w:t>
            </w:r>
            <w:r w:rsidR="0799CF43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dostępne dane w celu wyjaśnienia społeczno- ekonomicznych czynników wpływających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B0" w14:textId="4DEE913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przeprowadzić krytyczną analizę i interpretację ekspertyz, raportów z zakresu polityki zdrowotnej, ekonomiki zdrowia, stanu zdrowia społeczeństwa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173" w14:textId="576BA669" w:rsidR="000F082A" w:rsidRPr="00D52BA9" w:rsidRDefault="39890804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dentyfik</w:t>
            </w:r>
            <w:r w:rsidR="58BE86C1" w:rsidRPr="0BE1C86B">
              <w:rPr>
                <w:rFonts w:asciiTheme="minorHAnsi" w:hAnsiTheme="minorHAnsi" w:cstheme="minorBidi"/>
                <w:color w:val="000000" w:themeColor="text1"/>
              </w:rPr>
              <w:t xml:space="preserve">ować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bariery w edukacji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zdrowotnej populacji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C90" w14:textId="4A8DC6CE" w:rsidR="000F082A" w:rsidRPr="00D52BA9" w:rsidRDefault="0F119FAE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podejmować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działania na rzecz zwiększania świadomości społecznej w zakresie zdrowia i bezpieczeństwa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3CC6" w14:textId="75233BC1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ocenić sytuację finansową jednostki opieki zdrowotnej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048" w14:textId="381CC8BF" w:rsidR="000F082A" w:rsidRPr="00D52BA9" w:rsidRDefault="2B49DD35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obr</w:t>
            </w:r>
            <w:r w:rsidR="30CE0BD8"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i stosowa</w:t>
            </w:r>
            <w:r w:rsidR="58D07E68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narzędzi</w:t>
            </w:r>
            <w:r w:rsidR="30135362"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informatyczn</w:t>
            </w:r>
            <w:r w:rsidR="442A4936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wykorzystywan</w:t>
            </w:r>
            <w:r w:rsidR="661D6BB9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 planowaniu i realizacji programów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zdrowotnych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851" w14:textId="166BA71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wykorzyst</w:t>
            </w:r>
            <w:r w:rsidR="05B6ADEE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wiedz</w:t>
            </w:r>
            <w:r w:rsidR="2EC7DA00" w:rsidRPr="0BE1C86B">
              <w:rPr>
                <w:rFonts w:asciiTheme="minorHAnsi" w:hAnsiTheme="minorHAnsi" w:cstheme="minorBidi"/>
                <w:color w:val="000000" w:themeColor="text1"/>
              </w:rPr>
              <w:t>ę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teoretyczn</w:t>
            </w:r>
            <w:r w:rsidR="017442FC" w:rsidRPr="0BE1C86B">
              <w:rPr>
                <w:rFonts w:asciiTheme="minorHAnsi" w:hAnsiTheme="minorHAnsi" w:cstheme="minorBidi"/>
                <w:color w:val="000000" w:themeColor="text1"/>
              </w:rPr>
              <w:t>ą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do wdrażania w jednostkach ochrony zdrowia struktur bezpieczeństwa danych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osobowych,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 tym danych medycznych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998" w14:textId="5CD08D0B" w:rsidR="000F082A" w:rsidRPr="00D52BA9" w:rsidRDefault="0874FAFD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osług</w:t>
            </w:r>
            <w:r w:rsidR="586D1D6D" w:rsidRPr="0BE1C86B">
              <w:rPr>
                <w:rFonts w:asciiTheme="minorHAnsi" w:hAnsiTheme="minorHAnsi" w:cstheme="minorBidi"/>
                <w:color w:val="000000" w:themeColor="text1"/>
              </w:rPr>
              <w:t xml:space="preserve">iwać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się językiem obcym na poziomie B2+ Europejskiego Systemu Opisu Kształcenia Językowego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E4C" w14:textId="4B17CDB1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kierowa</w:t>
            </w:r>
            <w:r w:rsidR="5546202D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realizowa</w:t>
            </w:r>
            <w:r w:rsidR="7037F469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zaję</w:t>
            </w:r>
            <w:r w:rsidR="74EEB16B" w:rsidRPr="0BE1C86B">
              <w:rPr>
                <w:rFonts w:asciiTheme="minorHAnsi" w:hAnsiTheme="minorHAnsi" w:cstheme="minorBidi"/>
                <w:color w:val="000000" w:themeColor="text1"/>
              </w:rPr>
              <w:t>ci</w:t>
            </w:r>
            <w:r w:rsidR="26DCA92A" w:rsidRPr="0BE1C86B">
              <w:rPr>
                <w:rFonts w:asciiTheme="minorHAnsi" w:hAnsiTheme="minorHAnsi" w:cstheme="minorBidi"/>
                <w:color w:val="000000" w:themeColor="text1"/>
              </w:rPr>
              <w:t xml:space="preserve">a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rekreacyjn</w:t>
            </w:r>
            <w:r w:rsidR="336277CE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zdrowotn</w:t>
            </w:r>
            <w:r w:rsidR="6C3FE00F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sportow</w:t>
            </w:r>
            <w:r w:rsidR="3F887B94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2A712F78" w:rsidRPr="0BE1C86B">
              <w:rPr>
                <w:rFonts w:asciiTheme="minorHAnsi" w:hAnsiTheme="minorHAnsi" w:cstheme="minorBidi"/>
                <w:color w:val="000000" w:themeColor="text1"/>
              </w:rPr>
              <w:t>wskaząć</w:t>
            </w:r>
            <w:r w:rsidR="575C0D56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estetyk</w:t>
            </w:r>
            <w:r w:rsidR="2ED8A491" w:rsidRPr="0BE1C86B">
              <w:rPr>
                <w:rFonts w:asciiTheme="minorHAnsi" w:hAnsiTheme="minorHAnsi" w:cstheme="minorBidi"/>
                <w:color w:val="000000" w:themeColor="text1"/>
              </w:rPr>
              <w:t>ę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zachowań ruchowych w pracy z różnymi grupami społecznymi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8A" w14:textId="42247CB8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opracować programy poprawy jakości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0BE1C86B">
        <w:tc>
          <w:tcPr>
            <w:tcW w:w="5000" w:type="pct"/>
            <w:gridSpan w:val="3"/>
            <w:shd w:val="clear" w:color="auto" w:fill="auto"/>
          </w:tcPr>
          <w:p w14:paraId="40EDA348" w14:textId="648A4C30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KOMPETENCJE SPOŁECZNE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0F082A" w:rsidRPr="00D52BA9" w14:paraId="60D8D1F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04C" w14:textId="1FB12F1B" w:rsidR="000F082A" w:rsidRPr="00D52BA9" w:rsidRDefault="77B052EC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Identyfikacji swoich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kompetencji i do korzystania z pomocy ekspertów, współprac</w:t>
            </w:r>
            <w:r w:rsidR="703D1C67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 zespole interdyscyplinarnym, zgodnie z zasadami etyki zawodowej i uregulowaniami prawnymi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6D" w14:textId="7500667A" w:rsidR="000F082A" w:rsidRPr="00D52BA9" w:rsidRDefault="56FB09E7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udziału w tworzeniu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polityki społecznej i zdrowotnej oraz </w:t>
            </w:r>
            <w:r w:rsidR="1AFEC676" w:rsidRPr="0BE1C86B">
              <w:rPr>
                <w:rFonts w:asciiTheme="minorHAnsi" w:hAnsiTheme="minorHAnsi" w:cstheme="minorBidi"/>
                <w:color w:val="000000" w:themeColor="text1"/>
              </w:rPr>
              <w:t xml:space="preserve">wykazuje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zaangażowanie w promocję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3A4" w14:textId="1084515D" w:rsidR="000F082A" w:rsidRPr="00D52BA9" w:rsidRDefault="31F1DCC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ud</w:t>
            </w:r>
            <w:r w:rsidR="01745DF7" w:rsidRPr="0BE1C86B">
              <w:rPr>
                <w:rFonts w:asciiTheme="minorHAnsi" w:hAnsiTheme="minorHAnsi" w:cstheme="minorBidi"/>
                <w:color w:val="000000" w:themeColor="text1"/>
              </w:rPr>
              <w:t xml:space="preserve">owania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relacj</w:t>
            </w:r>
            <w:r w:rsidR="51C72E30" w:rsidRPr="0BE1C86B">
              <w:rPr>
                <w:rFonts w:asciiTheme="minorHAnsi" w:hAnsiTheme="minorHAnsi" w:cstheme="minorBidi"/>
                <w:color w:val="000000" w:themeColor="text1"/>
              </w:rPr>
              <w:t xml:space="preserve">i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partnersk</w:t>
            </w:r>
            <w:r w:rsidR="21F76353" w:rsidRPr="0BE1C86B">
              <w:rPr>
                <w:rFonts w:asciiTheme="minorHAnsi" w:hAnsiTheme="minorHAnsi" w:cstheme="minorBidi"/>
                <w:color w:val="000000" w:themeColor="text1"/>
              </w:rPr>
              <w:t>ic</w:t>
            </w:r>
            <w:r w:rsidR="5E899ECE" w:rsidRPr="0BE1C86B"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jako podstaw</w:t>
            </w:r>
            <w:r w:rsidR="737B8E6D" w:rsidRPr="0BE1C86B">
              <w:rPr>
                <w:rFonts w:asciiTheme="minorHAnsi" w:hAnsiTheme="minorHAnsi" w:cstheme="minorBidi"/>
                <w:color w:val="000000" w:themeColor="text1"/>
              </w:rPr>
              <w:t>y do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interwencji środowiskowej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CD8" w14:textId="348E04CF" w:rsidR="000F082A" w:rsidRPr="00D52BA9" w:rsidRDefault="61467CF1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ełn</w:t>
            </w:r>
            <w:r w:rsidR="6B482780" w:rsidRPr="0BE1C86B">
              <w:rPr>
                <w:rFonts w:asciiTheme="minorHAnsi" w:hAnsiTheme="minorHAnsi" w:cstheme="minorBidi"/>
                <w:color w:val="000000" w:themeColor="text1"/>
              </w:rPr>
              <w:t xml:space="preserve">ienia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roli społecznej</w:t>
            </w:r>
            <w:r w:rsidR="715EB014" w:rsidRPr="0BE1C86B">
              <w:rPr>
                <w:rFonts w:asciiTheme="minorHAnsi" w:hAnsiTheme="minorHAnsi" w:cstheme="minorBidi"/>
                <w:color w:val="000000" w:themeColor="text1"/>
              </w:rPr>
              <w:t xml:space="preserve"> i jest jej świadomy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lastRenderedPageBreak/>
              <w:t>K_K05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494" w14:textId="586313D8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współprac</w:t>
            </w:r>
            <w:r w:rsidR="4921F549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 agencjami rządowymi i organizacjami pożytku publicznego w działaniach na rzecz poprawy stylu życia społeczeństwa i profilaktyki chorób cywilizacyjnych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981" w14:textId="68ED900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skuteczn</w:t>
            </w:r>
            <w:r w:rsidR="263A6D10" w:rsidRPr="0BE1C86B">
              <w:rPr>
                <w:rFonts w:asciiTheme="minorHAnsi" w:hAnsiTheme="minorHAnsi" w:cstheme="minorBidi"/>
                <w:color w:val="000000" w:themeColor="text1"/>
              </w:rPr>
              <w:t>ego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 zarządzani</w:t>
            </w:r>
            <w:r w:rsidR="03EB9891"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czasem własnym i współpracowników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3A1" w14:textId="3BE84BA7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odpowiedzialn</w:t>
            </w:r>
            <w:r w:rsidR="52F54145" w:rsidRPr="0BE1C86B">
              <w:rPr>
                <w:rFonts w:asciiTheme="minorHAnsi" w:hAnsiTheme="minorHAnsi" w:cstheme="minorBidi"/>
                <w:color w:val="000000" w:themeColor="text1"/>
              </w:rPr>
              <w:t>ego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projektowa</w:t>
            </w:r>
            <w:r w:rsidR="1B00F4F7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zadania, przeznaczon</w:t>
            </w:r>
            <w:r w:rsidR="4689BE39" w:rsidRPr="0BE1C86B">
              <w:rPr>
                <w:rFonts w:asciiTheme="minorHAnsi" w:hAnsiTheme="minorHAnsi" w:cstheme="minorBidi"/>
                <w:color w:val="000000" w:themeColor="text1"/>
              </w:rPr>
              <w:t>ych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dla kierowanej przez siebie grupy oraz wyjaśni</w:t>
            </w:r>
            <w:r w:rsidR="3BB9E811" w:rsidRPr="0BE1C86B">
              <w:rPr>
                <w:rFonts w:asciiTheme="minorHAnsi" w:hAnsiTheme="minorHAnsi" w:cstheme="minorBidi"/>
                <w:color w:val="000000" w:themeColor="text1"/>
              </w:rPr>
              <w:t>ania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wymaga</w:t>
            </w:r>
            <w:r w:rsidR="024CC134" w:rsidRPr="0BE1C86B">
              <w:rPr>
                <w:rFonts w:asciiTheme="minorHAnsi" w:hAnsiTheme="minorHAnsi" w:cstheme="minorBidi"/>
                <w:color w:val="000000" w:themeColor="text1"/>
              </w:rPr>
              <w:t>ń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stawian</w:t>
            </w:r>
            <w:r w:rsidR="707489BF" w:rsidRPr="0BE1C86B">
              <w:rPr>
                <w:rFonts w:asciiTheme="minorHAnsi" w:hAnsiTheme="minorHAnsi" w:cstheme="minorBidi"/>
                <w:color w:val="000000" w:themeColor="text1"/>
              </w:rPr>
              <w:t>ych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personelowi, w tym uwarunkowania planowania pracy zespołu w celu zapewnienia realizacji potrzeb klientów/ pacjentów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CB1" w14:textId="433163D2" w:rsidR="000F082A" w:rsidRPr="00D52BA9" w:rsidRDefault="4FE04167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ocenia</w:t>
            </w:r>
            <w:r w:rsidR="01B6A314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rol</w:t>
            </w:r>
            <w:r w:rsidR="6917B1D4"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dobrych praktyk w zakresie eliminacji zagrożeń w środowisku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4AB" w14:textId="713516F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CAB" w14:textId="41542A3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0E9" w14:textId="7A8374FC" w:rsidR="000F082A" w:rsidRPr="00D52BA9" w:rsidRDefault="3063B56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rzestrzeg</w:t>
            </w:r>
            <w:r w:rsidR="13DE9420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zasad etycznych, obowiązujących w badaniach naukowych i organizacji pracy innych ludzi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2BE" w14:textId="64774D1D" w:rsidR="000F082A" w:rsidRPr="00D52BA9" w:rsidRDefault="27E7EB2E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u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czestniczy</w:t>
            </w:r>
            <w:r w:rsidR="344BD8DA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 xml:space="preserve"> 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0670A47C" w14:textId="4017B396" w:rsidR="0030511E" w:rsidRPr="00D52BA9" w:rsidRDefault="0030511E" w:rsidP="004F4505">
      <w:pPr>
        <w:rPr>
          <w:rFonts w:asciiTheme="minorHAnsi" w:hAnsiTheme="minorHAnsi" w:cstheme="minorHAnsi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2100B8">
            <w:pPr>
              <w:pStyle w:val="Akapitzlist"/>
              <w:numPr>
                <w:ilvl w:val="0"/>
                <w:numId w:val="7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2100B8">
            <w:pPr>
              <w:pStyle w:val="Akapitzlist"/>
              <w:numPr>
                <w:ilvl w:val="0"/>
                <w:numId w:val="7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2100B8">
            <w:pPr>
              <w:pStyle w:val="Akapitzlist"/>
              <w:numPr>
                <w:ilvl w:val="0"/>
                <w:numId w:val="5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2100B8">
            <w:pPr>
              <w:pStyle w:val="Akapitzlist"/>
              <w:numPr>
                <w:ilvl w:val="0"/>
                <w:numId w:val="5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2100B8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2100B8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E49E5" w14:textId="77777777" w:rsidR="00F50403" w:rsidRDefault="00F50403" w:rsidP="00E91587">
      <w:r>
        <w:separator/>
      </w:r>
    </w:p>
  </w:endnote>
  <w:endnote w:type="continuationSeparator" w:id="0">
    <w:p w14:paraId="01E33909" w14:textId="77777777" w:rsidR="00F50403" w:rsidRDefault="00F5040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BDABC50" w:rsidR="00AA1061" w:rsidRDefault="00AA106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F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F96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AA1061" w:rsidRDefault="00AA1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37AB0" w14:textId="77777777" w:rsidR="00F50403" w:rsidRDefault="00F50403" w:rsidP="00E91587">
      <w:r>
        <w:separator/>
      </w:r>
    </w:p>
  </w:footnote>
  <w:footnote w:type="continuationSeparator" w:id="0">
    <w:p w14:paraId="30F84D54" w14:textId="77777777" w:rsidR="00F50403" w:rsidRDefault="00F50403" w:rsidP="00E91587">
      <w:r>
        <w:continuationSeparator/>
      </w:r>
    </w:p>
  </w:footnote>
  <w:footnote w:id="1">
    <w:p w14:paraId="6353F687" w14:textId="72824D02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AA1061" w:rsidRPr="00CA39E0" w:rsidRDefault="00AA1061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AA1061" w:rsidRPr="00CA39E0" w:rsidRDefault="00AA106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AA1061" w:rsidRDefault="00AA106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AA1061" w:rsidRDefault="00AA1061">
      <w:pPr>
        <w:pStyle w:val="Tekstprzypisudolnego"/>
        <w:rPr>
          <w:rFonts w:ascii="Times New Roman" w:hAnsi="Times New Roman"/>
        </w:rPr>
      </w:pPr>
    </w:p>
    <w:p w14:paraId="6D78F2C8" w14:textId="5406D97E" w:rsidR="00AA1061" w:rsidRDefault="00AA1061">
      <w:pPr>
        <w:pStyle w:val="Tekstprzypisudolnego"/>
        <w:rPr>
          <w:rFonts w:ascii="Times New Roman" w:hAnsi="Times New Roman"/>
        </w:rPr>
      </w:pPr>
    </w:p>
    <w:p w14:paraId="25D293E9" w14:textId="1A812305" w:rsidR="00AA1061" w:rsidRDefault="00AA1061">
      <w:pPr>
        <w:pStyle w:val="Tekstprzypisudolnego"/>
        <w:rPr>
          <w:rFonts w:ascii="Times New Roman" w:hAnsi="Times New Roman"/>
        </w:rPr>
      </w:pPr>
    </w:p>
    <w:p w14:paraId="67293455" w14:textId="32C97F97" w:rsidR="00AA1061" w:rsidRDefault="00AA1061">
      <w:pPr>
        <w:pStyle w:val="Tekstprzypisudolnego"/>
        <w:rPr>
          <w:rFonts w:ascii="Times New Roman" w:hAnsi="Times New Roman"/>
        </w:rPr>
      </w:pPr>
    </w:p>
    <w:p w14:paraId="77308E1B" w14:textId="1CC8A23D" w:rsidR="00AA1061" w:rsidRDefault="00AA1061">
      <w:pPr>
        <w:pStyle w:val="Tekstprzypisudolnego"/>
        <w:rPr>
          <w:rFonts w:ascii="Times New Roman" w:hAnsi="Times New Roman"/>
        </w:rPr>
      </w:pPr>
    </w:p>
    <w:p w14:paraId="5804BE86" w14:textId="77777777" w:rsidR="00AA1061" w:rsidRPr="00CA39E0" w:rsidRDefault="00AA1061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AA1061" w:rsidRDefault="00AA106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AA1061" w:rsidRPr="00645354" w:rsidRDefault="00AA106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AA1061" w:rsidRPr="00645354" w:rsidRDefault="00AA106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04C7"/>
    <w:multiLevelType w:val="hybridMultilevel"/>
    <w:tmpl w:val="76C01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C309A8"/>
    <w:multiLevelType w:val="hybridMultilevel"/>
    <w:tmpl w:val="FFEA7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10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EA8"/>
    <w:rsid w:val="000B6C78"/>
    <w:rsid w:val="000B7224"/>
    <w:rsid w:val="000B7335"/>
    <w:rsid w:val="000C0D36"/>
    <w:rsid w:val="000C698F"/>
    <w:rsid w:val="000E04FD"/>
    <w:rsid w:val="000E1146"/>
    <w:rsid w:val="000E2FCE"/>
    <w:rsid w:val="000E4073"/>
    <w:rsid w:val="000E40F8"/>
    <w:rsid w:val="000F082A"/>
    <w:rsid w:val="001001E2"/>
    <w:rsid w:val="001032BD"/>
    <w:rsid w:val="001039CF"/>
    <w:rsid w:val="00103AB8"/>
    <w:rsid w:val="00120584"/>
    <w:rsid w:val="0012233B"/>
    <w:rsid w:val="00130276"/>
    <w:rsid w:val="00131F72"/>
    <w:rsid w:val="001345D0"/>
    <w:rsid w:val="001526FA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00B8"/>
    <w:rsid w:val="00212320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67F93"/>
    <w:rsid w:val="002719ED"/>
    <w:rsid w:val="0027692E"/>
    <w:rsid w:val="0029469A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2447"/>
    <w:rsid w:val="00384F1D"/>
    <w:rsid w:val="00390319"/>
    <w:rsid w:val="00391306"/>
    <w:rsid w:val="00391790"/>
    <w:rsid w:val="003A41FE"/>
    <w:rsid w:val="003A5A23"/>
    <w:rsid w:val="003A72CD"/>
    <w:rsid w:val="003ADC46"/>
    <w:rsid w:val="003B39B7"/>
    <w:rsid w:val="003B74AB"/>
    <w:rsid w:val="003C2577"/>
    <w:rsid w:val="003C45E2"/>
    <w:rsid w:val="003C57BE"/>
    <w:rsid w:val="003C6EA5"/>
    <w:rsid w:val="003E1722"/>
    <w:rsid w:val="003E6DB3"/>
    <w:rsid w:val="003F3356"/>
    <w:rsid w:val="003F3AD6"/>
    <w:rsid w:val="003F59C9"/>
    <w:rsid w:val="004030EE"/>
    <w:rsid w:val="00406B2B"/>
    <w:rsid w:val="0040708B"/>
    <w:rsid w:val="004100FB"/>
    <w:rsid w:val="00424228"/>
    <w:rsid w:val="004245FE"/>
    <w:rsid w:val="00427E0A"/>
    <w:rsid w:val="00430740"/>
    <w:rsid w:val="0043191F"/>
    <w:rsid w:val="00446BB5"/>
    <w:rsid w:val="004517A1"/>
    <w:rsid w:val="00451E4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6428"/>
    <w:rsid w:val="004F1377"/>
    <w:rsid w:val="004F4505"/>
    <w:rsid w:val="004F4D9D"/>
    <w:rsid w:val="00502EF5"/>
    <w:rsid w:val="00505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2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B0996"/>
    <w:rsid w:val="005C4688"/>
    <w:rsid w:val="005D037C"/>
    <w:rsid w:val="005D132A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44441"/>
    <w:rsid w:val="00747A5D"/>
    <w:rsid w:val="00747C2F"/>
    <w:rsid w:val="00747F53"/>
    <w:rsid w:val="00750982"/>
    <w:rsid w:val="00754483"/>
    <w:rsid w:val="007649B1"/>
    <w:rsid w:val="00765852"/>
    <w:rsid w:val="007743A6"/>
    <w:rsid w:val="00786F5F"/>
    <w:rsid w:val="00791688"/>
    <w:rsid w:val="007A2B9C"/>
    <w:rsid w:val="007A47E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1F8F"/>
    <w:rsid w:val="007F7D4F"/>
    <w:rsid w:val="0080207E"/>
    <w:rsid w:val="00803958"/>
    <w:rsid w:val="00810E08"/>
    <w:rsid w:val="0081441A"/>
    <w:rsid w:val="008158E0"/>
    <w:rsid w:val="008247DA"/>
    <w:rsid w:val="00824E6F"/>
    <w:rsid w:val="008275F8"/>
    <w:rsid w:val="0083250A"/>
    <w:rsid w:val="008330DB"/>
    <w:rsid w:val="00833462"/>
    <w:rsid w:val="0083352A"/>
    <w:rsid w:val="00837719"/>
    <w:rsid w:val="00842182"/>
    <w:rsid w:val="008529C1"/>
    <w:rsid w:val="00852E57"/>
    <w:rsid w:val="008537D3"/>
    <w:rsid w:val="00853AFF"/>
    <w:rsid w:val="00856A6F"/>
    <w:rsid w:val="00860B47"/>
    <w:rsid w:val="00861DF5"/>
    <w:rsid w:val="00864B5B"/>
    <w:rsid w:val="00871076"/>
    <w:rsid w:val="0087581D"/>
    <w:rsid w:val="00881EEF"/>
    <w:rsid w:val="00883EE4"/>
    <w:rsid w:val="00891C66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9003A8"/>
    <w:rsid w:val="00901862"/>
    <w:rsid w:val="00911F35"/>
    <w:rsid w:val="00920324"/>
    <w:rsid w:val="00926E6D"/>
    <w:rsid w:val="009359CA"/>
    <w:rsid w:val="0093646A"/>
    <w:rsid w:val="009377AB"/>
    <w:rsid w:val="0094285F"/>
    <w:rsid w:val="00946D3F"/>
    <w:rsid w:val="009562F6"/>
    <w:rsid w:val="009628FD"/>
    <w:rsid w:val="00963ECE"/>
    <w:rsid w:val="00967ECF"/>
    <w:rsid w:val="0097303B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3219"/>
    <w:rsid w:val="009A43FC"/>
    <w:rsid w:val="009B1F04"/>
    <w:rsid w:val="009B71CD"/>
    <w:rsid w:val="009B7E04"/>
    <w:rsid w:val="009C7028"/>
    <w:rsid w:val="009D5E42"/>
    <w:rsid w:val="009D73A7"/>
    <w:rsid w:val="009E2318"/>
    <w:rsid w:val="009F00BD"/>
    <w:rsid w:val="009F5F04"/>
    <w:rsid w:val="00A01E54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E53"/>
    <w:rsid w:val="00A45C82"/>
    <w:rsid w:val="00A46003"/>
    <w:rsid w:val="00A47309"/>
    <w:rsid w:val="00A51624"/>
    <w:rsid w:val="00A53DF9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1061"/>
    <w:rsid w:val="00AA39C9"/>
    <w:rsid w:val="00AA642E"/>
    <w:rsid w:val="00AC116C"/>
    <w:rsid w:val="00AC6219"/>
    <w:rsid w:val="00AD63D2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60D5"/>
    <w:rsid w:val="00B64245"/>
    <w:rsid w:val="00B65082"/>
    <w:rsid w:val="00B7034F"/>
    <w:rsid w:val="00B72EC4"/>
    <w:rsid w:val="00B81605"/>
    <w:rsid w:val="00B83E1D"/>
    <w:rsid w:val="00B87965"/>
    <w:rsid w:val="00B9178F"/>
    <w:rsid w:val="00B9205F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5046"/>
    <w:rsid w:val="00CC79FF"/>
    <w:rsid w:val="00CC7E5C"/>
    <w:rsid w:val="00CF442E"/>
    <w:rsid w:val="00CF51AD"/>
    <w:rsid w:val="00D00BCD"/>
    <w:rsid w:val="00D03B19"/>
    <w:rsid w:val="00D264A2"/>
    <w:rsid w:val="00D309EA"/>
    <w:rsid w:val="00D312D7"/>
    <w:rsid w:val="00D31E73"/>
    <w:rsid w:val="00D32C01"/>
    <w:rsid w:val="00D33180"/>
    <w:rsid w:val="00D417C5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47CE5"/>
    <w:rsid w:val="00E520F3"/>
    <w:rsid w:val="00E575DA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2F96"/>
    <w:rsid w:val="00F1655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403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58AE"/>
    <w:rsid w:val="00FD21DA"/>
    <w:rsid w:val="00FF1395"/>
    <w:rsid w:val="00FF2839"/>
    <w:rsid w:val="00FF33A0"/>
    <w:rsid w:val="00FF4E08"/>
    <w:rsid w:val="00FF5DA8"/>
    <w:rsid w:val="00FF637F"/>
    <w:rsid w:val="017442FC"/>
    <w:rsid w:val="01745DF7"/>
    <w:rsid w:val="01B6A314"/>
    <w:rsid w:val="024AC23C"/>
    <w:rsid w:val="024AE729"/>
    <w:rsid w:val="024CC134"/>
    <w:rsid w:val="02A44718"/>
    <w:rsid w:val="031BF4B0"/>
    <w:rsid w:val="03707049"/>
    <w:rsid w:val="03EB9891"/>
    <w:rsid w:val="04119160"/>
    <w:rsid w:val="04345AD1"/>
    <w:rsid w:val="052BC374"/>
    <w:rsid w:val="052BF5FC"/>
    <w:rsid w:val="0568EA8E"/>
    <w:rsid w:val="05AB372D"/>
    <w:rsid w:val="05B0B25B"/>
    <w:rsid w:val="05B6ADEE"/>
    <w:rsid w:val="05CF3EF4"/>
    <w:rsid w:val="05EBC0A4"/>
    <w:rsid w:val="05FBA748"/>
    <w:rsid w:val="060F5472"/>
    <w:rsid w:val="062CC83B"/>
    <w:rsid w:val="06884187"/>
    <w:rsid w:val="06BD230F"/>
    <w:rsid w:val="06F81FDB"/>
    <w:rsid w:val="06FCFAD5"/>
    <w:rsid w:val="076110F7"/>
    <w:rsid w:val="07920379"/>
    <w:rsid w:val="0799CF43"/>
    <w:rsid w:val="079B02BC"/>
    <w:rsid w:val="07CB3D22"/>
    <w:rsid w:val="080C2B2E"/>
    <w:rsid w:val="081C9BE9"/>
    <w:rsid w:val="08371BE0"/>
    <w:rsid w:val="0874FAFD"/>
    <w:rsid w:val="087874FE"/>
    <w:rsid w:val="08B93925"/>
    <w:rsid w:val="08CDFBE1"/>
    <w:rsid w:val="08D823CD"/>
    <w:rsid w:val="08F0F5F9"/>
    <w:rsid w:val="092E9D5C"/>
    <w:rsid w:val="0973EC14"/>
    <w:rsid w:val="0991568F"/>
    <w:rsid w:val="09A21DF1"/>
    <w:rsid w:val="09E6BB6E"/>
    <w:rsid w:val="09F6FAF0"/>
    <w:rsid w:val="0AB76B32"/>
    <w:rsid w:val="0B300102"/>
    <w:rsid w:val="0B38FAD3"/>
    <w:rsid w:val="0B41E852"/>
    <w:rsid w:val="0B6885A4"/>
    <w:rsid w:val="0B6D88C2"/>
    <w:rsid w:val="0B831B15"/>
    <w:rsid w:val="0BAF0037"/>
    <w:rsid w:val="0BB8A2B7"/>
    <w:rsid w:val="0BDFD7F2"/>
    <w:rsid w:val="0BE1C86B"/>
    <w:rsid w:val="0C3D5FE9"/>
    <w:rsid w:val="0C52E26C"/>
    <w:rsid w:val="0C53F810"/>
    <w:rsid w:val="0CD5C3E6"/>
    <w:rsid w:val="0D4CFA9B"/>
    <w:rsid w:val="0D9C25EA"/>
    <w:rsid w:val="0E59B3F4"/>
    <w:rsid w:val="0ECD660D"/>
    <w:rsid w:val="0F119FAE"/>
    <w:rsid w:val="0FDC8600"/>
    <w:rsid w:val="1003AE6B"/>
    <w:rsid w:val="1023060A"/>
    <w:rsid w:val="1086B548"/>
    <w:rsid w:val="1112AD14"/>
    <w:rsid w:val="111B6632"/>
    <w:rsid w:val="117DD4B1"/>
    <w:rsid w:val="11C2C913"/>
    <w:rsid w:val="11C2DE46"/>
    <w:rsid w:val="11E7A523"/>
    <w:rsid w:val="1218FB27"/>
    <w:rsid w:val="12A6A2B6"/>
    <w:rsid w:val="12E8B766"/>
    <w:rsid w:val="12F207A5"/>
    <w:rsid w:val="134DA689"/>
    <w:rsid w:val="13D6E510"/>
    <w:rsid w:val="13DE9420"/>
    <w:rsid w:val="1459F416"/>
    <w:rsid w:val="14C384ED"/>
    <w:rsid w:val="14DA3E6F"/>
    <w:rsid w:val="152A4259"/>
    <w:rsid w:val="1563C7E8"/>
    <w:rsid w:val="15E21D97"/>
    <w:rsid w:val="160F03C1"/>
    <w:rsid w:val="16409650"/>
    <w:rsid w:val="164E3CC9"/>
    <w:rsid w:val="1681A064"/>
    <w:rsid w:val="1770CF5E"/>
    <w:rsid w:val="177B4413"/>
    <w:rsid w:val="178E9E1E"/>
    <w:rsid w:val="1798DF24"/>
    <w:rsid w:val="17F4CF7B"/>
    <w:rsid w:val="1972A3FB"/>
    <w:rsid w:val="1A6445C8"/>
    <w:rsid w:val="1A8AD0B7"/>
    <w:rsid w:val="1AA9A9E3"/>
    <w:rsid w:val="1AB3879A"/>
    <w:rsid w:val="1AD5D95D"/>
    <w:rsid w:val="1AD93166"/>
    <w:rsid w:val="1AFEC676"/>
    <w:rsid w:val="1B00F4F7"/>
    <w:rsid w:val="1B05FBFC"/>
    <w:rsid w:val="1B4DE3FE"/>
    <w:rsid w:val="1B8E6428"/>
    <w:rsid w:val="1C1A760D"/>
    <w:rsid w:val="1C3B0D6B"/>
    <w:rsid w:val="1C723C8C"/>
    <w:rsid w:val="1C8710A2"/>
    <w:rsid w:val="1C986606"/>
    <w:rsid w:val="1D07BC2E"/>
    <w:rsid w:val="1D1A6138"/>
    <w:rsid w:val="1D7E537F"/>
    <w:rsid w:val="1DA58934"/>
    <w:rsid w:val="1DF33669"/>
    <w:rsid w:val="1E2CCF5F"/>
    <w:rsid w:val="1E2D0252"/>
    <w:rsid w:val="1E418554"/>
    <w:rsid w:val="1E423ECB"/>
    <w:rsid w:val="1E64C5D7"/>
    <w:rsid w:val="1EDBFCF7"/>
    <w:rsid w:val="2094F6AD"/>
    <w:rsid w:val="2097C696"/>
    <w:rsid w:val="20F8F7C5"/>
    <w:rsid w:val="21032191"/>
    <w:rsid w:val="217565C7"/>
    <w:rsid w:val="2189C704"/>
    <w:rsid w:val="21F4C4C9"/>
    <w:rsid w:val="21F76353"/>
    <w:rsid w:val="224F39C9"/>
    <w:rsid w:val="229C78F9"/>
    <w:rsid w:val="233C3738"/>
    <w:rsid w:val="2352BED5"/>
    <w:rsid w:val="23C7E417"/>
    <w:rsid w:val="23DE3735"/>
    <w:rsid w:val="2404FB23"/>
    <w:rsid w:val="2423773F"/>
    <w:rsid w:val="24A1C6FD"/>
    <w:rsid w:val="24E8631A"/>
    <w:rsid w:val="25CBD2BC"/>
    <w:rsid w:val="25F898E8"/>
    <w:rsid w:val="262A2F4B"/>
    <w:rsid w:val="263A6D10"/>
    <w:rsid w:val="268C367F"/>
    <w:rsid w:val="26A17169"/>
    <w:rsid w:val="26D6F276"/>
    <w:rsid w:val="26DCA92A"/>
    <w:rsid w:val="27842486"/>
    <w:rsid w:val="27A60DEC"/>
    <w:rsid w:val="27D1999F"/>
    <w:rsid w:val="27E3D1F1"/>
    <w:rsid w:val="27E7EB2E"/>
    <w:rsid w:val="285825DE"/>
    <w:rsid w:val="28CD319F"/>
    <w:rsid w:val="28D52791"/>
    <w:rsid w:val="293121BA"/>
    <w:rsid w:val="293D1960"/>
    <w:rsid w:val="299B5DD1"/>
    <w:rsid w:val="29AAD96A"/>
    <w:rsid w:val="2A57067A"/>
    <w:rsid w:val="2A712F78"/>
    <w:rsid w:val="2AFD5852"/>
    <w:rsid w:val="2B1D4F9E"/>
    <w:rsid w:val="2B49DD35"/>
    <w:rsid w:val="2B6C1536"/>
    <w:rsid w:val="2B7A493C"/>
    <w:rsid w:val="2C3F3FA2"/>
    <w:rsid w:val="2D428509"/>
    <w:rsid w:val="2DA4CEDA"/>
    <w:rsid w:val="2DE27ACC"/>
    <w:rsid w:val="2E0FC4C4"/>
    <w:rsid w:val="2E633625"/>
    <w:rsid w:val="2EC7DA00"/>
    <w:rsid w:val="2ED8A491"/>
    <w:rsid w:val="2FA15569"/>
    <w:rsid w:val="2FDC6EE1"/>
    <w:rsid w:val="30013A85"/>
    <w:rsid w:val="30135362"/>
    <w:rsid w:val="30615A59"/>
    <w:rsid w:val="3063B566"/>
    <w:rsid w:val="30CE0BD8"/>
    <w:rsid w:val="30D945D7"/>
    <w:rsid w:val="311E5FFB"/>
    <w:rsid w:val="31203B53"/>
    <w:rsid w:val="317B161C"/>
    <w:rsid w:val="31D2BF21"/>
    <w:rsid w:val="31F1DCC6"/>
    <w:rsid w:val="32011C77"/>
    <w:rsid w:val="326A6DAD"/>
    <w:rsid w:val="32E2C9C8"/>
    <w:rsid w:val="3325348F"/>
    <w:rsid w:val="336277CE"/>
    <w:rsid w:val="33636F1F"/>
    <w:rsid w:val="336D46C4"/>
    <w:rsid w:val="33790DBA"/>
    <w:rsid w:val="33BE505A"/>
    <w:rsid w:val="33D976A5"/>
    <w:rsid w:val="3401F5FA"/>
    <w:rsid w:val="344BD8DA"/>
    <w:rsid w:val="3461201F"/>
    <w:rsid w:val="34BC8257"/>
    <w:rsid w:val="35C661AE"/>
    <w:rsid w:val="3645D7AA"/>
    <w:rsid w:val="36E31F70"/>
    <w:rsid w:val="36ECB3C2"/>
    <w:rsid w:val="36FCF137"/>
    <w:rsid w:val="36FE43F5"/>
    <w:rsid w:val="375BB8AD"/>
    <w:rsid w:val="37A51EA9"/>
    <w:rsid w:val="3897E597"/>
    <w:rsid w:val="38D6B883"/>
    <w:rsid w:val="39347DE8"/>
    <w:rsid w:val="3972D02F"/>
    <w:rsid w:val="39890804"/>
    <w:rsid w:val="3991C2BD"/>
    <w:rsid w:val="39D70A6F"/>
    <w:rsid w:val="39E8113B"/>
    <w:rsid w:val="3A6D7B7F"/>
    <w:rsid w:val="3A7121DB"/>
    <w:rsid w:val="3A744BAE"/>
    <w:rsid w:val="3B0F5785"/>
    <w:rsid w:val="3B636758"/>
    <w:rsid w:val="3BB9E811"/>
    <w:rsid w:val="3C090D34"/>
    <w:rsid w:val="3C0F5E9E"/>
    <w:rsid w:val="3CA4277F"/>
    <w:rsid w:val="3CFEA6EA"/>
    <w:rsid w:val="3DBE9FFB"/>
    <w:rsid w:val="3DD4C5D3"/>
    <w:rsid w:val="3DE7BE3F"/>
    <w:rsid w:val="3E7E610C"/>
    <w:rsid w:val="3EA1900A"/>
    <w:rsid w:val="3F887B94"/>
    <w:rsid w:val="3F8C8B74"/>
    <w:rsid w:val="3FBAD98B"/>
    <w:rsid w:val="40127C1F"/>
    <w:rsid w:val="4062E9B2"/>
    <w:rsid w:val="40977965"/>
    <w:rsid w:val="40CB634F"/>
    <w:rsid w:val="4100D3D0"/>
    <w:rsid w:val="411C4701"/>
    <w:rsid w:val="4130F1D7"/>
    <w:rsid w:val="4168B842"/>
    <w:rsid w:val="41C367AD"/>
    <w:rsid w:val="41D91C5B"/>
    <w:rsid w:val="41F3B884"/>
    <w:rsid w:val="424EE543"/>
    <w:rsid w:val="427C318F"/>
    <w:rsid w:val="4305D9CE"/>
    <w:rsid w:val="4322ECC5"/>
    <w:rsid w:val="43380A80"/>
    <w:rsid w:val="43434B33"/>
    <w:rsid w:val="436483A6"/>
    <w:rsid w:val="4373BD5E"/>
    <w:rsid w:val="43E06AA8"/>
    <w:rsid w:val="440993BA"/>
    <w:rsid w:val="442A4936"/>
    <w:rsid w:val="44CAD33D"/>
    <w:rsid w:val="4518685D"/>
    <w:rsid w:val="4555FE9F"/>
    <w:rsid w:val="455E048B"/>
    <w:rsid w:val="4689BE39"/>
    <w:rsid w:val="46DD072A"/>
    <w:rsid w:val="4740A664"/>
    <w:rsid w:val="47655A5E"/>
    <w:rsid w:val="47D7E9F8"/>
    <w:rsid w:val="47E41A3B"/>
    <w:rsid w:val="4801B202"/>
    <w:rsid w:val="48038A1D"/>
    <w:rsid w:val="4859DCF6"/>
    <w:rsid w:val="48A77608"/>
    <w:rsid w:val="48E74F3F"/>
    <w:rsid w:val="48FCF7FA"/>
    <w:rsid w:val="4907D6DD"/>
    <w:rsid w:val="4921F549"/>
    <w:rsid w:val="49CE44EF"/>
    <w:rsid w:val="49F865A0"/>
    <w:rsid w:val="4A259B9D"/>
    <w:rsid w:val="4A2EFBA4"/>
    <w:rsid w:val="4A501674"/>
    <w:rsid w:val="4A5DF29C"/>
    <w:rsid w:val="4AEAAAF3"/>
    <w:rsid w:val="4B311538"/>
    <w:rsid w:val="4B5E1C82"/>
    <w:rsid w:val="4B851FB3"/>
    <w:rsid w:val="4B9E10AE"/>
    <w:rsid w:val="4BA6D683"/>
    <w:rsid w:val="4C3D81EB"/>
    <w:rsid w:val="4CE0B50B"/>
    <w:rsid w:val="4CE57C86"/>
    <w:rsid w:val="4CF23C45"/>
    <w:rsid w:val="4DC469D5"/>
    <w:rsid w:val="4DC79E94"/>
    <w:rsid w:val="4DEAE51F"/>
    <w:rsid w:val="4E206AAF"/>
    <w:rsid w:val="4E6E4F3E"/>
    <w:rsid w:val="4E7AEBEB"/>
    <w:rsid w:val="4EF6D56D"/>
    <w:rsid w:val="4F08D6FE"/>
    <w:rsid w:val="4FE04167"/>
    <w:rsid w:val="501A3500"/>
    <w:rsid w:val="505F8B5C"/>
    <w:rsid w:val="50A54C5A"/>
    <w:rsid w:val="50AB9BAB"/>
    <w:rsid w:val="50B51F5F"/>
    <w:rsid w:val="51180341"/>
    <w:rsid w:val="5190FDA0"/>
    <w:rsid w:val="51A5F234"/>
    <w:rsid w:val="51BBA556"/>
    <w:rsid w:val="51C02E3D"/>
    <w:rsid w:val="51C72E30"/>
    <w:rsid w:val="520D8D94"/>
    <w:rsid w:val="5285E0F8"/>
    <w:rsid w:val="52F54145"/>
    <w:rsid w:val="5340B659"/>
    <w:rsid w:val="537D668F"/>
    <w:rsid w:val="546B26B4"/>
    <w:rsid w:val="54993A0E"/>
    <w:rsid w:val="54B30C5A"/>
    <w:rsid w:val="54F87880"/>
    <w:rsid w:val="551AAB38"/>
    <w:rsid w:val="5539AC2D"/>
    <w:rsid w:val="554122DE"/>
    <w:rsid w:val="5546202D"/>
    <w:rsid w:val="55A3A47C"/>
    <w:rsid w:val="55D6043F"/>
    <w:rsid w:val="566B688F"/>
    <w:rsid w:val="56BFEBDB"/>
    <w:rsid w:val="56CFF605"/>
    <w:rsid w:val="56D07FF8"/>
    <w:rsid w:val="56FB09E7"/>
    <w:rsid w:val="575C0D56"/>
    <w:rsid w:val="579138B9"/>
    <w:rsid w:val="57EADD57"/>
    <w:rsid w:val="5812805F"/>
    <w:rsid w:val="586D1D6D"/>
    <w:rsid w:val="58A5A9B3"/>
    <w:rsid w:val="58A79AD7"/>
    <w:rsid w:val="58BE86C1"/>
    <w:rsid w:val="58D07E68"/>
    <w:rsid w:val="58D4C112"/>
    <w:rsid w:val="58F9CEDA"/>
    <w:rsid w:val="596B87C5"/>
    <w:rsid w:val="598F42B0"/>
    <w:rsid w:val="59ECBC38"/>
    <w:rsid w:val="59FA9B14"/>
    <w:rsid w:val="5A026769"/>
    <w:rsid w:val="5A8B6972"/>
    <w:rsid w:val="5AACE78F"/>
    <w:rsid w:val="5ABD2AED"/>
    <w:rsid w:val="5AF01E36"/>
    <w:rsid w:val="5B6C94EB"/>
    <w:rsid w:val="5B88A01A"/>
    <w:rsid w:val="5BB0E82D"/>
    <w:rsid w:val="5C10D222"/>
    <w:rsid w:val="5C4E2A9B"/>
    <w:rsid w:val="5C692A2B"/>
    <w:rsid w:val="5CAB2658"/>
    <w:rsid w:val="5D4203B6"/>
    <w:rsid w:val="5DC39A9A"/>
    <w:rsid w:val="5DF1ADE2"/>
    <w:rsid w:val="5E20F7A9"/>
    <w:rsid w:val="5E2E5DFE"/>
    <w:rsid w:val="5E899ECE"/>
    <w:rsid w:val="5F17728F"/>
    <w:rsid w:val="5F2AF61B"/>
    <w:rsid w:val="5F5D8ED0"/>
    <w:rsid w:val="5FE49CD0"/>
    <w:rsid w:val="5FF5F3D7"/>
    <w:rsid w:val="607BB568"/>
    <w:rsid w:val="6082565C"/>
    <w:rsid w:val="61467CF1"/>
    <w:rsid w:val="6171BF6B"/>
    <w:rsid w:val="6190B0D8"/>
    <w:rsid w:val="61B37CE3"/>
    <w:rsid w:val="61B8C082"/>
    <w:rsid w:val="61DA43DE"/>
    <w:rsid w:val="624D02DE"/>
    <w:rsid w:val="62625725"/>
    <w:rsid w:val="629B26A3"/>
    <w:rsid w:val="62D06978"/>
    <w:rsid w:val="6311127F"/>
    <w:rsid w:val="645FC714"/>
    <w:rsid w:val="6471668E"/>
    <w:rsid w:val="64E9A184"/>
    <w:rsid w:val="64F17E3D"/>
    <w:rsid w:val="661D6BB9"/>
    <w:rsid w:val="666206A3"/>
    <w:rsid w:val="6685410D"/>
    <w:rsid w:val="670049D0"/>
    <w:rsid w:val="67180883"/>
    <w:rsid w:val="67261558"/>
    <w:rsid w:val="677A8ADD"/>
    <w:rsid w:val="67B553CE"/>
    <w:rsid w:val="682B140E"/>
    <w:rsid w:val="68817D3F"/>
    <w:rsid w:val="688237E4"/>
    <w:rsid w:val="68BE425A"/>
    <w:rsid w:val="68E43122"/>
    <w:rsid w:val="6917B1D4"/>
    <w:rsid w:val="69786002"/>
    <w:rsid w:val="697BE985"/>
    <w:rsid w:val="6A1A67E6"/>
    <w:rsid w:val="6A5695BF"/>
    <w:rsid w:val="6A72AA92"/>
    <w:rsid w:val="6AFCAA68"/>
    <w:rsid w:val="6B0A1EC3"/>
    <w:rsid w:val="6B482780"/>
    <w:rsid w:val="6BB32D21"/>
    <w:rsid w:val="6C0E20E2"/>
    <w:rsid w:val="6C2EDEFB"/>
    <w:rsid w:val="6C393022"/>
    <w:rsid w:val="6C3FE00F"/>
    <w:rsid w:val="6C47337C"/>
    <w:rsid w:val="6C4C0D23"/>
    <w:rsid w:val="6C72A814"/>
    <w:rsid w:val="6C7BC523"/>
    <w:rsid w:val="6C861F85"/>
    <w:rsid w:val="6CB0827F"/>
    <w:rsid w:val="6D51FB19"/>
    <w:rsid w:val="6DBE6B3D"/>
    <w:rsid w:val="6E4B8208"/>
    <w:rsid w:val="6E5C980F"/>
    <w:rsid w:val="6E5DB262"/>
    <w:rsid w:val="6E756BEB"/>
    <w:rsid w:val="6F1B3863"/>
    <w:rsid w:val="6F2491AC"/>
    <w:rsid w:val="6FC17467"/>
    <w:rsid w:val="7037F469"/>
    <w:rsid w:val="703D1C67"/>
    <w:rsid w:val="703F9747"/>
    <w:rsid w:val="707489BF"/>
    <w:rsid w:val="70A18A91"/>
    <w:rsid w:val="70A56713"/>
    <w:rsid w:val="7121276E"/>
    <w:rsid w:val="715EB014"/>
    <w:rsid w:val="71984304"/>
    <w:rsid w:val="7234AE80"/>
    <w:rsid w:val="7327806E"/>
    <w:rsid w:val="733CFF69"/>
    <w:rsid w:val="737B8E6D"/>
    <w:rsid w:val="737C24C9"/>
    <w:rsid w:val="738A2861"/>
    <w:rsid w:val="738FC898"/>
    <w:rsid w:val="73CB515A"/>
    <w:rsid w:val="748FBDD4"/>
    <w:rsid w:val="74EEB16B"/>
    <w:rsid w:val="753F791D"/>
    <w:rsid w:val="75A54F68"/>
    <w:rsid w:val="75C1CC3E"/>
    <w:rsid w:val="75FD0ED3"/>
    <w:rsid w:val="762DCDBD"/>
    <w:rsid w:val="76320888"/>
    <w:rsid w:val="77049F8E"/>
    <w:rsid w:val="77A5CA78"/>
    <w:rsid w:val="77B052EC"/>
    <w:rsid w:val="787A9677"/>
    <w:rsid w:val="78A24309"/>
    <w:rsid w:val="78A84B05"/>
    <w:rsid w:val="78BECDAE"/>
    <w:rsid w:val="792D73A2"/>
    <w:rsid w:val="7957CE52"/>
    <w:rsid w:val="79822951"/>
    <w:rsid w:val="79DBE830"/>
    <w:rsid w:val="7A0F8B29"/>
    <w:rsid w:val="7A1868B2"/>
    <w:rsid w:val="7A3F7120"/>
    <w:rsid w:val="7A9F8298"/>
    <w:rsid w:val="7AB0DCC3"/>
    <w:rsid w:val="7B86C0EC"/>
    <w:rsid w:val="7BB64E69"/>
    <w:rsid w:val="7BE76275"/>
    <w:rsid w:val="7C3D62E6"/>
    <w:rsid w:val="7C55AEF5"/>
    <w:rsid w:val="7C754050"/>
    <w:rsid w:val="7C88154B"/>
    <w:rsid w:val="7CA8431F"/>
    <w:rsid w:val="7CC4C929"/>
    <w:rsid w:val="7CDB3FF7"/>
    <w:rsid w:val="7D0FD111"/>
    <w:rsid w:val="7D195AC1"/>
    <w:rsid w:val="7D4678F0"/>
    <w:rsid w:val="7DAD43A4"/>
    <w:rsid w:val="7DBAD0A7"/>
    <w:rsid w:val="7DE9D3E9"/>
    <w:rsid w:val="7E3A0B4A"/>
    <w:rsid w:val="7E9271FD"/>
    <w:rsid w:val="7ED3A7DE"/>
    <w:rsid w:val="7F110566"/>
    <w:rsid w:val="7F3964CD"/>
    <w:rsid w:val="7F6DF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1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1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1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/>
      <w:bCs/>
      <w:iCs/>
      <w:sz w:val="24"/>
      <w:szCs w:val="28"/>
      <w:lang w:eastAsia="en-US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/>
      <w:sz w:val="24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2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3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4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D36E-6D78-4FC1-BEAD-260BD906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6753</Words>
  <Characters>40521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47180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2796/2025</dc:title>
  <dc:subject/>
  <dc:creator>Centrum Kultury jakości Kształcenia</dc:creator>
  <cp:keywords>PROGRAM KSZTAŁCENIA</cp:keywords>
  <dc:description/>
  <cp:lastModifiedBy>MKapera</cp:lastModifiedBy>
  <cp:revision>7</cp:revision>
  <cp:lastPrinted>2025-01-13T10:50:00Z</cp:lastPrinted>
  <dcterms:created xsi:type="dcterms:W3CDTF">2025-09-08T07:35:00Z</dcterms:created>
  <dcterms:modified xsi:type="dcterms:W3CDTF">2025-09-26T06:30:00Z</dcterms:modified>
</cp:coreProperties>
</file>