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EBFC" w14:textId="09AE06E1" w:rsidR="000C34BD" w:rsidRDefault="00003087" w:rsidP="00003087">
      <w:pPr>
        <w:suppressAutoHyphens/>
        <w:rPr>
          <w:rFonts w:cstheme="minorHAnsi"/>
          <w:bCs/>
          <w:sz w:val="28"/>
          <w:szCs w:val="28"/>
          <w:lang w:eastAsia="zh-CN"/>
        </w:rPr>
      </w:pPr>
      <w:r w:rsidRPr="00003087">
        <w:rPr>
          <w:rFonts w:cstheme="minorHAnsi"/>
          <w:bCs/>
          <w:sz w:val="28"/>
          <w:szCs w:val="28"/>
          <w:lang w:val="en-US" w:eastAsia="zh-CN"/>
        </w:rPr>
        <w:t>Main topics of classes</w:t>
      </w:r>
      <w:r w:rsidRPr="00003087">
        <w:rPr>
          <w:rFonts w:cstheme="minorHAnsi"/>
          <w:bCs/>
          <w:sz w:val="28"/>
          <w:szCs w:val="28"/>
          <w:lang w:eastAsia="zh-CN"/>
        </w:rPr>
        <w:t xml:space="preserve"> ED </w:t>
      </w:r>
      <w:proofErr w:type="spellStart"/>
      <w:r w:rsidRPr="00003087">
        <w:rPr>
          <w:rFonts w:cstheme="minorHAnsi"/>
          <w:bCs/>
          <w:sz w:val="28"/>
          <w:szCs w:val="28"/>
          <w:lang w:eastAsia="zh-CN"/>
        </w:rPr>
        <w:t>Medicine</w:t>
      </w:r>
      <w:proofErr w:type="spellEnd"/>
      <w:r w:rsidRPr="00003087">
        <w:rPr>
          <w:rFonts w:cstheme="minorHAnsi"/>
          <w:bCs/>
          <w:sz w:val="28"/>
          <w:szCs w:val="28"/>
          <w:lang w:eastAsia="zh-CN"/>
        </w:rPr>
        <w:t xml:space="preserve">, </w:t>
      </w:r>
      <w:r w:rsidR="000C34BD">
        <w:rPr>
          <w:rFonts w:cstheme="minorHAnsi"/>
          <w:bCs/>
          <w:sz w:val="28"/>
          <w:szCs w:val="28"/>
          <w:lang w:eastAsia="zh-CN"/>
        </w:rPr>
        <w:t xml:space="preserve">5th </w:t>
      </w:r>
      <w:proofErr w:type="spellStart"/>
      <w:r w:rsidR="000C34BD">
        <w:rPr>
          <w:rFonts w:cstheme="minorHAnsi"/>
          <w:bCs/>
          <w:sz w:val="28"/>
          <w:szCs w:val="28"/>
          <w:lang w:eastAsia="zh-CN"/>
        </w:rPr>
        <w:t>year</w:t>
      </w:r>
      <w:proofErr w:type="spellEnd"/>
      <w:r w:rsidR="000C34BD">
        <w:rPr>
          <w:rFonts w:cstheme="minorHAnsi"/>
          <w:bCs/>
          <w:sz w:val="28"/>
          <w:szCs w:val="28"/>
          <w:lang w:eastAsia="zh-CN"/>
        </w:rPr>
        <w:t xml:space="preserve"> </w:t>
      </w:r>
    </w:p>
    <w:p w14:paraId="56C30D01" w14:textId="744AA187" w:rsidR="00003087" w:rsidRPr="00003087" w:rsidRDefault="000C34BD" w:rsidP="00003087">
      <w:pPr>
        <w:suppressAutoHyphens/>
        <w:rPr>
          <w:rFonts w:cstheme="minorHAnsi"/>
          <w:bCs/>
          <w:sz w:val="28"/>
          <w:szCs w:val="28"/>
          <w:lang w:val="en-US" w:eastAsia="zh-CN"/>
        </w:rPr>
      </w:pPr>
      <w:r w:rsidRPr="00003087">
        <w:rPr>
          <w:rFonts w:cstheme="minorHAnsi"/>
          <w:bCs/>
          <w:sz w:val="28"/>
          <w:szCs w:val="28"/>
          <w:lang w:val="en-US" w:eastAsia="zh-CN"/>
        </w:rPr>
        <w:t xml:space="preserve">winter semester </w:t>
      </w:r>
      <w:r w:rsidR="00003087" w:rsidRPr="00003087">
        <w:rPr>
          <w:rFonts w:cstheme="minorHAnsi"/>
          <w:bCs/>
          <w:sz w:val="28"/>
          <w:szCs w:val="28"/>
          <w:lang w:val="en-US" w:eastAsia="zh-CN"/>
        </w:rPr>
        <w:t xml:space="preserve">2025/2026 </w:t>
      </w:r>
    </w:p>
    <w:p w14:paraId="13D6D621" w14:textId="77777777" w:rsidR="00003087" w:rsidRPr="00BC4272" w:rsidRDefault="00003087" w:rsidP="000C34BD">
      <w:pPr>
        <w:suppressAutoHyphens/>
        <w:spacing w:line="276" w:lineRule="auto"/>
        <w:rPr>
          <w:lang w:eastAsia="zh-CN"/>
        </w:rPr>
      </w:pPr>
    </w:p>
    <w:p w14:paraId="33E15FA5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val="en-US"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Interview. Examination of head, cranial nerves I, II, III, IV and VI.</w:t>
      </w:r>
    </w:p>
    <w:p w14:paraId="681F047F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 xml:space="preserve">Examination of cranial nerves V,VII, VIII, </w:t>
      </w:r>
      <w:proofErr w:type="spellStart"/>
      <w:r w:rsidRPr="00D83AB0">
        <w:rPr>
          <w:rFonts w:cstheme="minorHAnsi"/>
          <w:sz w:val="24"/>
          <w:szCs w:val="24"/>
          <w:lang w:val="en-US" w:eastAsia="zh-CN"/>
        </w:rPr>
        <w:t>cerebello</w:t>
      </w:r>
      <w:proofErr w:type="spellEnd"/>
      <w:r w:rsidRPr="00D83AB0">
        <w:rPr>
          <w:rFonts w:cstheme="minorHAnsi"/>
          <w:sz w:val="24"/>
          <w:szCs w:val="24"/>
          <w:lang w:val="en-US" w:eastAsia="zh-CN"/>
        </w:rPr>
        <w:t>-pontine angle syndrome</w:t>
      </w:r>
    </w:p>
    <w:p w14:paraId="08FC67E3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Examination of cranial nerves IX,X,XI,XII, bulbar and pseudobulbar syndromes.</w:t>
      </w:r>
    </w:p>
    <w:p w14:paraId="562A2A95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Examination of limbs and trunk, radicular and meningeal signs.</w:t>
      </w:r>
    </w:p>
    <w:p w14:paraId="2AB07C08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Cognitive impairment examination: aphasia, apraxia, agnosia. Examination of comatose patient, coma and brain death</w:t>
      </w:r>
    </w:p>
    <w:p w14:paraId="4F9319F2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Symptoms of central and peripheral motor pathway lesions</w:t>
      </w:r>
    </w:p>
    <w:p w14:paraId="595726FD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Symptoms of spinal cord lesions: vertical and horizontal lesions, sensory pathway lesions</w:t>
      </w:r>
    </w:p>
    <w:p w14:paraId="7F7F9C16" w14:textId="77777777" w:rsidR="00003087" w:rsidRPr="00D83AB0" w:rsidRDefault="00003087" w:rsidP="00D83AB0">
      <w:pPr>
        <w:pStyle w:val="Akapitzlist"/>
        <w:numPr>
          <w:ilvl w:val="0"/>
          <w:numId w:val="6"/>
        </w:numPr>
        <w:suppressAutoHyphens/>
        <w:snapToGrid w:val="0"/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D83AB0">
        <w:rPr>
          <w:rFonts w:cstheme="minorHAnsi"/>
          <w:sz w:val="24"/>
          <w:szCs w:val="24"/>
          <w:lang w:val="en-US" w:eastAsia="zh-CN"/>
        </w:rPr>
        <w:t>Cerebellar and extrapyramidal symptoms</w:t>
      </w:r>
      <w:r w:rsidRPr="00D83AB0">
        <w:rPr>
          <w:rFonts w:cstheme="minorHAnsi"/>
          <w:sz w:val="24"/>
          <w:szCs w:val="24"/>
          <w:lang w:eastAsia="zh-CN"/>
        </w:rPr>
        <w:t xml:space="preserve">. </w:t>
      </w:r>
      <w:r w:rsidRPr="00D83AB0">
        <w:rPr>
          <w:rFonts w:cstheme="minorHAnsi"/>
          <w:sz w:val="24"/>
          <w:szCs w:val="24"/>
          <w:lang w:val="en-US" w:eastAsia="zh-CN"/>
        </w:rPr>
        <w:t>Diagnostic tests in neurology</w:t>
      </w:r>
    </w:p>
    <w:p w14:paraId="2D12686F" w14:textId="77777777" w:rsidR="00003087" w:rsidRDefault="00003087" w:rsidP="000C34BD">
      <w:pPr>
        <w:suppressAutoHyphens/>
        <w:spacing w:line="276" w:lineRule="auto"/>
        <w:rPr>
          <w:rFonts w:cstheme="minorHAnsi"/>
          <w:bCs/>
          <w:sz w:val="24"/>
          <w:szCs w:val="24"/>
          <w:lang w:val="en-US" w:eastAsia="zh-CN"/>
        </w:rPr>
      </w:pPr>
    </w:p>
    <w:p w14:paraId="5D93F293" w14:textId="5D479BF5" w:rsidR="00003087" w:rsidRPr="000C34BD" w:rsidRDefault="00003087" w:rsidP="00003087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0C34BD">
        <w:rPr>
          <w:rFonts w:cstheme="minorHAnsi"/>
          <w:bCs/>
          <w:sz w:val="24"/>
          <w:szCs w:val="24"/>
          <w:lang w:val="en-US" w:eastAsia="zh-CN"/>
        </w:rPr>
        <w:t>Basic references:</w:t>
      </w:r>
    </w:p>
    <w:p w14:paraId="0F531EE5" w14:textId="240C9C4C" w:rsidR="00003087" w:rsidRPr="000C34BD" w:rsidRDefault="00003087" w:rsidP="0000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34BD">
        <w:rPr>
          <w:rFonts w:cstheme="minorHAnsi"/>
          <w:sz w:val="24"/>
          <w:szCs w:val="24"/>
        </w:rPr>
        <w:t xml:space="preserve">1.Raven </w:t>
      </w:r>
      <w:proofErr w:type="spellStart"/>
      <w:r w:rsidRPr="000C34BD">
        <w:rPr>
          <w:rFonts w:cstheme="minorHAnsi"/>
          <w:sz w:val="24"/>
          <w:szCs w:val="24"/>
        </w:rPr>
        <w:t>Neurology</w:t>
      </w:r>
      <w:proofErr w:type="spellEnd"/>
      <w:r w:rsidRPr="000C34BD">
        <w:rPr>
          <w:rFonts w:cstheme="minorHAnsi"/>
          <w:sz w:val="24"/>
          <w:szCs w:val="24"/>
        </w:rPr>
        <w:t xml:space="preserve"> </w:t>
      </w:r>
      <w:proofErr w:type="spellStart"/>
      <w:r w:rsidRPr="000C34BD">
        <w:rPr>
          <w:rFonts w:cstheme="minorHAnsi"/>
          <w:sz w:val="24"/>
          <w:szCs w:val="24"/>
        </w:rPr>
        <w:t>Review</w:t>
      </w:r>
      <w:proofErr w:type="spellEnd"/>
      <w:r w:rsidRPr="000C34BD">
        <w:rPr>
          <w:rFonts w:cstheme="minorHAnsi"/>
          <w:sz w:val="24"/>
          <w:szCs w:val="24"/>
        </w:rPr>
        <w:t xml:space="preserve"> : </w:t>
      </w:r>
      <w:proofErr w:type="spellStart"/>
      <w:r w:rsidRPr="000C34BD">
        <w:rPr>
          <w:rFonts w:cstheme="minorHAnsi"/>
          <w:sz w:val="24"/>
          <w:szCs w:val="24"/>
        </w:rPr>
        <w:t>Clinical</w:t>
      </w:r>
      <w:proofErr w:type="spellEnd"/>
      <w:r w:rsidRPr="000C34BD">
        <w:rPr>
          <w:rFonts w:cstheme="minorHAnsi"/>
          <w:sz w:val="24"/>
          <w:szCs w:val="24"/>
        </w:rPr>
        <w:t xml:space="preserve"> </w:t>
      </w:r>
      <w:proofErr w:type="spellStart"/>
      <w:r w:rsidRPr="000C34BD">
        <w:rPr>
          <w:rFonts w:cstheme="minorHAnsi"/>
          <w:sz w:val="24"/>
          <w:szCs w:val="24"/>
        </w:rPr>
        <w:t>Neurology</w:t>
      </w:r>
      <w:proofErr w:type="spellEnd"/>
      <w:r w:rsidRPr="000C34BD">
        <w:rPr>
          <w:rFonts w:cstheme="minorHAnsi"/>
          <w:sz w:val="24"/>
          <w:szCs w:val="24"/>
        </w:rPr>
        <w:t xml:space="preserve"> for the </w:t>
      </w:r>
      <w:proofErr w:type="spellStart"/>
      <w:r w:rsidRPr="000C34BD">
        <w:rPr>
          <w:rFonts w:cstheme="minorHAnsi"/>
          <w:sz w:val="24"/>
          <w:szCs w:val="24"/>
        </w:rPr>
        <w:t>Medical</w:t>
      </w:r>
      <w:proofErr w:type="spellEnd"/>
      <w:r w:rsidRPr="000C34BD">
        <w:rPr>
          <w:rFonts w:cstheme="minorHAnsi"/>
          <w:sz w:val="24"/>
          <w:szCs w:val="24"/>
        </w:rPr>
        <w:t xml:space="preserve"> Student </w:t>
      </w:r>
      <w:proofErr w:type="spellStart"/>
      <w:r w:rsidRPr="000C34BD">
        <w:rPr>
          <w:rFonts w:cstheme="minorHAnsi"/>
          <w:sz w:val="24"/>
          <w:szCs w:val="24"/>
        </w:rPr>
        <w:t>Clerkship</w:t>
      </w:r>
      <w:proofErr w:type="spellEnd"/>
      <w:r w:rsidRPr="000C34BD">
        <w:rPr>
          <w:rFonts w:cstheme="minorHAnsi"/>
          <w:sz w:val="24"/>
          <w:szCs w:val="24"/>
        </w:rPr>
        <w:t xml:space="preserve"> / Paul D. Johnson. - Denver : A </w:t>
      </w:r>
      <w:proofErr w:type="spellStart"/>
      <w:r w:rsidRPr="000C34BD">
        <w:rPr>
          <w:rFonts w:cstheme="minorHAnsi"/>
          <w:sz w:val="24"/>
          <w:szCs w:val="24"/>
        </w:rPr>
        <w:t>Kindness</w:t>
      </w:r>
      <w:proofErr w:type="spellEnd"/>
      <w:r w:rsidRPr="000C34BD">
        <w:rPr>
          <w:rFonts w:cstheme="minorHAnsi"/>
          <w:sz w:val="24"/>
          <w:szCs w:val="24"/>
        </w:rPr>
        <w:t xml:space="preserve"> of </w:t>
      </w:r>
      <w:proofErr w:type="spellStart"/>
      <w:r w:rsidRPr="000C34BD">
        <w:rPr>
          <w:rFonts w:cstheme="minorHAnsi"/>
          <w:sz w:val="24"/>
          <w:szCs w:val="24"/>
        </w:rPr>
        <w:t>Ravens</w:t>
      </w:r>
      <w:proofErr w:type="spellEnd"/>
    </w:p>
    <w:p w14:paraId="02D4E9D9" w14:textId="77777777" w:rsidR="00003087" w:rsidRPr="000C34BD" w:rsidRDefault="00003087" w:rsidP="0000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34BD">
        <w:rPr>
          <w:rFonts w:cstheme="minorHAnsi"/>
          <w:sz w:val="24"/>
          <w:szCs w:val="24"/>
        </w:rPr>
        <w:t>Printing Press, LLC, 2017.</w:t>
      </w:r>
    </w:p>
    <w:p w14:paraId="3D1BD537" w14:textId="10A667A4" w:rsidR="00003087" w:rsidRPr="000C34BD" w:rsidRDefault="00003087" w:rsidP="000030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34BD">
        <w:rPr>
          <w:rFonts w:cstheme="minorHAnsi"/>
          <w:sz w:val="24"/>
          <w:szCs w:val="24"/>
        </w:rPr>
        <w:t xml:space="preserve">2. </w:t>
      </w:r>
      <w:proofErr w:type="spellStart"/>
      <w:r w:rsidRPr="000C34BD">
        <w:rPr>
          <w:rFonts w:cstheme="minorHAnsi"/>
          <w:sz w:val="24"/>
          <w:szCs w:val="24"/>
        </w:rPr>
        <w:t>Clinical</w:t>
      </w:r>
      <w:proofErr w:type="spellEnd"/>
      <w:r w:rsidRPr="000C34BD">
        <w:rPr>
          <w:rFonts w:cstheme="minorHAnsi"/>
          <w:sz w:val="24"/>
          <w:szCs w:val="24"/>
        </w:rPr>
        <w:t xml:space="preserve"> </w:t>
      </w:r>
      <w:proofErr w:type="spellStart"/>
      <w:r w:rsidRPr="000C34BD">
        <w:rPr>
          <w:rFonts w:cstheme="minorHAnsi"/>
          <w:sz w:val="24"/>
          <w:szCs w:val="24"/>
        </w:rPr>
        <w:t>neurology</w:t>
      </w:r>
      <w:proofErr w:type="spellEnd"/>
      <w:r w:rsidRPr="000C34BD">
        <w:rPr>
          <w:rFonts w:cstheme="minorHAnsi"/>
          <w:sz w:val="24"/>
          <w:szCs w:val="24"/>
        </w:rPr>
        <w:t xml:space="preserve"> &amp; </w:t>
      </w:r>
      <w:proofErr w:type="spellStart"/>
      <w:r w:rsidRPr="000C34BD">
        <w:rPr>
          <w:rFonts w:cstheme="minorHAnsi"/>
          <w:sz w:val="24"/>
          <w:szCs w:val="24"/>
        </w:rPr>
        <w:t>neuroanatomy</w:t>
      </w:r>
      <w:proofErr w:type="spellEnd"/>
      <w:r w:rsidRPr="000C34BD">
        <w:rPr>
          <w:rFonts w:cstheme="minorHAnsi"/>
          <w:sz w:val="24"/>
          <w:szCs w:val="24"/>
        </w:rPr>
        <w:t xml:space="preserve"> : a </w:t>
      </w:r>
      <w:proofErr w:type="spellStart"/>
      <w:r w:rsidRPr="000C34BD">
        <w:rPr>
          <w:rFonts w:cstheme="minorHAnsi"/>
          <w:sz w:val="24"/>
          <w:szCs w:val="24"/>
        </w:rPr>
        <w:t>localization-based</w:t>
      </w:r>
      <w:proofErr w:type="spellEnd"/>
      <w:r w:rsidRPr="000C34BD">
        <w:rPr>
          <w:rFonts w:cstheme="minorHAnsi"/>
          <w:sz w:val="24"/>
          <w:szCs w:val="24"/>
        </w:rPr>
        <w:t xml:space="preserve"> </w:t>
      </w:r>
      <w:proofErr w:type="spellStart"/>
      <w:r w:rsidRPr="000C34BD">
        <w:rPr>
          <w:rFonts w:cstheme="minorHAnsi"/>
          <w:sz w:val="24"/>
          <w:szCs w:val="24"/>
        </w:rPr>
        <w:t>approach</w:t>
      </w:r>
      <w:proofErr w:type="spellEnd"/>
      <w:r w:rsidRPr="000C34BD">
        <w:rPr>
          <w:rFonts w:cstheme="minorHAnsi"/>
          <w:sz w:val="24"/>
          <w:szCs w:val="24"/>
        </w:rPr>
        <w:t xml:space="preserve"> / Aaron L. Berkowitz. - New York : </w:t>
      </w:r>
      <w:proofErr w:type="spellStart"/>
      <w:r w:rsidRPr="000C34BD">
        <w:rPr>
          <w:rFonts w:cstheme="minorHAnsi"/>
          <w:sz w:val="24"/>
          <w:szCs w:val="24"/>
        </w:rPr>
        <w:t>McGraw</w:t>
      </w:r>
      <w:proofErr w:type="spellEnd"/>
      <w:r w:rsidRPr="000C34BD">
        <w:rPr>
          <w:rFonts w:cstheme="minorHAnsi"/>
          <w:sz w:val="24"/>
          <w:szCs w:val="24"/>
        </w:rPr>
        <w:t>-Hill, 2022.</w:t>
      </w:r>
    </w:p>
    <w:p w14:paraId="5AE2C828" w14:textId="77777777" w:rsidR="00003087" w:rsidRDefault="00003087">
      <w:pPr>
        <w:rPr>
          <w:rFonts w:ascii="NotoSans-Regular" w:hAnsi="NotoSans-Regular" w:cs="NotoSans-Regular"/>
          <w:sz w:val="24"/>
          <w:szCs w:val="24"/>
        </w:rPr>
      </w:pPr>
      <w:r w:rsidRPr="000C34BD">
        <w:rPr>
          <w:rFonts w:cstheme="minorHAnsi"/>
          <w:sz w:val="24"/>
          <w:szCs w:val="24"/>
        </w:rPr>
        <w:br w:type="page"/>
      </w:r>
    </w:p>
    <w:p w14:paraId="1D4AE993" w14:textId="5DEF71DC" w:rsidR="000C34BD" w:rsidRDefault="00003087" w:rsidP="00003087">
      <w:pPr>
        <w:suppressAutoHyphens/>
        <w:rPr>
          <w:rFonts w:cstheme="minorHAnsi"/>
          <w:bCs/>
          <w:sz w:val="28"/>
          <w:szCs w:val="28"/>
          <w:lang w:eastAsia="zh-CN"/>
        </w:rPr>
      </w:pPr>
      <w:r w:rsidRPr="00003087">
        <w:rPr>
          <w:rFonts w:cstheme="minorHAnsi"/>
          <w:bCs/>
          <w:sz w:val="28"/>
          <w:szCs w:val="28"/>
          <w:lang w:val="en-US" w:eastAsia="zh-CN"/>
        </w:rPr>
        <w:lastRenderedPageBreak/>
        <w:t>Main topics of classes</w:t>
      </w:r>
      <w:r w:rsidRPr="00003087">
        <w:rPr>
          <w:rFonts w:cstheme="minorHAnsi"/>
          <w:bCs/>
          <w:sz w:val="28"/>
          <w:szCs w:val="28"/>
          <w:lang w:eastAsia="zh-CN"/>
        </w:rPr>
        <w:t xml:space="preserve"> ED </w:t>
      </w:r>
      <w:proofErr w:type="spellStart"/>
      <w:r w:rsidR="000C34BD">
        <w:rPr>
          <w:rFonts w:cstheme="minorHAnsi"/>
          <w:bCs/>
          <w:sz w:val="28"/>
          <w:szCs w:val="28"/>
          <w:lang w:eastAsia="zh-CN"/>
        </w:rPr>
        <w:t>Dentistry</w:t>
      </w:r>
      <w:proofErr w:type="spellEnd"/>
      <w:r w:rsidRPr="00003087">
        <w:rPr>
          <w:rFonts w:cstheme="minorHAnsi"/>
          <w:bCs/>
          <w:sz w:val="28"/>
          <w:szCs w:val="28"/>
          <w:lang w:eastAsia="zh-CN"/>
        </w:rPr>
        <w:t xml:space="preserve">, </w:t>
      </w:r>
      <w:r w:rsidR="000C34BD">
        <w:rPr>
          <w:rFonts w:cstheme="minorHAnsi"/>
          <w:bCs/>
          <w:sz w:val="28"/>
          <w:szCs w:val="28"/>
          <w:lang w:eastAsia="zh-CN"/>
        </w:rPr>
        <w:t xml:space="preserve">4th </w:t>
      </w:r>
      <w:proofErr w:type="spellStart"/>
      <w:r w:rsidR="000C34BD">
        <w:rPr>
          <w:rFonts w:cstheme="minorHAnsi"/>
          <w:bCs/>
          <w:sz w:val="28"/>
          <w:szCs w:val="28"/>
          <w:lang w:eastAsia="zh-CN"/>
        </w:rPr>
        <w:t>year</w:t>
      </w:r>
      <w:proofErr w:type="spellEnd"/>
      <w:r w:rsidR="000C34BD">
        <w:rPr>
          <w:rFonts w:cstheme="minorHAnsi"/>
          <w:bCs/>
          <w:sz w:val="28"/>
          <w:szCs w:val="28"/>
          <w:lang w:eastAsia="zh-CN"/>
        </w:rPr>
        <w:t xml:space="preserve"> </w:t>
      </w:r>
    </w:p>
    <w:p w14:paraId="293B8AB3" w14:textId="45EFED5F" w:rsidR="00003087" w:rsidRPr="00003087" w:rsidRDefault="000C34BD" w:rsidP="00003087">
      <w:pPr>
        <w:suppressAutoHyphens/>
        <w:rPr>
          <w:rFonts w:cstheme="minorHAnsi"/>
          <w:bCs/>
          <w:sz w:val="28"/>
          <w:szCs w:val="28"/>
          <w:lang w:val="en-US" w:eastAsia="zh-CN"/>
        </w:rPr>
      </w:pPr>
      <w:r w:rsidRPr="00003087">
        <w:rPr>
          <w:rFonts w:cstheme="minorHAnsi"/>
          <w:bCs/>
          <w:sz w:val="28"/>
          <w:szCs w:val="28"/>
          <w:lang w:val="en-US" w:eastAsia="zh-CN"/>
        </w:rPr>
        <w:t xml:space="preserve">winter semester </w:t>
      </w:r>
      <w:r w:rsidR="00003087" w:rsidRPr="00003087">
        <w:rPr>
          <w:rFonts w:cstheme="minorHAnsi"/>
          <w:bCs/>
          <w:sz w:val="28"/>
          <w:szCs w:val="28"/>
          <w:lang w:val="en-US" w:eastAsia="zh-CN"/>
        </w:rPr>
        <w:t xml:space="preserve">2025/2026 </w:t>
      </w:r>
    </w:p>
    <w:p w14:paraId="45237BFB" w14:textId="77777777" w:rsidR="00003087" w:rsidRPr="00BC4272" w:rsidRDefault="00003087" w:rsidP="00003087">
      <w:pPr>
        <w:suppressAutoHyphens/>
        <w:ind w:left="360"/>
        <w:rPr>
          <w:b/>
          <w:sz w:val="28"/>
          <w:szCs w:val="28"/>
          <w:lang w:val="en-US" w:eastAsia="zh-CN"/>
        </w:rPr>
      </w:pPr>
    </w:p>
    <w:p w14:paraId="7D582D83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Neurological examination and interpretation</w:t>
      </w:r>
    </w:p>
    <w:p w14:paraId="3AD6F8EB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Vascular diseases of CNS.</w:t>
      </w:r>
    </w:p>
    <w:p w14:paraId="641832CD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CNS infections, tumors, epilepsy</w:t>
      </w:r>
    </w:p>
    <w:p w14:paraId="0F61BDBD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Cognitive impairment: aphasia, apraxia, alexia</w:t>
      </w:r>
    </w:p>
    <w:p w14:paraId="33B8B847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Multiple sclerosis</w:t>
      </w:r>
    </w:p>
    <w:p w14:paraId="5082539C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Neurodegenerative disorders: Parkinson disease, Alzheimer disease</w:t>
      </w:r>
    </w:p>
    <w:p w14:paraId="32CE5D04" w14:textId="77777777" w:rsidR="00003087" w:rsidRPr="00BC4272" w:rsidRDefault="00003087" w:rsidP="00003087">
      <w:pPr>
        <w:numPr>
          <w:ilvl w:val="0"/>
          <w:numId w:val="3"/>
        </w:numPr>
        <w:suppressAutoHyphens/>
        <w:spacing w:after="0" w:line="360" w:lineRule="auto"/>
        <w:rPr>
          <w:lang w:eastAsia="zh-CN"/>
        </w:rPr>
      </w:pPr>
      <w:r w:rsidRPr="00BC4272">
        <w:rPr>
          <w:rFonts w:ascii="Arial" w:hAnsi="Arial" w:cs="Arial"/>
          <w:lang w:val="en-US" w:eastAsia="zh-CN"/>
        </w:rPr>
        <w:t>Peripheral nerve disorders (polyneuropathy, motor neuron disease, muscle disorders (myopathy) and neuromuscular junction disorders (myasthenia gravis)</w:t>
      </w:r>
    </w:p>
    <w:p w14:paraId="31D33806" w14:textId="77777777" w:rsidR="00003087" w:rsidRPr="00BC4272" w:rsidRDefault="00003087" w:rsidP="00003087">
      <w:pPr>
        <w:suppressAutoHyphens/>
        <w:rPr>
          <w:b/>
          <w:sz w:val="28"/>
          <w:szCs w:val="28"/>
          <w:lang w:val="en-US" w:eastAsia="zh-CN"/>
        </w:rPr>
      </w:pPr>
    </w:p>
    <w:p w14:paraId="4D79AEFE" w14:textId="609059DC" w:rsidR="00003087" w:rsidRPr="000C34BD" w:rsidRDefault="00003087" w:rsidP="00003087">
      <w:pPr>
        <w:rPr>
          <w:rFonts w:cstheme="minorHAnsi"/>
          <w:sz w:val="24"/>
          <w:szCs w:val="24"/>
          <w:lang w:val="en-US"/>
        </w:rPr>
      </w:pPr>
      <w:r w:rsidRPr="000C34BD">
        <w:rPr>
          <w:rFonts w:cstheme="minorHAnsi"/>
          <w:sz w:val="24"/>
          <w:szCs w:val="24"/>
          <w:lang w:val="en-US"/>
        </w:rPr>
        <w:t xml:space="preserve">Basic literature </w:t>
      </w:r>
    </w:p>
    <w:p w14:paraId="503B2582" w14:textId="77777777" w:rsidR="00003087" w:rsidRPr="000C34BD" w:rsidRDefault="00003087" w:rsidP="00003087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0C34BD">
        <w:rPr>
          <w:rFonts w:cstheme="minorHAnsi"/>
          <w:sz w:val="24"/>
          <w:szCs w:val="24"/>
          <w:lang w:val="en-US"/>
        </w:rPr>
        <w:t>Mattle</w:t>
      </w:r>
      <w:proofErr w:type="spellEnd"/>
      <w:r w:rsidRPr="000C34BD">
        <w:rPr>
          <w:rFonts w:cstheme="minorHAnsi"/>
          <w:sz w:val="24"/>
          <w:szCs w:val="24"/>
          <w:lang w:val="en-US"/>
        </w:rPr>
        <w:t xml:space="preserve"> H., </w:t>
      </w:r>
      <w:proofErr w:type="spellStart"/>
      <w:r w:rsidRPr="000C34BD">
        <w:rPr>
          <w:rFonts w:cstheme="minorHAnsi"/>
          <w:sz w:val="24"/>
          <w:szCs w:val="24"/>
          <w:lang w:val="en-US"/>
        </w:rPr>
        <w:t>Mumenthaler</w:t>
      </w:r>
      <w:proofErr w:type="spellEnd"/>
      <w:r w:rsidRPr="000C34BD">
        <w:rPr>
          <w:rFonts w:cstheme="minorHAnsi"/>
          <w:sz w:val="24"/>
          <w:szCs w:val="24"/>
          <w:lang w:val="en-US"/>
        </w:rPr>
        <w:t xml:space="preserve"> M. </w:t>
      </w:r>
      <w:proofErr w:type="spellStart"/>
      <w:r w:rsidRPr="000C34BD">
        <w:rPr>
          <w:rFonts w:cstheme="minorHAnsi"/>
          <w:sz w:val="24"/>
          <w:szCs w:val="24"/>
          <w:lang w:val="en-US"/>
        </w:rPr>
        <w:t>Findamentals</w:t>
      </w:r>
      <w:proofErr w:type="spellEnd"/>
      <w:r w:rsidRPr="000C34BD">
        <w:rPr>
          <w:rFonts w:cstheme="minorHAnsi"/>
          <w:sz w:val="24"/>
          <w:szCs w:val="24"/>
          <w:lang w:val="en-US"/>
        </w:rPr>
        <w:t xml:space="preserve"> of Neurology. </w:t>
      </w:r>
      <w:proofErr w:type="spellStart"/>
      <w:r w:rsidRPr="000C34BD">
        <w:rPr>
          <w:rFonts w:cstheme="minorHAnsi"/>
          <w:sz w:val="24"/>
          <w:szCs w:val="24"/>
          <w:lang w:val="en-US"/>
        </w:rPr>
        <w:t>Thieme</w:t>
      </w:r>
      <w:proofErr w:type="spellEnd"/>
      <w:r w:rsidRPr="000C34BD">
        <w:rPr>
          <w:rFonts w:cstheme="minorHAnsi"/>
          <w:sz w:val="24"/>
          <w:szCs w:val="24"/>
          <w:lang w:val="en-US"/>
        </w:rPr>
        <w:t>, 2016</w:t>
      </w:r>
    </w:p>
    <w:p w14:paraId="081AC0E6" w14:textId="77777777" w:rsidR="00003087" w:rsidRPr="000C34BD" w:rsidRDefault="00003087" w:rsidP="00003087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0C34BD">
        <w:rPr>
          <w:rFonts w:cstheme="minorHAnsi"/>
          <w:sz w:val="24"/>
          <w:szCs w:val="24"/>
          <w:lang w:val="en-US"/>
        </w:rPr>
        <w:t>Burneo</w:t>
      </w:r>
      <w:proofErr w:type="spellEnd"/>
      <w:r w:rsidRPr="000C34BD">
        <w:rPr>
          <w:rFonts w:cstheme="minorHAnsi"/>
          <w:sz w:val="24"/>
          <w:szCs w:val="24"/>
          <w:lang w:val="en-US"/>
        </w:rPr>
        <w:t xml:space="preserve"> J.,  et al.  Neurology.  Springer, New York, 201</w:t>
      </w:r>
    </w:p>
    <w:p w14:paraId="603D9051" w14:textId="77777777" w:rsidR="000C34BD" w:rsidRPr="000C34BD" w:rsidRDefault="000C34BD" w:rsidP="000C34BD">
      <w:pPr>
        <w:pStyle w:val="HTML-wstpniesformatowany"/>
        <w:spacing w:line="360" w:lineRule="auto"/>
        <w:ind w:left="360"/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</w:pPr>
    </w:p>
    <w:p w14:paraId="1DB50BFD" w14:textId="77777777" w:rsidR="000C34BD" w:rsidRPr="000C34BD" w:rsidRDefault="000C34BD" w:rsidP="000C34BD">
      <w:pPr>
        <w:pStyle w:val="HTML-wstpniesformatowany"/>
        <w:spacing w:line="360" w:lineRule="auto"/>
        <w:ind w:left="360"/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</w:pPr>
    </w:p>
    <w:p w14:paraId="455B9768" w14:textId="34D6562F" w:rsidR="000C34BD" w:rsidRPr="000C34BD" w:rsidRDefault="000C34BD" w:rsidP="000C34BD">
      <w:pPr>
        <w:pStyle w:val="HTML-wstpniesformatowany"/>
        <w:spacing w:line="360" w:lineRule="auto"/>
        <w:ind w:left="360"/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</w:pPr>
      <w:r w:rsidRPr="000C34BD">
        <w:rPr>
          <w:rStyle w:val="y2iqfc"/>
          <w:rFonts w:asciiTheme="minorHAnsi" w:hAnsiTheme="minorHAnsi" w:cstheme="minorHAnsi"/>
          <w:b/>
          <w:sz w:val="24"/>
          <w:szCs w:val="24"/>
          <w:lang w:val="en"/>
        </w:rPr>
        <w:t>LECTURES ON NEUROLOGY</w:t>
      </w:r>
      <w:r w:rsidRPr="000C34BD"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 xml:space="preserve"> (DISEASES OF THE SENSORY ORGANS)</w:t>
      </w:r>
    </w:p>
    <w:p w14:paraId="65CC5868" w14:textId="0A8B7499" w:rsidR="000C34BD" w:rsidRPr="000C34BD" w:rsidRDefault="000C34BD" w:rsidP="000C34BD">
      <w:pPr>
        <w:pStyle w:val="HTML-wstpniesformatowany"/>
        <w:spacing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C34BD"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 xml:space="preserve">They take place online from </w:t>
      </w:r>
      <w:r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>10.00 a.</w:t>
      </w:r>
      <w:r w:rsidRPr="000C34BD"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 xml:space="preserve">m. to </w:t>
      </w:r>
      <w:r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 xml:space="preserve">11.30 </w:t>
      </w:r>
      <w:proofErr w:type="spellStart"/>
      <w:r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>a</w:t>
      </w:r>
      <w:r w:rsidRPr="000C34BD">
        <w:rPr>
          <w:rStyle w:val="y2iqfc"/>
          <w:rFonts w:asciiTheme="minorHAnsi" w:hAnsiTheme="minorHAnsi" w:cstheme="minorHAnsi"/>
          <w:bCs/>
          <w:sz w:val="24"/>
          <w:szCs w:val="24"/>
          <w:lang w:val="en"/>
        </w:rPr>
        <w:t>.m</w:t>
      </w:r>
      <w:proofErr w:type="spellEnd"/>
    </w:p>
    <w:p w14:paraId="3119027B" w14:textId="77777777" w:rsidR="000C34BD" w:rsidRDefault="000C34BD" w:rsidP="000C34BD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proofErr w:type="spellStart"/>
      <w:r w:rsidRPr="000C34BD">
        <w:rPr>
          <w:rFonts w:cstheme="minorHAnsi"/>
          <w:bCs/>
          <w:sz w:val="24"/>
          <w:szCs w:val="24"/>
        </w:rPr>
        <w:t>Friday</w:t>
      </w:r>
      <w:proofErr w:type="spellEnd"/>
      <w:r w:rsidRPr="000C34BD">
        <w:rPr>
          <w:rFonts w:cstheme="minorHAnsi"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03. 10.2025, 10</w:t>
      </w:r>
      <w:r w:rsidRPr="000C34BD">
        <w:rPr>
          <w:rFonts w:cstheme="minorHAnsi"/>
          <w:bCs/>
          <w:sz w:val="24"/>
          <w:szCs w:val="24"/>
        </w:rPr>
        <w:t>.10.20</w:t>
      </w:r>
      <w:r>
        <w:rPr>
          <w:rFonts w:cstheme="minorHAnsi"/>
          <w:bCs/>
          <w:sz w:val="24"/>
          <w:szCs w:val="24"/>
        </w:rPr>
        <w:t>25</w:t>
      </w:r>
      <w:r w:rsidRPr="000C34BD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17.10.2025, 24.10.2025, 31.10.2025</w:t>
      </w:r>
    </w:p>
    <w:p w14:paraId="653BB834" w14:textId="47974F8C" w:rsidR="000C34BD" w:rsidRPr="000C34BD" w:rsidRDefault="000C34BD" w:rsidP="000C34BD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0C34BD">
        <w:rPr>
          <w:rFonts w:cstheme="minorHAnsi"/>
          <w:sz w:val="24"/>
          <w:szCs w:val="24"/>
        </w:rPr>
        <w:t xml:space="preserve">Link for </w:t>
      </w:r>
      <w:proofErr w:type="spellStart"/>
      <w:r w:rsidRPr="000C34BD">
        <w:rPr>
          <w:rFonts w:cstheme="minorHAnsi"/>
          <w:sz w:val="24"/>
          <w:szCs w:val="24"/>
        </w:rPr>
        <w:t>lectures</w:t>
      </w:r>
      <w:proofErr w:type="spellEnd"/>
      <w:r w:rsidRPr="000C34BD">
        <w:rPr>
          <w:rFonts w:cstheme="minorHAnsi"/>
          <w:sz w:val="24"/>
          <w:szCs w:val="24"/>
        </w:rPr>
        <w:t xml:space="preserve"> on </w:t>
      </w:r>
      <w:proofErr w:type="spellStart"/>
      <w:r w:rsidRPr="000C34BD">
        <w:rPr>
          <w:rFonts w:cstheme="minorHAnsi"/>
          <w:sz w:val="24"/>
          <w:szCs w:val="24"/>
        </w:rPr>
        <w:t>neurology</w:t>
      </w:r>
      <w:proofErr w:type="spellEnd"/>
      <w:r>
        <w:rPr>
          <w:rFonts w:cstheme="minorHAnsi"/>
          <w:sz w:val="24"/>
          <w:szCs w:val="24"/>
        </w:rPr>
        <w:t>:</w:t>
      </w:r>
    </w:p>
    <w:p w14:paraId="3F168845" w14:textId="77777777" w:rsidR="000C34BD" w:rsidRPr="002037CF" w:rsidRDefault="000C34BD" w:rsidP="000C34BD">
      <w:r w:rsidRPr="002037CF">
        <w:t>https://teams.microsoft.com/l/meetup-join/19%3ameeting_ZjhmNTU0YjQtODVjZC00ZDBiLTk2NzQtNTIzYmQ2NzFiNzQ0%40thread.v2/0?context=%7b%22Tid%22%3a%22c49499a2-f68e-48a6-8885-7b5d4eaa01a3%22%2c%22Oid%22%3a%22989ceb29-fd95-4875-a893-7e279fb294c9%22%7d</w:t>
      </w:r>
    </w:p>
    <w:p w14:paraId="095C0F0A" w14:textId="77777777" w:rsidR="00003087" w:rsidRPr="000C34BD" w:rsidRDefault="00003087">
      <w:pPr>
        <w:rPr>
          <w:rFonts w:cstheme="minorHAnsi"/>
          <w:sz w:val="24"/>
          <w:szCs w:val="24"/>
        </w:rPr>
      </w:pPr>
      <w:r w:rsidRPr="000C34BD">
        <w:rPr>
          <w:rFonts w:cstheme="minorHAnsi"/>
          <w:sz w:val="24"/>
          <w:szCs w:val="24"/>
        </w:rPr>
        <w:br w:type="page"/>
      </w:r>
    </w:p>
    <w:p w14:paraId="2BB9BA91" w14:textId="4F4542F5" w:rsidR="00003087" w:rsidRPr="008C7C3E" w:rsidRDefault="00003087" w:rsidP="00003087">
      <w:pPr>
        <w:suppressAutoHyphens/>
        <w:rPr>
          <w:rFonts w:cstheme="minorHAnsi"/>
          <w:b/>
          <w:sz w:val="24"/>
          <w:szCs w:val="24"/>
          <w:lang w:val="en-US" w:eastAsia="zh-CN"/>
        </w:rPr>
      </w:pPr>
      <w:r w:rsidRPr="008C7C3E">
        <w:rPr>
          <w:rFonts w:cstheme="minorHAnsi"/>
          <w:b/>
          <w:sz w:val="24"/>
          <w:szCs w:val="24"/>
          <w:lang w:val="en-US" w:eastAsia="zh-CN"/>
        </w:rPr>
        <w:lastRenderedPageBreak/>
        <w:t>Neurology group distribution for:</w:t>
      </w:r>
    </w:p>
    <w:p w14:paraId="4068BA3E" w14:textId="77777777" w:rsidR="00003087" w:rsidRPr="008C7C3E" w:rsidRDefault="00003087" w:rsidP="00003087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8C7C3E">
        <w:rPr>
          <w:rFonts w:cstheme="minorHAnsi"/>
          <w:bCs/>
          <w:sz w:val="24"/>
          <w:szCs w:val="24"/>
          <w:lang w:val="en-US" w:eastAsia="zh-CN"/>
        </w:rPr>
        <w:t>- English Division 5</w:t>
      </w:r>
      <w:r w:rsidRPr="008C7C3E">
        <w:rPr>
          <w:rFonts w:cstheme="minorHAnsi"/>
          <w:bCs/>
          <w:sz w:val="24"/>
          <w:szCs w:val="24"/>
          <w:vertAlign w:val="superscript"/>
          <w:lang w:val="en-US" w:eastAsia="zh-CN"/>
        </w:rPr>
        <w:t>th</w:t>
      </w:r>
      <w:r w:rsidRPr="008C7C3E">
        <w:rPr>
          <w:rFonts w:cstheme="minorHAnsi"/>
          <w:bCs/>
          <w:sz w:val="24"/>
          <w:szCs w:val="24"/>
          <w:lang w:val="en-US" w:eastAsia="zh-CN"/>
        </w:rPr>
        <w:t xml:space="preserve"> year of Medicine</w:t>
      </w:r>
    </w:p>
    <w:p w14:paraId="70E65867" w14:textId="62765CDA" w:rsidR="00003087" w:rsidRPr="008C7C3E" w:rsidRDefault="00003087" w:rsidP="00003087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8C7C3E">
        <w:rPr>
          <w:rFonts w:cstheme="minorHAnsi"/>
          <w:bCs/>
          <w:sz w:val="24"/>
          <w:szCs w:val="24"/>
          <w:lang w:val="en-US" w:eastAsia="zh-CN"/>
        </w:rPr>
        <w:t>- English Division 4</w:t>
      </w:r>
      <w:r w:rsidRPr="008C7C3E">
        <w:rPr>
          <w:rFonts w:cstheme="minorHAnsi"/>
          <w:bCs/>
          <w:sz w:val="24"/>
          <w:szCs w:val="24"/>
          <w:vertAlign w:val="superscript"/>
          <w:lang w:val="en-US" w:eastAsia="zh-CN"/>
        </w:rPr>
        <w:t>th</w:t>
      </w:r>
      <w:r w:rsidRPr="008C7C3E">
        <w:rPr>
          <w:rFonts w:cstheme="minorHAnsi"/>
          <w:bCs/>
          <w:sz w:val="24"/>
          <w:szCs w:val="24"/>
          <w:lang w:val="en-US" w:eastAsia="zh-CN"/>
        </w:rPr>
        <w:t xml:space="preserve">  year of Dentistry</w:t>
      </w:r>
    </w:p>
    <w:p w14:paraId="664CA662" w14:textId="59554891" w:rsidR="00003087" w:rsidRPr="008C7C3E" w:rsidRDefault="00003087" w:rsidP="008C7C3E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8C7C3E">
        <w:rPr>
          <w:rFonts w:cstheme="minorHAnsi"/>
          <w:bCs/>
          <w:sz w:val="24"/>
          <w:szCs w:val="24"/>
          <w:lang w:val="en-US" w:eastAsia="zh-CN"/>
        </w:rPr>
        <w:t xml:space="preserve">in winter semester 2025/2026 </w:t>
      </w:r>
      <w:proofErr w:type="spellStart"/>
      <w:r w:rsidR="008C7C3E">
        <w:rPr>
          <w:rFonts w:cstheme="minorHAnsi"/>
          <w:bCs/>
          <w:sz w:val="24"/>
          <w:szCs w:val="24"/>
          <w:lang w:val="en-US" w:eastAsia="zh-CN"/>
        </w:rPr>
        <w:t>i</w:t>
      </w:r>
      <w:proofErr w:type="spellEnd"/>
      <w:r w:rsidRPr="008C7C3E">
        <w:rPr>
          <w:rFonts w:cstheme="minorHAnsi"/>
          <w:bCs/>
          <w:sz w:val="24"/>
          <w:szCs w:val="24"/>
        </w:rPr>
        <w:t xml:space="preserve">s </w:t>
      </w:r>
      <w:proofErr w:type="spellStart"/>
      <w:r w:rsidRPr="008C7C3E">
        <w:rPr>
          <w:rFonts w:cstheme="minorHAnsi"/>
          <w:bCs/>
          <w:sz w:val="24"/>
          <w:szCs w:val="24"/>
        </w:rPr>
        <w:t>avaliable</w:t>
      </w:r>
      <w:proofErr w:type="spellEnd"/>
      <w:r w:rsidRPr="008C7C3E">
        <w:rPr>
          <w:rFonts w:cstheme="minorHAnsi"/>
          <w:bCs/>
          <w:sz w:val="24"/>
          <w:szCs w:val="24"/>
        </w:rPr>
        <w:t xml:space="preserve"> on the </w:t>
      </w:r>
      <w:proofErr w:type="spellStart"/>
      <w:r w:rsidRPr="008C7C3E">
        <w:rPr>
          <w:rFonts w:cstheme="minorHAnsi"/>
          <w:bCs/>
          <w:sz w:val="24"/>
          <w:szCs w:val="24"/>
        </w:rPr>
        <w:t>website</w:t>
      </w:r>
      <w:proofErr w:type="spellEnd"/>
      <w:r w:rsidRPr="008C7C3E">
        <w:rPr>
          <w:rFonts w:cstheme="minorHAnsi"/>
          <w:bCs/>
          <w:sz w:val="24"/>
          <w:szCs w:val="24"/>
        </w:rPr>
        <w:t>: „wirtualna uczelnia”</w:t>
      </w:r>
    </w:p>
    <w:p w14:paraId="5024D9B6" w14:textId="77777777" w:rsidR="00003087" w:rsidRPr="008C7C3E" w:rsidRDefault="00003087" w:rsidP="000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4"/>
          <w:szCs w:val="24"/>
          <w:lang w:val="en"/>
        </w:rPr>
      </w:pPr>
    </w:p>
    <w:p w14:paraId="30C0EAD8" w14:textId="3B4B0A33" w:rsidR="00003087" w:rsidRPr="008C7C3E" w:rsidRDefault="00003087" w:rsidP="000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4"/>
          <w:szCs w:val="24"/>
        </w:rPr>
      </w:pPr>
      <w:r w:rsidRPr="008C7C3E">
        <w:rPr>
          <w:rFonts w:cstheme="minorHAnsi"/>
          <w:bCs/>
          <w:sz w:val="24"/>
          <w:szCs w:val="24"/>
          <w:lang w:val="en"/>
        </w:rPr>
        <w:t>We would like to kindly inform you that in special situations there may be a change to the assistant leading in particular groups.</w:t>
      </w:r>
    </w:p>
    <w:p w14:paraId="73FE1E22" w14:textId="77777777" w:rsidR="00003087" w:rsidRPr="008C7C3E" w:rsidRDefault="00003087" w:rsidP="000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4"/>
          <w:szCs w:val="24"/>
          <w:lang w:val="en"/>
        </w:rPr>
      </w:pPr>
    </w:p>
    <w:p w14:paraId="76D6EAFF" w14:textId="632F2E9E" w:rsidR="00003087" w:rsidRPr="008C7C3E" w:rsidRDefault="00003087" w:rsidP="000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4"/>
          <w:szCs w:val="24"/>
        </w:rPr>
      </w:pPr>
      <w:r w:rsidRPr="008C7C3E">
        <w:rPr>
          <w:rFonts w:cstheme="minorHAnsi"/>
          <w:bCs/>
          <w:sz w:val="24"/>
          <w:szCs w:val="24"/>
          <w:lang w:val="en"/>
        </w:rPr>
        <w:t>Information: teaching assistant:</w:t>
      </w:r>
    </w:p>
    <w:p w14:paraId="2E02212A" w14:textId="7A0F86DD" w:rsidR="00003087" w:rsidRPr="008C7C3E" w:rsidRDefault="00003087" w:rsidP="00003087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8C7C3E">
        <w:rPr>
          <w:rFonts w:cstheme="minorHAnsi"/>
          <w:bCs/>
          <w:sz w:val="24"/>
          <w:szCs w:val="24"/>
          <w:lang w:val="en-US" w:eastAsia="zh-CN"/>
        </w:rPr>
        <w:t>Dr hab. M</w:t>
      </w:r>
      <w:r w:rsidR="000971F8" w:rsidRPr="008C7C3E">
        <w:rPr>
          <w:rFonts w:cstheme="minorHAnsi"/>
          <w:bCs/>
          <w:sz w:val="24"/>
          <w:szCs w:val="24"/>
          <w:lang w:val="en-US" w:eastAsia="zh-CN"/>
        </w:rPr>
        <w:t xml:space="preserve">agdalena </w:t>
      </w:r>
      <w:r w:rsidRPr="008C7C3E">
        <w:rPr>
          <w:rFonts w:cstheme="minorHAnsi"/>
          <w:bCs/>
          <w:sz w:val="24"/>
          <w:szCs w:val="24"/>
          <w:lang w:val="en-US" w:eastAsia="zh-CN"/>
        </w:rPr>
        <w:t>Koszewicz, prof. UMW, room 4.62</w:t>
      </w:r>
    </w:p>
    <w:p w14:paraId="22BF0AB9" w14:textId="5AA38C2B" w:rsidR="00003087" w:rsidRPr="008C7C3E" w:rsidRDefault="00003087" w:rsidP="00003087">
      <w:pPr>
        <w:suppressAutoHyphens/>
        <w:rPr>
          <w:rFonts w:cstheme="minorHAnsi"/>
          <w:bCs/>
          <w:sz w:val="24"/>
          <w:szCs w:val="24"/>
          <w:lang w:val="en-US" w:eastAsia="zh-CN"/>
        </w:rPr>
      </w:pPr>
      <w:r w:rsidRPr="008C7C3E">
        <w:rPr>
          <w:rFonts w:cstheme="minorHAnsi"/>
          <w:bCs/>
          <w:sz w:val="24"/>
          <w:szCs w:val="24"/>
          <w:lang w:val="en-US" w:eastAsia="zh-CN"/>
        </w:rPr>
        <w:t>E-mail: magdalena.koszewicz@umw.edu.pl</w:t>
      </w:r>
    </w:p>
    <w:p w14:paraId="160B131B" w14:textId="77777777" w:rsidR="00003087" w:rsidRPr="00BC4272" w:rsidRDefault="00003087" w:rsidP="00003087">
      <w:pPr>
        <w:suppressAutoHyphens/>
        <w:ind w:left="360"/>
        <w:rPr>
          <w:b/>
          <w:sz w:val="28"/>
          <w:szCs w:val="28"/>
          <w:lang w:val="en-US" w:eastAsia="zh-CN"/>
        </w:rPr>
      </w:pPr>
    </w:p>
    <w:p w14:paraId="24A4D30E" w14:textId="12D39856" w:rsidR="00003087" w:rsidRDefault="00003087">
      <w:pPr>
        <w:rPr>
          <w:rFonts w:ascii="NotoSans-Regular" w:hAnsi="NotoSans-Regular" w:cs="NotoSans-Regular"/>
          <w:sz w:val="24"/>
          <w:szCs w:val="24"/>
        </w:rPr>
      </w:pPr>
    </w:p>
    <w:sectPr w:rsidR="0000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Sans-Regular">
    <w:altName w:val="Calibri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C6DB9"/>
    <w:multiLevelType w:val="hybridMultilevel"/>
    <w:tmpl w:val="28386656"/>
    <w:lvl w:ilvl="0" w:tplc="2B9C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52A00"/>
    <w:multiLevelType w:val="hybridMultilevel"/>
    <w:tmpl w:val="28386656"/>
    <w:lvl w:ilvl="0" w:tplc="2B9C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F6BB0"/>
    <w:multiLevelType w:val="hybridMultilevel"/>
    <w:tmpl w:val="37369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E95"/>
    <w:multiLevelType w:val="hybridMultilevel"/>
    <w:tmpl w:val="C3F29ED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BD2C63"/>
    <w:multiLevelType w:val="hybridMultilevel"/>
    <w:tmpl w:val="34B2D7E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D2"/>
    <w:rsid w:val="00003087"/>
    <w:rsid w:val="0000739A"/>
    <w:rsid w:val="000971F8"/>
    <w:rsid w:val="000C34BD"/>
    <w:rsid w:val="008C7C3E"/>
    <w:rsid w:val="00D83AB0"/>
    <w:rsid w:val="00D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AEA4"/>
  <w15:chartTrackingRefBased/>
  <w15:docId w15:val="{34D34441-68D7-40B7-9D5F-0EAE54A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08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3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308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0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5</cp:revision>
  <dcterms:created xsi:type="dcterms:W3CDTF">2025-09-24T09:29:00Z</dcterms:created>
  <dcterms:modified xsi:type="dcterms:W3CDTF">2025-09-24T10:40:00Z</dcterms:modified>
</cp:coreProperties>
</file>