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40"/>
        <w:gridCol w:w="40"/>
        <w:gridCol w:w="160"/>
        <w:gridCol w:w="1468"/>
        <w:gridCol w:w="399"/>
        <w:gridCol w:w="40"/>
        <w:gridCol w:w="40"/>
        <w:gridCol w:w="72"/>
        <w:gridCol w:w="88"/>
        <w:gridCol w:w="272"/>
        <w:gridCol w:w="920"/>
        <w:gridCol w:w="827"/>
        <w:gridCol w:w="2323"/>
        <w:gridCol w:w="40"/>
        <w:gridCol w:w="100"/>
        <w:gridCol w:w="427"/>
        <w:gridCol w:w="40"/>
        <w:gridCol w:w="437"/>
        <w:gridCol w:w="40"/>
        <w:gridCol w:w="1326"/>
        <w:gridCol w:w="264"/>
        <w:gridCol w:w="40"/>
        <w:gridCol w:w="820"/>
        <w:gridCol w:w="40"/>
        <w:gridCol w:w="24"/>
        <w:gridCol w:w="16"/>
        <w:gridCol w:w="125"/>
        <w:gridCol w:w="24"/>
        <w:gridCol w:w="16"/>
        <w:gridCol w:w="40"/>
        <w:gridCol w:w="24"/>
        <w:gridCol w:w="10"/>
        <w:gridCol w:w="6"/>
        <w:gridCol w:w="80"/>
        <w:gridCol w:w="24"/>
        <w:gridCol w:w="10"/>
        <w:gridCol w:w="6"/>
        <w:gridCol w:w="204"/>
        <w:gridCol w:w="1124"/>
        <w:gridCol w:w="40"/>
        <w:gridCol w:w="295"/>
        <w:gridCol w:w="40"/>
        <w:gridCol w:w="40"/>
        <w:gridCol w:w="85"/>
        <w:gridCol w:w="80"/>
        <w:gridCol w:w="80"/>
        <w:gridCol w:w="120"/>
      </w:tblGrid>
      <w:tr w:rsidR="007A65B5" w14:paraId="5B3D6E79" w14:textId="77777777" w:rsidTr="005624D5">
        <w:trPr>
          <w:gridAfter w:val="10"/>
          <w:wAfter w:w="2108" w:type="dxa"/>
          <w:trHeight w:hRule="exact" w:val="600"/>
        </w:trPr>
        <w:tc>
          <w:tcPr>
            <w:tcW w:w="841" w:type="dxa"/>
          </w:tcPr>
          <w:p w14:paraId="1280883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7F5CD7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D920C1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3CA7EFB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A7628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1EDE4F0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E747D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5F2940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6253C8A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D9040D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12154A1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5C8D6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4D08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E5B84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805E96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D7242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993A87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0B1C593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EF58007" w14:textId="77777777" w:rsidR="007A65B5" w:rsidRDefault="007A65B5">
            <w:pPr>
              <w:pStyle w:val="EMPTYCELLSTYLE"/>
            </w:pPr>
          </w:p>
        </w:tc>
      </w:tr>
      <w:tr w:rsidR="007A65B5" w14:paraId="58A4C518" w14:textId="77777777" w:rsidTr="005624D5">
        <w:trPr>
          <w:gridAfter w:val="10"/>
          <w:wAfter w:w="2108" w:type="dxa"/>
          <w:trHeight w:hRule="exact" w:val="1440"/>
        </w:trPr>
        <w:tc>
          <w:tcPr>
            <w:tcW w:w="841" w:type="dxa"/>
          </w:tcPr>
          <w:p w14:paraId="5EC401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75D5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9B0B4D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4E0D7EC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6C4C6F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612FB67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5143857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266336F7" w14:textId="77777777" w:rsidR="007A65B5" w:rsidRDefault="007A6D27" w:rsidP="007A6D27">
            <w:pPr>
              <w:pStyle w:val="EMPTYCELLSTYLE"/>
              <w:jc w:val="center"/>
            </w:pPr>
            <w:r>
              <w:rPr>
                <w:noProof/>
              </w:rPr>
              <w:drawing>
                <wp:inline distT="0" distB="0" distL="0" distR="0" wp14:anchorId="7135D0C7" wp14:editId="389761BF">
                  <wp:extent cx="1459865" cy="5645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79" cy="57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14:paraId="47405F52" w14:textId="77777777" w:rsidR="007A65B5" w:rsidRDefault="007A65B5" w:rsidP="007A6D27">
            <w:pPr>
              <w:pStyle w:val="EMPTYCELLSTYLE"/>
              <w:ind w:hanging="13"/>
            </w:pPr>
          </w:p>
        </w:tc>
        <w:tc>
          <w:tcPr>
            <w:tcW w:w="100" w:type="dxa"/>
          </w:tcPr>
          <w:p w14:paraId="0B95B278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8EC6BB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0ED990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613C4C8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710B9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ED67F0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D38A2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6F67E1DE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F50EA78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40024A" w14:textId="77777777" w:rsidR="007A65B5" w:rsidRDefault="007A65B5">
            <w:pPr>
              <w:pStyle w:val="EMPTYCELLSTYLE"/>
            </w:pPr>
          </w:p>
        </w:tc>
      </w:tr>
      <w:tr w:rsidR="007A65B5" w14:paraId="0F6B701D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442A1F5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01C6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2E60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683C409E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DD57" w14:textId="77777777" w:rsidR="007A65B5" w:rsidRDefault="009A21D7">
            <w:r>
              <w:rPr>
                <w:rFonts w:ascii="DejaVu Sans" w:eastAsia="DejaVu Sans" w:hAnsi="DejaVu Sans" w:cs="DejaVu Sans"/>
                <w:sz w:val="16"/>
              </w:rPr>
              <w:t>Rektor</w:t>
            </w:r>
            <w:r>
              <w:rPr>
                <w:rFonts w:ascii="DejaVu Sans" w:eastAsia="DejaVu Sans" w:hAnsi="DejaVu Sans" w:cs="DejaVu Sans"/>
                <w:sz w:val="16"/>
              </w:rPr>
              <w:br/>
              <w:t>Uniwersytetu Medycznego we Wrocławiu</w:t>
            </w:r>
          </w:p>
        </w:tc>
        <w:tc>
          <w:tcPr>
            <w:tcW w:w="40" w:type="dxa"/>
          </w:tcPr>
          <w:p w14:paraId="79433AA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32F0A8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EB3339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CFB05B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09AD4DE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8917AC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1F9CB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7CC582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55E75B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D67AA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62CCAC3" w14:textId="77777777" w:rsidR="007A65B5" w:rsidRDefault="007A65B5">
            <w:pPr>
              <w:pStyle w:val="EMPTYCELLSTYLE"/>
            </w:pPr>
          </w:p>
        </w:tc>
      </w:tr>
      <w:tr w:rsidR="007A65B5" w14:paraId="09E86435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27B8B0C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36264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A956A2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B6D4152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B0A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CD96DB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528D93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60E0B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3DE278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C9FDAF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BA0C71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201C8F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888EBE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6D8DA0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831289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0EE1D57" w14:textId="77777777" w:rsidR="007A65B5" w:rsidRDefault="007A65B5">
            <w:pPr>
              <w:pStyle w:val="EMPTYCELLSTYLE"/>
            </w:pPr>
          </w:p>
        </w:tc>
      </w:tr>
      <w:tr w:rsidR="007A65B5" w14:paraId="0C4A71AC" w14:textId="77777777" w:rsidTr="005624D5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3358F15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2E5C6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9BF38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DA2B54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BD12A7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481620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29AFD8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EFC694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460793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417802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49B7EE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C613D7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3980B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97D011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A0244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9D805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A51E9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7A36A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90138B" w14:textId="77777777" w:rsidR="007A65B5" w:rsidRDefault="007A65B5">
            <w:pPr>
              <w:pStyle w:val="EMPTYCELLSTYLE"/>
            </w:pPr>
          </w:p>
        </w:tc>
      </w:tr>
      <w:tr w:rsidR="007A65B5" w14:paraId="4F6C02E3" w14:textId="77777777" w:rsidTr="00E24CB1">
        <w:trPr>
          <w:gridAfter w:val="11"/>
          <w:wAfter w:w="2114" w:type="dxa"/>
          <w:trHeight w:hRule="exact" w:val="577"/>
        </w:trPr>
        <w:tc>
          <w:tcPr>
            <w:tcW w:w="841" w:type="dxa"/>
          </w:tcPr>
          <w:p w14:paraId="1EF7937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E1677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44A35C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DFD6044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3C62F62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B8A341F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FFE7010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F1DF7B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B61D5F" w14:textId="77777777" w:rsidR="007A65B5" w:rsidRDefault="007A65B5">
            <w:pPr>
              <w:pStyle w:val="EMPTYCELLSTYLE"/>
            </w:pPr>
          </w:p>
        </w:tc>
        <w:tc>
          <w:tcPr>
            <w:tcW w:w="3813" w:type="dxa"/>
            <w:gridSpan w:val="18"/>
            <w:tcMar>
              <w:top w:w="0" w:type="dxa"/>
              <w:left w:w="0" w:type="dxa"/>
              <w:bottom w:w="400" w:type="dxa"/>
              <w:right w:w="0" w:type="dxa"/>
            </w:tcMar>
            <w:vAlign w:val="center"/>
          </w:tcPr>
          <w:p w14:paraId="5DB6761A" w14:textId="77777777" w:rsidR="00214325" w:rsidRDefault="009A21D7" w:rsidP="00AA0455">
            <w:pPr>
              <w:rPr>
                <w:rFonts w:ascii="DejaVu Sans" w:eastAsia="DejaVu Sans" w:hAnsi="DejaVu Sans" w:cs="DejaVu Sans"/>
              </w:rPr>
            </w:pPr>
            <w:r>
              <w:rPr>
                <w:rFonts w:ascii="DejaVu Sans" w:eastAsia="DejaVu Sans" w:hAnsi="DejaVu Sans" w:cs="DejaVu Sans"/>
              </w:rPr>
              <w:t>Pan</w:t>
            </w:r>
            <w:r w:rsidR="00624600">
              <w:rPr>
                <w:rFonts w:ascii="DejaVu Sans" w:eastAsia="DejaVu Sans" w:hAnsi="DejaVu Sans" w:cs="DejaVu Sans"/>
              </w:rPr>
              <w:t>i</w:t>
            </w:r>
            <w:r w:rsidR="00214325">
              <w:rPr>
                <w:rFonts w:ascii="DejaVu Sans" w:eastAsia="DejaVu Sans" w:hAnsi="DejaVu Sans" w:cs="DejaVu Sans"/>
              </w:rPr>
              <w:t>/Pan</w:t>
            </w:r>
          </w:p>
          <w:p w14:paraId="39DC4914" w14:textId="6BE85D0D" w:rsidR="00AA0455" w:rsidRDefault="00214325" w:rsidP="00AA0455">
            <w:pPr>
              <w:rPr>
                <w:rFonts w:ascii="DejaVu Sans" w:eastAsia="DejaVu Sans" w:hAnsi="DejaVu Sans" w:cs="DejaVu Sans"/>
                <w:b/>
              </w:rPr>
            </w:pPr>
            <w:proofErr w:type="spellStart"/>
            <w:r>
              <w:rPr>
                <w:rFonts w:ascii="DejaVu Sans" w:eastAsia="DejaVu Sans" w:hAnsi="DejaVu Sans" w:cs="DejaVu Sans"/>
              </w:rPr>
              <w:t>zam</w:t>
            </w:r>
            <w:proofErr w:type="spellEnd"/>
            <w:r>
              <w:rPr>
                <w:rFonts w:ascii="DejaVu Sans" w:eastAsia="DejaVu Sans" w:hAnsi="DejaVu Sans" w:cs="DejaVu Sans"/>
              </w:rPr>
              <w:t>……….</w:t>
            </w:r>
            <w:r w:rsidR="009A21D7">
              <w:rPr>
                <w:rFonts w:ascii="DejaVu Sans" w:eastAsia="DejaVu Sans" w:hAnsi="DejaVu Sans" w:cs="DejaVu Sans"/>
              </w:rPr>
              <w:t xml:space="preserve"> </w:t>
            </w:r>
          </w:p>
          <w:p w14:paraId="7491AE2F" w14:textId="34C33B49" w:rsidR="007A65B5" w:rsidRDefault="00332D20" w:rsidP="00E24CB1">
            <w:r>
              <w:rPr>
                <w:rFonts w:ascii="DejaVu Sans" w:eastAsia="DejaVu Sans" w:hAnsi="DejaVu Sans" w:cs="DejaVu Sans"/>
                <w:b/>
              </w:rPr>
              <w:br/>
            </w:r>
          </w:p>
        </w:tc>
        <w:tc>
          <w:tcPr>
            <w:tcW w:w="120" w:type="dxa"/>
            <w:gridSpan w:val="4"/>
          </w:tcPr>
          <w:p w14:paraId="13D437C3" w14:textId="77777777" w:rsidR="007A65B5" w:rsidRDefault="007A65B5">
            <w:pPr>
              <w:pStyle w:val="EMPTYCELLSTYLE"/>
            </w:pPr>
          </w:p>
        </w:tc>
      </w:tr>
      <w:tr w:rsidR="007A65B5" w14:paraId="71CCAD51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7DB7B08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FB30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7652E0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356367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6D752E74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383F833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8D5914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432EE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F8E21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47074DB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E3D8E3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85D649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B7A5D3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0564D9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EB48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239509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BD6114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E61381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B0C044" w14:textId="77777777" w:rsidR="007A65B5" w:rsidRDefault="007A65B5">
            <w:pPr>
              <w:pStyle w:val="EMPTYCELLSTYLE"/>
            </w:pPr>
          </w:p>
        </w:tc>
      </w:tr>
      <w:tr w:rsidR="007A65B5" w14:paraId="5E1B12C8" w14:textId="77777777" w:rsidTr="005624D5">
        <w:trPr>
          <w:gridAfter w:val="10"/>
          <w:wAfter w:w="2108" w:type="dxa"/>
          <w:trHeight w:hRule="exact" w:val="360"/>
        </w:trPr>
        <w:tc>
          <w:tcPr>
            <w:tcW w:w="841" w:type="dxa"/>
          </w:tcPr>
          <w:p w14:paraId="5421FA9B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E1A7" w14:textId="5F9E2B1C" w:rsidR="007A65B5" w:rsidRDefault="007F1F70" w:rsidP="00AA0455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DECYZJA/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…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b/>
                <w:sz w:val="16"/>
              </w:rPr>
              <w:t>…..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 xml:space="preserve"> - 2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>/R/202..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br/>
              <w:t xml:space="preserve">z 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 xml:space="preserve">…… 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t xml:space="preserve">dnia 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>202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..</w:t>
            </w:r>
            <w:r w:rsidR="009A21D7">
              <w:rPr>
                <w:rFonts w:ascii="DejaVu Sans" w:eastAsia="DejaVu Sans" w:hAnsi="DejaVu Sans" w:cs="DejaVu Sans"/>
                <w:b/>
                <w:sz w:val="16"/>
              </w:rPr>
              <w:t>r.</w:t>
            </w:r>
          </w:p>
        </w:tc>
        <w:tc>
          <w:tcPr>
            <w:tcW w:w="40" w:type="dxa"/>
          </w:tcPr>
          <w:p w14:paraId="7BB899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3DB7D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6619E40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A00E38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F25898E" w14:textId="77777777" w:rsidR="007A65B5" w:rsidRDefault="007A65B5">
            <w:pPr>
              <w:pStyle w:val="EMPTYCELLSTYLE"/>
            </w:pPr>
          </w:p>
        </w:tc>
      </w:tr>
      <w:tr w:rsidR="007A65B5" w14:paraId="06C1B8B3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4FAC68C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43CB0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74FC5A8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A5EA35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BACE3E5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2AFB73C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A155A2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402F7B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B322E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0B4F851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4B07BA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854C8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D6999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CFCE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F22144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7001E3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905607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E52B0D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57DCE3" w14:textId="77777777" w:rsidR="007A65B5" w:rsidRDefault="007A65B5">
            <w:pPr>
              <w:pStyle w:val="EMPTYCELLSTYLE"/>
            </w:pPr>
          </w:p>
        </w:tc>
      </w:tr>
      <w:tr w:rsidR="007A65B5" w14:paraId="2114B483" w14:textId="77777777" w:rsidTr="005624D5">
        <w:trPr>
          <w:gridAfter w:val="10"/>
          <w:wAfter w:w="2108" w:type="dxa"/>
          <w:trHeight w:hRule="exact" w:val="1300"/>
        </w:trPr>
        <w:tc>
          <w:tcPr>
            <w:tcW w:w="841" w:type="dxa"/>
          </w:tcPr>
          <w:p w14:paraId="50D7626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C5CF" w14:textId="5557F05E" w:rsidR="007A65B5" w:rsidRDefault="00A52EA9" w:rsidP="00F021CB">
            <w:pPr>
              <w:jc w:val="both"/>
            </w:pPr>
            <w:r>
              <w:rPr>
                <w:rFonts w:ascii="DejaVu Sans" w:eastAsia="DejaVu Sans" w:hAnsi="DejaVu Sans" w:cs="DejaVu Sans"/>
                <w:sz w:val="16"/>
              </w:rPr>
              <w:t xml:space="preserve">Na podstawie art. 155 </w:t>
            </w:r>
            <w:r w:rsidR="009A21D7">
              <w:rPr>
                <w:rFonts w:ascii="DejaVu Sans" w:eastAsia="DejaVu Sans" w:hAnsi="DejaVu Sans" w:cs="DejaVu Sans"/>
                <w:sz w:val="16"/>
              </w:rPr>
              <w:t>ustawy z dnia 14 czerwca 1960 r. Kodeks postępowania administracyjnego (</w:t>
            </w:r>
            <w:r w:rsidR="000C3ECC">
              <w:rPr>
                <w:rFonts w:ascii="DejaVu Sans" w:eastAsia="DejaVu Sans" w:hAnsi="DejaVu Sans" w:cs="DejaVu Sans"/>
                <w:sz w:val="16"/>
              </w:rPr>
              <w:t xml:space="preserve">tj.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Dz.U. z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r., poz.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ze zm.</w:t>
            </w:r>
            <w:r w:rsidR="000C3ECC">
              <w:rPr>
                <w:rFonts w:ascii="DejaVu Sans" w:eastAsia="DejaVu Sans" w:hAnsi="DejaVu Sans" w:cs="DejaVu Sans"/>
                <w:sz w:val="16"/>
              </w:rPr>
              <w:t>, dalej jako KPA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), </w:t>
            </w:r>
            <w:r w:rsidR="003E372F">
              <w:rPr>
                <w:rFonts w:ascii="DejaVu Sans" w:eastAsia="DejaVu Sans" w:hAnsi="DejaVu Sans" w:cs="DejaVu Sans"/>
                <w:sz w:val="16"/>
              </w:rPr>
              <w:t>, art. 69 ust. 1 pkt 1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ustawy z dnia 20 lipca 2018 r. Prawo o szkolnictwie wy</w:t>
            </w:r>
            <w:r>
              <w:rPr>
                <w:rFonts w:ascii="DejaVu Sans" w:eastAsia="DejaVu Sans" w:hAnsi="DejaVu Sans" w:cs="DejaVu Sans"/>
                <w:sz w:val="16"/>
              </w:rPr>
              <w:t>ższym i nauce (</w:t>
            </w:r>
            <w:proofErr w:type="spellStart"/>
            <w:r>
              <w:rPr>
                <w:rFonts w:ascii="DejaVu Sans" w:eastAsia="DejaVu Sans" w:hAnsi="DejaVu Sans" w:cs="DejaVu Sans"/>
                <w:sz w:val="16"/>
              </w:rPr>
              <w:t>t.j</w:t>
            </w:r>
            <w:proofErr w:type="spellEnd"/>
            <w:r>
              <w:rPr>
                <w:rFonts w:ascii="DejaVu Sans" w:eastAsia="DejaVu Sans" w:hAnsi="DejaVu Sans" w:cs="DejaVu Sans"/>
                <w:sz w:val="16"/>
              </w:rPr>
              <w:t>. Dz.U. z 2024 r., poz. 1571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ze zm</w:t>
            </w:r>
            <w:r w:rsidR="000C3ECC">
              <w:rPr>
                <w:rFonts w:ascii="DejaVu Sans" w:eastAsia="DejaVu Sans" w:hAnsi="DejaVu Sans" w:cs="DejaVu Sans"/>
                <w:sz w:val="16"/>
              </w:rPr>
              <w:t xml:space="preserve">., dalej jako </w:t>
            </w:r>
            <w:proofErr w:type="spellStart"/>
            <w:r w:rsidR="000C3ECC">
              <w:rPr>
                <w:rFonts w:ascii="DejaVu Sans" w:eastAsia="DejaVu Sans" w:hAnsi="DejaVu Sans" w:cs="DejaVu Sans"/>
                <w:sz w:val="16"/>
              </w:rPr>
              <w:t>PSWiN</w:t>
            </w:r>
            <w:proofErr w:type="spellEnd"/>
            <w:r w:rsidR="007F1F70">
              <w:rPr>
                <w:rFonts w:ascii="DejaVu Sans" w:eastAsia="DejaVu Sans" w:hAnsi="DejaVu Sans" w:cs="DejaVu Sans"/>
                <w:sz w:val="16"/>
              </w:rPr>
              <w:t xml:space="preserve">) oraz Uchwały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………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Senatu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…….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w sprawie warunków, trybu oraz terminu rozpoczęcia i zakończenia rekrutacji oraz sposobu jej przeprowadzenia na poszczególne kierunki studiów w roku akademickim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Rektor Uniwersytetu Medycznego we Wrocławiu (dalej „Rektor”) : </w:t>
            </w:r>
          </w:p>
        </w:tc>
        <w:tc>
          <w:tcPr>
            <w:tcW w:w="40" w:type="dxa"/>
          </w:tcPr>
          <w:p w14:paraId="3D3F7F7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80A26B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87CFC1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DDF2F74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62C6B13" w14:textId="77777777" w:rsidR="007A65B5" w:rsidRDefault="007A65B5">
            <w:pPr>
              <w:pStyle w:val="EMPTYCELLSTYLE"/>
            </w:pPr>
          </w:p>
        </w:tc>
      </w:tr>
      <w:tr w:rsidR="007A65B5" w14:paraId="3770EC08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325DBBC4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0E31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postanawia:</w:t>
            </w:r>
          </w:p>
        </w:tc>
        <w:tc>
          <w:tcPr>
            <w:tcW w:w="40" w:type="dxa"/>
          </w:tcPr>
          <w:p w14:paraId="7DA24C4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55683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58C85D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AF82E6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E17F077" w14:textId="77777777" w:rsidR="007A65B5" w:rsidRDefault="007A65B5">
            <w:pPr>
              <w:pStyle w:val="EMPTYCELLSTYLE"/>
            </w:pPr>
          </w:p>
        </w:tc>
      </w:tr>
      <w:tr w:rsidR="007A65B5" w14:paraId="429D5DF8" w14:textId="77777777" w:rsidTr="005624D5">
        <w:trPr>
          <w:gridAfter w:val="12"/>
          <w:wAfter w:w="2124" w:type="dxa"/>
          <w:trHeight w:hRule="exact" w:val="720"/>
        </w:trPr>
        <w:tc>
          <w:tcPr>
            <w:tcW w:w="841" w:type="dxa"/>
          </w:tcPr>
          <w:p w14:paraId="021BD0D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0278B1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80FDA09" w14:textId="77777777" w:rsidR="007A65B5" w:rsidRDefault="007A65B5">
            <w:pPr>
              <w:pStyle w:val="EMPTYCELLSTYLE"/>
            </w:pPr>
          </w:p>
        </w:tc>
        <w:tc>
          <w:tcPr>
            <w:tcW w:w="10207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EDEE" w14:textId="368AE084" w:rsidR="007A65B5" w:rsidRDefault="0033068A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zmienić </w:t>
            </w:r>
            <w:r w:rsidR="00BD66D7">
              <w:rPr>
                <w:rFonts w:ascii="DejaVu Sans" w:eastAsia="DejaVu Sans" w:hAnsi="DejaVu Sans" w:cs="DejaVu Sans"/>
                <w:sz w:val="16"/>
              </w:rPr>
              <w:t>ostateczną DECYZJĘ/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-1/202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…….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r. w sprawie przyjęcia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na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I rok studiów </w:t>
            </w:r>
            <w:r w:rsidR="007F1F7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1739FE">
              <w:rPr>
                <w:rFonts w:ascii="DejaVu Sans" w:eastAsia="DejaVu Sans" w:hAnsi="DejaVu Sans" w:cs="DejaVu Sans"/>
                <w:sz w:val="16"/>
              </w:rPr>
              <w:t xml:space="preserve">/I stopnia </w:t>
            </w:r>
            <w:r w:rsidR="007F1F70">
              <w:rPr>
                <w:rFonts w:ascii="DejaVu Sans" w:eastAsia="DejaVu Sans" w:hAnsi="DejaVu Sans" w:cs="DejaVu Sans"/>
                <w:sz w:val="16"/>
              </w:rPr>
              <w:t>stacjonarnych</w:t>
            </w:r>
            <w:r w:rsidR="001739FE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prowadzonych w języku </w:t>
            </w:r>
            <w:r w:rsidR="001739FE">
              <w:rPr>
                <w:rFonts w:ascii="DejaVu Sans" w:eastAsia="DejaVu Sans" w:hAnsi="DejaVu Sans" w:cs="DejaVu Sans"/>
                <w:sz w:val="16"/>
              </w:rPr>
              <w:t xml:space="preserve">angielskim 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proofErr w:type="spellStart"/>
            <w:r w:rsidR="005E2FE8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na zasadach 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odpłatności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>i odmówić przyjęcia 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na I rok studiów jednolitych magisterskich</w:t>
            </w:r>
            <w:r w:rsidR="00214325">
              <w:rPr>
                <w:rFonts w:ascii="DejaVu Sans" w:eastAsia="DejaVu Sans" w:hAnsi="DejaVu Sans" w:cs="DejaVu Sans"/>
                <w:sz w:val="16"/>
              </w:rPr>
              <w:t>/I stopnia stacjonarnych</w:t>
            </w:r>
            <w:r w:rsidR="001739FE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prowadzonych w języku </w:t>
            </w:r>
            <w:r w:rsidR="001739FE">
              <w:rPr>
                <w:rFonts w:ascii="DejaVu Sans" w:eastAsia="DejaVu Sans" w:hAnsi="DejaVu Sans" w:cs="DejaVu Sans"/>
                <w:sz w:val="16"/>
              </w:rPr>
              <w:t xml:space="preserve">angielskim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o profilu </w:t>
            </w:r>
            <w:proofErr w:type="spellStart"/>
            <w:r w:rsidR="005E2FE8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</w:p>
          <w:p w14:paraId="7DD3784C" w14:textId="77777777" w:rsidR="00214325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  <w:p w14:paraId="632C4C3A" w14:textId="3FFD91E9" w:rsidR="00214325" w:rsidRPr="0033068A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165" w:type="dxa"/>
            <w:gridSpan w:val="3"/>
          </w:tcPr>
          <w:p w14:paraId="3575292B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AB92272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B6B68B9" w14:textId="77777777" w:rsidR="007A65B5" w:rsidRDefault="007A65B5">
            <w:pPr>
              <w:pStyle w:val="EMPTYCELLSTYLE"/>
            </w:pPr>
          </w:p>
        </w:tc>
      </w:tr>
      <w:tr w:rsidR="007A65B5" w14:paraId="325C76B7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2A2AC7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647070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E59ABE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C6E46E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0DA2407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48FF271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4154B16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92629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031013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88C960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4634376" w14:textId="77777777" w:rsidR="007A65B5" w:rsidRPr="0033068A" w:rsidRDefault="007A65B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40" w:type="dxa"/>
          </w:tcPr>
          <w:p w14:paraId="5F1FC7F4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146BD6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71DDB3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41B1D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051149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18F021A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65069D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5F991D5" w14:textId="77777777" w:rsidR="007A65B5" w:rsidRDefault="007A65B5">
            <w:pPr>
              <w:pStyle w:val="EMPTYCELLSTYLE"/>
            </w:pPr>
          </w:p>
        </w:tc>
      </w:tr>
      <w:tr w:rsidR="007A65B5" w14:paraId="4DCBB583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20431842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6448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Uzasadnienie</w:t>
            </w:r>
          </w:p>
        </w:tc>
        <w:tc>
          <w:tcPr>
            <w:tcW w:w="40" w:type="dxa"/>
          </w:tcPr>
          <w:p w14:paraId="154202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7490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2DA813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9CB8F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E715B63" w14:textId="77777777" w:rsidR="007A65B5" w:rsidRDefault="007A65B5">
            <w:pPr>
              <w:pStyle w:val="EMPTYCELLSTYLE"/>
            </w:pPr>
          </w:p>
        </w:tc>
      </w:tr>
      <w:tr w:rsidR="007A65B5" w14:paraId="7FCD1B2A" w14:textId="77777777" w:rsidTr="005624D5">
        <w:trPr>
          <w:gridAfter w:val="13"/>
          <w:wAfter w:w="2148" w:type="dxa"/>
          <w:trHeight w:hRule="exact" w:val="2451"/>
        </w:trPr>
        <w:tc>
          <w:tcPr>
            <w:tcW w:w="841" w:type="dxa"/>
          </w:tcPr>
          <w:p w14:paraId="1AFF468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40" w:type="dxa"/>
          </w:tcPr>
          <w:p w14:paraId="4E42282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183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0C7B" w14:textId="1C261E56" w:rsidR="00810F7F" w:rsidRDefault="009A21D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1. Przyjęcie na studia wymaga spełnienia warunków określonych Uchwałą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 S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r. w sprawie warunków, trybu oraz terminu rozpoczęcia i zakończenia rekrutacji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oraz sposobu jej przeprowadzenia na poszczególne kierunki studiów w roku 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>
              <w:rPr>
                <w:rFonts w:ascii="DejaVu Sans" w:eastAsia="DejaVu Sans" w:hAnsi="DejaVu Sans" w:cs="DejaVu Sans"/>
                <w:sz w:val="16"/>
              </w:rPr>
              <w:br/>
              <w:t>2. Ze względu na spełnienie warunków rekrutacyjnych w postępowaniu rekrutacyjnym</w:t>
            </w:r>
            <w:r w:rsidR="00BD66D7">
              <w:rPr>
                <w:rFonts w:ascii="DejaVu Sans" w:eastAsia="DejaVu Sans" w:hAnsi="DejaVu Sans" w:cs="DejaVu Sans"/>
                <w:sz w:val="16"/>
              </w:rPr>
              <w:t xml:space="preserve"> ostateczną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A52EA9">
              <w:rPr>
                <w:rFonts w:ascii="DejaVu Sans" w:eastAsia="DejaVu Sans" w:hAnsi="DejaVu Sans" w:cs="DejaVu Sans"/>
                <w:sz w:val="16"/>
              </w:rPr>
              <w:t>DECYZJĄ/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A52EA9">
              <w:rPr>
                <w:rFonts w:ascii="DejaVu Sans" w:eastAsia="DejaVu Sans" w:hAnsi="DejaVu Sans" w:cs="DejaVu Sans"/>
                <w:sz w:val="16"/>
              </w:rPr>
              <w:t>/s/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 ….</w:t>
            </w:r>
            <w:r w:rsidR="00B40940">
              <w:rPr>
                <w:rFonts w:ascii="DejaVu Sans" w:eastAsia="DejaVu Sans" w:hAnsi="DejaVu Sans" w:cs="DejaVu Sans"/>
                <w:sz w:val="16"/>
              </w:rPr>
              <w:t>-1/202</w:t>
            </w:r>
            <w:r w:rsidR="000C3ECC">
              <w:rPr>
                <w:rFonts w:ascii="DejaVu Sans" w:eastAsia="DejaVu Sans" w:hAnsi="DejaVu Sans" w:cs="DejaVu Sans"/>
                <w:sz w:val="16"/>
              </w:rPr>
              <w:t>…..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r. </w:t>
            </w:r>
            <w:r>
              <w:rPr>
                <w:rFonts w:ascii="DejaVu Sans" w:eastAsia="DejaVu Sans" w:hAnsi="DejaVu Sans" w:cs="DejaVu Sans"/>
                <w:sz w:val="16"/>
              </w:rPr>
              <w:t>został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/ł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przyjęta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/y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na I rok studiów </w:t>
            </w:r>
            <w:r w:rsidR="00B4094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/I stopnia stacjonarnych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prowadzonych w języku </w:t>
            </w:r>
            <w:r w:rsidR="001739FE">
              <w:rPr>
                <w:rFonts w:ascii="DejaVu Sans" w:eastAsia="DejaVu Sans" w:hAnsi="DejaVu Sans" w:cs="DejaVu Sans"/>
                <w:sz w:val="16"/>
              </w:rPr>
              <w:t xml:space="preserve">angielskim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….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proofErr w:type="spellStart"/>
            <w:r w:rsidR="001739FE">
              <w:rPr>
                <w:rFonts w:ascii="DejaVu Sans" w:eastAsia="DejaVu Sans" w:hAnsi="DejaVu Sans" w:cs="DejaVu Sans"/>
                <w:sz w:val="16"/>
              </w:rPr>
              <w:t>ogólnoakademicki</w:t>
            </w:r>
            <w:r w:rsidR="006B35EC">
              <w:rPr>
                <w:rFonts w:ascii="DejaVu Sans" w:eastAsia="DejaVu Sans" w:hAnsi="DejaVu Sans" w:cs="DejaVu Sans"/>
                <w:sz w:val="16"/>
              </w:rPr>
              <w:t>m</w:t>
            </w:r>
            <w:proofErr w:type="spellEnd"/>
            <w:r w:rsidR="00B62130">
              <w:rPr>
                <w:rFonts w:ascii="DejaVu Sans" w:eastAsia="DejaVu Sans" w:hAnsi="DejaVu Sans" w:cs="DejaVu Sans"/>
                <w:sz w:val="16"/>
              </w:rPr>
              <w:t>/praktycznym* na zasadach odpłatności</w:t>
            </w:r>
            <w:r w:rsidR="001739FE">
              <w:rPr>
                <w:rFonts w:ascii="DejaVu Sans" w:eastAsia="DejaVu Sans" w:hAnsi="DejaVu Sans" w:cs="DejaVu Sans"/>
                <w:sz w:val="16"/>
              </w:rPr>
              <w:t>.</w:t>
            </w:r>
          </w:p>
          <w:p w14:paraId="7847A51E" w14:textId="54AF189B" w:rsidR="007A65B5" w:rsidRDefault="00810F7F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>3.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W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dniu ….. 202..r. </w:t>
            </w:r>
            <w:r w:rsidR="0033068A">
              <w:rPr>
                <w:rFonts w:ascii="DejaVu Sans" w:eastAsia="DejaVu Sans" w:hAnsi="DejaVu Sans" w:cs="DejaVu Sans"/>
                <w:sz w:val="16"/>
              </w:rPr>
              <w:t>złożyła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Pani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E41204">
              <w:rPr>
                <w:rFonts w:ascii="DejaVu Sans" w:eastAsia="DejaVu Sans" w:hAnsi="DejaVu Sans" w:cs="DejaVu Sans"/>
                <w:sz w:val="16"/>
              </w:rPr>
              <w:t>rezygnacj</w:t>
            </w:r>
            <w:r w:rsidR="0033068A">
              <w:rPr>
                <w:rFonts w:ascii="DejaVu Sans" w:eastAsia="DejaVu Sans" w:hAnsi="DejaVu Sans" w:cs="DejaVu Sans"/>
                <w:sz w:val="16"/>
              </w:rPr>
              <w:t>ę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</w:p>
          <w:p w14:paraId="1D132436" w14:textId="7BF22143" w:rsidR="00B62130" w:rsidRDefault="00500DAE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4. Zgodnie z 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 xml:space="preserve">art. 155 KPA </w:t>
            </w:r>
            <w:r w:rsidR="004A1FC0">
              <w:rPr>
                <w:rFonts w:ascii="DejaVu Sans" w:eastAsia="DejaVu Sans" w:hAnsi="DejaVu Sans" w:cs="DejaVu Sans"/>
                <w:sz w:val="16"/>
              </w:rPr>
              <w:t>d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>ecyzja ostateczna, na mocy której strona nabyła prawo, może być w każdym czasie za zgodą strony uchylona lub zmieniona przez organ administracji publicznej, który ją wydał, jeżeli przepisy szczególne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nie sprzeciwiają się uchyleniu</w:t>
            </w:r>
            <w:r w:rsidR="00EB07D4" w:rsidRPr="00EB07D4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EB07D4" w:rsidRPr="00EB07D4">
              <w:rPr>
                <w:rFonts w:ascii="DejaVu Sans" w:eastAsia="DejaVu Sans" w:hAnsi="DejaVu Sans" w:cs="DejaVu Sans"/>
                <w:sz w:val="16"/>
              </w:rPr>
              <w:t>lub zmianie takiej decyzji i przemawia za tym interes społeczny lub słuszny interes strony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  <w:r w:rsidR="007A6D2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W dniu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C25E62">
              <w:rPr>
                <w:rFonts w:ascii="DejaVu Sans" w:eastAsia="DejaVu Sans" w:hAnsi="DejaVu Sans" w:cs="DejaVu Sans"/>
                <w:sz w:val="16"/>
              </w:rPr>
              <w:t>wyraził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zgodę na zmianę ostatecznej DECYZJI/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…/</w:t>
            </w:r>
            <w:r w:rsidR="00B40940">
              <w:rPr>
                <w:rFonts w:ascii="DejaVu Sans" w:eastAsia="DejaVu Sans" w:hAnsi="DejaVu Sans" w:cs="DejaVu Sans"/>
                <w:sz w:val="16"/>
              </w:rPr>
              <w:t>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…..-1/202..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C25E62">
              <w:rPr>
                <w:rFonts w:ascii="DejaVu Sans" w:eastAsia="DejaVu Sans" w:hAnsi="DejaVu Sans" w:cs="DejaVu Sans"/>
                <w:sz w:val="16"/>
              </w:rPr>
              <w:t>r</w:t>
            </w:r>
            <w:r w:rsidR="00C66F12">
              <w:rPr>
                <w:rFonts w:ascii="DejaVu Sans" w:eastAsia="DejaVu Sans" w:hAnsi="DejaVu Sans" w:cs="DejaVu Sans"/>
                <w:sz w:val="16"/>
              </w:rPr>
              <w:t>. w sprawie przyjęcia na studia</w:t>
            </w:r>
            <w:r w:rsidR="00B62130">
              <w:rPr>
                <w:rFonts w:ascii="DejaVu Sans" w:eastAsia="DejaVu Sans" w:hAnsi="DejaVu Sans" w:cs="DejaVu Sans"/>
                <w:sz w:val="16"/>
              </w:rPr>
              <w:t>.</w:t>
            </w:r>
            <w:r w:rsidR="00C66F12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7AB8F75B" w14:textId="13BE65D1" w:rsidR="007A6D27" w:rsidRPr="004A1FC0" w:rsidRDefault="007A6D2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5. 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Mając powyższe na uwadze </w:t>
            </w:r>
            <w:r>
              <w:rPr>
                <w:rFonts w:ascii="DejaVu Sans" w:eastAsia="DejaVu Sans" w:hAnsi="DejaVu Sans" w:cs="DejaVu Sans"/>
                <w:sz w:val="16"/>
              </w:rPr>
              <w:t>Rektor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 orzeka jak w sentencji.</w:t>
            </w:r>
          </w:p>
        </w:tc>
        <w:tc>
          <w:tcPr>
            <w:tcW w:w="40" w:type="dxa"/>
          </w:tcPr>
          <w:p w14:paraId="24F663A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B59F8C7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A9AE7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9976366" w14:textId="77777777" w:rsidR="007A65B5" w:rsidRDefault="007A65B5">
            <w:pPr>
              <w:pStyle w:val="EMPTYCELLSTYLE"/>
            </w:pPr>
          </w:p>
        </w:tc>
      </w:tr>
      <w:tr w:rsidR="007A65B5" w14:paraId="7D25C96D" w14:textId="77777777" w:rsidTr="005624D5">
        <w:trPr>
          <w:gridAfter w:val="10"/>
          <w:wAfter w:w="2108" w:type="dxa"/>
          <w:trHeight w:hRule="exact" w:val="460"/>
        </w:trPr>
        <w:tc>
          <w:tcPr>
            <w:tcW w:w="841" w:type="dxa"/>
          </w:tcPr>
          <w:p w14:paraId="7A9815A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783FA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3CD87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02492CB1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C444583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22B89CE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0B52A5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C97038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6EAED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935C6C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F173F8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D9861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AFB95D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AFE8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78A1F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8DCF4CC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FA8123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DCEEB1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61CE262" w14:textId="77777777" w:rsidR="007A65B5" w:rsidRDefault="007A65B5">
            <w:pPr>
              <w:pStyle w:val="EMPTYCELLSTYLE"/>
            </w:pPr>
          </w:p>
        </w:tc>
      </w:tr>
      <w:tr w:rsidR="007A65B5" w14:paraId="3C21A19D" w14:textId="77777777" w:rsidTr="005624D5">
        <w:trPr>
          <w:gridBefore w:val="5"/>
          <w:wBefore w:w="2549" w:type="dxa"/>
          <w:trHeight w:hRule="exact" w:val="320"/>
        </w:trPr>
        <w:tc>
          <w:tcPr>
            <w:tcW w:w="399" w:type="dxa"/>
          </w:tcPr>
          <w:p w14:paraId="2DAD56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DCF04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26B7B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E4226EC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3"/>
          </w:tcPr>
          <w:p w14:paraId="0ADC1264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A33F6" w14:textId="77777777" w:rsidR="007A65B5" w:rsidRDefault="007A65B5" w:rsidP="00B633B9">
            <w:pPr>
              <w:jc w:val="center"/>
            </w:pPr>
          </w:p>
        </w:tc>
        <w:tc>
          <w:tcPr>
            <w:tcW w:w="40" w:type="dxa"/>
          </w:tcPr>
          <w:p w14:paraId="7D682F97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20F6C226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582DC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60A2F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E58C7E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1EF9D19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70EA848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6FEB978B" w14:textId="77777777" w:rsidR="007A65B5" w:rsidRDefault="007A65B5">
            <w:pPr>
              <w:pStyle w:val="EMPTYCELLSTYLE"/>
            </w:pPr>
          </w:p>
        </w:tc>
      </w:tr>
      <w:tr w:rsidR="007A65B5" w14:paraId="64F839F4" w14:textId="77777777" w:rsidTr="005624D5">
        <w:trPr>
          <w:gridBefore w:val="5"/>
          <w:wBefore w:w="2549" w:type="dxa"/>
          <w:trHeight w:hRule="exact" w:val="640"/>
        </w:trPr>
        <w:tc>
          <w:tcPr>
            <w:tcW w:w="399" w:type="dxa"/>
          </w:tcPr>
          <w:p w14:paraId="7141D0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D8C3D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DE060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299AB69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3"/>
          </w:tcPr>
          <w:p w14:paraId="5C519A75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6701" w14:textId="77777777" w:rsidR="007A65B5" w:rsidRDefault="009A21D7" w:rsidP="00B633B9">
            <w:pPr>
              <w:jc w:val="center"/>
            </w:pPr>
            <w:r>
              <w:rPr>
                <w:sz w:val="16"/>
              </w:rPr>
              <w:t>imię, nazwisko i podpis</w:t>
            </w:r>
            <w:r>
              <w:rPr>
                <w:sz w:val="16"/>
              </w:rPr>
              <w:br/>
              <w:t>Rektora Uniwersytetu Medycznego we Wrocławiu</w:t>
            </w:r>
            <w:r>
              <w:rPr>
                <w:sz w:val="16"/>
              </w:rPr>
              <w:br/>
              <w:t>albo imię, nazwisko i podpis osoby upoważnionej przez Rektora</w:t>
            </w:r>
          </w:p>
        </w:tc>
        <w:tc>
          <w:tcPr>
            <w:tcW w:w="40" w:type="dxa"/>
          </w:tcPr>
          <w:p w14:paraId="1B3F5C72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68CA350A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061A03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C4D3BA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9F7047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0472E79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472AE1E5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5328F2D2" w14:textId="77777777" w:rsidR="007A65B5" w:rsidRDefault="007A65B5">
            <w:pPr>
              <w:pStyle w:val="EMPTYCELLSTYLE"/>
            </w:pPr>
          </w:p>
        </w:tc>
      </w:tr>
      <w:tr w:rsidR="007A65B5" w14:paraId="6B3A4C98" w14:textId="77777777" w:rsidTr="005624D5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21D4336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C520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8E1A5C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B9646F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F2C476B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0BCB2B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221881F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0B70057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8DCDB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AB801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6611F13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60295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91FD92F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35DBB85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3BBA6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36A97E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B5218E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79291FE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CF76DC0" w14:textId="77777777" w:rsidR="007A65B5" w:rsidRDefault="007A65B5">
            <w:pPr>
              <w:pStyle w:val="EMPTYCELLSTYLE"/>
            </w:pPr>
          </w:p>
        </w:tc>
      </w:tr>
      <w:tr w:rsidR="007A65B5" w14:paraId="5E914380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3699482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A70F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Pouczenie</w:t>
            </w:r>
          </w:p>
        </w:tc>
        <w:tc>
          <w:tcPr>
            <w:tcW w:w="40" w:type="dxa"/>
          </w:tcPr>
          <w:p w14:paraId="7022A85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A0ECC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4A903D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04E55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DDFD23E" w14:textId="77777777" w:rsidR="007A65B5" w:rsidRDefault="007A65B5">
            <w:pPr>
              <w:pStyle w:val="EMPTYCELLSTYLE"/>
            </w:pPr>
          </w:p>
        </w:tc>
      </w:tr>
      <w:tr w:rsidR="007A65B5" w14:paraId="4E63308E" w14:textId="77777777" w:rsidTr="005624D5">
        <w:trPr>
          <w:gridAfter w:val="10"/>
          <w:wAfter w:w="2108" w:type="dxa"/>
          <w:trHeight w:hRule="exact" w:val="2040"/>
        </w:trPr>
        <w:tc>
          <w:tcPr>
            <w:tcW w:w="841" w:type="dxa"/>
          </w:tcPr>
          <w:p w14:paraId="05D7816F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EBE2" w14:textId="0ED0CA45" w:rsidR="00B633B9" w:rsidRDefault="009A21D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Od niniejszej decyzji przysługuje </w:t>
            </w:r>
            <w:r w:rsidR="00355CA5">
              <w:rPr>
                <w:rFonts w:ascii="DejaVu Sans" w:eastAsia="DejaVu Sans" w:hAnsi="DejaVu Sans" w:cs="DejaVu Sans"/>
                <w:sz w:val="16"/>
              </w:rPr>
              <w:t>prawo do złożenia wniosku o ponowne rozpatrzenie sprawy do Rektora Uniwersytetu Medycznego we Wrocławiu w terminie 14 dni od daty doręczenia niniejszej decyzji.</w:t>
            </w:r>
            <w:r w:rsidR="00374614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>W trakcie biegu terminu do złożenia wniosku o ponowne rozpatrzenie sprawy strona, w drodze oświadczenia złożonego Rektorowi, może zrzec się tego prawa. Z dniem doręczenia Rektorowi oświadczenia o zrzeczeniu się prawa do wniesienia wniosku decyzja staje się ostateczna i prawomocna, nadto nie przysługuje od niej skarga do sądu administracyjnego.</w:t>
            </w:r>
            <w:r w:rsidR="00B633B9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378D436F" w14:textId="12748786" w:rsidR="007A65B5" w:rsidRDefault="009A21D7" w:rsidP="00374614">
            <w:pPr>
              <w:jc w:val="both"/>
            </w:pPr>
            <w:r>
              <w:rPr>
                <w:rFonts w:ascii="DejaVu Sans" w:eastAsia="DejaVu Sans" w:hAnsi="DejaVu Sans" w:cs="DejaVu Sans"/>
                <w:sz w:val="16"/>
              </w:rPr>
              <w:t>Zamiast wniosku o ponowne rozpatrzenie sprawy strona może wnieść skargę na niniejszą decyzję, w razie stwierdzenia jej niezgodności z prawem, do Wojewódzkiego Sądu Administracyjnego we Wrocławiu. Skargę wnosi się za pośrednictwem Rektora, w dwóch egzemplarzach w terminie 30 dni od daty doręczenia decyzji. Wniesienie skargi wiąże się z koniecznością uiszczenia przez stronę wpisu w wysokości 200 zł na rachunek Wojewódzkiego Sądu Administracyjnego we Wrocławiu, przy czym strona może ubiegać się o zwolnienie od kosztów albo przyznanie prawa pomocy.</w:t>
            </w:r>
          </w:p>
        </w:tc>
        <w:tc>
          <w:tcPr>
            <w:tcW w:w="40" w:type="dxa"/>
          </w:tcPr>
          <w:p w14:paraId="4160D76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359C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2C3EE9F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1A606F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9668E05" w14:textId="77777777" w:rsidR="007A65B5" w:rsidRDefault="007A65B5">
            <w:pPr>
              <w:pStyle w:val="EMPTYCELLSTYLE"/>
            </w:pPr>
          </w:p>
        </w:tc>
      </w:tr>
      <w:tr w:rsidR="007A65B5" w14:paraId="28E3043B" w14:textId="77777777" w:rsidTr="005624D5">
        <w:trPr>
          <w:gridAfter w:val="10"/>
          <w:wAfter w:w="2108" w:type="dxa"/>
          <w:trHeight w:hRule="exact" w:val="200"/>
        </w:trPr>
        <w:tc>
          <w:tcPr>
            <w:tcW w:w="841" w:type="dxa"/>
          </w:tcPr>
          <w:p w14:paraId="4E4A9B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40C2A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27975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A0D64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D4A4DDF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69A2E32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3EAE0E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4C29BE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E3467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3AF8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842B0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17552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CE1595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C2DFEC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9408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20ECF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F2FAE8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48238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186BBE5" w14:textId="77777777" w:rsidR="007A65B5" w:rsidRDefault="007A65B5">
            <w:pPr>
              <w:pStyle w:val="EMPTYCELLSTYLE"/>
            </w:pPr>
          </w:p>
        </w:tc>
      </w:tr>
      <w:tr w:rsidR="007A65B5" w14:paraId="59BAA7C8" w14:textId="77777777" w:rsidTr="005624D5">
        <w:trPr>
          <w:gridAfter w:val="10"/>
          <w:wAfter w:w="2108" w:type="dxa"/>
          <w:trHeight w:hRule="exact" w:val="260"/>
        </w:trPr>
        <w:tc>
          <w:tcPr>
            <w:tcW w:w="841" w:type="dxa"/>
          </w:tcPr>
          <w:p w14:paraId="2826133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7BBC5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9EA271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AE0E" w14:textId="77777777" w:rsidR="007A65B5" w:rsidRDefault="009A21D7">
            <w:pPr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Decyzję wysłano/odebrano*:</w:t>
            </w:r>
          </w:p>
        </w:tc>
        <w:tc>
          <w:tcPr>
            <w:tcW w:w="920" w:type="dxa"/>
          </w:tcPr>
          <w:p w14:paraId="3B84233B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748679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FBB384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6A60D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811232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7E078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F38BA6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274155B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08140D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A154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D2A9E9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712607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170C9B9E" w14:textId="77777777" w:rsidR="007A65B5" w:rsidRDefault="007A65B5">
            <w:pPr>
              <w:pStyle w:val="EMPTYCELLSTYLE"/>
            </w:pPr>
          </w:p>
        </w:tc>
      </w:tr>
      <w:tr w:rsidR="007A65B5" w14:paraId="3C88C96F" w14:textId="77777777" w:rsidTr="005624D5">
        <w:trPr>
          <w:gridAfter w:val="10"/>
          <w:wAfter w:w="2108" w:type="dxa"/>
          <w:trHeight w:hRule="exact" w:val="120"/>
        </w:trPr>
        <w:tc>
          <w:tcPr>
            <w:tcW w:w="841" w:type="dxa"/>
          </w:tcPr>
          <w:p w14:paraId="68C3840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C57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A7D515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28B9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 w:val="restart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0D7C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sz w:val="12"/>
              </w:rPr>
              <w:t>(data i czytelny podpis pracownika Uczelni lub kandydata, jeżeli decyzję odebrano osobiście)</w:t>
            </w:r>
          </w:p>
        </w:tc>
        <w:tc>
          <w:tcPr>
            <w:tcW w:w="1124" w:type="dxa"/>
            <w:gridSpan w:val="3"/>
          </w:tcPr>
          <w:p w14:paraId="10932FF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A3034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DC15C4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DFE3DD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D97AC3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B7641E" w14:textId="77777777" w:rsidR="007A65B5" w:rsidRDefault="007A65B5">
            <w:pPr>
              <w:pStyle w:val="EMPTYCELLSTYLE"/>
            </w:pPr>
          </w:p>
        </w:tc>
      </w:tr>
      <w:tr w:rsidR="007A65B5" w14:paraId="7A6A42D3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66A48EC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20722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BF40F3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9653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C54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C7B1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AF535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C0E0C01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1EF51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518DAE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93993B" w14:textId="77777777" w:rsidR="007A65B5" w:rsidRDefault="007A65B5">
            <w:pPr>
              <w:pStyle w:val="EMPTYCELLSTYLE"/>
            </w:pPr>
          </w:p>
        </w:tc>
      </w:tr>
      <w:tr w:rsidR="007A65B5" w14:paraId="7983E2F8" w14:textId="77777777" w:rsidTr="005624D5">
        <w:trPr>
          <w:gridAfter w:val="10"/>
          <w:wAfter w:w="2108" w:type="dxa"/>
          <w:trHeight w:hRule="exact" w:val="100"/>
        </w:trPr>
        <w:tc>
          <w:tcPr>
            <w:tcW w:w="841" w:type="dxa"/>
          </w:tcPr>
          <w:p w14:paraId="5992830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BA60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22E1A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E3724E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8E66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5F03DFA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78B0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DD0BBC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BF76F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B4491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085B0F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E22C8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6D3E1A2" w14:textId="77777777" w:rsidR="007A65B5" w:rsidRDefault="007A65B5">
            <w:pPr>
              <w:pStyle w:val="EMPTYCELLSTYLE"/>
            </w:pPr>
          </w:p>
        </w:tc>
      </w:tr>
      <w:tr w:rsidR="007A65B5" w14:paraId="44692B7C" w14:textId="77777777" w:rsidTr="005624D5">
        <w:trPr>
          <w:gridAfter w:val="10"/>
          <w:wAfter w:w="2108" w:type="dxa"/>
          <w:trHeight w:hRule="exact" w:val="380"/>
        </w:trPr>
        <w:tc>
          <w:tcPr>
            <w:tcW w:w="841" w:type="dxa"/>
          </w:tcPr>
          <w:p w14:paraId="53A747D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37B035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13C7926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78007E6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5FDCF7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50DF6B5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3BE40BD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4C67B5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7662A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31B3039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B9DCC2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D467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2574FE5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44E82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E712D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CA69D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14A5B1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C95EF0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EFFBFAD" w14:textId="77777777" w:rsidR="007A65B5" w:rsidRDefault="007A65B5">
            <w:pPr>
              <w:pStyle w:val="EMPTYCELLSTYLE"/>
            </w:pPr>
          </w:p>
        </w:tc>
      </w:tr>
      <w:tr w:rsidR="007A65B5" w14:paraId="7929E177" w14:textId="77777777" w:rsidTr="005624D5">
        <w:trPr>
          <w:trHeight w:hRule="exact" w:val="420"/>
        </w:trPr>
        <w:tc>
          <w:tcPr>
            <w:tcW w:w="841" w:type="dxa"/>
            <w:gridSpan w:val="3"/>
          </w:tcPr>
          <w:p w14:paraId="11B61382" w14:textId="77777777" w:rsidR="007A65B5" w:rsidRDefault="007A65B5">
            <w:pPr>
              <w:pStyle w:val="EMPTYCELLSTYLE"/>
            </w:pPr>
          </w:p>
        </w:tc>
        <w:tc>
          <w:tcPr>
            <w:tcW w:w="6819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2571" w14:textId="02527E77" w:rsidR="007A65B5" w:rsidRDefault="007A65B5" w:rsidP="00E77C91"/>
        </w:tc>
        <w:tc>
          <w:tcPr>
            <w:tcW w:w="437" w:type="dxa"/>
          </w:tcPr>
          <w:p w14:paraId="400410E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709583D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19"/>
          </w:tcPr>
          <w:p w14:paraId="3C8B12B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</w:tcPr>
          <w:p w14:paraId="3E591E4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BEBDEB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CCDB0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7FBFB8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08EC5AC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E63791B" w14:textId="77777777" w:rsidR="007A65B5" w:rsidRDefault="007A65B5">
            <w:pPr>
              <w:pStyle w:val="EMPTYCELLSTYLE"/>
            </w:pPr>
          </w:p>
        </w:tc>
      </w:tr>
    </w:tbl>
    <w:p w14:paraId="56BB785B" w14:textId="77777777" w:rsidR="009A21D7" w:rsidRDefault="009A21D7"/>
    <w:sectPr w:rsidR="009A2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52F3" w14:textId="77777777" w:rsidR="00D168E0" w:rsidRDefault="00D168E0" w:rsidP="00E24CB1">
      <w:r>
        <w:separator/>
      </w:r>
    </w:p>
  </w:endnote>
  <w:endnote w:type="continuationSeparator" w:id="0">
    <w:p w14:paraId="4B71592D" w14:textId="77777777" w:rsidR="00D168E0" w:rsidRDefault="00D168E0" w:rsidP="00E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6446" w14:textId="77777777" w:rsidR="009F2D49" w:rsidRDefault="009F2D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258A" w14:textId="77777777" w:rsidR="009F2D49" w:rsidRDefault="009F2D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F17F" w14:textId="77777777" w:rsidR="009F2D49" w:rsidRDefault="009F2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893F" w14:textId="77777777" w:rsidR="00D168E0" w:rsidRDefault="00D168E0" w:rsidP="00E24CB1">
      <w:r>
        <w:separator/>
      </w:r>
    </w:p>
  </w:footnote>
  <w:footnote w:type="continuationSeparator" w:id="0">
    <w:p w14:paraId="67F4BEAE" w14:textId="77777777" w:rsidR="00D168E0" w:rsidRDefault="00D168E0" w:rsidP="00E2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F1B7" w14:textId="77777777" w:rsidR="009F2D49" w:rsidRDefault="009F2D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7C7D" w14:textId="5724AB0F" w:rsidR="00E24CB1" w:rsidRDefault="00E24CB1" w:rsidP="00E24CB1">
    <w:pPr>
      <w:tabs>
        <w:tab w:val="center" w:pos="4536"/>
        <w:tab w:val="right" w:pos="9072"/>
      </w:tabs>
      <w:ind w:left="6521" w:firstLine="6"/>
      <w:jc w:val="both"/>
      <w:rPr>
        <w:sz w:val="16"/>
        <w:szCs w:val="16"/>
      </w:rPr>
    </w:pPr>
    <w:r>
      <w:rPr>
        <w:sz w:val="16"/>
        <w:szCs w:val="16"/>
      </w:rPr>
      <w:t>Załącznik nr 4</w:t>
    </w:r>
  </w:p>
  <w:p w14:paraId="3581B8ED" w14:textId="7D211C4A" w:rsidR="00E24CB1" w:rsidRDefault="00E24CB1" w:rsidP="00E24CB1">
    <w:pPr>
      <w:tabs>
        <w:tab w:val="center" w:pos="4536"/>
        <w:tab w:val="right" w:pos="9072"/>
      </w:tabs>
      <w:ind w:left="6521"/>
      <w:jc w:val="both"/>
      <w:rPr>
        <w:sz w:val="16"/>
        <w:szCs w:val="16"/>
      </w:rPr>
    </w:pPr>
    <w:r>
      <w:rPr>
        <w:sz w:val="16"/>
        <w:szCs w:val="16"/>
      </w:rPr>
      <w:t>do zarządzenia nr</w:t>
    </w:r>
    <w:r w:rsidR="009F2D49">
      <w:rPr>
        <w:sz w:val="16"/>
        <w:szCs w:val="16"/>
      </w:rPr>
      <w:t xml:space="preserve"> 152</w:t>
    </w:r>
    <w:r>
      <w:rPr>
        <w:sz w:val="16"/>
        <w:szCs w:val="16"/>
      </w:rPr>
      <w:t xml:space="preserve">/XVI R/2025 </w:t>
    </w:r>
  </w:p>
  <w:p w14:paraId="4CA03D21" w14:textId="77777777" w:rsidR="00E24CB1" w:rsidRDefault="00E24CB1" w:rsidP="00E24CB1">
    <w:pPr>
      <w:tabs>
        <w:tab w:val="center" w:pos="4536"/>
        <w:tab w:val="right" w:pos="9072"/>
      </w:tabs>
      <w:ind w:left="6521"/>
      <w:jc w:val="both"/>
      <w:rPr>
        <w:sz w:val="16"/>
        <w:szCs w:val="16"/>
      </w:rPr>
    </w:pPr>
    <w:r>
      <w:rPr>
        <w:sz w:val="16"/>
        <w:szCs w:val="16"/>
      </w:rPr>
      <w:t xml:space="preserve">Rektora Uniwersytetu Medycznego we Wrocławiu </w:t>
    </w:r>
  </w:p>
  <w:p w14:paraId="3048E06E" w14:textId="79B98E5F" w:rsidR="00E24CB1" w:rsidRDefault="00E24CB1" w:rsidP="00E24CB1">
    <w:pPr>
      <w:pStyle w:val="Nagwek"/>
      <w:ind w:left="6521"/>
    </w:pPr>
    <w:r>
      <w:rPr>
        <w:sz w:val="16"/>
        <w:szCs w:val="16"/>
      </w:rPr>
      <w:t>z dnia</w:t>
    </w:r>
    <w:r w:rsidR="009F2D49">
      <w:rPr>
        <w:sz w:val="16"/>
        <w:szCs w:val="16"/>
      </w:rPr>
      <w:t xml:space="preserve"> 18 września </w:t>
    </w:r>
    <w:r>
      <w:rPr>
        <w:sz w:val="16"/>
        <w:szCs w:val="16"/>
      </w:rPr>
      <w:t>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AF44" w14:textId="77777777" w:rsidR="009F2D49" w:rsidRDefault="009F2D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B5"/>
    <w:rsid w:val="000C3ECC"/>
    <w:rsid w:val="001739FE"/>
    <w:rsid w:val="001B44CE"/>
    <w:rsid w:val="001D4ED9"/>
    <w:rsid w:val="00214325"/>
    <w:rsid w:val="00215CEF"/>
    <w:rsid w:val="0022439E"/>
    <w:rsid w:val="00271FAB"/>
    <w:rsid w:val="0033068A"/>
    <w:rsid w:val="00332D20"/>
    <w:rsid w:val="00343C98"/>
    <w:rsid w:val="00355CA5"/>
    <w:rsid w:val="0036019B"/>
    <w:rsid w:val="00374614"/>
    <w:rsid w:val="003B0BE7"/>
    <w:rsid w:val="003E372F"/>
    <w:rsid w:val="004A1FC0"/>
    <w:rsid w:val="00500DAE"/>
    <w:rsid w:val="005624D5"/>
    <w:rsid w:val="005E2FE8"/>
    <w:rsid w:val="00624600"/>
    <w:rsid w:val="006B35EC"/>
    <w:rsid w:val="007923FD"/>
    <w:rsid w:val="007A2B58"/>
    <w:rsid w:val="007A65B5"/>
    <w:rsid w:val="007A6D27"/>
    <w:rsid w:val="007F1F70"/>
    <w:rsid w:val="00810F7F"/>
    <w:rsid w:val="0083788D"/>
    <w:rsid w:val="00844F0F"/>
    <w:rsid w:val="00953947"/>
    <w:rsid w:val="009A21D7"/>
    <w:rsid w:val="009F2D49"/>
    <w:rsid w:val="00A52EA9"/>
    <w:rsid w:val="00A62AF7"/>
    <w:rsid w:val="00AA0455"/>
    <w:rsid w:val="00AF2669"/>
    <w:rsid w:val="00B40940"/>
    <w:rsid w:val="00B62130"/>
    <w:rsid w:val="00B633B9"/>
    <w:rsid w:val="00BD66D7"/>
    <w:rsid w:val="00C25E62"/>
    <w:rsid w:val="00C537A2"/>
    <w:rsid w:val="00C638D5"/>
    <w:rsid w:val="00C66F12"/>
    <w:rsid w:val="00D168E0"/>
    <w:rsid w:val="00E24CB1"/>
    <w:rsid w:val="00E41204"/>
    <w:rsid w:val="00E77C91"/>
    <w:rsid w:val="00EB07D4"/>
    <w:rsid w:val="00F021CB"/>
    <w:rsid w:val="00F8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B7E4"/>
  <w15:docId w15:val="{837BAEB4-D0DE-40EF-BB3E-4EC686B3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D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D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D2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143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4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CB1"/>
  </w:style>
  <w:style w:type="paragraph" w:styleId="Stopka">
    <w:name w:val="footer"/>
    <w:basedOn w:val="Normalny"/>
    <w:link w:val="StopkaZnak"/>
    <w:uiPriority w:val="99"/>
    <w:unhideWhenUsed/>
    <w:rsid w:val="00E24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A2180-B382-46BB-8A1A-9424FCEC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152/XVI R/2025</dc:title>
  <dc:creator>Biuro Rekrutacji i Badania Losów Absolwentów</dc:creator>
  <cp:lastModifiedBy>Mateusz Kapera</cp:lastModifiedBy>
  <cp:revision>3</cp:revision>
  <cp:lastPrinted>2025-02-26T12:32:00Z</cp:lastPrinted>
  <dcterms:created xsi:type="dcterms:W3CDTF">2025-09-18T10:04:00Z</dcterms:created>
  <dcterms:modified xsi:type="dcterms:W3CDTF">2025-09-18T11:57:00Z</dcterms:modified>
</cp:coreProperties>
</file>