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B786F" w14:textId="520BAE6E" w:rsidR="0043167F" w:rsidRPr="00583DD9" w:rsidRDefault="0043167F" w:rsidP="0043167F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4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3147F093" w14:textId="77777777" w:rsidR="0043167F" w:rsidRPr="00583DD9" w:rsidRDefault="0043167F" w:rsidP="0043167F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>do Uchwały nr</w:t>
      </w:r>
      <w:r>
        <w:rPr>
          <w:rFonts w:asciiTheme="minorHAnsi" w:hAnsiTheme="minorHAnsi" w:cstheme="minorHAnsi"/>
          <w:sz w:val="20"/>
          <w:szCs w:val="20"/>
        </w:rPr>
        <w:t xml:space="preserve"> 2719</w:t>
      </w:r>
    </w:p>
    <w:p w14:paraId="2FE4FE5C" w14:textId="77777777" w:rsidR="0043167F" w:rsidRPr="00583DD9" w:rsidRDefault="0043167F" w:rsidP="0043167F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Senatu Uniwersytetu Medycznego we Wrocławiu </w:t>
      </w:r>
    </w:p>
    <w:p w14:paraId="7EFEE9C8" w14:textId="58E3F606" w:rsidR="0043167F" w:rsidRPr="00583DD9" w:rsidRDefault="0043167F" w:rsidP="0043167F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z dnia 26 </w:t>
      </w:r>
      <w:r w:rsidR="0007258E">
        <w:rPr>
          <w:rFonts w:asciiTheme="minorHAnsi" w:hAnsiTheme="minorHAnsi" w:cstheme="minorHAnsi"/>
          <w:sz w:val="20"/>
          <w:szCs w:val="20"/>
        </w:rPr>
        <w:t>lutego</w:t>
      </w:r>
      <w:bookmarkStart w:id="0" w:name="_GoBack"/>
      <w:bookmarkEnd w:id="0"/>
      <w:r w:rsidRPr="00583DD9">
        <w:rPr>
          <w:rFonts w:asciiTheme="minorHAnsi" w:hAnsiTheme="minorHAnsi" w:cstheme="minorHAnsi"/>
          <w:sz w:val="20"/>
          <w:szCs w:val="20"/>
        </w:rPr>
        <w:t xml:space="preserve"> 2025 r.</w:t>
      </w:r>
    </w:p>
    <w:p w14:paraId="099EE035" w14:textId="20E889CE" w:rsidR="00B24CA1" w:rsidRPr="00ED23B7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26D3E0D2" w:rsidR="00A46003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Wydział: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Pielęgniarstwa i Położnictwa</w:t>
      </w:r>
    </w:p>
    <w:p w14:paraId="57283EBE" w14:textId="54CE4869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Kierunek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Pielęgniarstwo</w:t>
      </w:r>
    </w:p>
    <w:p w14:paraId="5D6987C6" w14:textId="53535AB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Poziom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I</w:t>
      </w:r>
      <w:r w:rsidR="002C292C">
        <w:rPr>
          <w:rFonts w:asciiTheme="minorHAnsi" w:hAnsiTheme="minorHAnsi" w:cstheme="minorHAnsi"/>
          <w:b/>
          <w:sz w:val="28"/>
          <w:szCs w:val="28"/>
        </w:rPr>
        <w:t xml:space="preserve">I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stopnia</w:t>
      </w:r>
    </w:p>
    <w:p w14:paraId="37CA237E" w14:textId="0E77B8D7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Forma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stacjonarne</w:t>
      </w:r>
      <w:r w:rsidR="008D782E">
        <w:rPr>
          <w:rFonts w:asciiTheme="minorHAnsi" w:hAnsiTheme="minorHAnsi" w:cstheme="minorHAnsi"/>
          <w:b/>
          <w:sz w:val="28"/>
          <w:szCs w:val="28"/>
        </w:rPr>
        <w:t>/niestacjonarne</w:t>
      </w:r>
    </w:p>
    <w:p w14:paraId="74971FD9" w14:textId="6D83953D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 xml:space="preserve">Cykl kształcenia: </w:t>
      </w:r>
      <w:r w:rsidR="00142838" w:rsidRPr="00721FA5">
        <w:rPr>
          <w:rFonts w:asciiTheme="minorHAnsi" w:hAnsiTheme="minorHAnsi" w:cstheme="minorHAnsi"/>
          <w:b/>
          <w:sz w:val="28"/>
          <w:szCs w:val="28"/>
        </w:rPr>
        <w:t>2025-202</w:t>
      </w:r>
      <w:r w:rsidR="002C292C" w:rsidRPr="00721FA5">
        <w:rPr>
          <w:rFonts w:asciiTheme="minorHAnsi" w:hAnsiTheme="minorHAnsi" w:cstheme="minorHAnsi"/>
          <w:b/>
          <w:sz w:val="28"/>
          <w:szCs w:val="28"/>
        </w:rPr>
        <w:t>7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142838">
        <w:tc>
          <w:tcPr>
            <w:tcW w:w="377" w:type="pct"/>
          </w:tcPr>
          <w:p w14:paraId="72E94D8C" w14:textId="01B75862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06D56A87" w14:textId="77777777" w:rsidR="001C26D4" w:rsidRPr="00DC183C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14283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142838">
        <w:tc>
          <w:tcPr>
            <w:tcW w:w="377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3F48A725" w14:textId="7AC24C11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614116A6" w14:textId="128E00BC" w:rsidR="001C26D4" w:rsidRPr="00E6493B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6493B">
              <w:rPr>
                <w:rFonts w:asciiTheme="minorHAnsi" w:hAnsiTheme="minorHAnsi" w:cstheme="minorHAnsi"/>
                <w:sz w:val="24"/>
                <w:szCs w:val="24"/>
              </w:rPr>
              <w:t>Studia</w:t>
            </w:r>
            <w:r w:rsidR="002C292C" w:rsidRPr="00E6493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drugiego </w:t>
            </w:r>
            <w:r w:rsidRPr="00E6493B">
              <w:rPr>
                <w:rFonts w:asciiTheme="minorHAnsi" w:hAnsiTheme="minorHAnsi" w:cstheme="minorHAnsi"/>
                <w:sz w:val="24"/>
                <w:szCs w:val="24"/>
              </w:rPr>
              <w:t>stopnia</w:t>
            </w:r>
          </w:p>
        </w:tc>
      </w:tr>
      <w:tr w:rsidR="00DC183C" w:rsidRPr="00DC183C" w14:paraId="5CE2ED82" w14:textId="77777777" w:rsidTr="00142838">
        <w:tc>
          <w:tcPr>
            <w:tcW w:w="377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F61C209" w14:textId="4492413F" w:rsidR="001C26D4" w:rsidRPr="00DC183C" w:rsidRDefault="001C26D4" w:rsidP="00142838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445DC888" w14:textId="202210E7" w:rsidR="001C26D4" w:rsidRPr="00EF5F5E" w:rsidRDefault="002C292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5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</w:tr>
      <w:tr w:rsidR="00DC183C" w:rsidRPr="00DC183C" w14:paraId="11711EB6" w14:textId="77777777" w:rsidTr="00142838">
        <w:tc>
          <w:tcPr>
            <w:tcW w:w="377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36294B2C" w14:textId="77777777" w:rsidR="001C26D4" w:rsidRPr="00DC183C" w:rsidRDefault="001C26D4" w:rsidP="00142838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142838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142838">
        <w:tc>
          <w:tcPr>
            <w:tcW w:w="377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3CE451A9" w14:textId="165D9BD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142838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08125C8" w14:textId="52D51663" w:rsidR="001C26D4" w:rsidRPr="00427AA9" w:rsidRDefault="002C292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7AA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Stacjonarne/Niestacjonarne</w:t>
            </w:r>
          </w:p>
        </w:tc>
      </w:tr>
      <w:tr w:rsidR="00DC183C" w:rsidRPr="00DC183C" w14:paraId="03D64D74" w14:textId="77777777" w:rsidTr="00142838">
        <w:tc>
          <w:tcPr>
            <w:tcW w:w="377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0AF47D25" w14:textId="7521ACB2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6071ABBD" w14:textId="3F91634A" w:rsidR="001C26D4" w:rsidRPr="00D46BC1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DC183C" w:rsidRPr="00DC183C" w14:paraId="602A5DA5" w14:textId="77777777" w:rsidTr="00142838">
        <w:tc>
          <w:tcPr>
            <w:tcW w:w="377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0485B339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B761A8" w14:textId="1EF167DB" w:rsidR="001C26D4" w:rsidRPr="00D46BC1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1300</w:t>
            </w:r>
          </w:p>
        </w:tc>
      </w:tr>
      <w:tr w:rsidR="00DC183C" w:rsidRPr="00DC183C" w14:paraId="0F5F8CB6" w14:textId="77777777" w:rsidTr="00142838">
        <w:tc>
          <w:tcPr>
            <w:tcW w:w="377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4576732" w14:textId="68288D5B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381EC45A" w14:textId="6D7B4148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4295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DC183C" w:rsidRPr="00DC183C" w14:paraId="3FCC5C17" w14:textId="77777777" w:rsidTr="00142838">
        <w:tc>
          <w:tcPr>
            <w:tcW w:w="377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1840DFE" w14:textId="151B6EF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19B89E" w14:textId="3DC82DDD" w:rsidR="001C26D4" w:rsidRPr="00C42959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29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magister pielęgniarstwa </w:t>
            </w:r>
          </w:p>
        </w:tc>
      </w:tr>
      <w:tr w:rsidR="00DC183C" w:rsidRPr="00DC183C" w14:paraId="10549747" w14:textId="77777777" w:rsidTr="00142838">
        <w:tc>
          <w:tcPr>
            <w:tcW w:w="377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1DF5BE44" w14:textId="05F7B23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7790FD5C" w14:textId="5CDC11D2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DC183C" w:rsidRPr="00DC183C" w14:paraId="3600327F" w14:textId="77777777" w:rsidTr="00142838">
        <w:tc>
          <w:tcPr>
            <w:tcW w:w="377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183C4527" w14:textId="0A67ACF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B35B226" w14:textId="41EB0F6E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142838">
        <w:tc>
          <w:tcPr>
            <w:tcW w:w="377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B7FCE4E" w14:textId="77777777" w:rsidR="00014349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42838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142838">
        <w:tc>
          <w:tcPr>
            <w:tcW w:w="345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shd w:val="clear" w:color="auto" w:fill="auto"/>
            <w:vAlign w:val="center"/>
          </w:tcPr>
          <w:p w14:paraId="2A6EB77B" w14:textId="00455798" w:rsidR="00A46003" w:rsidRPr="00DC183C" w:rsidRDefault="00A46003" w:rsidP="001428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  <w:r w:rsidR="001428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4"/>
        <w:gridCol w:w="2439"/>
        <w:gridCol w:w="1314"/>
        <w:gridCol w:w="3364"/>
      </w:tblGrid>
      <w:tr w:rsidR="00A46003" w14:paraId="5DFAF2A0" w14:textId="77777777" w:rsidTr="00142838">
        <w:tc>
          <w:tcPr>
            <w:tcW w:w="3085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2439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2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Procentowy udział</w:t>
            </w:r>
          </w:p>
        </w:tc>
        <w:tc>
          <w:tcPr>
            <w:tcW w:w="3365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142838">
        <w:tc>
          <w:tcPr>
            <w:tcW w:w="3085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439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 w:rsidRPr="00142838">
              <w:t>Nauki medyczne</w:t>
            </w:r>
          </w:p>
        </w:tc>
        <w:tc>
          <w:tcPr>
            <w:tcW w:w="1312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 w:rsidRPr="00142838">
              <w:t>40%</w:t>
            </w:r>
          </w:p>
        </w:tc>
        <w:tc>
          <w:tcPr>
            <w:tcW w:w="3365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 w:rsidRPr="00142838">
              <w:t>NIE</w:t>
            </w:r>
          </w:p>
        </w:tc>
      </w:tr>
      <w:tr w:rsidR="00A46003" w14:paraId="69DEC186" w14:textId="77777777" w:rsidTr="00142838">
        <w:tc>
          <w:tcPr>
            <w:tcW w:w="3085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439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 w:rsidRPr="00142838">
              <w:t>Nauki o zdrowiu</w:t>
            </w:r>
          </w:p>
        </w:tc>
        <w:tc>
          <w:tcPr>
            <w:tcW w:w="1312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 w:rsidRPr="00142838">
              <w:t>60%</w:t>
            </w:r>
          </w:p>
        </w:tc>
        <w:tc>
          <w:tcPr>
            <w:tcW w:w="3365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 w:rsidRPr="00142838">
              <w:t>TAK</w:t>
            </w:r>
          </w:p>
        </w:tc>
      </w:tr>
      <w:tr w:rsidR="00A46003" w14:paraId="1D751C15" w14:textId="77777777" w:rsidTr="00142838">
        <w:trPr>
          <w:gridAfter w:val="1"/>
          <w:wAfter w:w="3365" w:type="dxa"/>
        </w:trPr>
        <w:tc>
          <w:tcPr>
            <w:tcW w:w="5524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2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38543B5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CD41093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337B1EC" w14:textId="77777777" w:rsidR="00D0555D" w:rsidRDefault="00D0555D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1893D9A8" w14:textId="77777777" w:rsidR="00D46BC1" w:rsidRDefault="00D46BC1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A86C29">
        <w:trPr>
          <w:trHeight w:val="550"/>
        </w:trPr>
        <w:tc>
          <w:tcPr>
            <w:tcW w:w="611" w:type="dxa"/>
            <w:vAlign w:val="center"/>
          </w:tcPr>
          <w:p w14:paraId="315E031F" w14:textId="37AD0006" w:rsidR="008A2BFB" w:rsidRPr="00DC183C" w:rsidRDefault="00FF2839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8A2BFB" w:rsidRPr="00DC183C">
              <w:rPr>
                <w:rFonts w:asciiTheme="minorHAnsi" w:hAnsiTheme="minorHAnsi" w:cstheme="minorHAnsi"/>
              </w:rPr>
              <w:t>onie</w:t>
            </w:r>
            <w:r w:rsidR="00B51E2B" w:rsidRPr="00DC183C">
              <w:rPr>
                <w:rFonts w:asciiTheme="minorHAnsi" w:hAnsiTheme="minorHAnsi" w:cstheme="minorHAnsi"/>
              </w:rPr>
              <w:t>czna do ukończenia studiów</w:t>
            </w:r>
            <w:r w:rsidR="00095D76" w:rsidRPr="00DC183C">
              <w:rPr>
                <w:rFonts w:asciiTheme="minorHAnsi" w:hAnsiTheme="minorHAnsi" w:cstheme="minorHAnsi"/>
              </w:rPr>
              <w:t xml:space="preserve"> według ustawy </w:t>
            </w:r>
            <w:proofErr w:type="spellStart"/>
            <w:r w:rsidR="00095D76" w:rsidRPr="00DC183C">
              <w:rPr>
                <w:rFonts w:asciiTheme="minorHAnsi" w:hAnsiTheme="minorHAnsi" w:cstheme="minorHAnsi"/>
              </w:rPr>
              <w:t>PoSWiN</w:t>
            </w:r>
            <w:proofErr w:type="spellEnd"/>
          </w:p>
        </w:tc>
        <w:tc>
          <w:tcPr>
            <w:tcW w:w="1127" w:type="dxa"/>
            <w:vAlign w:val="center"/>
          </w:tcPr>
          <w:p w14:paraId="6EDD712E" w14:textId="641C8C67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C42959">
              <w:rPr>
                <w:rFonts w:asciiTheme="minorHAnsi" w:hAnsiTheme="minorHAnsi" w:cstheme="minorHAnsi"/>
                <w:b/>
              </w:rPr>
              <w:t>20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41D8CE92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C42959"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132DDF9F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C42959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1A5497DA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0B63BF">
              <w:rPr>
                <w:rFonts w:asciiTheme="minorHAnsi" w:hAnsiTheme="minorHAnsi" w:cstheme="minorHAnsi"/>
                <w:b/>
              </w:rPr>
              <w:t>9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02FC24D0" w:rsidR="008A2BFB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12302A41" w:rsidR="003F59C9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</w:tr>
      <w:tr w:rsidR="00DC183C" w:rsidRPr="00DC183C" w14:paraId="17ADB28E" w14:textId="77777777" w:rsidTr="00A86C29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0882B265" w:rsidR="003F59C9" w:rsidRPr="00A91D0B" w:rsidRDefault="00A91D0B" w:rsidP="00A86C29">
            <w:pPr>
              <w:spacing w:before="240"/>
              <w:jc w:val="center"/>
              <w:rPr>
                <w:rFonts w:asciiTheme="minorHAnsi" w:hAnsiTheme="minorHAnsi" w:cstheme="minorHAnsi"/>
                <w:bCs/>
              </w:rPr>
            </w:pPr>
            <w:r w:rsidRPr="00A91D0B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5419EAC6" w:rsidR="00F16554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55F8899C" w:rsidR="003F59C9" w:rsidRPr="00E82648" w:rsidRDefault="000B63BF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61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570657F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5E692D2E" w:rsidR="003F59C9" w:rsidRPr="00DC183C" w:rsidRDefault="00A91D0B" w:rsidP="00A86C29">
            <w:pPr>
              <w:jc w:val="center"/>
              <w:rPr>
                <w:rFonts w:asciiTheme="minorHAnsi" w:hAnsiTheme="minorHAnsi" w:cstheme="minorHAnsi"/>
              </w:rPr>
            </w:pPr>
            <w:r w:rsidRPr="00A91D0B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F74611" w:rsidRDefault="00924963" w:rsidP="00BE181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FFB5546" w:rsidR="004F1377" w:rsidRPr="00DC183C" w:rsidRDefault="000B63BF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</w:tr>
      <w:tr w:rsidR="00DC183C" w:rsidRPr="00DC183C" w14:paraId="33D119B8" w14:textId="77777777" w:rsidTr="00E82648">
        <w:trPr>
          <w:trHeight w:val="730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DC183C">
              <w:rPr>
                <w:rFonts w:asciiTheme="minorHAnsi" w:hAnsiTheme="minorHAnsi" w:cstheme="minorHAnsi"/>
              </w:rPr>
              <w:t>zajęć wychowania fizycznego</w:t>
            </w:r>
            <w:r w:rsidR="001B1FB8" w:rsidRPr="00DC183C">
              <w:rPr>
                <w:rFonts w:asciiTheme="minorHAnsi" w:hAnsiTheme="minorHAnsi" w:cstheme="minorHAnsi"/>
              </w:rPr>
              <w:t xml:space="preserve"> (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DC183C">
              <w:rPr>
                <w:rFonts w:asciiTheme="minorHAnsi" w:hAnsiTheme="minorHAnsi" w:cstheme="minorHAnsi"/>
              </w:rPr>
              <w:t xml:space="preserve">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CD66350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6F053288" w:rsidR="004F1377" w:rsidRPr="00DC183C" w:rsidRDefault="000B63BF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924963"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 xml:space="preserve">z </w:t>
            </w:r>
            <w:proofErr w:type="spellStart"/>
            <w:r w:rsidRPr="00924963">
              <w:rPr>
                <w:rFonts w:asciiTheme="minorHAnsi" w:hAnsiTheme="minorHAnsi" w:cstheme="minorHAnsi"/>
                <w:bCs/>
              </w:rPr>
              <w:t>póź</w:t>
            </w:r>
            <w:proofErr w:type="spellEnd"/>
            <w:r w:rsidRPr="00924963">
              <w:rPr>
                <w:rFonts w:asciiTheme="minorHAnsi" w:hAnsiTheme="minorHAnsi" w:cstheme="minorHAnsi"/>
                <w:bCs/>
              </w:rPr>
              <w:t xml:space="preserve">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 w:rsidRPr="00924963"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6037B2E8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C. Tabela zajęć </w:t>
      </w:r>
    </w:p>
    <w:p w14:paraId="4DA008DB" w14:textId="4DB69E67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4225BC">
        <w:rPr>
          <w:rFonts w:asciiTheme="minorHAnsi" w:hAnsiTheme="minorHAnsi" w:cstheme="minorHAnsi"/>
          <w:b/>
          <w:sz w:val="24"/>
          <w:szCs w:val="24"/>
        </w:rPr>
        <w:t>25</w:t>
      </w:r>
      <w:r w:rsidR="00674FA4">
        <w:rPr>
          <w:rFonts w:asciiTheme="minorHAnsi" w:hAnsiTheme="minorHAnsi" w:cstheme="minorHAnsi"/>
          <w:b/>
          <w:sz w:val="24"/>
          <w:szCs w:val="24"/>
        </w:rPr>
        <w:t>-</w:t>
      </w:r>
      <w:r w:rsidR="00FE4368">
        <w:rPr>
          <w:rFonts w:asciiTheme="minorHAnsi" w:hAnsiTheme="minorHAnsi" w:cstheme="minorHAnsi"/>
          <w:b/>
          <w:sz w:val="24"/>
          <w:szCs w:val="24"/>
        </w:rPr>
        <w:t>2027</w:t>
      </w:r>
    </w:p>
    <w:p w14:paraId="0F808A42" w14:textId="618DEB22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225BC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498B93DB" w14:textId="5AF4562F" w:rsidR="00FA67F8" w:rsidRDefault="00FA67F8" w:rsidP="00FA67F8">
      <w:pPr>
        <w:rPr>
          <w:rFonts w:ascii="Times New Roman" w:hAnsi="Times New Roman"/>
        </w:rPr>
      </w:pPr>
    </w:p>
    <w:p w14:paraId="6A9B3B1D" w14:textId="77777777" w:rsidR="00D0555D" w:rsidRPr="0034450C" w:rsidRDefault="00D0555D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30684" w:rsidRPr="00706B6C" w14:paraId="031FAE9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42A4C6A" w14:textId="3B5FF293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554BB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5C27198" w14:textId="36C985A8" w:rsidR="00430684" w:rsidRPr="00706B6C" w:rsidRDefault="00430684" w:rsidP="00430684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Wielokulturowość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8CD46C" w14:textId="1A21C671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BE04FC" w14:textId="67BF273B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1F18A" w14:textId="0B74DC42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2C2B9A" w14:textId="1B73C63C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360F2922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52587F80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ADC9B4" w14:textId="77B51D0C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554BB5" w:rsidRPr="00706B6C" w14:paraId="180792D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178E903" w14:textId="296D5B9A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765E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8FFDFD" w14:textId="42D98C47" w:rsidR="00554BB5" w:rsidRPr="00706B6C" w:rsidRDefault="00554BB5" w:rsidP="00554BB5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FA675" w14:textId="7C103166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719E48" w14:textId="2693C5F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230CF" w14:textId="144D25C2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74A64" w14:textId="215DDAEC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2FC37AAE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1560F93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F42A4D" w14:textId="626262D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765E6E" w:rsidRPr="00706B6C" w14:paraId="767B6106" w14:textId="77777777" w:rsidTr="00925DD9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FCF0A59" w14:textId="099F149C" w:rsidR="00765E6E" w:rsidRPr="00765E6E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5E6E"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4CCDB77" w14:textId="51F172AF" w:rsidR="00765E6E" w:rsidRPr="00706B6C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Prawo w praktyce 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0C239F" w14:textId="24F6FDA5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BF57DC" w14:textId="77777777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9A8F9A" w14:textId="2B6A6C93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83EA61" w14:textId="77777777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C34023" w14:textId="5D5F08A1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8061B1" w14:textId="67966640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30C17A" w14:textId="43E4F30A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765E6E" w:rsidRPr="00706B6C" w14:paraId="5EFEB64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599AEF3" w14:textId="2C029BBD" w:rsidR="00765E6E" w:rsidRPr="00765E6E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5E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3D9A6DA" w14:textId="3AD2840E" w:rsidR="00765E6E" w:rsidRPr="00706B6C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E2B55C" w14:textId="3920EB1F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548527" w14:textId="47846FDD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51764" w14:textId="0660FFD6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F1238" w14:textId="08F659A8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00694DDB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3D552E0B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494591" w14:textId="70732352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765E6E" w:rsidRPr="00904A54" w14:paraId="3FA3C86E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A46DA7" w14:textId="52997912" w:rsidR="00765E6E" w:rsidRPr="003654C8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B0F9D05" w14:textId="40C9E4D0" w:rsidR="00765E6E" w:rsidRPr="00904A54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układu krążenia)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07C4AD" w14:textId="0BA46B1A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10DE10" w14:textId="5C344D36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3F504" w14:textId="420C93D9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B4ED4" w14:textId="30200850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07021469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4471631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3573AF" w14:textId="4F069852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765E6E" w:rsidRPr="00904A54" w14:paraId="1BD36A99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2C926AF" w14:textId="06DBF431" w:rsidR="00765E6E" w:rsidRPr="003654C8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9DDC864" w14:textId="37632D13" w:rsidR="00765E6E" w:rsidRPr="00904A54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terapeutyczna w chorobach przewlekłych (w chorobach nerek i leczeniu nerkozastępczym)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5D5C5F" w14:textId="0D5A5E73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ADA39E" w14:textId="15D88D84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6ACF06" w14:textId="2A26E1F2" w:rsidR="00765E6E" w:rsidRPr="00904A54" w:rsidRDefault="007521A6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4DEDD" w14:textId="1705B7B0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70B99DE1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2A798CF4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E09C28" w14:textId="5652AB23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BB319C" w:rsidRPr="00904A54" w14:paraId="6176088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AD2EAD" w14:textId="694B947C" w:rsidR="00BB319C" w:rsidRPr="003654C8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E45413" w14:textId="4A5630DA" w:rsidR="00BB319C" w:rsidRPr="00904A54" w:rsidRDefault="00BB319C" w:rsidP="00BB319C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układu oddechowego)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7A43B4" w14:textId="0BE146E7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843253" w14:textId="0F837B6F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B5D23" w14:textId="1BEDB8E2" w:rsidR="00BB319C" w:rsidRPr="00904A54" w:rsidRDefault="007521A6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0F064" w14:textId="04D60920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380AFD4C" w:rsidR="00BB319C" w:rsidRPr="00904A54" w:rsidRDefault="007521A6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2E516626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F89B99" w14:textId="3CDE789D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egz</w:t>
            </w:r>
            <w:proofErr w:type="spellEnd"/>
          </w:p>
        </w:tc>
      </w:tr>
      <w:tr w:rsidR="00BB319C" w:rsidRPr="00904A54" w14:paraId="1D5FAF00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3336D6" w14:textId="207C91F3" w:rsidR="00BB319C" w:rsidRPr="003654C8" w:rsidRDefault="00676CE9" w:rsidP="00BB319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FCB5DE6" w14:textId="3B9F7A12" w:rsidR="00BB319C" w:rsidRPr="00904A54" w:rsidRDefault="00BB319C" w:rsidP="00BB319C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terapeutyczna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diabetologii)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DE1633" w14:textId="4E5F9F9E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066D9C" w14:textId="1B179C32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7AD4D" w14:textId="2454E96C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B01C37" w14:textId="6D93EECB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4F51BB37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3726F034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E4A375" w14:textId="1C2239DF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egz</w:t>
            </w:r>
            <w:proofErr w:type="spellEnd"/>
          </w:p>
        </w:tc>
      </w:tr>
      <w:tr w:rsidR="00676CE9" w:rsidRPr="001B2B26" w14:paraId="6104F671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AC95143" w14:textId="296F1994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83F755F" w14:textId="365897A8" w:rsidR="00676CE9" w:rsidRPr="00105E78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zaburzeniach zdrowia psychicznego)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868511" w14:textId="5A590942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ABC8ED" w14:textId="505399F0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7E737" w14:textId="37098694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7E0EE1" w14:textId="4C807C0C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618C55C6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7F991D6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EEAA37" w14:textId="3C5E23DD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egz</w:t>
            </w:r>
            <w:proofErr w:type="spellEnd"/>
          </w:p>
        </w:tc>
      </w:tr>
      <w:tr w:rsidR="00676CE9" w:rsidRPr="00035D0F" w14:paraId="578D94CA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66F2DA3" w14:textId="42D0BD89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2367EDC" w14:textId="2F32C21D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zaburzeniach układu nerwowego)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ADA40D" w14:textId="40EF522C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7B504E" w14:textId="7C1696F3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4820D" w14:textId="2CFB24C2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BDEBAB" w14:textId="1A048188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63F1634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29955147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AF63A0" w14:textId="3C48D3F2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egz</w:t>
            </w:r>
            <w:proofErr w:type="spellEnd"/>
          </w:p>
        </w:tc>
      </w:tr>
      <w:tr w:rsidR="00676CE9" w:rsidRPr="00035D0F" w14:paraId="57D7D0E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91F4E7" w14:textId="5249D221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36D34DC" w14:textId="6B46FDB8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chorobie nowotworowej)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91A7F9" w14:textId="62270C81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E5E34E" w14:textId="2A20951E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E1E1A" w14:textId="19781BCB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57B2D" w14:textId="16EC1C3E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30EEEE5F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5A8D20FF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6D6C12" w14:textId="3F0075E0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egz</w:t>
            </w:r>
            <w:proofErr w:type="spellEnd"/>
          </w:p>
        </w:tc>
      </w:tr>
      <w:tr w:rsidR="00676CE9" w:rsidRPr="00035D0F" w14:paraId="7CCE3052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76B42C" w14:textId="52C6C5DD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DEAA592" w14:textId="11F5B4E3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epidemiologiczne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DEA49C" w14:textId="38A2D863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5DD4F4" w14:textId="30F99F76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F7E24" w14:textId="685CE8F5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6FB53" w14:textId="4A4CE291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78B45D88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CF8E885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40D23D" w14:textId="10082D32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egz</w:t>
            </w:r>
            <w:proofErr w:type="spellEnd"/>
          </w:p>
        </w:tc>
      </w:tr>
      <w:tr w:rsidR="003654C8" w:rsidRPr="00035D0F" w14:paraId="5A817A9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20A28B" w14:textId="71BDCE34" w:rsidR="003654C8" w:rsidRPr="003654C8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38085F93" w14:textId="4D18BAE5" w:rsidR="003654C8" w:rsidRPr="00035D0F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Farmakologia i ordynowanie produktów leczniczych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476345" w14:textId="0A8E163F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B811E1" w14:textId="7FC9EA2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92A6F9" w14:textId="565C2F2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C8E2C" w14:textId="32EABC45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40D752A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4D78E537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AFBA0D" w14:textId="0236DDB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3654C8" w:rsidRPr="00035D0F" w14:paraId="46D598A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4489BB1" w14:textId="2AA301C1" w:rsidR="003654C8" w:rsidRPr="003654C8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089AEEA" w14:textId="59C01E47" w:rsidR="003654C8" w:rsidRPr="00035D0F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Farmakologia uzupełniająca*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82A24" w14:textId="1F69ED54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456677" w14:textId="6510917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78D6B2" w14:textId="664B1136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140FC" w14:textId="03F396C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79679B63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0ACFD38B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8A097" w14:textId="471092A4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3654C8" w:rsidRPr="00620269" w14:paraId="5FCD4D4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B4ED3D5" w14:textId="38DC20A0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12059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A214195" w14:textId="427B0332" w:rsidR="003654C8" w:rsidRPr="00620269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Statystyka medyczna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DDDB9B" w14:textId="7CF117B1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3E810F" w14:textId="04367D8B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E9D553" w14:textId="3CA0B073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A97F75" w14:textId="2E5693EF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75F18B19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C962D42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AE750E" w14:textId="20414AED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173CE8" w:rsidRPr="00E222E3" w14:paraId="4D2065C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634B394" w14:textId="77FFFEEA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611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DA1FB1" w14:textId="0E54B6AF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 w perspektywie międzynarodowej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FE847E" w14:textId="56D6E5A6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2DC2A6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910ADC" w14:textId="43CBA97E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5A6860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5656D885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65B474C9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CB3796" w14:textId="7C29275D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173CE8" w:rsidRPr="00E222E3" w14:paraId="3E8AA9A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0470A7" w14:textId="164DFBA2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611F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E62A928" w14:textId="6C7830C4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 oparta na dowodach naukowych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00525B" w14:textId="77BC4DD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6412F9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8B0DA" w14:textId="55D3AE59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E55F3B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575CE9B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273CD272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C361C6" w14:textId="44BDA38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173CE8" w:rsidRPr="00E222E3" w14:paraId="2B261EC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1105954" w14:textId="72CA2681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611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B3FC7AD" w14:textId="739B4023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Informacja naukowa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DC21B8" w14:textId="45193DE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0682EF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D9E4A9" w14:textId="1B3D4EA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261F6D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166123AD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933A5E1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053744" w14:textId="671CDA0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173CE8" w:rsidRPr="00173CE8" w14:paraId="43380066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EE691A" w14:textId="52BB3202" w:rsidR="00173CE8" w:rsidRPr="00D0555D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D0555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142E209" w14:textId="53E85AD6" w:rsidR="00173CE8" w:rsidRPr="00173CE8" w:rsidRDefault="00173CE8" w:rsidP="00173CE8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E65A12" w14:textId="380EC51A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1A4678" w14:textId="7777777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0E52F2" w14:textId="522C36B8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90D03B" w14:textId="7777777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69FFDDED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317ABEDD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92AB3" w14:textId="0434A61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477814" w:rsidRPr="00173CE8" w14:paraId="457E682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C55E8E" w14:textId="63705282" w:rsidR="00477814" w:rsidRPr="00D0555D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D0555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DC91C6A" w14:textId="640ACC44" w:rsidR="00477814" w:rsidRPr="00173CE8" w:rsidRDefault="00477814" w:rsidP="00477814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53FC81" w14:textId="0D4B45F1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0AAD37" w14:textId="1BC6DDFC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A3F458" w14:textId="373EBF33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E193E2" w14:textId="77777777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2F5132CA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44ADFC47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D7F27D" w14:textId="54CB0789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D65540" w:rsidRPr="00173CE8" w14:paraId="3AED063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B4C1C0" w14:textId="583ACBE2" w:rsidR="00D65540" w:rsidRPr="00D0555D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3679B3E7" w14:textId="6B986D18" w:rsidR="00D65540" w:rsidRPr="00173CE8" w:rsidRDefault="00D65540" w:rsidP="00D65540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Przygotowanie pracy dyplomowej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F76487" w14:textId="519E257B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D8976A" w14:textId="77777777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358776" w14:textId="3B10D1F3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9A9E6D" w14:textId="77777777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0F533132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7311AD51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675321" w14:textId="256351A3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211983" w:rsidRPr="00173CE8" w14:paraId="31843E5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86273D1" w14:textId="36C42F6B" w:rsidR="00211983" w:rsidRPr="00D0555D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D0555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021A2E" w14:textId="5D68B26A" w:rsidR="00211983" w:rsidRPr="00173CE8" w:rsidRDefault="00211983" w:rsidP="0021198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B316D9" w14:textId="14918525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06F42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38E429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95C0AE" w14:textId="2DADA0DA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0D8724" w14:textId="27D986AD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061ED4" w14:textId="14CF5BD2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D9B867" w14:textId="5B69F94E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211983" w:rsidRPr="00173CE8" w14:paraId="43183D67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A243D8" w14:textId="4D01E9EE" w:rsidR="00211983" w:rsidRPr="00D0555D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E118BB5" w14:textId="6A4BF7D9" w:rsidR="00211983" w:rsidRPr="00173CE8" w:rsidRDefault="00211983" w:rsidP="0021198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układu krążenia)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29A195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288A4D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4E7628" w14:textId="7F7034A4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7A044" w14:textId="0EA07E9A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6C3255" w14:textId="4386A4B2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D3DAB7" w14:textId="204CBFF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7A97A3" w14:textId="66E60EA5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F80C27" w:rsidRPr="00173CE8" w14:paraId="7C436008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F85F006" w14:textId="01F00F34" w:rsidR="00F80C27" w:rsidRPr="00D0555D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055DE0A" w14:textId="7C3ECF4C" w:rsidR="00F80C27" w:rsidRPr="00173CE8" w:rsidRDefault="00F80C27" w:rsidP="00F80C27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nerek i leczeniu nerkozastępczym)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33E087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96C0A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F2A309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655D38" w14:textId="6B626366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1B61C16" w14:textId="747EF8B1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26063A9" w14:textId="13BB2618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DC4B58" w14:textId="5D8BEA3E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5E33C2" w:rsidRPr="00173CE8" w14:paraId="1D8EAD7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F5C71E5" w14:textId="1466DA5F" w:rsidR="005E33C2" w:rsidRPr="00D0555D" w:rsidRDefault="005E33C2" w:rsidP="005E33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88A47C3" w14:textId="57362EB4" w:rsidR="005E33C2" w:rsidRPr="00C335E3" w:rsidRDefault="005E33C2" w:rsidP="005E33C2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terapeutyczna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diabetologii)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F0016B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735031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D85E69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AAD0AA" w14:textId="54AA9777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13E099" w14:textId="2F819589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9C3B6E" w14:textId="1952726D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A0A960" w14:textId="0AFC8848" w:rsidR="005E33C2" w:rsidRDefault="005E33C2" w:rsidP="005E33C2">
            <w:pPr>
              <w:jc w:val="center"/>
            </w:pPr>
            <w:proofErr w:type="spellStart"/>
            <w:r>
              <w:t>zal</w:t>
            </w:r>
            <w:proofErr w:type="spellEnd"/>
          </w:p>
        </w:tc>
      </w:tr>
      <w:tr w:rsidR="005E33C2" w:rsidRPr="001B2B26" w14:paraId="4B74CBD9" w14:textId="77777777" w:rsidTr="00D0555D">
        <w:trPr>
          <w:trHeight w:val="289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5E33C2" w:rsidRPr="00D0555D" w:rsidRDefault="005E33C2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555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A01B60" w14:textId="60A77497" w:rsidR="005E33C2" w:rsidRPr="00F905A1" w:rsidRDefault="002A5EDD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46FE9A" w14:textId="4EBFFC3F" w:rsidR="005E33C2" w:rsidRPr="00F905A1" w:rsidRDefault="002A5EDD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A233C9" w14:textId="256F8990" w:rsidR="005E33C2" w:rsidRPr="00F905A1" w:rsidRDefault="002A5EDD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7521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2DE1862C" w:rsidR="005E33C2" w:rsidRPr="00F905A1" w:rsidRDefault="002A5EDD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64BFE9D3" w:rsidR="005E33C2" w:rsidRPr="00F905A1" w:rsidRDefault="005E33C2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752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F905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752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(-20*)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64F7DA5F" w:rsidR="005E33C2" w:rsidRPr="00F905A1" w:rsidRDefault="005E33C2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57CC3CF2" w:rsidR="005E33C2" w:rsidRPr="00D0555D" w:rsidRDefault="005E33C2" w:rsidP="005E33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3B2223">
        <w:tc>
          <w:tcPr>
            <w:tcW w:w="846" w:type="dxa"/>
          </w:tcPr>
          <w:p w14:paraId="43542C5A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0F365696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3B2223">
        <w:tc>
          <w:tcPr>
            <w:tcW w:w="846" w:type="dxa"/>
          </w:tcPr>
          <w:p w14:paraId="68A3BCB4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3B2223">
        <w:tc>
          <w:tcPr>
            <w:tcW w:w="846" w:type="dxa"/>
          </w:tcPr>
          <w:p w14:paraId="77949DB4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1B72FDE0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42AE19A" w14:textId="496F1FC9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7233FE8" w14:textId="2E57719D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6BAE4EB4" w14:textId="190E31D9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509B1F62" w14:textId="6A0FCC5D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7B1FFCD9" w14:textId="6881FB31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5D8E782A" w14:textId="3DA4DCA4" w:rsidR="0047574A" w:rsidRDefault="0047574A" w:rsidP="00E26C24">
      <w:pPr>
        <w:jc w:val="center"/>
        <w:rPr>
          <w:b/>
          <w:bCs/>
          <w:sz w:val="24"/>
          <w:szCs w:val="24"/>
        </w:rPr>
      </w:pPr>
    </w:p>
    <w:p w14:paraId="78B1634E" w14:textId="77777777" w:rsidR="0047574A" w:rsidRDefault="0047574A" w:rsidP="00E26C24">
      <w:pPr>
        <w:jc w:val="center"/>
        <w:rPr>
          <w:b/>
          <w:bCs/>
          <w:sz w:val="24"/>
          <w:szCs w:val="24"/>
        </w:rPr>
      </w:pPr>
    </w:p>
    <w:p w14:paraId="0A0B319C" w14:textId="6A7AD695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0586F2B7" w14:textId="251A0F21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73C324C0" w14:textId="2065C9B2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7BF77386" w14:textId="5F17CEEB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0EF43BFB" w14:textId="77777777" w:rsidR="004328F3" w:rsidRDefault="004328F3" w:rsidP="004328F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C. Tabela zajęć </w:t>
      </w:r>
    </w:p>
    <w:p w14:paraId="2F69F54C" w14:textId="77777777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1DDE7C4C" w14:textId="5FAB8F1D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674FA4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FE4368">
        <w:rPr>
          <w:rFonts w:asciiTheme="minorHAnsi" w:hAnsiTheme="minorHAnsi" w:cstheme="minorHAnsi"/>
          <w:b/>
          <w:sz w:val="24"/>
          <w:szCs w:val="24"/>
        </w:rPr>
        <w:t>7</w:t>
      </w:r>
    </w:p>
    <w:p w14:paraId="7B5327BA" w14:textId="4CA82355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40280CA5" w14:textId="149D10D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  <w:r w:rsidR="004328F3">
        <w:rPr>
          <w:rFonts w:asciiTheme="minorHAnsi" w:hAnsiTheme="minorHAnsi" w:cstheme="minorHAnsi"/>
          <w:b/>
          <w:sz w:val="24"/>
          <w:szCs w:val="24"/>
        </w:rPr>
        <w:t xml:space="preserve"> TOK A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B955A3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F28E21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E75DB48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1EDD72A6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30841D67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768BCC0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81E04C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7EBC45D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AD8EDE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1F2B0FF5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B955A3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8D56525" w14:textId="77777777" w:rsidR="00FB39CD" w:rsidRPr="001B2B26" w:rsidRDefault="00FB39CD" w:rsidP="00B955A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3D9612D6" w14:textId="77777777" w:rsidR="00FB39CD" w:rsidRPr="001B2B26" w:rsidRDefault="00FB39CD" w:rsidP="00B955A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15D5FC7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36302C6F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12581AD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6ECC481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59590BD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6493B" w:rsidRPr="00FB39CD" w14:paraId="1B416B7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5DEEF34" w14:textId="10C30BA0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48B74E1" w14:textId="6F21CE65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0FD786" w14:textId="7EF7EFC0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CBE5DA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3DC28D" w14:textId="379772F6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5D537E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5DF6BBBB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7E60EE09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18AA13" w14:textId="6E7B6E2F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E6493B" w:rsidRPr="00FB39CD" w14:paraId="523D6A0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7C3FEBC" w14:textId="1D28532D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510319C" w14:textId="0F4FF77E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4C1A2C" w14:textId="09D65041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94BE0F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4C2881" w14:textId="6818CF1F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BABBA5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0A9872D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77812EB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981A7F" w14:textId="602F7FA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egz</w:t>
            </w:r>
            <w:proofErr w:type="spellEnd"/>
          </w:p>
        </w:tc>
      </w:tr>
      <w:tr w:rsidR="00E6493B" w:rsidRPr="00FB39CD" w14:paraId="65E9422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188979" w14:textId="5D17D93F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D5EAA04" w14:textId="323B5A9B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F7274B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47574A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AD4B19" w14:textId="03D4EC5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26CA48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2B21F2" w14:textId="6F4ACC95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C20912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017898C1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3E02F63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979985" w14:textId="5D7CA813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911166" w:rsidRPr="00FB39CD" w14:paraId="74524E07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9CC7C3" w14:textId="45643920" w:rsidR="00911166" w:rsidRPr="00834C93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9A850A4" w14:textId="2A0FAD33" w:rsidR="00911166" w:rsidRPr="00911166" w:rsidRDefault="00911166" w:rsidP="0091116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2A8463" w14:textId="259A1739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259784" w14:textId="77777777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27CB8" w14:textId="0C6F00CF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E7698B" w14:textId="77777777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2D03FC15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1AB38643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01060F" w14:textId="50B4BC30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11166">
              <w:rPr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911166" w:rsidRPr="00FB39CD" w14:paraId="2E0B10B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48867EB" w14:textId="73BD1A3F" w:rsidR="00911166" w:rsidRPr="00834C93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0076222" w14:textId="446243EF" w:rsidR="00911166" w:rsidRPr="00E6493B" w:rsidRDefault="00911166" w:rsidP="0091116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4CA24B" w14:textId="6E6B8B6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FAFF53" w14:textId="7777777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1D218" w14:textId="76E5DF6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85AC60" w14:textId="7777777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1EB02879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09559F83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92F698" w14:textId="70E334FF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3D3427" w:rsidRPr="00FB39CD" w14:paraId="367A58D6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98E15AC" w14:textId="5CF685F6" w:rsidR="003D3427" w:rsidRPr="00834C93" w:rsidRDefault="003D3427" w:rsidP="003D342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AE260B8" w14:textId="49AD4B54" w:rsidR="003D3427" w:rsidRPr="00E6493B" w:rsidRDefault="003D3427" w:rsidP="003D3427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Leczenie żywieniowe dojelitowe i pozajelitowe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A548CA" w14:textId="775E93A0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E62DF9" w14:textId="77777777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7E72F6" w14:textId="2CAEEDCD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0D2879" w14:textId="77777777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7AA895C0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18E653D3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F9AD4D" w14:textId="16EDF0B4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660CB3" w:rsidRPr="00FB39CD" w14:paraId="3E994E6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EAED8DF" w14:textId="114A14DF" w:rsidR="00660CB3" w:rsidRPr="00834C93" w:rsidRDefault="00660CB3" w:rsidP="00660CB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4C28F4B" w14:textId="082DA934" w:rsidR="00660CB3" w:rsidRPr="00E6493B" w:rsidRDefault="00660CB3" w:rsidP="00660CB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(leczenie przeciwbólowe)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001780" w14:textId="34B160E4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924883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F4C093" w14:textId="3992C55A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CB252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6871B570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DF20758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3F89E1" w14:textId="011A61F9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660CB3" w:rsidRPr="00FB39CD" w14:paraId="19B963D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61EB89" w14:textId="78E774E0" w:rsidR="00660CB3" w:rsidRPr="00834C93" w:rsidRDefault="00660CB3" w:rsidP="00660CB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995B4FF" w14:textId="20707D9D" w:rsidR="00660CB3" w:rsidRPr="00E6493B" w:rsidRDefault="00660CB3" w:rsidP="00660CB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zakresie ran przewlekłych i przetok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4D6664" w14:textId="22BC8505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5DD64F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F34F39" w14:textId="6D243BFB" w:rsidR="00660CB3" w:rsidRPr="00E6493B" w:rsidRDefault="007521A6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32EBDC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410FCB9C" w:rsidR="00660CB3" w:rsidRPr="00E6493B" w:rsidRDefault="007521A6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35508E02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2B6B20" w14:textId="020EC141" w:rsidR="00660CB3" w:rsidRPr="00E6493B" w:rsidRDefault="00087397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911166">
              <w:rPr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B7398C" w:rsidRPr="00A43EF6" w14:paraId="7823745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8393328" w14:textId="7367FA2D" w:rsidR="00B7398C" w:rsidRPr="00834C93" w:rsidRDefault="00B7398C" w:rsidP="00B739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56C7ADE" w14:textId="4B1D6C9D" w:rsidR="00B7398C" w:rsidRPr="00E6493B" w:rsidRDefault="00B7398C" w:rsidP="00B7398C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  i edukacja terapeutyczna w chorobach przewlekłych (w chorobach o podłożu alergicznym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B281DE" w14:textId="225327E1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2D1F13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E1ECE" w14:textId="526F250B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C084E6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7A5B825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6EB07A9E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680F66" w14:textId="2008FCAA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B7398C" w:rsidRPr="00A43EF6" w14:paraId="54E0544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327DCE" w14:textId="6C51FB8B" w:rsidR="00B7398C" w:rsidRPr="00834C93" w:rsidRDefault="00B7398C" w:rsidP="00B739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310FFCF" w14:textId="40BEAC5B" w:rsidR="00B7398C" w:rsidRPr="00E6493B" w:rsidRDefault="00B7398C" w:rsidP="00B7398C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3275F9" w14:textId="6DE6F35A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E4D720" w14:textId="5012AACC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DE8A1" w14:textId="772F2B8C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7221A9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7D4BCB50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71A77F35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7D8EE8" w14:textId="2F3972B4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1D791D" w:rsidRPr="00A43EF6" w14:paraId="4A864030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D0D8374" w14:textId="40CB3CF1" w:rsidR="001D791D" w:rsidRPr="00834C93" w:rsidRDefault="001D791D" w:rsidP="001D79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A78CF4F" w14:textId="36743C8B" w:rsidR="001D791D" w:rsidRPr="00E6493B" w:rsidRDefault="001D791D" w:rsidP="001D791D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B5DF32" w14:textId="285E58C0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403E4E" w14:textId="77777777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A31891" w14:textId="221506D8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F25189" w14:textId="1BB460D7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33DE01E2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49483442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74D7C4" w14:textId="75B16AAF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C862C5" w:rsidRPr="00A43EF6" w14:paraId="1EE3202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593DF1" w14:textId="444FA1E9" w:rsidR="00C862C5" w:rsidRPr="00834C93" w:rsidRDefault="00C862C5" w:rsidP="00C862C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9AA0B7C" w14:textId="08AE9FED" w:rsidR="00C862C5" w:rsidRPr="00E6493B" w:rsidRDefault="00C862C5" w:rsidP="00C862C5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Komunikacja z trudnym pacjentem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877216" w14:textId="2E39F315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3067E5" w14:textId="77777777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0E94FA" w14:textId="002F3803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764464" w14:textId="2E84743A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2A76B1" w14:textId="7E86F331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1806EA" w14:textId="3E274C50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CE3C10" w14:textId="26ECF9B9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C862C5" w:rsidRPr="00A43EF6" w14:paraId="7D96F642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A5673E8" w14:textId="0745043B" w:rsidR="00C862C5" w:rsidRPr="00834C93" w:rsidRDefault="00C862C5" w:rsidP="00C862C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1A9540A" w14:textId="2443711F" w:rsidR="00C862C5" w:rsidRPr="00E6493B" w:rsidRDefault="00C862C5" w:rsidP="00C862C5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Wybrane zagadnienia opieki pielęgniarskiej w pediatrii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09C56B" w14:textId="39086F72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E78625" w14:textId="77777777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11FEFB" w14:textId="13A842C8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6F85E1" w14:textId="3916A861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6AE28049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24C2DBAD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0623C4" w14:textId="56AA39FB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586246" w:rsidRPr="00A43EF6" w14:paraId="56F0F1C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3723CF0" w14:textId="1E5CD388" w:rsidR="00586246" w:rsidRPr="00834C93" w:rsidRDefault="00586246" w:rsidP="005862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0987982" w14:textId="187632A3" w:rsidR="00586246" w:rsidRPr="00E6493B" w:rsidRDefault="00586246" w:rsidP="0058624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operacyjne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7A6484" w14:textId="09815808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6EF233" w14:textId="77777777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E44A0" w14:textId="421AE2F4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AB8D81" w14:textId="1C817F63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4A653FE2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485BF07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640A6E" w14:textId="5680DDC1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93307E" w:rsidRPr="00A43EF6" w14:paraId="7381218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794F7D" w14:textId="79C31B96" w:rsidR="0093307E" w:rsidRPr="00834C93" w:rsidRDefault="0093307E" w:rsidP="0093307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CEB5E93" w14:textId="10E03277" w:rsidR="0093307E" w:rsidRPr="00E6493B" w:rsidRDefault="0093307E" w:rsidP="0093307E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Podstawy seksuologii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982A76" w14:textId="03FCAE5D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A1AA7D" w14:textId="7777777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164B0A" w14:textId="0FB9E2EE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497901" w14:textId="69438054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36383C11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120902F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4328CD" w14:textId="2DA0CFFC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93307E" w:rsidRPr="00A43EF6" w14:paraId="6D9EEC1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BEF3452" w14:textId="02088B1B" w:rsidR="0093307E" w:rsidRPr="00834C93" w:rsidRDefault="0093307E" w:rsidP="0093307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2B6FB57" w14:textId="390D90C6" w:rsidR="0093307E" w:rsidRPr="00E6493B" w:rsidRDefault="0093307E" w:rsidP="0093307E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Postępowanie w stanach zagrożenia życia w ujęciu </w:t>
            </w:r>
            <w:proofErr w:type="spellStart"/>
            <w:r w:rsidRPr="00C335E3">
              <w:rPr>
                <w:color w:val="000000"/>
                <w:sz w:val="20"/>
                <w:szCs w:val="20"/>
              </w:rPr>
              <w:t>inter</w:t>
            </w:r>
            <w:r>
              <w:rPr>
                <w:color w:val="000000"/>
                <w:sz w:val="20"/>
                <w:szCs w:val="20"/>
              </w:rPr>
              <w:t>profesjonalnym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D5125F" w14:textId="5877C881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2E9138" w14:textId="7777777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5C87D" w14:textId="0653EF22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9579F" w14:textId="7777777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9536479" w14:textId="5521DC8F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F425D95" w14:textId="077B45F3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0CFEFC" w14:textId="2065F22E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121350" w:rsidRPr="00A43EF6" w14:paraId="528558C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EDEFFA6" w14:textId="77777777" w:rsidR="00121350" w:rsidRPr="00834C93" w:rsidRDefault="00121350" w:rsidP="001213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C0254F9" w14:textId="576C72D0" w:rsidR="00121350" w:rsidRPr="00121350" w:rsidRDefault="00121350" w:rsidP="00121350">
            <w:pPr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Zajęcia fakultatywne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82D436" w14:textId="767D7B16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13E9EB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01AF17" w14:textId="46E7FFEA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A6F394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BDB2FA8" w14:textId="4D5196D6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C03765" w14:textId="4E147FFC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19DECE" w14:textId="037EC423" w:rsidR="00121350" w:rsidRPr="00121350" w:rsidRDefault="00121350" w:rsidP="00121350">
            <w:pPr>
              <w:jc w:val="center"/>
            </w:pPr>
            <w:proofErr w:type="spellStart"/>
            <w:r w:rsidRPr="00121350">
              <w:t>zal</w:t>
            </w:r>
            <w:proofErr w:type="spellEnd"/>
          </w:p>
        </w:tc>
      </w:tr>
      <w:tr w:rsidR="00121350" w:rsidRPr="00A43EF6" w14:paraId="1FE65248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156F678" w14:textId="77777777" w:rsidR="00121350" w:rsidRPr="00834C93" w:rsidRDefault="00121350" w:rsidP="001213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103A445F" w14:textId="44C8C47B" w:rsidR="00121350" w:rsidRPr="00121350" w:rsidRDefault="00121350" w:rsidP="00121350">
            <w:pPr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Przygotowanie pracy dyplomowej**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5D9DC5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7A5D50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5AC298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E816DD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FC1E75D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CD5B4C6" w14:textId="6526831D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84EF89" w14:textId="1180E6F9" w:rsidR="00121350" w:rsidRPr="00121350" w:rsidRDefault="00121350" w:rsidP="00121350">
            <w:pPr>
              <w:jc w:val="center"/>
            </w:pPr>
            <w:proofErr w:type="spellStart"/>
            <w:r w:rsidRPr="00121350">
              <w:t>zal</w:t>
            </w:r>
            <w:proofErr w:type="spellEnd"/>
          </w:p>
        </w:tc>
      </w:tr>
      <w:tr w:rsidR="0079612C" w:rsidRPr="00A43EF6" w14:paraId="7968E40D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DE86DBA" w14:textId="77777777" w:rsidR="0079612C" w:rsidRPr="00834C93" w:rsidRDefault="0079612C" w:rsidP="0079612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58C664B1" w14:textId="2D4135DD" w:rsidR="0079612C" w:rsidRPr="00C335E3" w:rsidRDefault="00123390" w:rsidP="007961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Przygotowanie do e</w:t>
            </w:r>
            <w:r w:rsidR="0079612C" w:rsidRPr="00C335E3">
              <w:rPr>
                <w:color w:val="000000"/>
                <w:sz w:val="20"/>
                <w:szCs w:val="20"/>
              </w:rPr>
              <w:t>gzamin</w:t>
            </w:r>
            <w:r>
              <w:rPr>
                <w:color w:val="000000"/>
                <w:sz w:val="20"/>
                <w:szCs w:val="20"/>
              </w:rPr>
              <w:t>u</w:t>
            </w:r>
            <w:r w:rsidR="0079612C" w:rsidRPr="00C335E3">
              <w:rPr>
                <w:color w:val="000000"/>
                <w:sz w:val="20"/>
                <w:szCs w:val="20"/>
              </w:rPr>
              <w:t xml:space="preserve"> dyplomow</w:t>
            </w:r>
            <w:r>
              <w:rPr>
                <w:color w:val="000000"/>
                <w:sz w:val="20"/>
                <w:szCs w:val="20"/>
              </w:rPr>
              <w:t>ego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11B856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D99383" w14:textId="77777777" w:rsidR="0079612C" w:rsidRPr="00E6493B" w:rsidRDefault="0079612C" w:rsidP="0079612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FCBB04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9F6BA9" w14:textId="77777777" w:rsidR="0079612C" w:rsidRPr="00E6493B" w:rsidRDefault="0079612C" w:rsidP="0079612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5F1F8C0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EE0CD19" w14:textId="38E62912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28E869" w14:textId="6A9DA450" w:rsidR="0079612C" w:rsidRDefault="00DB72A2" w:rsidP="0079612C">
            <w:pPr>
              <w:jc w:val="center"/>
            </w:pPr>
            <w:proofErr w:type="spellStart"/>
            <w:r>
              <w:t>zal</w:t>
            </w:r>
            <w:proofErr w:type="spellEnd"/>
          </w:p>
        </w:tc>
      </w:tr>
      <w:tr w:rsidR="000C4D60" w:rsidRPr="00A43EF6" w14:paraId="6D049D2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801B3BE" w14:textId="3D38DDC3" w:rsidR="000C4D60" w:rsidRPr="00834C93" w:rsidRDefault="000C4D60" w:rsidP="000C4D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45964F5" w14:textId="5F2AD877" w:rsidR="000C4D60" w:rsidRPr="00C335E3" w:rsidRDefault="000C4D60" w:rsidP="000C4D60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F7274B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6A6FC6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t>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82B1D0" w14:textId="777777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EC7C36" w14:textId="77777777" w:rsidR="000C4D60" w:rsidRPr="00E6493B" w:rsidRDefault="000C4D60" w:rsidP="000C4D6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660301" w14:textId="777777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8DF99B" w14:textId="6C540A98" w:rsidR="000C4D60" w:rsidRPr="00E6493B" w:rsidRDefault="000C4D60" w:rsidP="000C4D6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CAD8AA5" w14:textId="6F27610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8ACC5E4" w14:textId="54C234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308FAD" w14:textId="39639ADD" w:rsidR="000C4D60" w:rsidRDefault="000C4D60" w:rsidP="000C4D60">
            <w:pPr>
              <w:jc w:val="center"/>
            </w:pPr>
            <w:proofErr w:type="spellStart"/>
            <w:r>
              <w:t>zal</w:t>
            </w:r>
            <w:proofErr w:type="spellEnd"/>
          </w:p>
        </w:tc>
      </w:tr>
      <w:tr w:rsidR="00E427D8" w:rsidRPr="00A43EF6" w14:paraId="7F1FC95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E1F53F3" w14:textId="3292D5AA" w:rsidR="00E427D8" w:rsidRPr="00834C93" w:rsidRDefault="00E427D8" w:rsidP="00E427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2E460A1" w14:textId="43790399" w:rsidR="00E427D8" w:rsidRPr="00C335E3" w:rsidRDefault="00E427D8" w:rsidP="00E427D8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Ordynowanie </w:t>
            </w:r>
            <w:r w:rsidR="008301B8">
              <w:rPr>
                <w:color w:val="000000"/>
                <w:sz w:val="20"/>
                <w:szCs w:val="20"/>
              </w:rPr>
              <w:t xml:space="preserve">leków i wystawianie </w:t>
            </w:r>
            <w:r w:rsidRPr="00C335E3">
              <w:rPr>
                <w:color w:val="000000"/>
                <w:sz w:val="20"/>
                <w:szCs w:val="20"/>
              </w:rPr>
              <w:t>recept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5BC1AC" w14:textId="77777777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21E4BD" w14:textId="77777777" w:rsidR="00E427D8" w:rsidRPr="00E6493B" w:rsidRDefault="00E427D8" w:rsidP="00E427D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50E6E0" w14:textId="77777777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B5EC67" w14:textId="71702620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C3AFAC4" w14:textId="76738585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B318C0" w14:textId="48D62EBC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C97F26" w14:textId="5BCBC008" w:rsidR="00E427D8" w:rsidRDefault="00E427D8" w:rsidP="00E427D8">
            <w:pPr>
              <w:jc w:val="center"/>
            </w:pPr>
            <w:proofErr w:type="spellStart"/>
            <w:r>
              <w:t>zal</w:t>
            </w:r>
            <w:proofErr w:type="spellEnd"/>
          </w:p>
        </w:tc>
      </w:tr>
      <w:tr w:rsidR="00E427D8" w:rsidRPr="001B2B26" w14:paraId="52316C4D" w14:textId="77777777" w:rsidTr="001D6922">
        <w:trPr>
          <w:trHeight w:val="317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22668F6F" w14:textId="77777777" w:rsidR="00E427D8" w:rsidRPr="00D0555D" w:rsidRDefault="00E427D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555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994E92" w14:textId="74D4C72E" w:rsidR="00E427D8" w:rsidRPr="00F905A1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680830" w14:textId="2F627F96" w:rsidR="00E427D8" w:rsidRPr="00F905A1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EE86A" w14:textId="2ADB29EB" w:rsidR="00E427D8" w:rsidRPr="00F905A1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7521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F6EF37" w14:textId="4BB57728" w:rsidR="00E427D8" w:rsidRPr="00F905A1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1507CEAF" w:rsidR="00E427D8" w:rsidRPr="00F905A1" w:rsidRDefault="00B57F2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b/>
                <w:bCs/>
                <w:sz w:val="20"/>
                <w:szCs w:val="20"/>
              </w:rPr>
              <w:t>5</w:t>
            </w:r>
            <w:r w:rsidR="007521A6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13F5F08D" w:rsidR="00E427D8" w:rsidRPr="00F905A1" w:rsidRDefault="00E427D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08029" w14:textId="77777777" w:rsidR="00E427D8" w:rsidRPr="00D0555D" w:rsidRDefault="00E427D8" w:rsidP="00E427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FC55645" w14:textId="46E69008" w:rsidR="00A43EF6" w:rsidRDefault="00A43EF6" w:rsidP="00A43EF6">
      <w:pPr>
        <w:rPr>
          <w:rFonts w:asciiTheme="minorHAnsi" w:hAnsiTheme="minorHAnsi" w:cstheme="minorHAnsi"/>
          <w:sz w:val="16"/>
          <w:szCs w:val="16"/>
        </w:rPr>
      </w:pPr>
    </w:p>
    <w:p w14:paraId="16306A9C" w14:textId="77777777" w:rsidR="004210E3" w:rsidRPr="00A43EF6" w:rsidRDefault="004210E3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4D92B20C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43EF6" w:rsidRPr="00481792" w14:paraId="0E905ACA" w14:textId="77777777" w:rsidTr="00B955A3">
        <w:tc>
          <w:tcPr>
            <w:tcW w:w="846" w:type="dxa"/>
          </w:tcPr>
          <w:p w14:paraId="4C4EA9E5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00D88C70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A43EF6" w:rsidRPr="00481792" w14:paraId="7BA5F7A0" w14:textId="77777777" w:rsidTr="00B955A3">
        <w:tc>
          <w:tcPr>
            <w:tcW w:w="846" w:type="dxa"/>
          </w:tcPr>
          <w:p w14:paraId="52F7B067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03374D87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A43EF6" w:rsidRPr="00481792" w14:paraId="34737D17" w14:textId="77777777" w:rsidTr="00B955A3">
        <w:tc>
          <w:tcPr>
            <w:tcW w:w="846" w:type="dxa"/>
          </w:tcPr>
          <w:p w14:paraId="2919AF30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59628ACB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6AA40882" w14:textId="31E7623B" w:rsidR="004F7AA1" w:rsidRDefault="004F7AA1" w:rsidP="004F7AA1">
      <w:pPr>
        <w:rPr>
          <w:b/>
          <w:bCs/>
          <w:sz w:val="24"/>
          <w:szCs w:val="24"/>
        </w:rPr>
      </w:pPr>
    </w:p>
    <w:p w14:paraId="1CF0BDF6" w14:textId="49EBF3AA" w:rsidR="004210E3" w:rsidRDefault="004210E3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EF9A4B" w14:textId="31FF31C6" w:rsidR="007A08CD" w:rsidRDefault="007A08CD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6253C98" w14:textId="77777777" w:rsidR="007A08CD" w:rsidRDefault="007A08CD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B401DE" w14:textId="77777777" w:rsidR="004210E3" w:rsidRDefault="004210E3" w:rsidP="004210E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C. Tabela zajęć </w:t>
      </w:r>
    </w:p>
    <w:p w14:paraId="4FDF5C59" w14:textId="77777777" w:rsidR="004210E3" w:rsidRDefault="004210E3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9535FD" w14:textId="771D8DBF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674FA4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FE4368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C451980" w14:textId="77777777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01F0479A" w14:textId="6BC3B5F2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  <w:r>
        <w:rPr>
          <w:rFonts w:asciiTheme="minorHAnsi" w:hAnsiTheme="minorHAnsi" w:cstheme="minorHAnsi"/>
          <w:b/>
          <w:sz w:val="24"/>
          <w:szCs w:val="24"/>
        </w:rPr>
        <w:t xml:space="preserve"> TOK B</w:t>
      </w:r>
    </w:p>
    <w:p w14:paraId="79F79B69" w14:textId="77777777" w:rsidR="004F7AA1" w:rsidRDefault="004F7AA1" w:rsidP="004F7AA1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4F7AA1" w:rsidRPr="001B2B26" w14:paraId="5794096F" w14:textId="77777777" w:rsidTr="00075FD2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B11FB64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6BE5F9A0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0A66835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AF8A77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703DAE4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95424DA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C167C42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5A9F19B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3A68413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625B2A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F43A421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10FC82AC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422DBD8D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FCDA57C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F526907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4F7AA1" w:rsidRPr="001B2B26" w14:paraId="277501D1" w14:textId="77777777" w:rsidTr="00075FD2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653AC3A2" w14:textId="77777777" w:rsidR="004F7AA1" w:rsidRPr="001B2B26" w:rsidRDefault="004F7AA1" w:rsidP="00075FD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1A7015AA" w14:textId="77777777" w:rsidR="004F7AA1" w:rsidRPr="001B2B26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58FBDF3E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51B0281C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DFFAB29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45640CE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C00CA84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4566262F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AD3B934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F7AA1" w:rsidRPr="00FB39CD" w14:paraId="1E4BB4C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ED3879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049AF2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B9048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EF042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805CD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7553F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A22A0E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8412B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CECAED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4F7AA1" w:rsidRPr="00FB39CD" w14:paraId="70965619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62DF2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116CE9A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00CD1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C837A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0BF52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C7EFB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E45366B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045A46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BFF1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egz</w:t>
            </w:r>
            <w:proofErr w:type="spellEnd"/>
          </w:p>
        </w:tc>
      </w:tr>
      <w:tr w:rsidR="004F7AA1" w:rsidRPr="00FB39CD" w14:paraId="562DA81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271EBFA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776A910" w14:textId="6798E1CF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Tlenoterapia ciągła i wentylacja mechaniczna oraz pielęgnowanie</w:t>
            </w:r>
            <w:r w:rsidR="00EF710E">
              <w:rPr>
                <w:color w:val="000000"/>
                <w:sz w:val="20"/>
                <w:szCs w:val="20"/>
              </w:rPr>
              <w:t xml:space="preserve"> 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324D8A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40C37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96D75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CFDFC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C981F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08C512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21300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113BBD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4F7AA1" w:rsidRPr="00FB39CD" w14:paraId="560B3E4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0963972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26A202" w14:textId="1C42651D" w:rsidR="004F7AA1" w:rsidRPr="00911166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21E729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AE1830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E2D2DC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C03191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F3A53E0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BB0AE2A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16496A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11166">
              <w:rPr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4F7AA1" w:rsidRPr="00FB39CD" w14:paraId="7AE7521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60EA4F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9099B3D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95320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ACF9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E219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EEF39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A044ED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5227B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C955A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4F7AA1" w:rsidRPr="00FB39CD" w14:paraId="7AAAF4D2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7450A35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EA5629A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Leczenie żywieniowe dojelitowe i pozajelitowe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C4957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A8040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AF40A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513FA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02FD5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BD19F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99F72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4F7AA1" w:rsidRPr="00FB39CD" w14:paraId="6802474E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B7F06D7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33624F9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Opieka i edukacja terapeutyczna w chorobach przewlekłych (leczenie przeciwbólowe)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35272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2B833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56C268" w14:textId="370AC1BB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6CE44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47F339D" w14:textId="327ED8EB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EBFF7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B4C55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4F7AA1" w:rsidRPr="00FB39CD" w14:paraId="7F3CB010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7672D9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D20BDCE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Opieka i edukacja terapeutyczna w zakresie ran przewlekłych i przetok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1E72E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2B1DD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4F96E" w14:textId="4281173E" w:rsidR="004F7AA1" w:rsidRPr="00E6493B" w:rsidRDefault="007521A6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81C48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A5C7703" w14:textId="30543A8E" w:rsidR="004F7AA1" w:rsidRPr="00E6493B" w:rsidRDefault="007521A6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84E620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13089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911166">
              <w:rPr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4F7AA1" w:rsidRPr="00A43EF6" w14:paraId="28497C95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63B4CA6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BF85971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Opieka  i edukacja terapeutyczna w chorobach przewlekłych (w chorobach o podłożu alergicznym)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8C156C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1EB41D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F09B3E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808A23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5406125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1DB88CE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1C21CC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F5188C">
              <w:t>zal</w:t>
            </w:r>
            <w:proofErr w:type="spellEnd"/>
          </w:p>
        </w:tc>
      </w:tr>
      <w:tr w:rsidR="004F7AA1" w:rsidRPr="00A43EF6" w14:paraId="3533171D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3D221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250BA06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FD357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F92C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370B7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BF6071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5E3C03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50FC48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EB1FE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4F7AA1" w:rsidRPr="00A43EF6" w14:paraId="101D8179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40A90AD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5CE7DC" w14:textId="4C96E23B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37A071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12C76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785E4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C6D6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E29DD6B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7201EE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4E2CE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F5188C" w:rsidRPr="00A43EF6" w14:paraId="5C7D8B88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6FCB37B" w14:textId="577D9193" w:rsidR="00F5188C" w:rsidRPr="00834C93" w:rsidRDefault="00F5188C" w:rsidP="00F518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77E5C30" w14:textId="5371DB28" w:rsidR="00F5188C" w:rsidRPr="00834C93" w:rsidRDefault="00F5188C" w:rsidP="00F5188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Wybrane zagadnienia w neurologii dziecięcej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A36380" w14:textId="20884060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2CD29B" w14:textId="261A76A6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986B7D" w14:textId="09F5126B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605274" w14:textId="77777777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48273F" w14:textId="659D9C36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1168670" w14:textId="1740199C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303567" w14:textId="0D27E5E5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374D89" w:rsidRPr="00A43EF6" w14:paraId="55F68F03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75EB573" w14:textId="77777777" w:rsidR="00374D89" w:rsidRPr="00834C93" w:rsidRDefault="00374D89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763DCD5" w14:textId="1CD995C0" w:rsidR="00374D89" w:rsidRPr="00834C93" w:rsidRDefault="00374D89" w:rsidP="00374D8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 xml:space="preserve">Praktyczne aspekty </w:t>
            </w:r>
            <w:proofErr w:type="spellStart"/>
            <w:r w:rsidRPr="00834C93">
              <w:rPr>
                <w:sz w:val="20"/>
                <w:szCs w:val="20"/>
              </w:rPr>
              <w:t>kardiodiabetologii</w:t>
            </w:r>
            <w:proofErr w:type="spellEnd"/>
            <w:r w:rsidRPr="00834C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1BD255" w14:textId="19F2C6B4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6109DB" w14:textId="11BDB77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C3DD84" w14:textId="363516EB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15EB51" w14:textId="77777777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F15E83" w14:textId="48B85F65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2C3AA7F" w14:textId="311B32CA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709AFD" w14:textId="4FAC6C3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374D89">
              <w:t>zal</w:t>
            </w:r>
            <w:proofErr w:type="spellEnd"/>
          </w:p>
        </w:tc>
      </w:tr>
      <w:tr w:rsidR="00374D89" w:rsidRPr="00A43EF6" w14:paraId="4CA65669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ED93B48" w14:textId="77777777" w:rsidR="00374D89" w:rsidRPr="00834C93" w:rsidRDefault="00374D89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EC42727" w14:textId="1D42242B" w:rsidR="00374D89" w:rsidRPr="00834C93" w:rsidRDefault="00374D89" w:rsidP="00374D8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Chirurgia jednego dnia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1ECF85" w14:textId="732D586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0BFEAD" w14:textId="2DA6713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361920" w14:textId="41E4A21D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6EB824" w14:textId="77777777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9B1CEA" w14:textId="65B53B98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B0FCB2" w14:textId="711F3A52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DB21A4" w14:textId="5836008A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374D89">
              <w:t>zal</w:t>
            </w:r>
            <w:proofErr w:type="spellEnd"/>
          </w:p>
        </w:tc>
      </w:tr>
      <w:tr w:rsidR="009D32B0" w:rsidRPr="00A43EF6" w14:paraId="0DE2AD1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44DDF13" w14:textId="77777777" w:rsidR="009D32B0" w:rsidRPr="00834C93" w:rsidRDefault="009D32B0" w:rsidP="009D32B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A73A914" w14:textId="44992CD4" w:rsidR="009D32B0" w:rsidRPr="00834C93" w:rsidRDefault="009D32B0" w:rsidP="009D32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Pediatria społeczna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2A418E" w14:textId="5FE9F17A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219D88" w14:textId="2CE1D0A7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A5460C" w14:textId="6E0E6FC1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7CF375" w14:textId="77777777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D9492B8" w14:textId="1478BA0A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D4DB3" w14:textId="085A0D25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2A8FFD" w14:textId="63630344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9D32B0">
              <w:t>zal</w:t>
            </w:r>
            <w:proofErr w:type="spellEnd"/>
          </w:p>
        </w:tc>
      </w:tr>
      <w:tr w:rsidR="00834C93" w:rsidRPr="00A43EF6" w14:paraId="4338A5DF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C16E61B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5866DBB" w14:textId="7713993C" w:rsidR="00834C93" w:rsidRPr="00834C93" w:rsidRDefault="00834C93" w:rsidP="00834C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Zarys immunologii klinicznej z transplantologią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2C6332" w14:textId="5435ABD0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E63ADA" w14:textId="77777777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6C6DD3" w14:textId="57AFD8C4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BE0D13" w14:textId="77777777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1084813" w14:textId="140D0605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5C1E740" w14:textId="46BF88DF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D18719" w14:textId="4428E104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834C93" w:rsidRPr="00834C93" w14:paraId="5CA71D34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D840B5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3F375312" w14:textId="77777777" w:rsidR="00834C93" w:rsidRPr="00834C93" w:rsidRDefault="00834C93" w:rsidP="00834C93">
            <w:pPr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Przygotowanie pracy dyplomowej**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7AA1FF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A57FEA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290A67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80D575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D899A48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2F09F84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2438E2" w14:textId="77777777" w:rsidR="00834C93" w:rsidRPr="00834C93" w:rsidRDefault="00834C93" w:rsidP="00834C93">
            <w:pPr>
              <w:jc w:val="center"/>
            </w:pPr>
            <w:proofErr w:type="spellStart"/>
            <w:r w:rsidRPr="00834C93">
              <w:t>zal</w:t>
            </w:r>
            <w:proofErr w:type="spellEnd"/>
          </w:p>
        </w:tc>
      </w:tr>
      <w:tr w:rsidR="00834C93" w:rsidRPr="00834C93" w14:paraId="4A7957B9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2184257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47B5AD0A" w14:textId="6F11EBB8" w:rsidR="00834C93" w:rsidRPr="00834C93" w:rsidRDefault="00680C21" w:rsidP="0083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do e</w:t>
            </w:r>
            <w:r w:rsidR="00834C93" w:rsidRPr="00834C93">
              <w:rPr>
                <w:sz w:val="20"/>
                <w:szCs w:val="20"/>
              </w:rPr>
              <w:t>gzamin</w:t>
            </w:r>
            <w:r>
              <w:rPr>
                <w:sz w:val="20"/>
                <w:szCs w:val="20"/>
              </w:rPr>
              <w:t>u</w:t>
            </w:r>
            <w:r w:rsidR="00834C93" w:rsidRPr="00834C93">
              <w:rPr>
                <w:sz w:val="20"/>
                <w:szCs w:val="20"/>
              </w:rPr>
              <w:t xml:space="preserve"> dyplomow</w:t>
            </w:r>
            <w:r>
              <w:rPr>
                <w:sz w:val="20"/>
                <w:szCs w:val="20"/>
              </w:rPr>
              <w:t>ego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BC43A2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7B6004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1F3BD7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477E66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C8D9FC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F6499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A3296E" w14:textId="0489DC0A" w:rsidR="00834C93" w:rsidRPr="00834C93" w:rsidRDefault="0054148E" w:rsidP="00834C93">
            <w:pPr>
              <w:jc w:val="center"/>
            </w:pPr>
            <w:proofErr w:type="spellStart"/>
            <w:r>
              <w:t>zal</w:t>
            </w:r>
            <w:proofErr w:type="spellEnd"/>
          </w:p>
        </w:tc>
      </w:tr>
      <w:tr w:rsidR="00834C93" w:rsidRPr="00834C93" w14:paraId="72A803D3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C272A4D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58E9A7F" w14:textId="0C414DA9" w:rsidR="00834C93" w:rsidRPr="00834C93" w:rsidRDefault="00834C93" w:rsidP="00834C93">
            <w:pPr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 xml:space="preserve">Tlenoterapia ciągła i wentylacja mechaniczna oraz pielęgnowanie </w:t>
            </w:r>
            <w:r w:rsidR="00074DEB">
              <w:rPr>
                <w:sz w:val="20"/>
                <w:szCs w:val="20"/>
              </w:rPr>
              <w:t>dorosłego</w:t>
            </w:r>
            <w:r w:rsidRPr="00834C93">
              <w:rPr>
                <w:sz w:val="20"/>
                <w:szCs w:val="20"/>
              </w:rPr>
              <w:t xml:space="preserve"> wentylowanego mechanicznie </w:t>
            </w:r>
            <w:r w:rsidR="00324D8A">
              <w:rPr>
                <w:sz w:val="20"/>
                <w:szCs w:val="20"/>
              </w:rPr>
              <w:br/>
            </w:r>
            <w:r w:rsidRPr="00834C93">
              <w:rPr>
                <w:sz w:val="20"/>
                <w:szCs w:val="20"/>
              </w:rPr>
              <w:t>w chorobach przewlekłych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C9E1C2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E6D7C6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F089FE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EA9E8E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4D179CA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A09CE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97125B" w14:textId="77777777" w:rsidR="00834C93" w:rsidRPr="00834C93" w:rsidRDefault="00834C93" w:rsidP="00834C93">
            <w:pPr>
              <w:jc w:val="center"/>
            </w:pPr>
            <w:proofErr w:type="spellStart"/>
            <w:r w:rsidRPr="00834C93">
              <w:t>zal</w:t>
            </w:r>
            <w:proofErr w:type="spellEnd"/>
          </w:p>
        </w:tc>
      </w:tr>
      <w:tr w:rsidR="00834C93" w:rsidRPr="00834C93" w14:paraId="35CE15B8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2A79C88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32CD004" w14:textId="2152A6D7" w:rsidR="00834C93" w:rsidRPr="00834C93" w:rsidRDefault="00834C93" w:rsidP="00834C93">
            <w:pPr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 xml:space="preserve">Ordynowanie </w:t>
            </w:r>
            <w:r w:rsidR="00A53EE5">
              <w:rPr>
                <w:sz w:val="20"/>
                <w:szCs w:val="20"/>
              </w:rPr>
              <w:t>leków i wy</w:t>
            </w:r>
            <w:r w:rsidR="00E209DB">
              <w:rPr>
                <w:sz w:val="20"/>
                <w:szCs w:val="20"/>
              </w:rPr>
              <w:t>stawianie</w:t>
            </w:r>
            <w:r w:rsidR="00A53EE5">
              <w:rPr>
                <w:sz w:val="20"/>
                <w:szCs w:val="20"/>
              </w:rPr>
              <w:t xml:space="preserve"> recept</w:t>
            </w:r>
            <w:r w:rsidRPr="00834C93">
              <w:rPr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3515A6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C663C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3AD8F9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A2A5BF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BD4956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B31D85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80306A" w14:textId="77777777" w:rsidR="00834C93" w:rsidRPr="00834C93" w:rsidRDefault="00834C93" w:rsidP="00834C93">
            <w:pPr>
              <w:jc w:val="center"/>
            </w:pPr>
            <w:proofErr w:type="spellStart"/>
            <w:r w:rsidRPr="00834C93">
              <w:t>zal</w:t>
            </w:r>
            <w:proofErr w:type="spellEnd"/>
          </w:p>
        </w:tc>
      </w:tr>
      <w:tr w:rsidR="00834C93" w:rsidRPr="00834C93" w14:paraId="0C669C90" w14:textId="77777777" w:rsidTr="00075FD2">
        <w:trPr>
          <w:trHeight w:val="317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3E240B10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C928C7" w14:textId="1141B67C" w:rsidR="00834C93" w:rsidRPr="00F905A1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E27D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2E041A" w14:textId="555772FD" w:rsidR="00834C93" w:rsidRPr="00F905A1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6040EC" w14:textId="4E3D9565" w:rsidR="00834C93" w:rsidRPr="00F905A1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7521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="00E27D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771A7" w14:textId="60969F2A" w:rsidR="00834C93" w:rsidRPr="00F905A1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BFFE4B" w14:textId="6D823819" w:rsidR="00834C93" w:rsidRPr="00F905A1" w:rsidRDefault="008F732A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7521A6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8B48EE" w14:textId="5BBCC89B" w:rsidR="00834C93" w:rsidRPr="00F905A1" w:rsidRDefault="00834C93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b/>
                <w:bCs/>
                <w:sz w:val="20"/>
                <w:szCs w:val="20"/>
              </w:rPr>
              <w:t>6</w:t>
            </w:r>
            <w:r w:rsidR="008F732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79A974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790F67C" w14:textId="77777777" w:rsidR="004F7AA1" w:rsidRPr="00834C93" w:rsidRDefault="004F7AA1" w:rsidP="004F7AA1">
      <w:pPr>
        <w:rPr>
          <w:rFonts w:asciiTheme="minorHAnsi" w:hAnsiTheme="minorHAnsi" w:cstheme="minorHAnsi"/>
          <w:sz w:val="16"/>
          <w:szCs w:val="16"/>
        </w:rPr>
      </w:pPr>
    </w:p>
    <w:p w14:paraId="6F4CD965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23CFC89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8B115EC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4F7AA1" w:rsidRPr="00481792" w14:paraId="5F7EB6A0" w14:textId="77777777" w:rsidTr="00075FD2">
        <w:tc>
          <w:tcPr>
            <w:tcW w:w="846" w:type="dxa"/>
          </w:tcPr>
          <w:p w14:paraId="2CA2C5D8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7B8CB167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4F7AA1" w:rsidRPr="00481792" w14:paraId="087D7C61" w14:textId="77777777" w:rsidTr="00075FD2">
        <w:tc>
          <w:tcPr>
            <w:tcW w:w="846" w:type="dxa"/>
          </w:tcPr>
          <w:p w14:paraId="1B30FBDB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413AD155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4F7AA1" w:rsidRPr="00481792" w14:paraId="7CF9DA52" w14:textId="77777777" w:rsidTr="00075FD2">
        <w:tc>
          <w:tcPr>
            <w:tcW w:w="846" w:type="dxa"/>
          </w:tcPr>
          <w:p w14:paraId="51194830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51F3470F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4823C3B3" w14:textId="3E93390B" w:rsidR="00E26C24" w:rsidRPr="00E26C24" w:rsidRDefault="00E26C2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1573332E" w14:textId="06208FC9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932683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8211595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4845A6CE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84447" w:rsidRPr="001B2B26" w14:paraId="1448C53A" w14:textId="77777777" w:rsidTr="009C77A2">
        <w:trPr>
          <w:trHeight w:val="942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24F6374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614DC210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Wielokulturowość w praktyce zawodowej pielęgniarki</w:t>
            </w:r>
          </w:p>
        </w:tc>
        <w:tc>
          <w:tcPr>
            <w:tcW w:w="4231" w:type="dxa"/>
            <w:vAlign w:val="center"/>
          </w:tcPr>
          <w:p w14:paraId="59BC468C" w14:textId="05D07FE4" w:rsidR="00384447" w:rsidRPr="00631721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721">
              <w:rPr>
                <w:color w:val="000000"/>
                <w:sz w:val="20"/>
                <w:szCs w:val="20"/>
              </w:rPr>
              <w:t>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W24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W25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U15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U16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U17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</w:t>
            </w:r>
            <w:r w:rsidR="00620CBF" w:rsidRPr="00631721">
              <w:rPr>
                <w:color w:val="000000"/>
                <w:sz w:val="20"/>
                <w:szCs w:val="20"/>
              </w:rPr>
              <w:t xml:space="preserve"> </w:t>
            </w:r>
            <w:r w:rsidR="00EF4A3F" w:rsidRPr="00631721">
              <w:rPr>
                <w:color w:val="000000"/>
                <w:sz w:val="20"/>
                <w:szCs w:val="20"/>
              </w:rPr>
              <w:t>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="00EF4A3F" w:rsidRPr="00631721">
              <w:rPr>
                <w:color w:val="000000"/>
                <w:sz w:val="20"/>
                <w:szCs w:val="20"/>
              </w:rPr>
              <w:t>U18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="00EF4A3F" w:rsidRPr="00631721">
              <w:rPr>
                <w:color w:val="000000"/>
                <w:sz w:val="20"/>
                <w:szCs w:val="20"/>
              </w:rPr>
              <w:t>,</w:t>
            </w:r>
            <w:r w:rsidRPr="00631721">
              <w:rPr>
                <w:color w:val="000000"/>
                <w:sz w:val="20"/>
                <w:szCs w:val="20"/>
              </w:rPr>
              <w:t xml:space="preserve"> K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="007F617C" w:rsidRPr="00631721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B5249" w14:textId="6544010C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ukierunkowane na przygotowanie studentów do sprawowania profesjonalnej opieki nad odbiorcą odmiennym kulturowo.</w:t>
            </w:r>
          </w:p>
        </w:tc>
      </w:tr>
      <w:tr w:rsidR="00384447" w:rsidRPr="001B2B26" w14:paraId="59662C74" w14:textId="77777777" w:rsidTr="009C77A2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135D3F7E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35DC591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</w:t>
            </w:r>
          </w:p>
        </w:tc>
        <w:tc>
          <w:tcPr>
            <w:tcW w:w="4231" w:type="dxa"/>
            <w:vAlign w:val="center"/>
          </w:tcPr>
          <w:p w14:paraId="0620B293" w14:textId="6D3FA826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20CBF">
              <w:rPr>
                <w:color w:val="000000"/>
                <w:sz w:val="20"/>
                <w:szCs w:val="20"/>
              </w:rPr>
              <w:t>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W20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="007F617C" w:rsidRPr="00620CBF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6F69D3" w14:textId="37CEF391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System opieki zdrowotnej. Style i funkcje zarządzania. Proces decyzyjny. System kształcenia. Rekrutacja. Zapotrzebowanie na usługi. Adaptacja </w:t>
            </w:r>
            <w:r w:rsidR="002E4E7F">
              <w:rPr>
                <w:color w:val="000000"/>
                <w:sz w:val="20"/>
                <w:szCs w:val="20"/>
              </w:rPr>
              <w:t>ś</w:t>
            </w:r>
            <w:r w:rsidRPr="00C335E3">
              <w:rPr>
                <w:color w:val="000000"/>
                <w:sz w:val="20"/>
                <w:szCs w:val="20"/>
              </w:rPr>
              <w:t>cieżki kariery. Zarządzanie strategiczne. Ergonomia Finansowanie</w:t>
            </w:r>
          </w:p>
        </w:tc>
      </w:tr>
      <w:tr w:rsidR="00384447" w:rsidRPr="001B2B26" w14:paraId="17C7070B" w14:textId="77777777" w:rsidTr="009C77A2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540B5CC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5D856832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Prawo 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praktyce zawodowej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pielęgniarki</w:t>
            </w:r>
          </w:p>
        </w:tc>
        <w:tc>
          <w:tcPr>
            <w:tcW w:w="4231" w:type="dxa"/>
            <w:vAlign w:val="center"/>
          </w:tcPr>
          <w:p w14:paraId="47822CF6" w14:textId="65A150E9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20CBF">
              <w:rPr>
                <w:color w:val="000000"/>
                <w:sz w:val="20"/>
                <w:szCs w:val="20"/>
              </w:rPr>
              <w:t>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K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803AC63" w14:textId="1F88766D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Działalność gospodarcza w zawodzie pielęgniarki. Preskrypcja pielęgniarska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relacje z przemysłem farmaceutycznym. Uznawanie kwalifikacji pielęgniarskich. Zlecenia lekarskie i świadczenia samodzielne. Tajemnica pielęgniarska. Ubezpieczenie OC.</w:t>
            </w:r>
          </w:p>
        </w:tc>
      </w:tr>
      <w:tr w:rsidR="00384447" w:rsidRPr="001B2B26" w14:paraId="0A7C3825" w14:textId="77777777" w:rsidTr="009C77A2">
        <w:trPr>
          <w:trHeight w:val="723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51485DA6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33868C7C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6B8136D4" w14:textId="2A31BDB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="007D2FCB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214086" w14:textId="685C9924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systemem ochrony zdrowia w Polsce, etyką i organizacji pracy pielęgniarskiej. Leczenie bólu, oparzeń, opieka nad pacjentem w różnych schorzeniach, rodzaje terapii, objawy </w:t>
            </w:r>
            <w:r w:rsidR="0097775C">
              <w:rPr>
                <w:color w:val="000000"/>
                <w:sz w:val="20"/>
                <w:szCs w:val="20"/>
              </w:rPr>
              <w:t>i</w:t>
            </w:r>
            <w:r w:rsidRPr="00C335E3">
              <w:rPr>
                <w:color w:val="000000"/>
                <w:sz w:val="20"/>
                <w:szCs w:val="20"/>
              </w:rPr>
              <w:t xml:space="preserve"> choroby, wywiad pielęgniarski.</w:t>
            </w:r>
          </w:p>
        </w:tc>
      </w:tr>
      <w:tr w:rsidR="00384447" w:rsidRPr="001B2B26" w14:paraId="6B4CE147" w14:textId="77777777" w:rsidTr="009C77A2">
        <w:trPr>
          <w:trHeight w:val="814"/>
        </w:trPr>
        <w:tc>
          <w:tcPr>
            <w:tcW w:w="1002" w:type="dxa"/>
            <w:shd w:val="clear" w:color="auto" w:fill="auto"/>
            <w:noWrap/>
            <w:vAlign w:val="center"/>
          </w:tcPr>
          <w:p w14:paraId="5A82871B" w14:textId="069134E8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860254" w14:textId="310475CB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chorobach układu krążenia)</w:t>
            </w:r>
          </w:p>
        </w:tc>
        <w:tc>
          <w:tcPr>
            <w:tcW w:w="4231" w:type="dxa"/>
            <w:vAlign w:val="center"/>
          </w:tcPr>
          <w:p w14:paraId="1C144375" w14:textId="70D12961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06CAB68" w14:textId="6137B384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 z opieką nad pacjentem ze schorzeniami układu krążenia. Problemy zdrowotne pacjentów w przebiegu schorzeń układu krążenia. </w:t>
            </w:r>
          </w:p>
        </w:tc>
      </w:tr>
      <w:tr w:rsidR="00384447" w:rsidRPr="001B2B26" w14:paraId="00ADA94F" w14:textId="77777777" w:rsidTr="009C77A2">
        <w:trPr>
          <w:trHeight w:val="1124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526EBBA5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12AD9C9" w14:textId="0B4F5110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(w chorobach nerek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leczeniu nerkozastępczym)</w:t>
            </w:r>
          </w:p>
        </w:tc>
        <w:tc>
          <w:tcPr>
            <w:tcW w:w="4231" w:type="dxa"/>
            <w:vAlign w:val="center"/>
          </w:tcPr>
          <w:p w14:paraId="73F1D5CC" w14:textId="3671647D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A3F4E3" w14:textId="7BF2A2DC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Zasady funkcjonowania stacji dializ oraz technik nerkozastępczych; specjalistyczna opieka pielęgniarska nad chorym w przebiegu leczenia nerkozastępczego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5BDBF70E" w14:textId="77777777" w:rsidTr="009C77A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1AB68DFD" w14:textId="59DED924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71D303" w14:textId="250F1A94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chorobach przewlekłych 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układu oddechowego)</w:t>
            </w:r>
          </w:p>
        </w:tc>
        <w:tc>
          <w:tcPr>
            <w:tcW w:w="4231" w:type="dxa"/>
            <w:vAlign w:val="center"/>
          </w:tcPr>
          <w:p w14:paraId="71B90B74" w14:textId="429D1413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F95A86" w14:textId="1E25ED9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Tematyka zajęć obejmuje specjalistyczną wiedzę i umiejętności w zakresie opieki </w:t>
            </w:r>
            <w:r w:rsidR="00DD6419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nad chorym w przewlekłych schorzeniach układu oddechowego; w zakresie diagnostyki, terapii i edukacji chorych i ich rodzin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64810398" w14:textId="77777777" w:rsidTr="009C77A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1BD97" w14:textId="75C275EA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lastRenderedPageBreak/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7F30ABE" w14:textId="6FA42D6A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diabetologii)</w:t>
            </w:r>
          </w:p>
        </w:tc>
        <w:tc>
          <w:tcPr>
            <w:tcW w:w="4231" w:type="dxa"/>
            <w:vAlign w:val="center"/>
          </w:tcPr>
          <w:p w14:paraId="41F00067" w14:textId="3BDC6B16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4C401E" w14:textId="30182D1E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 z cukrzycą i zespołem metabolicznym: epidemiologia, etiologia, objawy, problemy pielęgnacyjne, diagnostyka, profilaktyka, leczenie, edukacja zdrowotna, opieka pielęgniarska, metody pielęgnowania. </w:t>
            </w:r>
          </w:p>
        </w:tc>
      </w:tr>
      <w:tr w:rsidR="00384447" w:rsidRPr="001B2B26" w14:paraId="4882F825" w14:textId="77777777" w:rsidTr="009C77A2">
        <w:trPr>
          <w:trHeight w:val="906"/>
        </w:trPr>
        <w:tc>
          <w:tcPr>
            <w:tcW w:w="1002" w:type="dxa"/>
            <w:shd w:val="clear" w:color="auto" w:fill="auto"/>
            <w:noWrap/>
            <w:vAlign w:val="center"/>
          </w:tcPr>
          <w:p w14:paraId="13C74E32" w14:textId="721AA87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0F9BB8" w14:textId="0E504CA9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zaburzeniach zdrowia psychicznego)</w:t>
            </w:r>
          </w:p>
        </w:tc>
        <w:tc>
          <w:tcPr>
            <w:tcW w:w="4231" w:type="dxa"/>
            <w:vAlign w:val="center"/>
          </w:tcPr>
          <w:p w14:paraId="51D5CD97" w14:textId="6F5461A4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23CFB57" w14:textId="12F5789D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Treści z zakresu opieki i edukacji terapeutycznej w zaburzeniach zdrowia psychicznego. </w:t>
            </w:r>
          </w:p>
        </w:tc>
      </w:tr>
      <w:tr w:rsidR="00384447" w:rsidRPr="001B2B26" w14:paraId="1DAA5F20" w14:textId="77777777" w:rsidTr="009C77A2">
        <w:trPr>
          <w:trHeight w:val="976"/>
        </w:trPr>
        <w:tc>
          <w:tcPr>
            <w:tcW w:w="1002" w:type="dxa"/>
            <w:shd w:val="clear" w:color="auto" w:fill="auto"/>
            <w:noWrap/>
            <w:vAlign w:val="center"/>
          </w:tcPr>
          <w:p w14:paraId="77860461" w14:textId="7CD6D625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B62FF29" w14:textId="7CA8CB41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w chorobach przewlekłych  </w:t>
            </w:r>
            <w:r w:rsidRPr="00C335E3">
              <w:rPr>
                <w:color w:val="000000"/>
                <w:sz w:val="20"/>
                <w:szCs w:val="20"/>
              </w:rPr>
              <w:br/>
              <w:t>(w zaburzeniach układu nerwowego)</w:t>
            </w:r>
          </w:p>
        </w:tc>
        <w:tc>
          <w:tcPr>
            <w:tcW w:w="4231" w:type="dxa"/>
            <w:vAlign w:val="center"/>
          </w:tcPr>
          <w:p w14:paraId="4FE3C6E6" w14:textId="7C6BEFAD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0523AE5" w14:textId="2F800012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Etiopatogeneza i diagnostyka wybranych chorób układu nerwowego,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w  tym: stwardnienia rozsianego, choroby układu pozapiramidowego, chorób neurodegeneracyjnych, udarów mózgu.  metody terapii zaawansowanej choroby Parkinsona.</w:t>
            </w:r>
          </w:p>
        </w:tc>
      </w:tr>
      <w:tr w:rsidR="00384447" w:rsidRPr="001B2B26" w14:paraId="09DD355B" w14:textId="77777777" w:rsidTr="009C77A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8CA191" w14:textId="07AD921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E1F1269" w14:textId="55FFF6EA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chorobie nowotworowej)</w:t>
            </w:r>
          </w:p>
        </w:tc>
        <w:tc>
          <w:tcPr>
            <w:tcW w:w="4231" w:type="dxa"/>
            <w:vAlign w:val="center"/>
          </w:tcPr>
          <w:p w14:paraId="39124513" w14:textId="18827C7E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F0B85B" w14:textId="25B60296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 Metody leczenia, takie jak chemioterapia, radioterapia i immunoterapia, oraz ich skutki uboczne. Rola edukacji pacjenta, koncentrująca się na informowaniu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 chorobie, dostępnych terapiach i wsparciu psychologicznym.</w:t>
            </w:r>
          </w:p>
        </w:tc>
      </w:tr>
      <w:tr w:rsidR="00384447" w:rsidRPr="001B2B26" w14:paraId="4BFD427C" w14:textId="77777777" w:rsidTr="009C77A2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60EDB905" w14:textId="1B2CBC35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ADFD999" w14:textId="22900BBF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epidemiologiczne </w:t>
            </w:r>
          </w:p>
        </w:tc>
        <w:tc>
          <w:tcPr>
            <w:tcW w:w="4231" w:type="dxa"/>
            <w:vAlign w:val="center"/>
          </w:tcPr>
          <w:p w14:paraId="18AB81D3" w14:textId="64E182B5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6A03AD2" w14:textId="29E1C91F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Rola i zadania Pielęgniarki Epidemiologicznej, w tym rola w ZKZS. Organizacja systemu nadzoru nad zakażeniami w zakładach opieki zdrowotnej, programy kontroli zakażeń, czynniki ryzyka i czynniki etiologiczne zakażeń w różnych oddziałach, drobnoustroje lekooporne, działania prewencyjne. Akty prawne. </w:t>
            </w:r>
          </w:p>
        </w:tc>
      </w:tr>
      <w:tr w:rsidR="00384447" w:rsidRPr="001B2B26" w14:paraId="39FB7BE8" w14:textId="77777777" w:rsidTr="009C77A2">
        <w:trPr>
          <w:trHeight w:val="1131"/>
        </w:trPr>
        <w:tc>
          <w:tcPr>
            <w:tcW w:w="1002" w:type="dxa"/>
            <w:shd w:val="clear" w:color="auto" w:fill="auto"/>
            <w:noWrap/>
            <w:vAlign w:val="center"/>
          </w:tcPr>
          <w:p w14:paraId="42B0CC0D" w14:textId="11C9C3F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90F082" w14:textId="5094CC30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Farmakologia i ordynowanie produktów leczniczych </w:t>
            </w:r>
          </w:p>
        </w:tc>
        <w:tc>
          <w:tcPr>
            <w:tcW w:w="4231" w:type="dxa"/>
            <w:vAlign w:val="center"/>
          </w:tcPr>
          <w:p w14:paraId="3A676047" w14:textId="305095C9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6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AE54E59" w14:textId="1D6E5861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Treści programowe przedmiotu obejmują farmakologię, farmakokinetykę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farmakodynamikę, przedstawiają dostępne źródła informacji o lekach i ich działaniach niepożądanych oraz praktyczne przykłady ordynowania leków przez pielęgniarki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5FA0DA5B" w14:textId="77777777" w:rsidTr="009C77A2">
        <w:trPr>
          <w:trHeight w:val="1309"/>
        </w:trPr>
        <w:tc>
          <w:tcPr>
            <w:tcW w:w="1002" w:type="dxa"/>
            <w:shd w:val="clear" w:color="auto" w:fill="auto"/>
            <w:noWrap/>
            <w:vAlign w:val="center"/>
          </w:tcPr>
          <w:p w14:paraId="4473D7E7" w14:textId="3D9253FC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B2E9229" w14:textId="49E31390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Farmakologia uzupełniająca* </w:t>
            </w:r>
          </w:p>
        </w:tc>
        <w:tc>
          <w:tcPr>
            <w:tcW w:w="4231" w:type="dxa"/>
            <w:vAlign w:val="center"/>
          </w:tcPr>
          <w:p w14:paraId="4D3755AD" w14:textId="1C8DBE39" w:rsidR="00384447" w:rsidRPr="009908D1" w:rsidRDefault="00384447" w:rsidP="00384447">
            <w:pPr>
              <w:rPr>
                <w:lang w:val="de-DE"/>
              </w:rPr>
            </w:pP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W91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W92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>,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W93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W94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W95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W96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W97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U106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color w:val="000000"/>
                <w:sz w:val="20"/>
                <w:szCs w:val="20"/>
                <w:lang w:val="de-DE"/>
              </w:rPr>
              <w:t>,</w:t>
            </w:r>
          </w:p>
          <w:p w14:paraId="34A9EF2F" w14:textId="21265766" w:rsidR="00384447" w:rsidRPr="009908D1" w:rsidRDefault="00384447" w:rsidP="00384447">
            <w:pPr>
              <w:rPr>
                <w:lang w:val="de-DE"/>
              </w:rPr>
            </w:pP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U107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U108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U109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K</w:t>
            </w:r>
            <w:r w:rsidR="00E67834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6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</w:p>
        </w:tc>
        <w:tc>
          <w:tcPr>
            <w:tcW w:w="7229" w:type="dxa"/>
            <w:vAlign w:val="center"/>
          </w:tcPr>
          <w:p w14:paraId="7649B211" w14:textId="62E6466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Leki stosowane w najczęstszych chorobach takich jak: choroby układu krążenia, cukrzyca, choroby płuc, infekcje, a także leki stosowane w psychiatrii. Ważne jest zrozumienie wskazań, przeciwwskazań oraz działań niepożądanych tych leków. Rola pielęgniarki w edukacji pacjentów dotyczącej właściwego stosowania leków, samokontroli oraz postępowania w przypadku wystąpienia działań niepożądanych.</w:t>
            </w:r>
          </w:p>
        </w:tc>
      </w:tr>
      <w:tr w:rsidR="00384447" w:rsidRPr="001B2B26" w14:paraId="679B340C" w14:textId="77777777" w:rsidTr="009C77A2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2A405C51" w14:textId="76EDC1EA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226A65" w14:textId="037D135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Statystyka medyczna </w:t>
            </w:r>
          </w:p>
        </w:tc>
        <w:tc>
          <w:tcPr>
            <w:tcW w:w="4231" w:type="dxa"/>
            <w:vAlign w:val="center"/>
          </w:tcPr>
          <w:p w14:paraId="7D58456F" w14:textId="1B3C5F81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E6C9BA1" w14:textId="7B53DA8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Metody wnioskowania statystycznego oraz metody stosowanymi w analizie korelacji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 i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regresji w zastosowaniu do danych statystycznych pozyskiwanych w naukach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 zdrowiu i w naukach medycznych.</w:t>
            </w:r>
          </w:p>
        </w:tc>
      </w:tr>
      <w:tr w:rsidR="00384447" w:rsidRPr="001B2B26" w14:paraId="5FB203A7" w14:textId="77777777" w:rsidTr="009C77A2">
        <w:trPr>
          <w:trHeight w:val="822"/>
        </w:trPr>
        <w:tc>
          <w:tcPr>
            <w:tcW w:w="1002" w:type="dxa"/>
            <w:shd w:val="clear" w:color="auto" w:fill="auto"/>
            <w:noWrap/>
            <w:vAlign w:val="center"/>
          </w:tcPr>
          <w:p w14:paraId="3780747B" w14:textId="3B5E3F08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6015272" w14:textId="38EFD42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perspektywie międzynarodowej</w:t>
            </w:r>
          </w:p>
        </w:tc>
        <w:tc>
          <w:tcPr>
            <w:tcW w:w="4231" w:type="dxa"/>
            <w:vAlign w:val="center"/>
          </w:tcPr>
          <w:p w14:paraId="0BC4CF5C" w14:textId="084A07D4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53BE23" w14:textId="47125252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w Europie i na świecie - kierunki obszarów autonomii zawodowej. Międzynarodowe standardy kształcenia przed- i podyplomowego. Regulacje prawne dotyczące uznawania kwalifikacji zawodowych oraz leczenia w UE.</w:t>
            </w:r>
          </w:p>
        </w:tc>
      </w:tr>
      <w:tr w:rsidR="00384447" w:rsidRPr="001B2B26" w14:paraId="7C70B56C" w14:textId="77777777" w:rsidTr="009C77A2">
        <w:trPr>
          <w:trHeight w:val="694"/>
        </w:trPr>
        <w:tc>
          <w:tcPr>
            <w:tcW w:w="1002" w:type="dxa"/>
            <w:shd w:val="clear" w:color="auto" w:fill="auto"/>
            <w:noWrap/>
            <w:vAlign w:val="center"/>
          </w:tcPr>
          <w:p w14:paraId="4AB70C7D" w14:textId="24ECF4F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B67045B" w14:textId="665E8691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 oparta na dowodach naukowych</w:t>
            </w:r>
          </w:p>
        </w:tc>
        <w:tc>
          <w:tcPr>
            <w:tcW w:w="4231" w:type="dxa"/>
            <w:vAlign w:val="center"/>
          </w:tcPr>
          <w:p w14:paraId="6A1EF4F1" w14:textId="7FC5B53E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7B251" w14:textId="74B4A596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563FA">
              <w:rPr>
                <w:color w:val="000000"/>
                <w:sz w:val="20"/>
                <w:szCs w:val="20"/>
                <w:lang w:val="en-GB"/>
              </w:rPr>
              <w:t>Z</w:t>
            </w:r>
            <w:r w:rsidR="00A563FA" w:rsidRPr="00A563FA">
              <w:rPr>
                <w:color w:val="000000"/>
                <w:sz w:val="20"/>
                <w:szCs w:val="20"/>
                <w:lang w:val="en-GB"/>
              </w:rPr>
              <w:t>aga</w:t>
            </w:r>
            <w:r w:rsidR="00A563FA">
              <w:rPr>
                <w:color w:val="000000"/>
                <w:sz w:val="20"/>
                <w:szCs w:val="20"/>
                <w:lang w:val="en-GB"/>
              </w:rPr>
              <w:t>dnienia</w:t>
            </w:r>
            <w:proofErr w:type="spellEnd"/>
            <w:r w:rsidRPr="00A563FA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563FA">
              <w:rPr>
                <w:color w:val="000000"/>
                <w:sz w:val="20"/>
                <w:szCs w:val="20"/>
                <w:lang w:val="en-GB"/>
              </w:rPr>
              <w:t>zwi</w:t>
            </w:r>
            <w:r w:rsidR="00A563FA">
              <w:rPr>
                <w:color w:val="000000"/>
                <w:sz w:val="20"/>
                <w:szCs w:val="20"/>
                <w:lang w:val="en-GB"/>
              </w:rPr>
              <w:t>ą</w:t>
            </w:r>
            <w:r w:rsidRPr="00A563FA">
              <w:rPr>
                <w:color w:val="000000"/>
                <w:sz w:val="20"/>
                <w:szCs w:val="20"/>
                <w:lang w:val="en-GB"/>
              </w:rPr>
              <w:t>z</w:t>
            </w:r>
            <w:r w:rsidR="00A563FA">
              <w:rPr>
                <w:color w:val="000000"/>
                <w:sz w:val="20"/>
                <w:szCs w:val="20"/>
                <w:lang w:val="en-GB"/>
              </w:rPr>
              <w:t>a</w:t>
            </w:r>
            <w:r w:rsidRPr="00A563FA">
              <w:rPr>
                <w:color w:val="000000"/>
                <w:sz w:val="20"/>
                <w:szCs w:val="20"/>
                <w:lang w:val="en-GB"/>
              </w:rPr>
              <w:t>ne</w:t>
            </w:r>
            <w:proofErr w:type="spellEnd"/>
            <w:r w:rsidRPr="00A563FA">
              <w:rPr>
                <w:color w:val="000000"/>
                <w:sz w:val="20"/>
                <w:szCs w:val="20"/>
                <w:lang w:val="en-GB"/>
              </w:rPr>
              <w:t xml:space="preserve"> z Evidence Based Nursing Practice </w:t>
            </w:r>
            <w:proofErr w:type="spellStart"/>
            <w:r w:rsidRPr="00A563FA">
              <w:rPr>
                <w:color w:val="000000"/>
                <w:sz w:val="20"/>
                <w:szCs w:val="20"/>
                <w:lang w:val="en-GB"/>
              </w:rPr>
              <w:t>oraz</w:t>
            </w:r>
            <w:proofErr w:type="spellEnd"/>
            <w:r w:rsidRPr="00A563FA">
              <w:rPr>
                <w:color w:val="000000"/>
                <w:sz w:val="20"/>
                <w:szCs w:val="20"/>
                <w:lang w:val="en-GB"/>
              </w:rPr>
              <w:t xml:space="preserve"> Evidence Based Medicine. </w:t>
            </w:r>
            <w:r w:rsidRPr="00C335E3">
              <w:rPr>
                <w:color w:val="000000"/>
                <w:sz w:val="20"/>
                <w:szCs w:val="20"/>
              </w:rPr>
              <w:t>Dowód naukowy. Model PICO-T. Krytyczna analiza dowodów naukowych. </w:t>
            </w:r>
          </w:p>
        </w:tc>
      </w:tr>
      <w:tr w:rsidR="00384447" w:rsidRPr="001B2B26" w14:paraId="510C3B0B" w14:textId="77777777" w:rsidTr="009C77A2">
        <w:trPr>
          <w:trHeight w:val="841"/>
        </w:trPr>
        <w:tc>
          <w:tcPr>
            <w:tcW w:w="1002" w:type="dxa"/>
            <w:shd w:val="clear" w:color="auto" w:fill="auto"/>
            <w:noWrap/>
            <w:vAlign w:val="center"/>
          </w:tcPr>
          <w:p w14:paraId="3295F284" w14:textId="7F1506DD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lastRenderedPageBreak/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8572D7" w14:textId="17A0A77A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Informacja naukowa </w:t>
            </w:r>
          </w:p>
        </w:tc>
        <w:tc>
          <w:tcPr>
            <w:tcW w:w="4231" w:type="dxa"/>
            <w:vAlign w:val="center"/>
          </w:tcPr>
          <w:p w14:paraId="4393877C" w14:textId="4947DD6F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DC170AC" w14:textId="3684C0D2" w:rsidR="009C77A2" w:rsidRPr="009C77A2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Główne źródła informacji naukowej medycznej, specyfika i sposoby korzystania </w:t>
            </w:r>
            <w:r w:rsidR="009C77A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z wybranych baz danych medycznych, tworzenie wykazu piśmiennictwa </w:t>
            </w:r>
            <w:r w:rsidR="009C77A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</w:t>
            </w:r>
            <w:r w:rsidR="00A20AAB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zastosowaniem menedżera bibliografii według wybranych stylów (np. APA)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54F0D848" w14:textId="77777777" w:rsidTr="009C77A2">
        <w:trPr>
          <w:trHeight w:val="772"/>
        </w:trPr>
        <w:tc>
          <w:tcPr>
            <w:tcW w:w="1002" w:type="dxa"/>
            <w:shd w:val="clear" w:color="auto" w:fill="auto"/>
            <w:noWrap/>
            <w:vAlign w:val="center"/>
          </w:tcPr>
          <w:p w14:paraId="2AE98AD1" w14:textId="36A614A8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C7F3EED" w14:textId="1C732F73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9E037C" w14:textId="33673D22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0F8696B" w14:textId="7CD357CE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w pielęgniarstwie 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są usystematyzowanym procesem badawczym mającym na celu rozwój wiedzy z zakresu ważnych elementów zawodu pielęgniarki.</w:t>
            </w:r>
          </w:p>
        </w:tc>
      </w:tr>
      <w:tr w:rsidR="00384447" w:rsidRPr="001B2B26" w14:paraId="1A4D8077" w14:textId="77777777" w:rsidTr="009C77A2">
        <w:trPr>
          <w:trHeight w:val="698"/>
        </w:trPr>
        <w:tc>
          <w:tcPr>
            <w:tcW w:w="1002" w:type="dxa"/>
            <w:shd w:val="clear" w:color="auto" w:fill="auto"/>
            <w:noWrap/>
            <w:vAlign w:val="center"/>
          </w:tcPr>
          <w:p w14:paraId="1996E8D8" w14:textId="2A46088F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D6F78AA" w14:textId="5BC319AF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4874F590" w14:textId="1CB89389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9FD6D0E" w14:textId="38852741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ze wsparciem opiekuna tj</w:t>
            </w:r>
            <w:r w:rsidR="009C77A2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 xml:space="preserve"> promotora.</w:t>
            </w:r>
          </w:p>
        </w:tc>
      </w:tr>
      <w:tr w:rsidR="00384447" w:rsidRPr="001B2B26" w14:paraId="210874BD" w14:textId="77777777" w:rsidTr="009C77A2">
        <w:trPr>
          <w:trHeight w:val="904"/>
        </w:trPr>
        <w:tc>
          <w:tcPr>
            <w:tcW w:w="1002" w:type="dxa"/>
            <w:shd w:val="clear" w:color="auto" w:fill="auto"/>
            <w:noWrap/>
            <w:vAlign w:val="center"/>
          </w:tcPr>
          <w:p w14:paraId="42993070" w14:textId="5C732E55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9E42004" w14:textId="49C54B25" w:rsidR="00384447" w:rsidRPr="00C335E3" w:rsidRDefault="00384447" w:rsidP="00384447">
            <w:pPr>
              <w:rPr>
                <w:color w:val="FF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 - praktyka zawodowa</w:t>
            </w:r>
          </w:p>
        </w:tc>
        <w:tc>
          <w:tcPr>
            <w:tcW w:w="4231" w:type="dxa"/>
            <w:vAlign w:val="center"/>
          </w:tcPr>
          <w:p w14:paraId="0FACFF70" w14:textId="7A92F6B2" w:rsidR="00384447" w:rsidRPr="00631721" w:rsidRDefault="00384447" w:rsidP="00384447">
            <w:pPr>
              <w:rPr>
                <w:color w:val="000000"/>
                <w:sz w:val="20"/>
                <w:szCs w:val="20"/>
              </w:rPr>
            </w:pPr>
            <w:r w:rsidRPr="00972FDA">
              <w:rPr>
                <w:color w:val="000000"/>
                <w:sz w:val="20"/>
                <w:szCs w:val="20"/>
              </w:rPr>
              <w:t>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K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K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AD03830" w14:textId="34E2F1A4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Organizowanie i nadzorowanie pracy zespołów pielęgniarskich. Podejmowanie decyzji. Planowanie zasobów ludzkich. Rekrutacja i adaptacja zawodowa. Opracowywanie harmonogramów pracy personelu.</w:t>
            </w:r>
          </w:p>
        </w:tc>
      </w:tr>
      <w:tr w:rsidR="00384447" w:rsidRPr="001B2B26" w14:paraId="4E66FA56" w14:textId="77777777" w:rsidTr="009C77A2">
        <w:trPr>
          <w:trHeight w:val="1413"/>
        </w:trPr>
        <w:tc>
          <w:tcPr>
            <w:tcW w:w="1002" w:type="dxa"/>
            <w:shd w:val="clear" w:color="auto" w:fill="auto"/>
            <w:noWrap/>
            <w:vAlign w:val="center"/>
          </w:tcPr>
          <w:p w14:paraId="773ADD66" w14:textId="5F9E91DA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84C9388" w14:textId="0942AAAB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 w:rsidR="009C77A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układu krążenia) - praktyka zawodowa</w:t>
            </w:r>
          </w:p>
        </w:tc>
        <w:tc>
          <w:tcPr>
            <w:tcW w:w="4231" w:type="dxa"/>
            <w:vAlign w:val="center"/>
          </w:tcPr>
          <w:p w14:paraId="1CC49D74" w14:textId="442C4CEB" w:rsidR="00384447" w:rsidRPr="00E023A9" w:rsidRDefault="00384447" w:rsidP="00384447">
            <w:pPr>
              <w:rPr>
                <w:color w:val="000000"/>
                <w:sz w:val="20"/>
                <w:szCs w:val="20"/>
                <w:lang w:val="de-DE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DD924D6" w14:textId="412DE727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kardiologicznej. Doskonalenie kompetencji zawodowych, umożliwiających uczestnictwo w badaniach i zabiegach kardiologicznych oraz sprawowanie opieki nad pacjentem kardiologicznym.</w:t>
            </w:r>
          </w:p>
        </w:tc>
      </w:tr>
      <w:tr w:rsidR="00DD6419" w:rsidRPr="001B2B26" w14:paraId="68F3F07F" w14:textId="77777777" w:rsidTr="009C77A2">
        <w:trPr>
          <w:trHeight w:val="1537"/>
        </w:trPr>
        <w:tc>
          <w:tcPr>
            <w:tcW w:w="1002" w:type="dxa"/>
            <w:shd w:val="clear" w:color="auto" w:fill="auto"/>
            <w:noWrap/>
            <w:vAlign w:val="center"/>
          </w:tcPr>
          <w:p w14:paraId="22CBD22A" w14:textId="2BCA5221" w:rsidR="00DD6419" w:rsidRPr="00C335E3" w:rsidRDefault="00DD6419" w:rsidP="00DD6419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04A6A4E" w14:textId="5D9A2ACD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chorobach nerek i leczeniu nerkozastępczym) - praktyka zawodowa</w:t>
            </w:r>
          </w:p>
        </w:tc>
        <w:tc>
          <w:tcPr>
            <w:tcW w:w="4231" w:type="dxa"/>
            <w:vAlign w:val="center"/>
          </w:tcPr>
          <w:p w14:paraId="41DCEC08" w14:textId="139E305E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357C380" w14:textId="1909A999" w:rsidR="00DD6419" w:rsidRPr="00C335E3" w:rsidRDefault="00DD6419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nad pacjentem z chorobami nerek. Doskonalenie</w:t>
            </w:r>
            <w:r w:rsidR="005B5AC8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kompetencji zawodowych, umożliwiających uczestnictwo w badaniach i zabiegach  oraz sprawowanie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opieki nad pacjentem z chorobami nerek.</w:t>
            </w:r>
          </w:p>
        </w:tc>
      </w:tr>
      <w:tr w:rsidR="00DD6419" w:rsidRPr="001B2B26" w14:paraId="3DF66CC2" w14:textId="77777777" w:rsidTr="009C77A2">
        <w:trPr>
          <w:trHeight w:val="1544"/>
        </w:trPr>
        <w:tc>
          <w:tcPr>
            <w:tcW w:w="1002" w:type="dxa"/>
            <w:shd w:val="clear" w:color="auto" w:fill="auto"/>
            <w:noWrap/>
            <w:vAlign w:val="center"/>
          </w:tcPr>
          <w:p w14:paraId="5F67C10E" w14:textId="7582AEC9" w:rsidR="00DD6419" w:rsidRPr="00C335E3" w:rsidRDefault="00DD6419" w:rsidP="00DD6419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A661373" w14:textId="3178548C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diabetologii) - praktyka zawodowa</w:t>
            </w:r>
          </w:p>
        </w:tc>
        <w:tc>
          <w:tcPr>
            <w:tcW w:w="4231" w:type="dxa"/>
            <w:vAlign w:val="center"/>
          </w:tcPr>
          <w:p w14:paraId="2904E2B1" w14:textId="7C65C020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B7977D1" w14:textId="7E68DBA7" w:rsidR="00DD6419" w:rsidRPr="00C335E3" w:rsidRDefault="00DD6419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diabetologicznej. Doskonalenie kompetencji zawodowych, umożliwiających uczestnictwo w badaniach i zabiegach oraz sprawowanie opieki nad pacjentem diabetologicznym.</w:t>
            </w:r>
          </w:p>
        </w:tc>
      </w:tr>
    </w:tbl>
    <w:p w14:paraId="1FF9B915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A725BD3" w14:textId="0A1159F4" w:rsidR="001D7388" w:rsidRPr="00303071" w:rsidRDefault="0043191F" w:rsidP="0030307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  <w:bookmarkStart w:id="1" w:name="_Hlk189130608"/>
    </w:p>
    <w:p w14:paraId="57C92303" w14:textId="77777777" w:rsidR="005714F8" w:rsidRDefault="005714F8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7304BCA1" w14:textId="77777777" w:rsidR="005714F8" w:rsidRDefault="005714F8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1FB10520" w14:textId="5A5110F7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651E59EA" w14:textId="7CB7163E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586C562D" w14:textId="1965DF3F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  <w:r w:rsidR="001D7388">
        <w:rPr>
          <w:rFonts w:asciiTheme="minorHAnsi" w:hAnsiTheme="minorHAnsi" w:cstheme="minorHAnsi"/>
          <w:b/>
          <w:sz w:val="24"/>
          <w:szCs w:val="24"/>
        </w:rPr>
        <w:t xml:space="preserve"> TOK A</w:t>
      </w:r>
    </w:p>
    <w:p w14:paraId="00237814" w14:textId="77777777" w:rsidR="000022F4" w:rsidRDefault="000022F4" w:rsidP="00CB39A6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955A3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6BC24891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766D073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5791AF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955A3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1F2D7D2" w14:textId="77777777" w:rsidR="000022F4" w:rsidRPr="001B2B26" w:rsidRDefault="000022F4" w:rsidP="00B955A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1C4E7692" w14:textId="77777777" w:rsidR="000022F4" w:rsidRPr="001B2B26" w:rsidRDefault="000022F4" w:rsidP="00B955A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878F7" w:rsidRPr="001B2B26" w14:paraId="54A358B4" w14:textId="77777777" w:rsidTr="000F7645">
        <w:trPr>
          <w:trHeight w:val="936"/>
        </w:trPr>
        <w:tc>
          <w:tcPr>
            <w:tcW w:w="1002" w:type="dxa"/>
            <w:shd w:val="clear" w:color="auto" w:fill="auto"/>
            <w:noWrap/>
            <w:vAlign w:val="center"/>
          </w:tcPr>
          <w:p w14:paraId="5A0DAE22" w14:textId="36AAC8BC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9DE26C4" w14:textId="4A401F04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4231" w:type="dxa"/>
            <w:vAlign w:val="center"/>
          </w:tcPr>
          <w:p w14:paraId="3A8213EE" w14:textId="4C9A7B9B" w:rsidR="00F878F7" w:rsidRPr="00631721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972FDA">
              <w:rPr>
                <w:color w:val="000000"/>
                <w:sz w:val="20"/>
                <w:szCs w:val="20"/>
              </w:rPr>
              <w:t>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W21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W22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W23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K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B436C6D" w14:textId="7959ED7B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Terminologia, procesy uczenia się i nauczania w ujęciu różnych teorii. Pacjent w procesie kształcenia, cele, treści, zasady, metody kształcenia, środki dydaktyczne.</w:t>
            </w:r>
          </w:p>
        </w:tc>
      </w:tr>
      <w:tr w:rsidR="00F878F7" w:rsidRPr="001B2B26" w14:paraId="7DCF5514" w14:textId="77777777" w:rsidTr="00F354B2">
        <w:trPr>
          <w:trHeight w:val="852"/>
        </w:trPr>
        <w:tc>
          <w:tcPr>
            <w:tcW w:w="1002" w:type="dxa"/>
            <w:shd w:val="clear" w:color="auto" w:fill="auto"/>
            <w:noWrap/>
            <w:vAlign w:val="center"/>
          </w:tcPr>
          <w:p w14:paraId="198ED9B2" w14:textId="2257C3E5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8422F26" w14:textId="3960AAD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3E178219" w14:textId="741B0AB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4C5297B" w14:textId="77777777" w:rsidR="00A20AAB" w:rsidRDefault="00F878F7" w:rsidP="00A20AAB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systemem ochrony zdrowia w Polsce, etyką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i organizacji pracy pielęgniarskiej. Leczenie bólu, oparzeń, opieka nad pacjentem </w:t>
            </w:r>
          </w:p>
          <w:p w14:paraId="26E6C2E3" w14:textId="47E7DAE4" w:rsidR="00F878F7" w:rsidRPr="00F878F7" w:rsidRDefault="00F878F7" w:rsidP="00A20AA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 różnych schorzeniach, rodzaje terapii, objawy i choroby, wywiad pielęgniarski.</w:t>
            </w:r>
          </w:p>
        </w:tc>
      </w:tr>
      <w:tr w:rsidR="00F878F7" w:rsidRPr="001B2B26" w14:paraId="484D1071" w14:textId="77777777" w:rsidTr="000F7645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15FFDF92" w14:textId="1B396C5B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430AEE5" w14:textId="03877348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1000EA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</w:t>
            </w:r>
            <w:r w:rsidR="000B3292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mechanicznie</w:t>
            </w:r>
            <w:r w:rsidR="000B3292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</w:p>
        </w:tc>
        <w:tc>
          <w:tcPr>
            <w:tcW w:w="4231" w:type="dxa"/>
            <w:vAlign w:val="center"/>
          </w:tcPr>
          <w:p w14:paraId="2AB24C47" w14:textId="052F252A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5250567" w14:textId="79A0BCA2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Rola i zadania pielęgniarki w opiece nad pacjentem wentylowanym mechanicznie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w trakcie tlenoterapii ciągłej.</w:t>
            </w:r>
          </w:p>
        </w:tc>
      </w:tr>
      <w:tr w:rsidR="00F878F7" w:rsidRPr="001B2B26" w14:paraId="7A905F3B" w14:textId="77777777" w:rsidTr="000F7645">
        <w:trPr>
          <w:trHeight w:val="1271"/>
        </w:trPr>
        <w:tc>
          <w:tcPr>
            <w:tcW w:w="1002" w:type="dxa"/>
            <w:shd w:val="clear" w:color="auto" w:fill="auto"/>
            <w:noWrap/>
            <w:vAlign w:val="center"/>
          </w:tcPr>
          <w:p w14:paraId="4F7C9897" w14:textId="501D3D5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9F6B504" w14:textId="4F6852B8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4231" w:type="dxa"/>
            <w:vAlign w:val="center"/>
          </w:tcPr>
          <w:p w14:paraId="088B4455" w14:textId="07AD741E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1C91751" w14:textId="1449ADA6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Poradnictwo rozpatrywane jako działanie społeczne. Celem przedmiotu jest przygotowanie do uczestnictwa w działaniach na rzecz zdrowia oraz zadań mających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na celu zmianę </w:t>
            </w:r>
            <w:proofErr w:type="spellStart"/>
            <w:r w:rsidRPr="00C335E3">
              <w:rPr>
                <w:color w:val="000000"/>
                <w:sz w:val="20"/>
                <w:szCs w:val="20"/>
              </w:rPr>
              <w:t>z</w:t>
            </w:r>
            <w:r w:rsidR="00673658">
              <w:rPr>
                <w:color w:val="000000"/>
                <w:sz w:val="20"/>
                <w:szCs w:val="20"/>
              </w:rPr>
              <w:t>a</w:t>
            </w:r>
            <w:r w:rsidRPr="00C335E3">
              <w:rPr>
                <w:color w:val="000000"/>
                <w:sz w:val="20"/>
                <w:szCs w:val="20"/>
              </w:rPr>
              <w:t>chowa</w:t>
            </w:r>
            <w:r>
              <w:rPr>
                <w:color w:val="000000"/>
                <w:sz w:val="20"/>
                <w:szCs w:val="20"/>
              </w:rPr>
              <w:t>ń</w:t>
            </w:r>
            <w:proofErr w:type="spellEnd"/>
            <w:r w:rsidRPr="00C335E3">
              <w:rPr>
                <w:color w:val="000000"/>
                <w:sz w:val="20"/>
                <w:szCs w:val="20"/>
              </w:rPr>
              <w:t xml:space="preserve"> w kierunku prozdrowotnym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(podopiecznych z chorobami przewlekłymi)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F878F7" w:rsidRPr="001B2B26" w14:paraId="687A3A75" w14:textId="77777777" w:rsidTr="003423B8">
        <w:trPr>
          <w:trHeight w:val="1013"/>
        </w:trPr>
        <w:tc>
          <w:tcPr>
            <w:tcW w:w="1002" w:type="dxa"/>
            <w:shd w:val="clear" w:color="auto" w:fill="auto"/>
            <w:noWrap/>
            <w:vAlign w:val="center"/>
          </w:tcPr>
          <w:p w14:paraId="0FA24E5A" w14:textId="010D1AB4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A4862B" w14:textId="43868635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4231" w:type="dxa"/>
            <w:vAlign w:val="center"/>
          </w:tcPr>
          <w:p w14:paraId="22BC17A9" w14:textId="53348090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4E4616C" w14:textId="17BF8610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Modele opieki koordynowanej w Polsce i innych krajach. Przepisy prawne obowiązujące w KOZ. Zasady koordynowania programów zdrowotnych w różnych obszarach systemu ochrony zdrowia</w:t>
            </w:r>
          </w:p>
        </w:tc>
      </w:tr>
      <w:tr w:rsidR="00F878F7" w:rsidRPr="001B2B26" w14:paraId="0004461A" w14:textId="77777777" w:rsidTr="000F7645">
        <w:trPr>
          <w:trHeight w:val="1091"/>
        </w:trPr>
        <w:tc>
          <w:tcPr>
            <w:tcW w:w="1002" w:type="dxa"/>
            <w:shd w:val="clear" w:color="auto" w:fill="auto"/>
            <w:noWrap/>
            <w:vAlign w:val="center"/>
          </w:tcPr>
          <w:p w14:paraId="34218C9F" w14:textId="0A1A3BF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61C7BBE" w14:textId="3A677EA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Leczenie żywieniowe dojelitowe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pozajelitowe</w:t>
            </w:r>
          </w:p>
        </w:tc>
        <w:tc>
          <w:tcPr>
            <w:tcW w:w="4231" w:type="dxa"/>
            <w:vAlign w:val="center"/>
          </w:tcPr>
          <w:p w14:paraId="0DC3E28C" w14:textId="7B95FA6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ED6C304" w14:textId="6E0104E8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  z opieką pielęgniarską sprawowaną w przypadku stosowania żywienia dojelitowego i pozajelitowego w szpitalu oraz w warunkach domowych;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nauczenie oceny stanu odżywienia.</w:t>
            </w:r>
          </w:p>
        </w:tc>
      </w:tr>
      <w:tr w:rsidR="00F878F7" w:rsidRPr="001B2B26" w14:paraId="6C61B373" w14:textId="77777777" w:rsidTr="009C77A2">
        <w:trPr>
          <w:trHeight w:val="978"/>
        </w:trPr>
        <w:tc>
          <w:tcPr>
            <w:tcW w:w="1002" w:type="dxa"/>
            <w:shd w:val="clear" w:color="auto" w:fill="auto"/>
            <w:noWrap/>
            <w:vAlign w:val="center"/>
          </w:tcPr>
          <w:p w14:paraId="3F01F829" w14:textId="2A2EA233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lastRenderedPageBreak/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99A16E2" w14:textId="2F7270C9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 (leczenie przeciwbólowe)</w:t>
            </w:r>
          </w:p>
        </w:tc>
        <w:tc>
          <w:tcPr>
            <w:tcW w:w="4231" w:type="dxa"/>
            <w:vAlign w:val="center"/>
          </w:tcPr>
          <w:p w14:paraId="376CC993" w14:textId="35DD8B5F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37DCE56" w14:textId="5C125332" w:rsidR="00F878F7" w:rsidRPr="00F878F7" w:rsidRDefault="00F878F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Rola pielęgniarki w prowadzeniu terapii przeciwbólowej, edukacja pacjenta i jego rodziny, rozpoznawanie stanu i potrzeb pacjenta w zakresie stosowanych terapii farmakologicznych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 niefarmakologicznych.</w:t>
            </w:r>
          </w:p>
        </w:tc>
      </w:tr>
      <w:tr w:rsidR="00F878F7" w:rsidRPr="001B2B26" w14:paraId="4A6A7D79" w14:textId="77777777" w:rsidTr="00F17851">
        <w:trPr>
          <w:trHeight w:val="1275"/>
        </w:trPr>
        <w:tc>
          <w:tcPr>
            <w:tcW w:w="1002" w:type="dxa"/>
            <w:shd w:val="clear" w:color="auto" w:fill="auto"/>
            <w:noWrap/>
            <w:vAlign w:val="center"/>
          </w:tcPr>
          <w:p w14:paraId="7B2E266E" w14:textId="6F268CB3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4853A48" w14:textId="64BA2F9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zakresie ran przewlekłych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przetok</w:t>
            </w:r>
          </w:p>
        </w:tc>
        <w:tc>
          <w:tcPr>
            <w:tcW w:w="4231" w:type="dxa"/>
            <w:vAlign w:val="center"/>
          </w:tcPr>
          <w:p w14:paraId="76199A6B" w14:textId="7A7A62B2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F45F8E6" w14:textId="545D97A0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udziałem  pielęgniarki w diagnostyce, leczeniu, rehabilitacji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edukacji pacjenta z przetoką jelitową lub moczową a także pacjentów z ranami przewlekłymi o różnej etiologii.</w:t>
            </w:r>
          </w:p>
        </w:tc>
      </w:tr>
      <w:tr w:rsidR="00F878F7" w:rsidRPr="001B2B26" w14:paraId="68402853" w14:textId="77777777" w:rsidTr="00F354B2">
        <w:trPr>
          <w:trHeight w:val="898"/>
        </w:trPr>
        <w:tc>
          <w:tcPr>
            <w:tcW w:w="1002" w:type="dxa"/>
            <w:shd w:val="clear" w:color="auto" w:fill="auto"/>
            <w:noWrap/>
            <w:vAlign w:val="center"/>
          </w:tcPr>
          <w:p w14:paraId="725C76B3" w14:textId="28DDA064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42B8DF" w14:textId="545F75FC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  i edukacja terapeutyczna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o podłożu alergicznym)</w:t>
            </w:r>
          </w:p>
        </w:tc>
        <w:tc>
          <w:tcPr>
            <w:tcW w:w="4231" w:type="dxa"/>
            <w:vAlign w:val="center"/>
          </w:tcPr>
          <w:p w14:paraId="7ABB28FC" w14:textId="7C9F6148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92053EA" w14:textId="229D6F19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  z opieką pielęgniarską sprawowaną w przypadku pacjentów </w:t>
            </w:r>
            <w:r w:rsidR="00F354B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 chorobami o podłożu alergicznym. Rola i znaczenie edukacji zdrowotnej. </w:t>
            </w:r>
          </w:p>
        </w:tc>
      </w:tr>
      <w:tr w:rsidR="00F878F7" w:rsidRPr="001B2B26" w14:paraId="08E4FD60" w14:textId="77777777" w:rsidTr="00F17851">
        <w:trPr>
          <w:trHeight w:val="840"/>
        </w:trPr>
        <w:tc>
          <w:tcPr>
            <w:tcW w:w="1002" w:type="dxa"/>
            <w:shd w:val="clear" w:color="auto" w:fill="auto"/>
            <w:noWrap/>
            <w:vAlign w:val="center"/>
          </w:tcPr>
          <w:p w14:paraId="0057DCC9" w14:textId="142BC215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5BDBC53" w14:textId="2CFFC01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1AEE8390" w14:textId="12C64206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B39F125" w14:textId="0CBBCBDB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 w:rsidR="00F354B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ze wsparciem opiekuna tj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 xml:space="preserve"> promotora.</w:t>
            </w:r>
          </w:p>
        </w:tc>
      </w:tr>
      <w:tr w:rsidR="00F878F7" w:rsidRPr="001B2B26" w14:paraId="0B4BCFD1" w14:textId="77777777" w:rsidTr="00F17851">
        <w:trPr>
          <w:trHeight w:val="994"/>
        </w:trPr>
        <w:tc>
          <w:tcPr>
            <w:tcW w:w="1002" w:type="dxa"/>
            <w:shd w:val="clear" w:color="auto" w:fill="auto"/>
            <w:noWrap/>
            <w:vAlign w:val="center"/>
          </w:tcPr>
          <w:p w14:paraId="53D8F2B0" w14:textId="5C064B01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4E32739" w14:textId="3B76247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59649504" w14:textId="6B44B2C1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2B59618" w14:textId="1B8845C3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badaniami naukowymi w pielęgniarstwie, ze wskazanie </w:t>
            </w:r>
            <w:r w:rsidR="00F354B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usystematyzowany proces badawczy mający na celu rozwój wiedzy z zakresu ważnych elementów zawodu pielęgniarki.</w:t>
            </w:r>
          </w:p>
        </w:tc>
      </w:tr>
      <w:tr w:rsidR="00F878F7" w:rsidRPr="000F7645" w14:paraId="39FB1DAF" w14:textId="77777777" w:rsidTr="00B74102">
        <w:trPr>
          <w:trHeight w:val="855"/>
        </w:trPr>
        <w:tc>
          <w:tcPr>
            <w:tcW w:w="1002" w:type="dxa"/>
            <w:shd w:val="clear" w:color="auto" w:fill="auto"/>
            <w:noWrap/>
            <w:vAlign w:val="center"/>
          </w:tcPr>
          <w:p w14:paraId="76704823" w14:textId="7D5ACE4B" w:rsidR="00F878F7" w:rsidRPr="00F878F7" w:rsidRDefault="00F878F7" w:rsidP="00CD01E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C8C54ED" w14:textId="35ED458B" w:rsidR="00F878F7" w:rsidRPr="00F878F7" w:rsidRDefault="00F878F7" w:rsidP="00CD01E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Komunikacja z trudnym pacjente</w:t>
            </w:r>
            <w:r w:rsidR="003423B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231" w:type="dxa"/>
            <w:vAlign w:val="center"/>
          </w:tcPr>
          <w:p w14:paraId="4963BF90" w14:textId="502B54A0" w:rsidR="00F878F7" w:rsidRPr="00C335E3" w:rsidRDefault="00F878F7" w:rsidP="00CD01E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805071">
              <w:rPr>
                <w:color w:val="000000"/>
                <w:sz w:val="20"/>
                <w:szCs w:val="20"/>
              </w:rPr>
              <w:t>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</w:t>
            </w:r>
            <w:r w:rsidR="00805071">
              <w:rPr>
                <w:color w:val="000000"/>
                <w:sz w:val="20"/>
                <w:szCs w:val="20"/>
              </w:rPr>
              <w:t>59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3EA2DA25" w14:textId="6CC25D6C" w:rsidR="00F878F7" w:rsidRPr="00F878F7" w:rsidRDefault="00F878F7" w:rsidP="00CD01E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BD5636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8979350" w14:textId="4A50116B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Analiza sytuacji, w których pacjenci mogą być trudni w komunikacji, takich jak ból, lęk, frustracja czy brak zaufania do personelu medycznego. Techniki komunikacyjne. Rozwiązywanie konfliktów. Edukacja i wsparcie pielęgniarki. </w:t>
            </w:r>
          </w:p>
        </w:tc>
      </w:tr>
      <w:tr w:rsidR="00F878F7" w:rsidRPr="00105E78" w14:paraId="18EDEFFC" w14:textId="77777777" w:rsidTr="00B74102">
        <w:trPr>
          <w:trHeight w:val="1061"/>
        </w:trPr>
        <w:tc>
          <w:tcPr>
            <w:tcW w:w="1002" w:type="dxa"/>
            <w:shd w:val="clear" w:color="auto" w:fill="auto"/>
            <w:noWrap/>
            <w:vAlign w:val="center"/>
          </w:tcPr>
          <w:p w14:paraId="71AE9032" w14:textId="30A294E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0DED542" w14:textId="09AED751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Wybrane zagadnienia opieki pielęgniarskiej w pediatrii</w:t>
            </w:r>
          </w:p>
        </w:tc>
        <w:tc>
          <w:tcPr>
            <w:tcW w:w="4231" w:type="dxa"/>
            <w:vAlign w:val="center"/>
          </w:tcPr>
          <w:p w14:paraId="3101DE1B" w14:textId="3BF03B9A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594E83">
              <w:rPr>
                <w:color w:val="000000"/>
                <w:sz w:val="20"/>
                <w:szCs w:val="20"/>
              </w:rPr>
              <w:t>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3423B8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594E8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3423B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3423B8">
              <w:rPr>
                <w:color w:val="000000"/>
                <w:sz w:val="20"/>
                <w:szCs w:val="20"/>
              </w:rPr>
              <w:t>,</w:t>
            </w:r>
          </w:p>
          <w:p w14:paraId="0FA83200" w14:textId="0A6CEE32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3423B8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292E87E" w14:textId="7CB912DB" w:rsidR="00F878F7" w:rsidRPr="00620CBF" w:rsidRDefault="00F354B2" w:rsidP="00F17851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Wybrane przewlekłe choroby wieku dziecięcego (epidemiologia, etiologia, objawy, problemy pielęgnacyjne, diagnostyka, profilaktyka, leczenie, edukacja zdrowotna, opieka pielęgniarska, metody pielęgnowania)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F878F7" w:rsidRPr="00105E78" w14:paraId="75FD65FB" w14:textId="77777777" w:rsidTr="000F7645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4F357325" w14:textId="3D39E0D2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08F3113" w14:textId="7072A0BE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operacyjne</w:t>
            </w:r>
          </w:p>
        </w:tc>
        <w:tc>
          <w:tcPr>
            <w:tcW w:w="4231" w:type="dxa"/>
            <w:vAlign w:val="center"/>
          </w:tcPr>
          <w:p w14:paraId="03A48F06" w14:textId="42095BA2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92586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92586">
              <w:rPr>
                <w:color w:val="000000"/>
                <w:sz w:val="20"/>
                <w:szCs w:val="20"/>
              </w:rPr>
              <w:t>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92586">
              <w:rPr>
                <w:color w:val="000000"/>
                <w:sz w:val="20"/>
                <w:szCs w:val="20"/>
              </w:rPr>
              <w:t>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34A61893" w14:textId="4032253D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92586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2A9C7C78" w14:textId="2441C708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  <w:p w14:paraId="205A8F8E" w14:textId="77777777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505FD944" w14:textId="77777777" w:rsidR="00F878F7" w:rsidRPr="00C335E3" w:rsidRDefault="00F878F7" w:rsidP="00F17851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Zrozumienie procesu operacyjnego. Rola pielęgniarki na sali operacyjnej. </w:t>
            </w:r>
          </w:p>
          <w:p w14:paraId="4D41F268" w14:textId="4212A02E" w:rsidR="00F878F7" w:rsidRPr="00F354B2" w:rsidRDefault="00F878F7" w:rsidP="00F17851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Pielęgnacja </w:t>
            </w:r>
            <w:proofErr w:type="spellStart"/>
            <w:r w:rsidRPr="00C335E3">
              <w:rPr>
                <w:color w:val="000000"/>
                <w:sz w:val="20"/>
                <w:szCs w:val="20"/>
              </w:rPr>
              <w:t>postoperacyjn</w:t>
            </w:r>
            <w:r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C335E3">
              <w:rPr>
                <w:color w:val="000000"/>
                <w:sz w:val="20"/>
                <w:szCs w:val="20"/>
              </w:rPr>
              <w:t xml:space="preserve">. Zarządzanie ryzykiem i bezpieczeństwem: </w:t>
            </w:r>
            <w:r w:rsidR="00F17851">
              <w:rPr>
                <w:color w:val="000000"/>
                <w:sz w:val="20"/>
                <w:szCs w:val="20"/>
              </w:rPr>
              <w:t>z</w:t>
            </w:r>
            <w:r w:rsidRPr="00C335E3">
              <w:rPr>
                <w:color w:val="000000"/>
                <w:sz w:val="20"/>
                <w:szCs w:val="20"/>
              </w:rPr>
              <w:t>najomość protokołów bezpieczeństwa w operacjach, procedur awaryjnych oraz metod minimalizowania ryzyka zakażeń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 innych powikłań.</w:t>
            </w:r>
          </w:p>
        </w:tc>
      </w:tr>
      <w:tr w:rsidR="00F878F7" w:rsidRPr="00105E78" w14:paraId="6E8CC259" w14:textId="77777777" w:rsidTr="00673658">
        <w:trPr>
          <w:trHeight w:val="966"/>
        </w:trPr>
        <w:tc>
          <w:tcPr>
            <w:tcW w:w="1002" w:type="dxa"/>
            <w:shd w:val="clear" w:color="auto" w:fill="auto"/>
            <w:noWrap/>
            <w:vAlign w:val="center"/>
          </w:tcPr>
          <w:p w14:paraId="05BA31C8" w14:textId="5A6A0A06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31470AA" w14:textId="310F7DD1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Podstawy seksuologii</w:t>
            </w:r>
          </w:p>
        </w:tc>
        <w:tc>
          <w:tcPr>
            <w:tcW w:w="4231" w:type="dxa"/>
            <w:vAlign w:val="center"/>
          </w:tcPr>
          <w:p w14:paraId="1DC548ED" w14:textId="68947BFF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3DA3240A" w14:textId="53A1966C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52330DA3" w14:textId="241E45B1" w:rsidR="00F878F7" w:rsidRPr="001707B9" w:rsidRDefault="00F878F7" w:rsidP="00F878F7">
            <w:pPr>
              <w:rPr>
                <w:lang w:val="de-DE"/>
              </w:rPr>
            </w:pPr>
            <w:r w:rsidRPr="001707B9">
              <w:rPr>
                <w:color w:val="000000"/>
                <w:sz w:val="20"/>
                <w:szCs w:val="20"/>
                <w:lang w:val="de-DE"/>
              </w:rPr>
              <w:t>B</w:t>
            </w:r>
            <w:r w:rsidR="001707B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U92</w:t>
            </w:r>
            <w:r w:rsidR="001707B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UMW</w:t>
            </w:r>
            <w:r w:rsidR="001707B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="00F354B2" w:rsidRPr="001707B9">
              <w:rPr>
                <w:lang w:val="de-DE"/>
              </w:rPr>
              <w:t xml:space="preserve">, 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1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, 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2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, 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3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, 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4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, 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5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</w:p>
        </w:tc>
        <w:tc>
          <w:tcPr>
            <w:tcW w:w="7229" w:type="dxa"/>
            <w:vAlign w:val="center"/>
          </w:tcPr>
          <w:p w14:paraId="0B9F04ED" w14:textId="26C45D71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Podstawowe pojęcia związane z seksualnością, w tym biologiczne, psychologiczne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i społeczne aspekty zdrowia seksualnego. Zaburzenia seksualne, metody terapii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edukacja seksualna. Różnorodność orientacji seksualnych i tożsamości płciowej.</w:t>
            </w:r>
          </w:p>
        </w:tc>
      </w:tr>
      <w:tr w:rsidR="00F878F7" w:rsidRPr="00105E78" w14:paraId="10A6F7B8" w14:textId="77777777" w:rsidTr="00F17851">
        <w:trPr>
          <w:trHeight w:val="1118"/>
        </w:trPr>
        <w:tc>
          <w:tcPr>
            <w:tcW w:w="1002" w:type="dxa"/>
            <w:shd w:val="clear" w:color="auto" w:fill="auto"/>
            <w:noWrap/>
            <w:vAlign w:val="center"/>
          </w:tcPr>
          <w:p w14:paraId="7488D40E" w14:textId="2B5F3B2B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lastRenderedPageBreak/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03C174B" w14:textId="3864643F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Postępowanie w stanach zagrożenia życia w ujęciu </w:t>
            </w:r>
            <w:proofErr w:type="spellStart"/>
            <w:r w:rsidRPr="00C335E3">
              <w:rPr>
                <w:color w:val="000000"/>
                <w:sz w:val="20"/>
                <w:szCs w:val="20"/>
              </w:rPr>
              <w:t>inter</w:t>
            </w:r>
            <w:r>
              <w:rPr>
                <w:color w:val="000000"/>
                <w:sz w:val="20"/>
                <w:szCs w:val="20"/>
              </w:rPr>
              <w:t>profesjonalnym</w:t>
            </w:r>
            <w:proofErr w:type="spellEnd"/>
          </w:p>
        </w:tc>
        <w:tc>
          <w:tcPr>
            <w:tcW w:w="4231" w:type="dxa"/>
            <w:vAlign w:val="center"/>
          </w:tcPr>
          <w:p w14:paraId="5C567BF9" w14:textId="078079C0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vAlign w:val="center"/>
          </w:tcPr>
          <w:p w14:paraId="7CDEF697" w14:textId="5BA086E8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Pods</w:t>
            </w:r>
            <w:r>
              <w:rPr>
                <w:color w:val="000000"/>
                <w:sz w:val="20"/>
                <w:szCs w:val="20"/>
              </w:rPr>
              <w:t>t</w:t>
            </w:r>
            <w:r w:rsidRPr="00C335E3">
              <w:rPr>
                <w:color w:val="000000"/>
                <w:sz w:val="20"/>
                <w:szCs w:val="20"/>
              </w:rPr>
              <w:t>awowe i zaawansowane procedury ratunkowe, takie jak resuscytacja krążeniowo-oddechowa, zabezpieczenie drożności dróg oddechowych oraz opanowanie krwotoków. Współpraca z ratownikami medycznymi pozwala na praktyczne kształtowanie umiejętności zespołowego działania w dynamicznych warunkach medycznych. </w:t>
            </w:r>
          </w:p>
        </w:tc>
      </w:tr>
      <w:tr w:rsidR="00F878F7" w:rsidRPr="00105E78" w14:paraId="6D37665B" w14:textId="77777777" w:rsidTr="00F17851">
        <w:trPr>
          <w:trHeight w:val="553"/>
        </w:trPr>
        <w:tc>
          <w:tcPr>
            <w:tcW w:w="1002" w:type="dxa"/>
            <w:shd w:val="clear" w:color="auto" w:fill="auto"/>
            <w:noWrap/>
            <w:vAlign w:val="center"/>
          </w:tcPr>
          <w:p w14:paraId="65F2546D" w14:textId="77777777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C9DD47C" w14:textId="35FF57AF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7F42DB">
              <w:rPr>
                <w:sz w:val="20"/>
                <w:szCs w:val="20"/>
              </w:rPr>
              <w:t>Zajęcia fakultatywne</w:t>
            </w:r>
          </w:p>
        </w:tc>
        <w:tc>
          <w:tcPr>
            <w:tcW w:w="4231" w:type="dxa"/>
            <w:vAlign w:val="center"/>
          </w:tcPr>
          <w:p w14:paraId="6DED4853" w14:textId="2AB654CC" w:rsidR="00F878F7" w:rsidRPr="00C335E3" w:rsidRDefault="00506474" w:rsidP="00F878F7">
            <w:pPr>
              <w:rPr>
                <w:color w:val="000000"/>
                <w:sz w:val="20"/>
                <w:szCs w:val="20"/>
              </w:rPr>
            </w:pPr>
            <w:r w:rsidRPr="00984EC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wybrane z przygotowanej oferty na podstawie zgłoszeń  w danym roku akademickim</w:t>
            </w:r>
          </w:p>
        </w:tc>
        <w:tc>
          <w:tcPr>
            <w:tcW w:w="7229" w:type="dxa"/>
            <w:vAlign w:val="center"/>
          </w:tcPr>
          <w:p w14:paraId="42FC8998" w14:textId="77777777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878F7" w:rsidRPr="00105E78" w14:paraId="406ED4C9" w14:textId="77777777" w:rsidTr="000F7645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517BFF40" w14:textId="03AA077C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CFC0CF9" w14:textId="1743505B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i wentylacja mechaniczna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oraz pielęgnowanie </w:t>
            </w:r>
            <w:r w:rsidR="00DC791C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C8A7451" w14:textId="0C1173B3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69D0252" w14:textId="2D041179" w:rsidR="00F878F7" w:rsidRPr="00F17851" w:rsidRDefault="00F878F7" w:rsidP="00F878F7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 xml:space="preserve">Zdobycie przez studenta określonego programem zasobu wiadomości, umiejętności planowania profesjonalnej opieki oraz ukształtowanie postaw i cech osobowości pożądanych dla pielęgniarki w opiece nad pacjentem wentylowanego mechanicznie. Doskonalenie kompetencji zawodowych, umożliwiających uczestnictwo w badaniach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zabiegach  oraz sprawowanie opieki nad pacjentem wentylowanego mechanicznie.</w:t>
            </w:r>
          </w:p>
        </w:tc>
      </w:tr>
      <w:tr w:rsidR="00F878F7" w:rsidRPr="00105E78" w14:paraId="0255D1DC" w14:textId="77777777" w:rsidTr="000F7645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76E60A6B" w14:textId="3C7BE65C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22A9E2F" w14:textId="0585C654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141F2F">
              <w:rPr>
                <w:sz w:val="20"/>
                <w:szCs w:val="20"/>
              </w:rPr>
              <w:t>O</w:t>
            </w:r>
            <w:r w:rsidR="009E1244">
              <w:rPr>
                <w:sz w:val="20"/>
                <w:szCs w:val="20"/>
              </w:rPr>
              <w:t>rdynowanie leków i wy</w:t>
            </w:r>
            <w:r w:rsidR="00F62AD2">
              <w:rPr>
                <w:sz w:val="20"/>
                <w:szCs w:val="20"/>
              </w:rPr>
              <w:t>stawianie</w:t>
            </w:r>
            <w:r w:rsidR="009E1244">
              <w:rPr>
                <w:sz w:val="20"/>
                <w:szCs w:val="20"/>
              </w:rPr>
              <w:t xml:space="preserve"> recept</w:t>
            </w:r>
            <w:r w:rsidRPr="00141F2F">
              <w:rPr>
                <w:sz w:val="20"/>
                <w:szCs w:val="20"/>
              </w:rPr>
              <w:t xml:space="preserve"> - praktyka zawodowa</w:t>
            </w:r>
          </w:p>
        </w:tc>
        <w:tc>
          <w:tcPr>
            <w:tcW w:w="4231" w:type="dxa"/>
            <w:vAlign w:val="center"/>
          </w:tcPr>
          <w:p w14:paraId="68035FE4" w14:textId="53FA60FC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.U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6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482A08B" w14:textId="5623A7E6" w:rsidR="00F878F7" w:rsidRPr="00673658" w:rsidRDefault="00F878F7" w:rsidP="00F878F7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</w:t>
            </w:r>
            <w:r w:rsidR="00673658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ukierunkowanych na znajomość leków i produktów leczniczych. Doskonalenie kompetencji zawodowych, umożliwiających ordynowanie recept.</w:t>
            </w:r>
          </w:p>
        </w:tc>
      </w:tr>
    </w:tbl>
    <w:p w14:paraId="1C66190E" w14:textId="77777777" w:rsidR="000F7645" w:rsidRDefault="000F7645" w:rsidP="000F7645">
      <w:pPr>
        <w:rPr>
          <w:rFonts w:asciiTheme="minorHAnsi" w:hAnsiTheme="minorHAnsi" w:cstheme="minorHAnsi"/>
          <w:sz w:val="20"/>
          <w:szCs w:val="20"/>
        </w:rPr>
      </w:pPr>
    </w:p>
    <w:p w14:paraId="13DBE35D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B8085F2" w14:textId="3C9F7F50" w:rsidR="00191F9E" w:rsidRDefault="00191F9E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4DE3F734" w14:textId="101F26C7" w:rsidR="00191F9E" w:rsidRDefault="00191F9E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61F4F47" w14:textId="2FA89E41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2CBEC84" w14:textId="143D7A0B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57FB5AA" w14:textId="5F69010A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5A59C502" w14:textId="77777777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55BFF21C" w14:textId="3FB7FA48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0097B65" w14:textId="56CF7FFF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16E3D37" w14:textId="2D2F502E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0B23CF74" w14:textId="77DA4757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0BEFC946" w14:textId="09092EDE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4057A31C" w14:textId="77777777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29C4B0C4" w14:textId="77777777" w:rsidR="000511A3" w:rsidRDefault="000511A3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DCF01CD" w14:textId="556F4C08" w:rsidR="003423B8" w:rsidRPr="00E26C24" w:rsidRDefault="003423B8" w:rsidP="003423B8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098509EA" w14:textId="77777777" w:rsidR="003423B8" w:rsidRPr="00E26C24" w:rsidRDefault="003423B8" w:rsidP="003423B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4FDA13F9" w14:textId="2B0D3236" w:rsidR="003423B8" w:rsidRPr="00E26C24" w:rsidRDefault="003423B8" w:rsidP="003423B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  <w:r>
        <w:rPr>
          <w:rFonts w:asciiTheme="minorHAnsi" w:hAnsiTheme="minorHAnsi" w:cstheme="minorHAnsi"/>
          <w:b/>
          <w:sz w:val="24"/>
          <w:szCs w:val="24"/>
        </w:rPr>
        <w:t xml:space="preserve"> TOK B</w:t>
      </w:r>
    </w:p>
    <w:p w14:paraId="7C3D199C" w14:textId="77777777" w:rsidR="003423B8" w:rsidRDefault="003423B8" w:rsidP="003423B8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3423B8" w:rsidRPr="001B2B26" w14:paraId="14D63C7B" w14:textId="77777777" w:rsidTr="00075FD2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F0C73ED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2BC8277C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89F9877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DA8CD98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E41B2F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5CF3A12E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097B4A04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9D328EF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3423B8" w:rsidRPr="001B2B26" w14:paraId="1ABDF123" w14:textId="77777777" w:rsidTr="00075FD2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79DB047C" w14:textId="77777777" w:rsidR="003423B8" w:rsidRPr="001B2B26" w:rsidRDefault="003423B8" w:rsidP="00075FD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62480607" w14:textId="77777777" w:rsidR="003423B8" w:rsidRPr="001B2B26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01C137D" w14:textId="77777777" w:rsidR="003423B8" w:rsidRPr="001B2B26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502446D3" w14:textId="77777777" w:rsidR="003423B8" w:rsidRPr="001B2B26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423B8" w:rsidRPr="001B2B26" w14:paraId="5D6D8337" w14:textId="77777777" w:rsidTr="00075FD2">
        <w:trPr>
          <w:trHeight w:val="936"/>
        </w:trPr>
        <w:tc>
          <w:tcPr>
            <w:tcW w:w="1002" w:type="dxa"/>
            <w:shd w:val="clear" w:color="auto" w:fill="auto"/>
            <w:noWrap/>
            <w:vAlign w:val="center"/>
          </w:tcPr>
          <w:p w14:paraId="03D87D79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3522F7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4231" w:type="dxa"/>
            <w:vAlign w:val="center"/>
          </w:tcPr>
          <w:p w14:paraId="22F313DD" w14:textId="4B9D9841" w:rsidR="003423B8" w:rsidRPr="00631721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84387">
              <w:rPr>
                <w:color w:val="000000"/>
                <w:sz w:val="20"/>
                <w:szCs w:val="20"/>
              </w:rPr>
              <w:t>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W21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W22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W23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U12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U13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U14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K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4DCAE4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Terminologia, procesy uczenia się i nauczania w ujęciu różnych teorii. Pacjent w procesie kształcenia, cele, treści, zasady, metody kształcenia, środki dydaktyczne.</w:t>
            </w:r>
          </w:p>
        </w:tc>
      </w:tr>
      <w:tr w:rsidR="003423B8" w:rsidRPr="001B2B26" w14:paraId="267528AB" w14:textId="77777777" w:rsidTr="00075FD2">
        <w:trPr>
          <w:trHeight w:val="852"/>
        </w:trPr>
        <w:tc>
          <w:tcPr>
            <w:tcW w:w="1002" w:type="dxa"/>
            <w:shd w:val="clear" w:color="auto" w:fill="auto"/>
            <w:noWrap/>
            <w:vAlign w:val="center"/>
          </w:tcPr>
          <w:p w14:paraId="4D4FAE85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4E7007B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2D0A3232" w14:textId="6EF60CB0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B3474E3" w14:textId="091F378F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systemem ochrony zdrowia w Polsce, etyką </w:t>
            </w:r>
            <w:r w:rsidR="00CD6365">
              <w:rPr>
                <w:color w:val="000000"/>
                <w:sz w:val="20"/>
                <w:szCs w:val="20"/>
              </w:rPr>
              <w:t>i</w:t>
            </w:r>
            <w:r w:rsidRPr="00C335E3">
              <w:rPr>
                <w:color w:val="000000"/>
                <w:sz w:val="20"/>
                <w:szCs w:val="20"/>
              </w:rPr>
              <w:t xml:space="preserve"> organizacji pracy pielęgniarskiej. Leczenie bólu, oparzeń, opieka nad pacjentem w różnych schorzeniach, rodzaje terapii, objawy i choroby, wywiad pielęgniarski.</w:t>
            </w:r>
          </w:p>
        </w:tc>
      </w:tr>
      <w:tr w:rsidR="003423B8" w:rsidRPr="001B2B26" w14:paraId="7417DA76" w14:textId="77777777" w:rsidTr="00075FD2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77A5F9D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56F9A02" w14:textId="2908A1FE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1000EA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w chorobach przewlekłych</w:t>
            </w:r>
          </w:p>
        </w:tc>
        <w:tc>
          <w:tcPr>
            <w:tcW w:w="4231" w:type="dxa"/>
            <w:vAlign w:val="center"/>
          </w:tcPr>
          <w:p w14:paraId="157408FC" w14:textId="02A6E418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895F40" w14:textId="4C368C91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Rola i zadania pielęgniarki w opiece nad pacjentem wentylowanym mechanicznie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w trakcie tlenoterapii ciągłej.</w:t>
            </w:r>
          </w:p>
        </w:tc>
      </w:tr>
      <w:tr w:rsidR="003423B8" w:rsidRPr="001B2B26" w14:paraId="74CE704B" w14:textId="77777777" w:rsidTr="00F17851">
        <w:trPr>
          <w:trHeight w:val="1165"/>
        </w:trPr>
        <w:tc>
          <w:tcPr>
            <w:tcW w:w="1002" w:type="dxa"/>
            <w:shd w:val="clear" w:color="auto" w:fill="auto"/>
            <w:noWrap/>
            <w:vAlign w:val="center"/>
          </w:tcPr>
          <w:p w14:paraId="5224D442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9EFB75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4231" w:type="dxa"/>
            <w:vAlign w:val="center"/>
          </w:tcPr>
          <w:p w14:paraId="2C58D2B4" w14:textId="213204CB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6981E47" w14:textId="63BB7B2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Poradnictwo rozpatrywane jako działanie społeczne. Celem przedmiotu jest przygotowanie do uczestnictwa w działaniach na rzecz zdrowia oraz zadań mających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na celu zmianę </w:t>
            </w:r>
            <w:proofErr w:type="spellStart"/>
            <w:r w:rsidRPr="00C335E3">
              <w:rPr>
                <w:color w:val="000000"/>
                <w:sz w:val="20"/>
                <w:szCs w:val="20"/>
              </w:rPr>
              <w:t>zachowa</w:t>
            </w:r>
            <w:r>
              <w:rPr>
                <w:color w:val="000000"/>
                <w:sz w:val="20"/>
                <w:szCs w:val="20"/>
              </w:rPr>
              <w:t>ń</w:t>
            </w:r>
            <w:proofErr w:type="spellEnd"/>
            <w:r w:rsidRPr="00C335E3">
              <w:rPr>
                <w:color w:val="000000"/>
                <w:sz w:val="20"/>
                <w:szCs w:val="20"/>
              </w:rPr>
              <w:t xml:space="preserve"> w kierunku prozdrowotnym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(podopiecznych z chorobami przewlekłymi)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423B8" w:rsidRPr="001B2B26" w14:paraId="3A83A560" w14:textId="77777777" w:rsidTr="00F17851">
        <w:trPr>
          <w:trHeight w:val="983"/>
        </w:trPr>
        <w:tc>
          <w:tcPr>
            <w:tcW w:w="1002" w:type="dxa"/>
            <w:shd w:val="clear" w:color="auto" w:fill="auto"/>
            <w:noWrap/>
            <w:vAlign w:val="center"/>
          </w:tcPr>
          <w:p w14:paraId="2EB6D9AB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7C948AB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4231" w:type="dxa"/>
            <w:vAlign w:val="center"/>
          </w:tcPr>
          <w:p w14:paraId="3FF58FE7" w14:textId="020A7D0C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A9E6B35" w14:textId="5B98A392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Modele opieki koordynowanej w Polsce i innych krajach. Przepisy prawne obowiązujące w KOZ. Zasady koordynowania programów zdrowotnych w różnych obszarach systemu ochrony zdrowia</w:t>
            </w:r>
            <w:r w:rsidR="00F17851">
              <w:rPr>
                <w:color w:val="000000"/>
                <w:sz w:val="20"/>
                <w:szCs w:val="20"/>
              </w:rPr>
              <w:t>.</w:t>
            </w:r>
          </w:p>
        </w:tc>
      </w:tr>
      <w:tr w:rsidR="003423B8" w:rsidRPr="001B2B26" w14:paraId="1D4F961F" w14:textId="77777777" w:rsidTr="00075FD2">
        <w:trPr>
          <w:trHeight w:val="1091"/>
        </w:trPr>
        <w:tc>
          <w:tcPr>
            <w:tcW w:w="1002" w:type="dxa"/>
            <w:shd w:val="clear" w:color="auto" w:fill="auto"/>
            <w:noWrap/>
            <w:vAlign w:val="center"/>
          </w:tcPr>
          <w:p w14:paraId="676C1489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85CC29B" w14:textId="4DEA8744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Leczenie żywieniowe dojelitowe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pozajelitowe</w:t>
            </w:r>
          </w:p>
        </w:tc>
        <w:tc>
          <w:tcPr>
            <w:tcW w:w="4231" w:type="dxa"/>
            <w:vAlign w:val="center"/>
          </w:tcPr>
          <w:p w14:paraId="59A2914B" w14:textId="65FF8F9D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CACD40B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  z opieką pielęgniarską sprawowaną w przypadku stosowania żywienia dojelitowego i pozajelitowego w szpitalu oraz w warunkach domowych;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nauczenie oceny stanu odżywienia.</w:t>
            </w:r>
          </w:p>
        </w:tc>
      </w:tr>
      <w:tr w:rsidR="003423B8" w:rsidRPr="001B2B26" w14:paraId="79A9EDD4" w14:textId="77777777" w:rsidTr="001111F6">
        <w:trPr>
          <w:trHeight w:val="963"/>
        </w:trPr>
        <w:tc>
          <w:tcPr>
            <w:tcW w:w="1002" w:type="dxa"/>
            <w:shd w:val="clear" w:color="auto" w:fill="auto"/>
            <w:noWrap/>
            <w:vAlign w:val="center"/>
          </w:tcPr>
          <w:p w14:paraId="113EDAD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lastRenderedPageBreak/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35EFB38" w14:textId="4955B359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 (leczenie przeciwbólowe)</w:t>
            </w:r>
          </w:p>
        </w:tc>
        <w:tc>
          <w:tcPr>
            <w:tcW w:w="4231" w:type="dxa"/>
            <w:vAlign w:val="center"/>
          </w:tcPr>
          <w:p w14:paraId="5DD87041" w14:textId="1FED4FDA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B5EF4B" w14:textId="30BEE0F6" w:rsidR="003423B8" w:rsidRPr="001111F6" w:rsidRDefault="003423B8" w:rsidP="00075FD2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Rola pielęgniarki w prowadzeniu terapii przeciwbólowej, edukacja pacjenta i jego rodziny, rozpoznawanie stanu i potrzeb pacjenta w zakresie stosowanych terapii farmakologicznych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 niefarmakologicznych.</w:t>
            </w:r>
          </w:p>
        </w:tc>
      </w:tr>
      <w:tr w:rsidR="003423B8" w:rsidRPr="001B2B26" w14:paraId="1C84A470" w14:textId="77777777" w:rsidTr="001111F6">
        <w:trPr>
          <w:trHeight w:val="1260"/>
        </w:trPr>
        <w:tc>
          <w:tcPr>
            <w:tcW w:w="1002" w:type="dxa"/>
            <w:shd w:val="clear" w:color="auto" w:fill="auto"/>
            <w:noWrap/>
            <w:vAlign w:val="center"/>
          </w:tcPr>
          <w:p w14:paraId="0715D934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C3A44AE" w14:textId="726B8526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zakresie ran przewlekłych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przetok</w:t>
            </w:r>
          </w:p>
        </w:tc>
        <w:tc>
          <w:tcPr>
            <w:tcW w:w="4231" w:type="dxa"/>
            <w:vAlign w:val="center"/>
          </w:tcPr>
          <w:p w14:paraId="1269A82C" w14:textId="78998669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A655541" w14:textId="2A707743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udziałem  pielęgniarki w diagnostyce, leczeniu, rehabilitacji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edukacji pacjenta z przetoką jelitową lub moczową a także pacjentów z ranami przewlekłymi o różnej etiologii.</w:t>
            </w:r>
          </w:p>
        </w:tc>
      </w:tr>
      <w:tr w:rsidR="003423B8" w:rsidRPr="001B2B26" w14:paraId="6F09C136" w14:textId="77777777" w:rsidTr="001111F6">
        <w:trPr>
          <w:trHeight w:val="1022"/>
        </w:trPr>
        <w:tc>
          <w:tcPr>
            <w:tcW w:w="1002" w:type="dxa"/>
            <w:shd w:val="clear" w:color="auto" w:fill="auto"/>
            <w:noWrap/>
            <w:vAlign w:val="center"/>
          </w:tcPr>
          <w:p w14:paraId="27A5200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4CB5184" w14:textId="297BB101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  i edukacja terapeutyczna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o podłożu alergicznym)</w:t>
            </w:r>
          </w:p>
        </w:tc>
        <w:tc>
          <w:tcPr>
            <w:tcW w:w="4231" w:type="dxa"/>
            <w:vAlign w:val="center"/>
          </w:tcPr>
          <w:p w14:paraId="0702F0AD" w14:textId="1397628C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6D7C769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  z opieką pielęgniarską sprawowaną w przypadku pacjentów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 chorobami o podłożu alergicznym. Rola i znaczenie edukacji zdrowotnej. </w:t>
            </w:r>
          </w:p>
        </w:tc>
      </w:tr>
      <w:tr w:rsidR="003423B8" w:rsidRPr="001B2B26" w14:paraId="6F41DE1E" w14:textId="77777777" w:rsidTr="001111F6">
        <w:trPr>
          <w:trHeight w:val="810"/>
        </w:trPr>
        <w:tc>
          <w:tcPr>
            <w:tcW w:w="1002" w:type="dxa"/>
            <w:shd w:val="clear" w:color="auto" w:fill="auto"/>
            <w:noWrap/>
            <w:vAlign w:val="center"/>
          </w:tcPr>
          <w:p w14:paraId="64462C0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314DD3D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02786A4B" w14:textId="71C3CDE4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0927FE8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ze wsparciem opiekuna tj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 xml:space="preserve"> promotora.</w:t>
            </w:r>
          </w:p>
        </w:tc>
      </w:tr>
      <w:tr w:rsidR="003423B8" w:rsidRPr="001B2B26" w14:paraId="2E99EDC8" w14:textId="77777777" w:rsidTr="001111F6">
        <w:trPr>
          <w:trHeight w:val="1119"/>
        </w:trPr>
        <w:tc>
          <w:tcPr>
            <w:tcW w:w="1002" w:type="dxa"/>
            <w:shd w:val="clear" w:color="auto" w:fill="auto"/>
            <w:noWrap/>
            <w:vAlign w:val="center"/>
          </w:tcPr>
          <w:p w14:paraId="4CF318E3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50E9D3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3CB1741C" w14:textId="4FF6E682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EC0340E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badaniami naukowymi w pielęgniarstwie, ze wskazanie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usystematyzowany proces badawczy mający na celu rozwój wiedzy z zakresu ważnych elementów zawodu pielęgniarki.</w:t>
            </w:r>
          </w:p>
        </w:tc>
      </w:tr>
      <w:tr w:rsidR="00C86BEC" w:rsidRPr="000F7645" w14:paraId="5F5E01B9" w14:textId="77777777" w:rsidTr="00075FD2">
        <w:trPr>
          <w:trHeight w:val="1233"/>
        </w:trPr>
        <w:tc>
          <w:tcPr>
            <w:tcW w:w="1002" w:type="dxa"/>
            <w:shd w:val="clear" w:color="auto" w:fill="auto"/>
            <w:noWrap/>
            <w:vAlign w:val="center"/>
          </w:tcPr>
          <w:p w14:paraId="6243CC53" w14:textId="43573C2D" w:rsidR="00C86BEC" w:rsidRPr="00C86BEC" w:rsidRDefault="00C86BEC" w:rsidP="00C86B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E026E9B" w14:textId="63D17F83" w:rsidR="00C86BEC" w:rsidRPr="00C86BEC" w:rsidRDefault="00C86BEC" w:rsidP="00C86BEC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Wybrane zagadnienia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neurologii dziecięcej</w:t>
            </w:r>
          </w:p>
        </w:tc>
        <w:tc>
          <w:tcPr>
            <w:tcW w:w="4231" w:type="dxa"/>
            <w:vAlign w:val="center"/>
          </w:tcPr>
          <w:p w14:paraId="3133D865" w14:textId="214928ED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4EB8C51F" w14:textId="0E70A852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31BFA597" w14:textId="1EA5C31F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0326B8BC" w14:textId="1F380ACA" w:rsidR="00C86BEC" w:rsidRPr="00C86BEC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U97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t>,</w:t>
            </w:r>
            <w:r w:rsidR="00D70DF5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FAB07FA" w14:textId="16958F49" w:rsidR="00C86BEC" w:rsidRPr="00C86BEC" w:rsidRDefault="00C86BEC" w:rsidP="00C86BE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Rozwój neurologiczny dzieci, najczęstsze  choroby neurologiczne oraz ich objawy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diagnozowanie. Rola i znaczenie rehabilitacji neurologicznej oraz wsparcia rodzin dzieci z problemami neurologicznymi.</w:t>
            </w:r>
          </w:p>
        </w:tc>
      </w:tr>
      <w:tr w:rsidR="00C86BEC" w:rsidRPr="00105E78" w14:paraId="415A99E5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3474F272" w14:textId="7491CC4F" w:rsidR="00C86BEC" w:rsidRPr="00C86BEC" w:rsidRDefault="00C86BEC" w:rsidP="00C86B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585C9E6" w14:textId="7E651863" w:rsidR="00C86BEC" w:rsidRPr="00C86BEC" w:rsidRDefault="00C86BEC" w:rsidP="00C86BEC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Praktyczne aspekty </w:t>
            </w:r>
            <w:proofErr w:type="spellStart"/>
            <w:r w:rsidRPr="00C335E3">
              <w:rPr>
                <w:color w:val="000000"/>
                <w:sz w:val="20"/>
                <w:szCs w:val="20"/>
              </w:rPr>
              <w:t>kardiodiabetologii</w:t>
            </w:r>
            <w:proofErr w:type="spellEnd"/>
            <w:r w:rsidRPr="00C335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1" w:type="dxa"/>
            <w:vAlign w:val="center"/>
          </w:tcPr>
          <w:p w14:paraId="204E0A8E" w14:textId="1B756303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W77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rPr>
                <w:color w:val="000000"/>
                <w:sz w:val="20"/>
                <w:szCs w:val="20"/>
              </w:rPr>
              <w:t>,</w:t>
            </w:r>
          </w:p>
          <w:p w14:paraId="7BFC084D" w14:textId="576679D2" w:rsidR="00C86BEC" w:rsidRPr="00850DF4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675696E" w14:textId="27B660BD" w:rsidR="00C86BEC" w:rsidRPr="00620CBF" w:rsidRDefault="00C86BEC" w:rsidP="00C86BE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Wskazanie na związek między chorobami serca a cukrzycą, zasady prewencji </w:t>
            </w:r>
            <w:r w:rsidR="003719D8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zarządzania chorobami układu krążenia u pacjentów z cukrzycą. Farmakoterapia, zmian w stylu życia oraz znaczenie monitorowania parametrów zdrowotnych.</w:t>
            </w:r>
          </w:p>
        </w:tc>
      </w:tr>
      <w:tr w:rsidR="00C86BEC" w:rsidRPr="00105E78" w14:paraId="04572AD0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4BCEC679" w14:textId="723E331D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6A0F974" w14:textId="2E7EED5B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Chirurgia jednego dnia</w:t>
            </w:r>
          </w:p>
        </w:tc>
        <w:tc>
          <w:tcPr>
            <w:tcW w:w="4231" w:type="dxa"/>
            <w:vAlign w:val="center"/>
          </w:tcPr>
          <w:p w14:paraId="4FC0A03A" w14:textId="79C9CBAF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</w:p>
          <w:p w14:paraId="7A355C61" w14:textId="268C1699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  <w:r w:rsidR="00AF2C90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</w:p>
          <w:p w14:paraId="1638CA71" w14:textId="103F014B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  <w:r w:rsidR="00AF2C90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.,</w:t>
            </w:r>
          </w:p>
          <w:p w14:paraId="690DA679" w14:textId="463ACFE0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  <w:r w:rsidR="00752A1B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.,</w:t>
            </w:r>
          </w:p>
          <w:p w14:paraId="4099D61B" w14:textId="40EAC96C" w:rsidR="00C86BEC" w:rsidRPr="00AF2C90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9051DDA" w14:textId="1AAA0456" w:rsidR="00C86BEC" w:rsidRPr="00C86BEC" w:rsidRDefault="00C86BEC" w:rsidP="00C86BEC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Zasady kwalifikacji pacjentów do zabiegów chirurgicznych w trybie ambulatoryjnym </w:t>
            </w:r>
            <w:r w:rsidR="003719D8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przygotowanie pacjentów do operacji. Omówienie opieki pooperacyjnej, zarządzanie bólem. Powikłania pooperacyjne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C86BEC" w:rsidRPr="00105E78" w14:paraId="1F6C7D9E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1F120F48" w14:textId="563088AE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lastRenderedPageBreak/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2E10CF5" w14:textId="3AE042FF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Pediatria społeczna </w:t>
            </w:r>
          </w:p>
        </w:tc>
        <w:tc>
          <w:tcPr>
            <w:tcW w:w="4231" w:type="dxa"/>
            <w:vAlign w:val="center"/>
          </w:tcPr>
          <w:p w14:paraId="3DCFC327" w14:textId="252C2DFB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W87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rPr>
                <w:color w:val="000000"/>
                <w:sz w:val="20"/>
                <w:szCs w:val="20"/>
              </w:rPr>
              <w:t>,</w:t>
            </w:r>
            <w:r w:rsidR="00752A1B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rPr>
                <w:color w:val="000000"/>
                <w:sz w:val="20"/>
                <w:szCs w:val="20"/>
              </w:rPr>
              <w:t>,</w:t>
            </w:r>
          </w:p>
          <w:p w14:paraId="3CC4EB69" w14:textId="63538790" w:rsidR="00C86BEC" w:rsidRPr="003719D8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987F26F" w14:textId="0D9201DA" w:rsidR="00C86BEC" w:rsidRPr="0013355D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Zdrowie dzieci w kontekście społeczno-kulturowym: czynniki wpływające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zdrowie dzieci i młodzieży, dostęp do opieki zdrowotnej oraz programy profilaktyczne. Prawa dziecka oraz rola rodziny i społeczności lokalnych w promowaniu zdrowia.</w:t>
            </w:r>
          </w:p>
        </w:tc>
      </w:tr>
      <w:tr w:rsidR="00C86BEC" w:rsidRPr="00105E78" w14:paraId="2F512F9B" w14:textId="77777777" w:rsidTr="00A20AAB">
        <w:trPr>
          <w:trHeight w:val="1208"/>
        </w:trPr>
        <w:tc>
          <w:tcPr>
            <w:tcW w:w="1002" w:type="dxa"/>
            <w:shd w:val="clear" w:color="auto" w:fill="auto"/>
            <w:noWrap/>
            <w:vAlign w:val="center"/>
          </w:tcPr>
          <w:p w14:paraId="201BE274" w14:textId="12AC1709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8CB3DA0" w14:textId="662CCE26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Zarys immunologii klinicznej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 transplantologią</w:t>
            </w:r>
          </w:p>
        </w:tc>
        <w:tc>
          <w:tcPr>
            <w:tcW w:w="4231" w:type="dxa"/>
            <w:vAlign w:val="center"/>
          </w:tcPr>
          <w:p w14:paraId="580819E3" w14:textId="28FDA35B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CF65C6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="00CF65C6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9D5EF7B" w14:textId="4417F104" w:rsidR="00C86BEC" w:rsidRPr="00C86BEC" w:rsidRDefault="00C86BEC" w:rsidP="00C86BEC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Podstawowe zasady działania układu immunologicznego, w tym reakcje immunologiczne i mechanizmy obronne organizmu. Omówienie zagadnienia immunosupresji u pacjentów po przeszczepach, typy przeszczepów oraz komplikacje związane z transplantologią. Choroby związane z przeszczepem.</w:t>
            </w:r>
          </w:p>
        </w:tc>
      </w:tr>
      <w:tr w:rsidR="00C86BEC" w:rsidRPr="00105E78" w14:paraId="21D4DEF9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73A4A555" w14:textId="77777777" w:rsidR="00C86BEC" w:rsidRPr="00C335E3" w:rsidRDefault="00C86BEC" w:rsidP="00C86BEC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E67B31B" w14:textId="516E2D08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</w:t>
            </w:r>
            <w:r w:rsidR="006A7687">
              <w:rPr>
                <w:color w:val="000000"/>
                <w:sz w:val="20"/>
                <w:szCs w:val="20"/>
              </w:rPr>
              <w:t>i</w:t>
            </w:r>
            <w:r w:rsidRPr="00C335E3">
              <w:rPr>
                <w:color w:val="000000"/>
                <w:sz w:val="20"/>
                <w:szCs w:val="20"/>
              </w:rPr>
              <w:t xml:space="preserve"> wentylacja mechaniczna oraz pielęgnowanie </w:t>
            </w:r>
            <w:r w:rsidR="00504187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17D08F1C" w14:textId="77777777" w:rsidR="007F166F" w:rsidRDefault="007F166F" w:rsidP="00C86BEC">
            <w:pPr>
              <w:rPr>
                <w:color w:val="000000"/>
                <w:sz w:val="20"/>
                <w:szCs w:val="20"/>
              </w:rPr>
            </w:pPr>
          </w:p>
          <w:p w14:paraId="3B4EC4C9" w14:textId="0CE36921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E032C7" w14:textId="77777777" w:rsidR="00C86BEC" w:rsidRPr="00C335E3" w:rsidRDefault="00C86BEC" w:rsidP="00C86BEC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 xml:space="preserve">Zdobycie przez studenta określonego programem zasobu wiadomości, umiejętności planowania profesjonalnej opieki oraz ukształtowanie postaw i cech osobowości pożądanych dla pielęgniarki w opiece nad pacjentem wentylowanego mechanicznie. Doskonalenie kompetencji zawodowych, umożliwiających uczestnictwo w badaniach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zabiegach  oraz sprawowanie opieki nad pacjentem wentylowanego mechanicznie.</w:t>
            </w:r>
          </w:p>
          <w:p w14:paraId="4F08DB60" w14:textId="77777777" w:rsidR="00C86BEC" w:rsidRPr="00C335E3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6BEC" w:rsidRPr="00105E78" w14:paraId="1FA0254B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7E7ABBE9" w14:textId="77777777" w:rsidR="00C86BEC" w:rsidRPr="00C335E3" w:rsidRDefault="00C86BEC" w:rsidP="00C86BEC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587E875" w14:textId="7DF48329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157C17">
              <w:rPr>
                <w:sz w:val="20"/>
                <w:szCs w:val="20"/>
              </w:rPr>
              <w:t xml:space="preserve">Ordynowanie </w:t>
            </w:r>
            <w:r w:rsidR="00157C17" w:rsidRPr="00157C17">
              <w:rPr>
                <w:sz w:val="20"/>
                <w:szCs w:val="20"/>
              </w:rPr>
              <w:t>leków i w</w:t>
            </w:r>
            <w:r w:rsidR="00157C17">
              <w:rPr>
                <w:sz w:val="20"/>
                <w:szCs w:val="20"/>
              </w:rPr>
              <w:t>ystawianie</w:t>
            </w:r>
            <w:r w:rsidR="00157C17" w:rsidRPr="00157C17">
              <w:rPr>
                <w:sz w:val="20"/>
                <w:szCs w:val="20"/>
              </w:rPr>
              <w:t xml:space="preserve"> recept </w:t>
            </w:r>
            <w:r w:rsidRPr="00157C17">
              <w:rPr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9EDB270" w14:textId="02E82C04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.U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6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EE335AB" w14:textId="77777777" w:rsidR="00C86BEC" w:rsidRPr="00C335E3" w:rsidRDefault="00C86BEC" w:rsidP="00C86BEC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</w:t>
            </w:r>
          </w:p>
          <w:p w14:paraId="6D8EF028" w14:textId="575C12C9" w:rsidR="00C86BEC" w:rsidRPr="00C335E3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ukierunkowanych na znajomość leków i produktów leczniczych.</w:t>
            </w:r>
            <w:r w:rsidR="00C434C4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Doskonalenie kompetencji zawodowych, umożliwiających ordynowanie recept.</w:t>
            </w:r>
          </w:p>
        </w:tc>
      </w:tr>
    </w:tbl>
    <w:p w14:paraId="5DC38456" w14:textId="77777777" w:rsidR="003423B8" w:rsidRDefault="003423B8" w:rsidP="003423B8">
      <w:pPr>
        <w:rPr>
          <w:rFonts w:asciiTheme="minorHAnsi" w:hAnsiTheme="minorHAnsi" w:cstheme="minorHAnsi"/>
          <w:sz w:val="20"/>
          <w:szCs w:val="20"/>
        </w:rPr>
      </w:pPr>
    </w:p>
    <w:p w14:paraId="30B8CC22" w14:textId="77777777" w:rsidR="003423B8" w:rsidRPr="007C7FCB" w:rsidRDefault="003423B8" w:rsidP="003423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2EE7A22" w14:textId="3C7BF59D" w:rsidR="003F5D3A" w:rsidRDefault="003423B8" w:rsidP="003423B8">
      <w:pPr>
        <w:rPr>
          <w:b/>
          <w:bCs/>
          <w:sz w:val="24"/>
          <w:szCs w:val="24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5714F8">
          <w:footnotePr>
            <w:pos w:val="beneathText"/>
            <w:numRestart w:val="eachSect"/>
          </w:footnotePr>
          <w:pgSz w:w="16838" w:h="11906" w:orient="landscape" w:code="9"/>
          <w:pgMar w:top="851" w:right="426" w:bottom="426" w:left="426" w:header="567" w:footer="709" w:gutter="0"/>
          <w:cols w:space="708"/>
          <w:docGrid w:linePitch="360"/>
        </w:sectPr>
      </w:pPr>
    </w:p>
    <w:bookmarkEnd w:id="1"/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6801"/>
        <w:gridCol w:w="1554"/>
      </w:tblGrid>
      <w:tr w:rsidR="0030511E" w:rsidRPr="0030511E" w14:paraId="5A9C3E17" w14:textId="77777777" w:rsidTr="00752A1B"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3DC1A" w14:textId="34CC5A25" w:rsidR="0030511E" w:rsidRPr="00752A1B" w:rsidRDefault="00EC17D2" w:rsidP="00752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A1B">
              <w:rPr>
                <w:rFonts w:asciiTheme="minorHAnsi" w:hAnsiTheme="minorHAnsi" w:cstheme="minorHAnsi"/>
                <w:color w:val="000000"/>
              </w:rPr>
              <w:t>Sz</w:t>
            </w:r>
            <w:r w:rsidR="00CA39E0" w:rsidRPr="00752A1B">
              <w:rPr>
                <w:rFonts w:asciiTheme="minorHAnsi" w:hAnsiTheme="minorHAnsi" w:cstheme="minorHAnsi"/>
                <w:color w:val="000000"/>
              </w:rPr>
              <w:t>czegółowy numer efektu uczenia się</w:t>
            </w:r>
            <w:r w:rsidR="0030511E" w:rsidRPr="00752A1B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2"/>
            </w:r>
          </w:p>
        </w:tc>
        <w:tc>
          <w:tcPr>
            <w:tcW w:w="3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FB7E0" w14:textId="77777777" w:rsidR="0030511E" w:rsidRPr="00752A1B" w:rsidRDefault="0030511E" w:rsidP="00752A1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52A1B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752A1B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3"/>
            </w:r>
          </w:p>
          <w:p w14:paraId="289DCB77" w14:textId="69DC2B49" w:rsidR="0030511E" w:rsidRPr="00752A1B" w:rsidRDefault="00680A95" w:rsidP="00752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A1B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752A1B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91FD6" w14:textId="77777777" w:rsidR="00CA39E0" w:rsidRPr="00752A1B" w:rsidRDefault="00CA39E0" w:rsidP="00752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936BD2" w14:textId="508C8F5D" w:rsidR="0030511E" w:rsidRPr="00752A1B" w:rsidRDefault="00CA39E0" w:rsidP="00752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A1B">
              <w:rPr>
                <w:rFonts w:asciiTheme="minorHAnsi" w:hAnsiTheme="minorHAnsi" w:cstheme="minorHAnsi"/>
                <w:color w:val="000000"/>
              </w:rPr>
              <w:t>PRK</w:t>
            </w:r>
            <w:r w:rsidRPr="00752A1B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4"/>
            </w:r>
          </w:p>
        </w:tc>
      </w:tr>
      <w:tr w:rsidR="0030511E" w:rsidRPr="0030511E" w14:paraId="1CF10BDF" w14:textId="77777777" w:rsidTr="00752A1B">
        <w:tc>
          <w:tcPr>
            <w:tcW w:w="5000" w:type="pct"/>
            <w:gridSpan w:val="3"/>
            <w:shd w:val="pct10" w:color="auto" w:fill="auto"/>
            <w:vAlign w:val="center"/>
          </w:tcPr>
          <w:p w14:paraId="3706DA4A" w14:textId="168F70A5" w:rsidR="0030511E" w:rsidRPr="00752A1B" w:rsidRDefault="0030511E" w:rsidP="00752A1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52A1B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752A1B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752A1B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F82ECF" w:rsidRPr="0030511E" w14:paraId="6C297F30" w14:textId="77777777" w:rsidTr="00F568F4">
        <w:tc>
          <w:tcPr>
            <w:tcW w:w="902" w:type="pct"/>
            <w:shd w:val="clear" w:color="auto" w:fill="auto"/>
            <w:vAlign w:val="center"/>
          </w:tcPr>
          <w:p w14:paraId="66612C52" w14:textId="1DD3A97B" w:rsidR="00F82ECF" w:rsidRPr="00114BD9" w:rsidRDefault="00F82EC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5F68A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 w:rsidR="00D62B9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8EE3C7A" w14:textId="5AFD3BFC" w:rsidR="00F82ECF" w:rsidRPr="00114BD9" w:rsidRDefault="00E22B62" w:rsidP="00F015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DA4F36">
              <w:rPr>
                <w:rFonts w:asciiTheme="minorHAnsi" w:hAnsiTheme="minorHAnsi" w:cstheme="minorHAnsi"/>
              </w:rPr>
              <w:t>naczenie i skutki prawne zdarzeń medycznych</w:t>
            </w:r>
            <w:r w:rsidR="00F82ECF"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2692E35F" w14:textId="6BDE6087" w:rsidR="00F82ECF" w:rsidRPr="00114BD9" w:rsidRDefault="00F82ECF" w:rsidP="00DA4F36">
            <w:pPr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</w:t>
            </w:r>
            <w:r w:rsidR="00DA4F36">
              <w:rPr>
                <w:rFonts w:asciiTheme="minorHAnsi" w:hAnsiTheme="minorHAnsi" w:cstheme="minorHAnsi"/>
              </w:rPr>
              <w:t>7</w:t>
            </w:r>
            <w:r w:rsidRPr="00114BD9">
              <w:rPr>
                <w:rFonts w:asciiTheme="minorHAnsi" w:hAnsiTheme="minorHAnsi" w:cstheme="minorHAnsi"/>
              </w:rPr>
              <w:t>SM_WG01</w:t>
            </w:r>
          </w:p>
        </w:tc>
      </w:tr>
      <w:tr w:rsidR="00F047D7" w:rsidRPr="00C335E3" w14:paraId="794D0FD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3A587" w14:textId="5C199D90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32134A" w14:textId="7C23435E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problematykę zdarzeń niepożądanych i błędów medycznych w aspekcie bezpieczeństwa pacjenta;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B09A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P7SM_WG02</w:t>
            </w:r>
          </w:p>
        </w:tc>
      </w:tr>
      <w:tr w:rsidR="00F047D7" w:rsidRPr="00C335E3" w14:paraId="470A6E5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4DD2F" w14:textId="5DBE7AE5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60B25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istotę błędów medycznych w interwencjach pielęgniarskich;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677B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P7SM_WG03</w:t>
            </w:r>
          </w:p>
        </w:tc>
      </w:tr>
      <w:tr w:rsidR="00F047D7" w:rsidRPr="00C335E3" w14:paraId="3F343C4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79315" w14:textId="6F7D9E5F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129586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problematykę ubezpieczeń w zakresie odpowiedzialności cywilnej;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F0A1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P7SM_WG04</w:t>
            </w:r>
          </w:p>
        </w:tc>
      </w:tr>
      <w:tr w:rsidR="00F047D7" w:rsidRPr="00C335E3" w14:paraId="39862DDF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A252C" w14:textId="41319407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70E29A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przepisy prawa dotyczące przetwarzania danych osobowych szczególnych kategorii w systemie ochrony zdrowia;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1EAB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P7SM_WG05</w:t>
            </w:r>
          </w:p>
        </w:tc>
      </w:tr>
      <w:tr w:rsidR="00F047D7" w:rsidRPr="00C335E3" w14:paraId="6423BE8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A9143" w14:textId="2608B194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W6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C39B99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zakresy uprawnień zawodowych do udzielania świadczeń zdrowotnych przez pielęgniarkę w odniesieniu do poziomów kwalifikacji zawodowych pielęgniarki;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4F18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P7SM_WG06</w:t>
            </w:r>
          </w:p>
        </w:tc>
      </w:tr>
      <w:tr w:rsidR="00F047D7" w:rsidRPr="00C335E3" w14:paraId="09D8710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16177" w14:textId="369136DC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W7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4E7F3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zarządzania w systemie ochrony zdrowia;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3275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P7SM_WG07</w:t>
            </w:r>
          </w:p>
        </w:tc>
      </w:tr>
      <w:tr w:rsidR="00F047D7" w:rsidRPr="00C335E3" w14:paraId="50916D8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4ACCD" w14:textId="7BF26352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W8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60219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zasady funkcjonowania organizacji i budowania jej struktur;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B59D0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P7SM_WG08</w:t>
            </w:r>
            <w:r>
              <w:rPr>
                <w:color w:val="000000"/>
              </w:rPr>
              <w:br/>
              <w:t>P7SM_WK01</w:t>
            </w:r>
          </w:p>
        </w:tc>
      </w:tr>
      <w:tr w:rsidR="00F047D7" w:rsidRPr="00C335E3" w14:paraId="24F514E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2F21C" w14:textId="1CD932FB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W9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AF0CDD" w14:textId="6FDC5812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oceny zapotrzebowania na opiekę pielęgniarską w podstawowej opiece zdrowotnej oraz w opiece ambulatoryjnej, szpitalnej i domowej;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D5B5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P7SM_WG09</w:t>
            </w:r>
          </w:p>
        </w:tc>
      </w:tr>
      <w:tr w:rsidR="00F047D7" w:rsidRPr="00C335E3" w14:paraId="69136DA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EEF80" w14:textId="53859A21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W10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A6F3B1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pojęcie kultury organizacyjnej i czynniki ją determinujące;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FA03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</w:t>
            </w:r>
          </w:p>
        </w:tc>
      </w:tr>
      <w:tr w:rsidR="00F047D7" w:rsidRPr="00C335E3" w14:paraId="5FE015F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24E33" w14:textId="4776C0C0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W11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5ECCA6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mechanizmy podejmowania decyzji w zarządzaniu;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DD92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</w:t>
            </w:r>
          </w:p>
        </w:tc>
      </w:tr>
      <w:tr w:rsidR="00F047D7" w:rsidRPr="00C335E3" w14:paraId="3C1ED58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68C8D" w14:textId="31CD5AA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W12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3ADA70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style zarządzania i znaczenie przywództwa w rozwoju pielęgniarstwa;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AACA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</w:t>
            </w:r>
          </w:p>
        </w:tc>
      </w:tr>
      <w:tr w:rsidR="00F047D7" w:rsidRPr="00C335E3" w14:paraId="3E44CFC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2080A" w14:textId="2E1B3E1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W13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2B2E5E" w14:textId="59B7FE9B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zasady realizacji i finansowania świadczeń pielęgniarskich</w:t>
            </w:r>
            <w:r w:rsidR="00F568F4">
              <w:t xml:space="preserve"> </w:t>
            </w:r>
            <w:r w:rsidRPr="00AD6381">
              <w:t>w systemie ubezpieczenia zdrowotnego;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E919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P7SM_WG13</w:t>
            </w:r>
          </w:p>
        </w:tc>
      </w:tr>
      <w:tr w:rsidR="00F047D7" w:rsidRPr="00C335E3" w14:paraId="747055A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32741" w14:textId="6628C8A6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W14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65EA63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specyfikę funkcji kierowniczych, w tym istotę delegowania zadań;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DC8E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P7SM_WG14</w:t>
            </w:r>
          </w:p>
        </w:tc>
      </w:tr>
      <w:tr w:rsidR="00F047D7" w:rsidRPr="00C335E3" w14:paraId="577FC1C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3A3F1" w14:textId="45A6642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W15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052326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diagnozy organizacyjnej, koncepcję i teorię zarządzania zmianą oraz zasady zarządzania strategicznego;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2576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P7SM_WG15</w:t>
            </w:r>
          </w:p>
        </w:tc>
      </w:tr>
      <w:tr w:rsidR="00F047D7" w:rsidRPr="00C335E3" w14:paraId="33423547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A4524" w14:textId="1B5D93A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W16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7B4FFD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problematykę zarządzania zasobami ludzkimi;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89BE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P7SM_WG16</w:t>
            </w:r>
          </w:p>
        </w:tc>
      </w:tr>
      <w:tr w:rsidR="00F047D7" w:rsidRPr="00C335E3" w14:paraId="09F8865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2B365" w14:textId="6FF517F8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W17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A8F1ED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uwarunkowania rozwoju zawodowego pielęgniarek;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55C87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P7SM_WG17</w:t>
            </w:r>
          </w:p>
        </w:tc>
      </w:tr>
      <w:tr w:rsidR="00F047D7" w:rsidRPr="00C335E3" w14:paraId="20CE7C3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6ED9C" w14:textId="28A583CD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W18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163504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naukowe podstawy ergonomii w środowisku pracy;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CAEE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P7SM_WG18</w:t>
            </w:r>
          </w:p>
        </w:tc>
      </w:tr>
      <w:tr w:rsidR="00F047D7" w:rsidRPr="00C335E3" w14:paraId="3CED212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0B2A2" w14:textId="70BE08F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W19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1CA77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istotę procesu zmian i zasady zarządzania zmianą;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11A5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P7SM_WG19</w:t>
            </w:r>
          </w:p>
        </w:tc>
      </w:tr>
      <w:tr w:rsidR="00F047D7" w:rsidRPr="00C335E3" w14:paraId="7136631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E8872" w14:textId="4569EB9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W20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657A18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modele i strategie zarządzania jakością w opiece zdrowotnej;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9CE2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P7SM_WG20</w:t>
            </w:r>
          </w:p>
        </w:tc>
      </w:tr>
      <w:tr w:rsidR="00F047D7" w:rsidRPr="00C335E3" w14:paraId="60F26FB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3664E" w14:textId="0B805C1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W21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F8A42A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podstawowe pojęcia z zakresu dydaktyki medycznej;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EB35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P7SM_WG21</w:t>
            </w:r>
          </w:p>
        </w:tc>
      </w:tr>
      <w:tr w:rsidR="00F047D7" w:rsidRPr="00C335E3" w14:paraId="51178D5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47CEC" w14:textId="49264D3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294179" w14:textId="182E764E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prowadzenia działalności edukacyjnej wśród pacjentów</w:t>
            </w:r>
            <w:r w:rsidR="000D6D75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1B3B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P7SM_WG22</w:t>
            </w:r>
          </w:p>
        </w:tc>
      </w:tr>
      <w:tr w:rsidR="00F047D7" w:rsidRPr="00C335E3" w14:paraId="4D285D7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69FDF" w14:textId="5D6CC59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lastRenderedPageBreak/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7FF040" w14:textId="20A8A15C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metody nauczania i środki dydaktyczne stosowane w kształceniu </w:t>
            </w:r>
            <w:r w:rsidR="00F568F4">
              <w:br/>
            </w:r>
            <w:r w:rsidRPr="00AD6381">
              <w:t xml:space="preserve">na studiach przygotowującym do wykonywania zawodu pielęgniarki </w:t>
            </w:r>
            <w:r w:rsidR="000D6D75">
              <w:br/>
            </w:r>
            <w:r w:rsidRPr="00AD6381">
              <w:t>i kształceniu podyplomowym pielęgniarek;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0909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P7SM_WG23</w:t>
            </w:r>
          </w:p>
        </w:tc>
      </w:tr>
      <w:tr w:rsidR="00F047D7" w:rsidRPr="00C335E3" w14:paraId="386E7BE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702FD" w14:textId="30E51BC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A6C70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teorię pielęgniarstwa wielokulturowego Madeleine </w:t>
            </w:r>
            <w:proofErr w:type="spellStart"/>
            <w:r w:rsidRPr="00AD6381">
              <w:t>Leininger</w:t>
            </w:r>
            <w:proofErr w:type="spellEnd"/>
            <w:r w:rsidRPr="00AD6381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EFE4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P7SM_WG24</w:t>
            </w:r>
          </w:p>
        </w:tc>
      </w:tr>
      <w:tr w:rsidR="00F047D7" w:rsidRPr="00C335E3" w14:paraId="7BDBF7D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35184" w14:textId="6068818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AAE237" w14:textId="004314A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kulturowe uwarunkowania organizacji leczenia i zapewnienia opieki, </w:t>
            </w:r>
            <w:r w:rsidR="00F568F4">
              <w:br/>
            </w:r>
            <w:r w:rsidRPr="00AD6381">
              <w:t xml:space="preserve">z uwzględnieniem </w:t>
            </w:r>
            <w:proofErr w:type="spellStart"/>
            <w:r w:rsidRPr="00AD6381">
              <w:t>zachowań</w:t>
            </w:r>
            <w:proofErr w:type="spellEnd"/>
            <w:r w:rsidRPr="00AD6381">
              <w:t xml:space="preserve"> zdrowotnych i podejścia do leczenia;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5005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P7SM_WG25</w:t>
            </w:r>
          </w:p>
        </w:tc>
      </w:tr>
      <w:tr w:rsidR="00F047D7" w:rsidRPr="00C335E3" w14:paraId="6593C95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EF108" w14:textId="243E142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318D27" w14:textId="287C0710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różnice kulturowe i religijne w postrzeganiu człowieka</w:t>
            </w:r>
            <w:r w:rsidR="000D6D75">
              <w:t xml:space="preserve"> </w:t>
            </w:r>
            <w:r w:rsidRPr="00AD6381">
              <w:t>i w komunikacji międzykulturowej.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11BC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P7SM_WG26</w:t>
            </w:r>
          </w:p>
        </w:tc>
      </w:tr>
      <w:tr w:rsidR="00F047D7" w:rsidRPr="00C335E3" w14:paraId="1177B09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09201" w14:textId="7C96E1A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0E2A6C" w14:textId="0390AA4C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mechanizmy działania produktów leczniczych oraz ich przemiany </w:t>
            </w:r>
            <w:r w:rsidR="000D6D75">
              <w:br/>
            </w:r>
            <w:r w:rsidRPr="00AD6381">
              <w:t>w organizmie człowieka zależne od wieku i problemów zdrowotnych;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E470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P7SM_WK02</w:t>
            </w:r>
          </w:p>
        </w:tc>
      </w:tr>
      <w:tr w:rsidR="00F047D7" w:rsidRPr="00C335E3" w14:paraId="4FC14CB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D2FB2" w14:textId="435C595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DBA005" w14:textId="3927B3BA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regulacje prawne związane z refundacją leków, wyrobów medycznych </w:t>
            </w:r>
            <w:r w:rsidR="00F568F4">
              <w:br/>
            </w:r>
            <w:r w:rsidRPr="00AD6381">
              <w:t>i środków spożywczych specjalnego przeznaczenia żywieniowego;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6D04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P7SM_WK03</w:t>
            </w:r>
          </w:p>
        </w:tc>
      </w:tr>
      <w:tr w:rsidR="00F047D7" w:rsidRPr="00C335E3" w14:paraId="6BB0FAA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924A2" w14:textId="48DCB1D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F2303" w14:textId="50790079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zasady ordynowania leków zawierających określone substancje czynne </w:t>
            </w:r>
            <w:r w:rsidR="00F568F4">
              <w:br/>
            </w:r>
            <w:r w:rsidRPr="00AD6381">
              <w:t xml:space="preserve">(z wyłączeniem leków zawierających substancje bardzo silnie działające, środki odurzające i substancje psychotropowe) oraz środków spożywczych specjalnego przeznaczenia żywieniowego, w tym wystawiania na nie recept, a także zasady ordynowania określonych wyrobów medycznych, </w:t>
            </w:r>
            <w:r w:rsidR="00F01593">
              <w:br/>
            </w:r>
            <w:r w:rsidRPr="00AD6381">
              <w:t>w tym wystawiania na nie recept albo zleceń;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EDA7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P7SM_WK04</w:t>
            </w:r>
          </w:p>
        </w:tc>
      </w:tr>
      <w:tr w:rsidR="00F047D7" w:rsidRPr="00C335E3" w14:paraId="76D5B8F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C9B33" w14:textId="559EED9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2AFF1E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zjawisko polifarmakoterapii i </w:t>
            </w:r>
            <w:proofErr w:type="spellStart"/>
            <w:r w:rsidRPr="00AD6381">
              <w:t>polipragmazji</w:t>
            </w:r>
            <w:proofErr w:type="spellEnd"/>
            <w:r w:rsidRPr="00AD6381">
              <w:t xml:space="preserve"> oraz objawy i skutki uboczne działania leków zawierających określone substancje czynne;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A0B0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P7SM_WK05</w:t>
            </w:r>
          </w:p>
        </w:tc>
      </w:tr>
      <w:tr w:rsidR="00F047D7" w:rsidRPr="00C335E3" w14:paraId="5532982B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51EF8" w14:textId="4D0D1F4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21B7BB" w14:textId="20050154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założenia nadzoru nad zakażeniami w podmiotach leczniczych, </w:t>
            </w:r>
            <w:r w:rsidR="00B412EC">
              <w:br/>
            </w:r>
            <w:r w:rsidRPr="00AD6381">
              <w:t xml:space="preserve">z uwzględnieniem rejestracji zakażeń oraz zasady współpracy w zespołach </w:t>
            </w:r>
            <w:proofErr w:type="spellStart"/>
            <w:r w:rsidRPr="00AD6381">
              <w:t>interprofesjonalnych</w:t>
            </w:r>
            <w:proofErr w:type="spellEnd"/>
            <w:r w:rsidRPr="00AD6381">
              <w:t xml:space="preserve"> w tym zakresie;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25E2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P7SM_WG27</w:t>
            </w:r>
          </w:p>
        </w:tc>
      </w:tr>
      <w:tr w:rsidR="00F047D7" w:rsidRPr="00C335E3" w14:paraId="45B2AFF2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8496" w14:textId="0B74EE5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5F3599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uwarunkowania profilaktyki, występowania i kontroli zakażeń szpitalnych w działalności podmiotów leczniczych, z uwzględnieniem czynników etiologicznych, w tym patogenów alarmowych;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816E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P7SM_WG28</w:t>
            </w:r>
          </w:p>
        </w:tc>
      </w:tr>
      <w:tr w:rsidR="00F047D7" w:rsidRPr="00C335E3" w14:paraId="2ACE61E1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4BA91" w14:textId="1FE7238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463CD7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zasady planowania, opracowywania, wdrażania i nadzorowania działań zapobiegawczych oraz przeciwepidemicznych;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9012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P7SM_WG29</w:t>
            </w:r>
          </w:p>
        </w:tc>
      </w:tr>
      <w:tr w:rsidR="00F047D7" w:rsidRPr="00C335E3" w14:paraId="2EBAD37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DC25D" w14:textId="014B52F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664A85" w14:textId="4D13FD12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założenia teoretyczne poradnictwa w pracy pielęgniarki bazujące </w:t>
            </w:r>
            <w:r w:rsidR="00F01593">
              <w:br/>
            </w:r>
            <w:r w:rsidRPr="00AD6381">
              <w:t xml:space="preserve">na regulacjach prawnych i </w:t>
            </w:r>
            <w:proofErr w:type="spellStart"/>
            <w:r w:rsidRPr="00AD6381">
              <w:t>transteoretycznym</w:t>
            </w:r>
            <w:proofErr w:type="spellEnd"/>
            <w:r w:rsidRPr="00AD6381">
              <w:t xml:space="preserve"> modelu zmiany </w:t>
            </w:r>
            <w:proofErr w:type="spellStart"/>
            <w:r w:rsidRPr="00AD6381">
              <w:t>Prochaski</w:t>
            </w:r>
            <w:proofErr w:type="spellEnd"/>
            <w:r w:rsidRPr="00AD6381">
              <w:t xml:space="preserve"> </w:t>
            </w:r>
            <w:r w:rsidR="003E50F5">
              <w:br/>
            </w:r>
            <w:r w:rsidRPr="00AD6381">
              <w:t xml:space="preserve">i </w:t>
            </w:r>
            <w:proofErr w:type="spellStart"/>
            <w:r w:rsidRPr="00AD6381">
              <w:t>DiClemente</w:t>
            </w:r>
            <w:proofErr w:type="spellEnd"/>
            <w:r w:rsidRPr="00AD6381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596E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P7SM_WG30</w:t>
            </w:r>
          </w:p>
        </w:tc>
      </w:tr>
      <w:tr w:rsidR="00F047D7" w:rsidRPr="00C335E3" w14:paraId="6D56B11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E6061" w14:textId="41BB2599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D44A45" w14:textId="46E168A9" w:rsidR="00F047D7" w:rsidRPr="00AD6381" w:rsidRDefault="00F047D7" w:rsidP="00F01593">
            <w:pPr>
              <w:jc w:val="both"/>
              <w:rPr>
                <w:color w:val="000000"/>
              </w:rPr>
            </w:pPr>
            <w:proofErr w:type="spellStart"/>
            <w:r w:rsidRPr="00AD6381">
              <w:t>predyktory</w:t>
            </w:r>
            <w:proofErr w:type="spellEnd"/>
            <w:r w:rsidRPr="00AD6381">
              <w:t xml:space="preserve"> funkcjonowania człowieka zdrowego i chorego, </w:t>
            </w:r>
            <w:r w:rsidR="00F01593">
              <w:br/>
            </w:r>
            <w:r w:rsidRPr="00AD6381">
              <w:t>z uwzględnieniem choroby przewlekłej;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21B8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P7SM_WG31</w:t>
            </w:r>
          </w:p>
        </w:tc>
      </w:tr>
      <w:tr w:rsidR="00F047D7" w:rsidRPr="00C335E3" w14:paraId="6939E40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43E75" w14:textId="439E443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6CE173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oceny stanu zdrowia pacjenta w poradnictwie pielęgniarskim;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1D58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P7SM_WK06</w:t>
            </w:r>
          </w:p>
        </w:tc>
      </w:tr>
      <w:tr w:rsidR="00F047D7" w:rsidRPr="00C335E3" w14:paraId="13830A9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DB2A9" w14:textId="29AAB01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EC0097" w14:textId="77777777" w:rsidR="00F047D7" w:rsidRPr="00AD6381" w:rsidRDefault="00F047D7" w:rsidP="00F01593">
            <w:pPr>
              <w:tabs>
                <w:tab w:val="left" w:pos="1425"/>
              </w:tabs>
              <w:jc w:val="both"/>
              <w:rPr>
                <w:color w:val="000000"/>
              </w:rPr>
            </w:pPr>
            <w:r w:rsidRPr="00AD6381">
              <w:t>zasady postępowania terapeutycznego w przypadku problemów zdrowotnych;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FA32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P7SM_WG32</w:t>
            </w:r>
          </w:p>
        </w:tc>
      </w:tr>
      <w:tr w:rsidR="00F047D7" w:rsidRPr="00C335E3" w14:paraId="27F98CD8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9898A" w14:textId="143152B9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5E2855" w14:textId="4C8F2DFB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zasady doboru badań diagnostycznych i interpretacji ich wyników </w:t>
            </w:r>
            <w:r w:rsidR="003E50F5">
              <w:br/>
            </w:r>
            <w:r w:rsidRPr="00AD6381">
              <w:t>w zakresie posiadanych uprawnień zawodowych pielęgniarki;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E1D5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P7SM_WG33</w:t>
            </w:r>
          </w:p>
        </w:tc>
      </w:tr>
      <w:tr w:rsidR="00F047D7" w:rsidRPr="00C335E3" w14:paraId="554CD10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D1150" w14:textId="433F2ED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DF18B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zakres profilaktyki chorób zakaźnych, społecznych i cywilizacyjnych;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8464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P7SM_WG34</w:t>
            </w:r>
          </w:p>
        </w:tc>
      </w:tr>
      <w:tr w:rsidR="00F047D7" w:rsidRPr="00C335E3" w14:paraId="39981044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C056F" w14:textId="69F3D6D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6968E3" w14:textId="2BE3D0EC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modele opieki koordynowanej funkcjonujące w Rzeczypospolitej Polskiej </w:t>
            </w:r>
            <w:r w:rsidR="003E50F5">
              <w:br/>
            </w:r>
            <w:r w:rsidRPr="00AD6381">
              <w:t>i wybranych państwach;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9A62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P7SM_WG35</w:t>
            </w:r>
          </w:p>
        </w:tc>
      </w:tr>
      <w:tr w:rsidR="00F047D7" w:rsidRPr="00C335E3" w14:paraId="1D03AD6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4E256" w14:textId="4A8540C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5BCAB8" w14:textId="77777777" w:rsidR="00F047D7" w:rsidRPr="00AD6381" w:rsidRDefault="00F047D7" w:rsidP="00F01593">
            <w:pPr>
              <w:jc w:val="both"/>
            </w:pPr>
            <w:r w:rsidRPr="00AD6381">
              <w:t>zadania koordynatora świadczeń zdrowotnych w wybranych rodzajach świadczeń;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CC7A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P7SM_WG36</w:t>
            </w:r>
          </w:p>
        </w:tc>
      </w:tr>
      <w:tr w:rsidR="00F047D7" w:rsidRPr="00C335E3" w14:paraId="4C153FCF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0258E" w14:textId="75121FB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4D89F5" w14:textId="77777777" w:rsidR="00F047D7" w:rsidRPr="00AD6381" w:rsidRDefault="00F047D7" w:rsidP="00F01593">
            <w:pPr>
              <w:jc w:val="both"/>
            </w:pPr>
            <w:r w:rsidRPr="00AD6381">
              <w:t>zasady koordynowania programów zdrowotnych oraz organizacji procesu udzielania świadczeń zdrowotnych w różnych obszarach systemu ochrony zdrowia, z uwzględnieniem aktualnych zmian systemowych;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25FE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P7SM_WG37</w:t>
            </w:r>
          </w:p>
        </w:tc>
      </w:tr>
      <w:tr w:rsidR="00F047D7" w:rsidRPr="00C335E3" w14:paraId="65D7138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DD8D0" w14:textId="535806D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3A3FD" w14:textId="5DD2C64C" w:rsidR="00F047D7" w:rsidRPr="00AD6381" w:rsidRDefault="00F047D7" w:rsidP="00F01593">
            <w:pPr>
              <w:jc w:val="both"/>
            </w:pPr>
            <w:r w:rsidRPr="00AD6381">
              <w:t xml:space="preserve">zasady funkcjonowania zespołów </w:t>
            </w:r>
            <w:proofErr w:type="spellStart"/>
            <w:r w:rsidRPr="00AD6381">
              <w:t>interprofesjonalnych</w:t>
            </w:r>
            <w:proofErr w:type="spellEnd"/>
            <w:r w:rsidRPr="00AD6381">
              <w:t xml:space="preserve"> w opiece zdrowotnej w oparciu o wybrane obszary świadczeń specjalistycznych, </w:t>
            </w:r>
            <w:r w:rsidR="003E50F5">
              <w:br/>
            </w:r>
            <w:r w:rsidRPr="00AD6381">
              <w:t>w tym zespołu psychiatrycznej opieki środowiskowej;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7077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P7SM_WG38</w:t>
            </w:r>
          </w:p>
        </w:tc>
      </w:tr>
      <w:tr w:rsidR="00F047D7" w:rsidRPr="00C335E3" w14:paraId="14205E3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45EE9" w14:textId="730AA7FD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lastRenderedPageBreak/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89CDB6" w14:textId="0A1BEC91" w:rsidR="00F047D7" w:rsidRPr="00AD6381" w:rsidRDefault="00F047D7" w:rsidP="00F01593">
            <w:pPr>
              <w:jc w:val="both"/>
            </w:pPr>
            <w:r w:rsidRPr="00AD6381">
              <w:t xml:space="preserve">zasady postępowania diagnostyczno-terapeutycznego i opieki nad pacjentami z niewydolnością krążenia, zaburzeniami rytmu serca </w:t>
            </w:r>
            <w:r w:rsidR="006E5CA2">
              <w:br/>
            </w:r>
            <w:r w:rsidRPr="00AD6381">
              <w:t>i nadciśnieniem tętniczym oraz nowoczesne technologie wykorzystywane w terapii i monitorowaniu pacjentów z chorobami układu krążenia;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59A6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P7SM_WG39</w:t>
            </w:r>
          </w:p>
        </w:tc>
      </w:tr>
      <w:tr w:rsidR="00F047D7" w:rsidRPr="00C335E3" w14:paraId="461B733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B6229" w14:textId="7ADB7ED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81943C" w14:textId="6C4F1A6A" w:rsidR="00F047D7" w:rsidRPr="00AD6381" w:rsidRDefault="00F047D7" w:rsidP="00F01593">
            <w:pPr>
              <w:jc w:val="both"/>
            </w:pPr>
            <w:r w:rsidRPr="00AD6381">
              <w:t xml:space="preserve">patomechanizm, objawy, diagnostykę, leczenie i postępowanie pielęgniarskie w niewydolności oddechowej, </w:t>
            </w:r>
            <w:proofErr w:type="spellStart"/>
            <w:r w:rsidRPr="00AD6381">
              <w:t>POChP</w:t>
            </w:r>
            <w:proofErr w:type="spellEnd"/>
            <w:r w:rsidRPr="00AD6381">
              <w:t xml:space="preserve"> i chorobach </w:t>
            </w:r>
            <w:r w:rsidR="006E5CA2">
              <w:br/>
            </w:r>
            <w:r w:rsidRPr="00AD6381">
              <w:t>o podłożu alergicznym, w warunkach opieki stacjonarnej i domowej;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0BDB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P7SM_WG40</w:t>
            </w:r>
          </w:p>
        </w:tc>
      </w:tr>
      <w:tr w:rsidR="00F047D7" w:rsidRPr="00C335E3" w14:paraId="07A4581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F0AD9" w14:textId="519E91C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EFFDD4" w14:textId="0BE368B7" w:rsidR="00F047D7" w:rsidRPr="00AD6381" w:rsidRDefault="00F047D7" w:rsidP="00F01593">
            <w:pPr>
              <w:jc w:val="both"/>
            </w:pPr>
            <w:r w:rsidRPr="00AD6381">
              <w:t>zastosowanie spirometrii w ocenie zaburzonej wydolności oddechowej oraz zasady pomiaru szczytowego przepływu wydechowego (</w:t>
            </w:r>
            <w:proofErr w:type="spellStart"/>
            <w:r w:rsidRPr="00327759">
              <w:rPr>
                <w:i/>
                <w:iCs/>
              </w:rPr>
              <w:t>Peak</w:t>
            </w:r>
            <w:proofErr w:type="spellEnd"/>
            <w:r w:rsidRPr="00327759">
              <w:rPr>
                <w:i/>
                <w:iCs/>
              </w:rPr>
              <w:t xml:space="preserve"> </w:t>
            </w:r>
            <w:proofErr w:type="spellStart"/>
            <w:r w:rsidRPr="00327759">
              <w:rPr>
                <w:i/>
                <w:iCs/>
              </w:rPr>
              <w:t>Expiratory</w:t>
            </w:r>
            <w:proofErr w:type="spellEnd"/>
            <w:r w:rsidRPr="00327759">
              <w:rPr>
                <w:i/>
                <w:iCs/>
              </w:rPr>
              <w:t xml:space="preserve"> </w:t>
            </w:r>
            <w:proofErr w:type="spellStart"/>
            <w:r w:rsidRPr="00327759">
              <w:rPr>
                <w:i/>
                <w:iCs/>
              </w:rPr>
              <w:t>Flow</w:t>
            </w:r>
            <w:proofErr w:type="spellEnd"/>
            <w:r w:rsidRPr="00AD6381">
              <w:t xml:space="preserve">, PEF), testów </w:t>
            </w:r>
            <w:proofErr w:type="spellStart"/>
            <w:r w:rsidRPr="00AD6381">
              <w:t>nadreaktywności</w:t>
            </w:r>
            <w:proofErr w:type="spellEnd"/>
            <w:r w:rsidRPr="00AD6381">
              <w:t xml:space="preserve"> oskrzeli, badań </w:t>
            </w:r>
            <w:r w:rsidRPr="00327759">
              <w:rPr>
                <w:i/>
                <w:iCs/>
              </w:rPr>
              <w:t>in vivo</w:t>
            </w:r>
            <w:r w:rsidRPr="00AD6381">
              <w:t xml:space="preserve"> </w:t>
            </w:r>
            <w:r w:rsidR="00941879">
              <w:br/>
            </w:r>
            <w:r w:rsidRPr="00AD6381">
              <w:t xml:space="preserve">i </w:t>
            </w:r>
            <w:r w:rsidRPr="00327759">
              <w:rPr>
                <w:i/>
                <w:iCs/>
              </w:rPr>
              <w:t>in vitro</w:t>
            </w:r>
            <w:r w:rsidRPr="00AD6381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95D1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P7SM_WG41</w:t>
            </w:r>
          </w:p>
        </w:tc>
      </w:tr>
      <w:tr w:rsidR="00F047D7" w:rsidRPr="00C335E3" w14:paraId="5F16532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3B741" w14:textId="4B4AEFEF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A1719" w14:textId="2E34E09D" w:rsidR="00F047D7" w:rsidRPr="00AD6381" w:rsidRDefault="00F047D7" w:rsidP="00F01593">
            <w:pPr>
              <w:jc w:val="both"/>
            </w:pPr>
            <w:r w:rsidRPr="00AD6381">
              <w:t xml:space="preserve">grupy leków stosowanych w chorobach alergicznych mających wpływ </w:t>
            </w:r>
            <w:r w:rsidR="00941879">
              <w:br/>
            </w:r>
            <w:r w:rsidRPr="00AD6381">
              <w:t>na wynik testów skórnych;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4F5C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P7SM_WG42</w:t>
            </w:r>
          </w:p>
        </w:tc>
      </w:tr>
      <w:tr w:rsidR="00F047D7" w:rsidRPr="00C335E3" w14:paraId="3F3A7F0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1A46F" w14:textId="14E3749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8E3447" w14:textId="77777777" w:rsidR="00F047D7" w:rsidRPr="00AD6381" w:rsidRDefault="00F047D7" w:rsidP="00F01593">
            <w:pPr>
              <w:jc w:val="both"/>
            </w:pPr>
            <w:r w:rsidRPr="00AD6381">
              <w:t>gospodarkę wodno-elektrolitową i kwasowo-zasadową u pacjenta dializowanego;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86EA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P7SM_WG43</w:t>
            </w:r>
          </w:p>
        </w:tc>
      </w:tr>
      <w:tr w:rsidR="00F047D7" w:rsidRPr="00C335E3" w14:paraId="001EC9B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7C80B" w14:textId="74FCE41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32370D" w14:textId="77777777" w:rsidR="00F047D7" w:rsidRPr="00AD6381" w:rsidRDefault="00F047D7" w:rsidP="00F01593">
            <w:pPr>
              <w:jc w:val="both"/>
            </w:pPr>
            <w:r w:rsidRPr="00AD6381">
              <w:t>zasady i zakres farmakoterapii stosowanej u pacjenta dializowanego;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6942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P7SM_WG44</w:t>
            </w:r>
          </w:p>
        </w:tc>
      </w:tr>
      <w:tr w:rsidR="00F047D7" w:rsidRPr="00C335E3" w14:paraId="59E112A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CCBF1" w14:textId="24C6AC9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98B651" w14:textId="77777777" w:rsidR="00F047D7" w:rsidRPr="00AD6381" w:rsidRDefault="00F047D7" w:rsidP="00F01593">
            <w:pPr>
              <w:jc w:val="both"/>
            </w:pPr>
            <w:r w:rsidRPr="00AD6381">
              <w:t>uprawnienia zawodowe pielęgniarki w leczeniu dializami oraz standardy specjalistycznej opieki pielęgniarskiej nad pacjentem w przebiegu leczenia nerkozastępczego w technikach przerywanych i technikach ciągłych (</w:t>
            </w:r>
            <w:proofErr w:type="spellStart"/>
            <w:r w:rsidRPr="00941879">
              <w:rPr>
                <w:i/>
                <w:iCs/>
              </w:rPr>
              <w:t>Continuous</w:t>
            </w:r>
            <w:proofErr w:type="spellEnd"/>
            <w:r w:rsidRPr="00941879">
              <w:rPr>
                <w:i/>
                <w:iCs/>
              </w:rPr>
              <w:t xml:space="preserve"> </w:t>
            </w:r>
            <w:proofErr w:type="spellStart"/>
            <w:r w:rsidRPr="00941879">
              <w:rPr>
                <w:i/>
                <w:iCs/>
              </w:rPr>
              <w:t>Renal</w:t>
            </w:r>
            <w:proofErr w:type="spellEnd"/>
            <w:r w:rsidRPr="00941879">
              <w:rPr>
                <w:i/>
                <w:iCs/>
              </w:rPr>
              <w:t xml:space="preserve"> </w:t>
            </w:r>
            <w:proofErr w:type="spellStart"/>
            <w:r w:rsidRPr="00941879">
              <w:rPr>
                <w:i/>
                <w:iCs/>
              </w:rPr>
              <w:t>Replacement</w:t>
            </w:r>
            <w:proofErr w:type="spellEnd"/>
            <w:r w:rsidRPr="00941879">
              <w:rPr>
                <w:i/>
                <w:iCs/>
              </w:rPr>
              <w:t xml:space="preserve"> </w:t>
            </w:r>
            <w:proofErr w:type="spellStart"/>
            <w:r w:rsidRPr="00941879">
              <w:rPr>
                <w:i/>
                <w:iCs/>
              </w:rPr>
              <w:t>Therapy</w:t>
            </w:r>
            <w:proofErr w:type="spellEnd"/>
            <w:r w:rsidRPr="00AD6381">
              <w:t>, CRRT);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1A8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P7SM_WK07</w:t>
            </w:r>
          </w:p>
        </w:tc>
      </w:tr>
      <w:tr w:rsidR="00F047D7" w:rsidRPr="00C335E3" w14:paraId="137F85E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6065C" w14:textId="74D7976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7EC1E6" w14:textId="77777777" w:rsidR="00F047D7" w:rsidRPr="00AD6381" w:rsidRDefault="00F047D7" w:rsidP="00F01593">
            <w:pPr>
              <w:jc w:val="both"/>
            </w:pPr>
            <w:r w:rsidRPr="00AD6381">
              <w:t>zasady funkcjonowania stacji dializ i leczenia nerkozastępczego (ciągła ambulatoryjna dializa otrzewnowa – CADO, ambulatoryjna dializa otrzewnowa – ADO, hemodializa);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1838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P7SM_WK08</w:t>
            </w:r>
          </w:p>
        </w:tc>
      </w:tr>
      <w:tr w:rsidR="00F047D7" w:rsidRPr="00C335E3" w14:paraId="666D081F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07058" w14:textId="0DD780D8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22A4C1" w14:textId="250F0211" w:rsidR="00F047D7" w:rsidRPr="00AD6381" w:rsidRDefault="00F047D7" w:rsidP="00F01593">
            <w:pPr>
              <w:jc w:val="both"/>
            </w:pPr>
            <w:r w:rsidRPr="00AD6381">
              <w:t xml:space="preserve">przyczyny i zasady postępowania diagnostyczno-terapeutycznego </w:t>
            </w:r>
            <w:r w:rsidR="00240A66">
              <w:br/>
            </w:r>
            <w:r w:rsidRPr="00AD6381">
              <w:t>oraz opieki nad pacjentami z niewydolnością narządową;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7503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P7SM_WK09</w:t>
            </w:r>
          </w:p>
        </w:tc>
      </w:tr>
      <w:tr w:rsidR="00F047D7" w:rsidRPr="00C335E3" w14:paraId="49F931E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D8BAA" w14:textId="1F7683DC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3E301" w14:textId="4BCF0FE8" w:rsidR="00F047D7" w:rsidRPr="00AD6381" w:rsidRDefault="00F047D7" w:rsidP="00F01593">
            <w:pPr>
              <w:jc w:val="both"/>
            </w:pPr>
            <w:r w:rsidRPr="00AD6381">
              <w:t xml:space="preserve">kryteria kwalifikacji i procedury stwierdzenia śmierci mózgowej </w:t>
            </w:r>
            <w:r w:rsidR="00240A66">
              <w:br/>
            </w:r>
            <w:r w:rsidRPr="00AD6381">
              <w:t>oraz warunki zaprzestania tlenoterapii daremnej;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8D1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P7SM_WK10</w:t>
            </w:r>
          </w:p>
        </w:tc>
      </w:tr>
      <w:tr w:rsidR="00F047D7" w:rsidRPr="00C335E3" w14:paraId="0E3C882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B30A5" w14:textId="20AD5AE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8614B6" w14:textId="77777777" w:rsidR="00F047D7" w:rsidRPr="00AD6381" w:rsidRDefault="00F047D7" w:rsidP="00F01593">
            <w:pPr>
              <w:jc w:val="both"/>
            </w:pPr>
            <w:r w:rsidRPr="00AD6381">
              <w:t>zasady opieki nad pacjentem – biorcą narządów przed przeszczepieniem narządów i po ich przeszczepieniu oraz nad dawcą narządów;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5842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P7SM_WK11</w:t>
            </w:r>
          </w:p>
        </w:tc>
      </w:tr>
      <w:tr w:rsidR="00F047D7" w:rsidRPr="00C335E3" w14:paraId="543CA41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FA618" w14:textId="35850A7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D3B876" w14:textId="77777777" w:rsidR="00F047D7" w:rsidRPr="00AD6381" w:rsidRDefault="00F047D7" w:rsidP="00F01593">
            <w:pPr>
              <w:jc w:val="both"/>
            </w:pPr>
            <w:r w:rsidRPr="00AD6381">
              <w:t xml:space="preserve">patomechanizm cukrzycy, astmy, </w:t>
            </w:r>
            <w:proofErr w:type="spellStart"/>
            <w:r w:rsidRPr="00AD6381">
              <w:t>POChP</w:t>
            </w:r>
            <w:proofErr w:type="spellEnd"/>
            <w:r w:rsidRPr="00AD6381">
              <w:t xml:space="preserve"> i przewlekłej niewydolności krążenia oraz ich powikłania;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88D9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P7SM_WG45</w:t>
            </w:r>
          </w:p>
        </w:tc>
      </w:tr>
      <w:tr w:rsidR="00F047D7" w:rsidRPr="00C335E3" w14:paraId="6EC0A44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0A03D" w14:textId="4BEE3F3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C00460" w14:textId="7070A015" w:rsidR="00F047D7" w:rsidRPr="00AD6381" w:rsidRDefault="00F047D7" w:rsidP="00F01593">
            <w:pPr>
              <w:jc w:val="both"/>
            </w:pPr>
            <w:r w:rsidRPr="00AD6381">
              <w:t xml:space="preserve">nowoczesne technologie leczenia i monitorowania cukrzycy, </w:t>
            </w:r>
            <w:r w:rsidR="00240A66">
              <w:br/>
            </w:r>
            <w:r w:rsidRPr="00AD6381">
              <w:t>z uwzględnieniem osobistych pomp insulinowych i systemów do ciągłego monitorowania glikemii;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4A3E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P7SM_WG46</w:t>
            </w:r>
          </w:p>
        </w:tc>
      </w:tr>
      <w:tr w:rsidR="00F047D7" w:rsidRPr="00C335E3" w14:paraId="37CCF51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AAC40" w14:textId="0DFBA9E6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F14A6" w14:textId="7EF52BFE" w:rsidR="00F047D7" w:rsidRPr="00AD6381" w:rsidRDefault="00F047D7" w:rsidP="00F01593">
            <w:pPr>
              <w:jc w:val="both"/>
            </w:pPr>
            <w:r w:rsidRPr="00AD6381">
              <w:t xml:space="preserve">zasady i metody prowadzenia edukacji terapeutycznej pacjenta, jego rodziny lub opiekuna w zakresie prowadzenia samokontroli </w:t>
            </w:r>
            <w:r w:rsidR="00120591">
              <w:br/>
            </w:r>
            <w:r w:rsidRPr="00AD6381">
              <w:t xml:space="preserve">i samoopieki w cukrzycy, astmie, </w:t>
            </w:r>
            <w:proofErr w:type="spellStart"/>
            <w:r w:rsidRPr="00AD6381">
              <w:t>POChP</w:t>
            </w:r>
            <w:proofErr w:type="spellEnd"/>
            <w:r w:rsidRPr="00AD6381">
              <w:t xml:space="preserve"> i przewlekłej niewydolności krążenia;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818D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P7SM_WG47</w:t>
            </w:r>
          </w:p>
        </w:tc>
      </w:tr>
      <w:tr w:rsidR="00F047D7" w:rsidRPr="00C335E3" w14:paraId="53E073F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2AA00" w14:textId="0AB1A7A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0A282" w14:textId="77777777" w:rsidR="00F047D7" w:rsidRPr="00AD6381" w:rsidRDefault="00F047D7" w:rsidP="00F01593">
            <w:pPr>
              <w:jc w:val="both"/>
            </w:pPr>
            <w:r w:rsidRPr="00AD6381">
              <w:t>etiopatogenezę nowotworów oraz epidemiologię i profilaktykę chorób nowotworowych;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72D4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P7SM_WG48</w:t>
            </w:r>
          </w:p>
        </w:tc>
      </w:tr>
      <w:tr w:rsidR="00F047D7" w:rsidRPr="00C335E3" w14:paraId="4D0ABDF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D20D8" w14:textId="5C78CBD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71EA11" w14:textId="77777777" w:rsidR="00F047D7" w:rsidRPr="00AD6381" w:rsidRDefault="00F047D7" w:rsidP="00F01593">
            <w:pPr>
              <w:jc w:val="both"/>
            </w:pPr>
            <w:r w:rsidRPr="00AD6381">
              <w:t>zasady leczenia pacjenta z chorobą nowotworową, w tym terapii spersonalizowanej, i opieki nad takim pacjentem;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D61B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P7SM_WG49</w:t>
            </w:r>
          </w:p>
        </w:tc>
      </w:tr>
      <w:tr w:rsidR="00F047D7" w:rsidRPr="00C335E3" w14:paraId="49F23CA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76D33" w14:textId="2130D6B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9512A5" w14:textId="05B04869" w:rsidR="00F047D7" w:rsidRPr="00AD6381" w:rsidRDefault="00F047D7" w:rsidP="00F01593">
            <w:pPr>
              <w:jc w:val="both"/>
            </w:pPr>
            <w:r w:rsidRPr="00AD6381">
              <w:t>zasady i sposoby pielęgnowania pacjenta po radioterapii i chemioterapii;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92AF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P7SM_WG50</w:t>
            </w:r>
          </w:p>
        </w:tc>
      </w:tr>
      <w:tr w:rsidR="00F047D7" w:rsidRPr="00C335E3" w14:paraId="60BD1DEF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D4388" w14:textId="69A9FBA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E49E16" w14:textId="77777777" w:rsidR="00F047D7" w:rsidRPr="00AD6381" w:rsidRDefault="00F047D7" w:rsidP="00F01593">
            <w:pPr>
              <w:jc w:val="both"/>
            </w:pPr>
            <w:r w:rsidRPr="00AD6381">
              <w:t>metody rozpoznawania reakcji pacjenta na chorobę i leczenie onkologiczne;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1783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P7SM_WG51</w:t>
            </w:r>
          </w:p>
        </w:tc>
      </w:tr>
      <w:tr w:rsidR="00F047D7" w:rsidRPr="00C335E3" w14:paraId="16E85BC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238C2" w14:textId="39271E7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B849A2" w14:textId="3E7D74B7" w:rsidR="00F047D7" w:rsidRPr="00AD6381" w:rsidRDefault="00F047D7" w:rsidP="00F01593">
            <w:pPr>
              <w:jc w:val="both"/>
            </w:pPr>
            <w:r w:rsidRPr="00AD6381">
              <w:t xml:space="preserve">czynniki ryzyka, patomechanizm zaburzenia gojenia ran, klasyfikację </w:t>
            </w:r>
            <w:r w:rsidR="00B618A4">
              <w:br/>
            </w:r>
            <w:r w:rsidRPr="00AD6381">
              <w:t>i kliniczne metody oceny ran niegojących się oraz postępowanie diagnostyczno-terapeutyczne zachowawcze i zabiegowe;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DBFE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P7SM_WG52</w:t>
            </w:r>
          </w:p>
        </w:tc>
      </w:tr>
      <w:tr w:rsidR="00F047D7" w:rsidRPr="00C335E3" w14:paraId="1BCD865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5F772" w14:textId="2CC87FF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C2D0EB" w14:textId="6DF376AF" w:rsidR="00F047D7" w:rsidRPr="00AD6381" w:rsidRDefault="00F047D7" w:rsidP="00F01593">
            <w:pPr>
              <w:jc w:val="both"/>
            </w:pPr>
            <w:r w:rsidRPr="00AD6381">
              <w:t xml:space="preserve">zasady stosowania </w:t>
            </w:r>
            <w:proofErr w:type="spellStart"/>
            <w:r w:rsidRPr="00AD6381">
              <w:t>hiperbarii</w:t>
            </w:r>
            <w:proofErr w:type="spellEnd"/>
            <w:r w:rsidRPr="00AD6381">
              <w:t xml:space="preserve"> tlenowej, terapii podciśnieniowej, larw </w:t>
            </w:r>
            <w:r w:rsidR="00B618A4">
              <w:br/>
            </w:r>
            <w:r w:rsidRPr="00AD6381">
              <w:t xml:space="preserve">i </w:t>
            </w:r>
            <w:proofErr w:type="spellStart"/>
            <w:r w:rsidRPr="00AD6381">
              <w:t>biochirurgii</w:t>
            </w:r>
            <w:proofErr w:type="spellEnd"/>
            <w:r w:rsidRPr="00AD6381">
              <w:t xml:space="preserve"> w leczeniu owrzodzeń żylnych i niedokrwiennych, odleżyn, </w:t>
            </w:r>
            <w:proofErr w:type="spellStart"/>
            <w:r w:rsidRPr="00AD6381">
              <w:t>odmrożeń</w:t>
            </w:r>
            <w:proofErr w:type="spellEnd"/>
            <w:r w:rsidRPr="00AD6381">
              <w:t xml:space="preserve"> i zespołu stopy cukrzycowej;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58EA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P7SM_WG53</w:t>
            </w:r>
          </w:p>
        </w:tc>
      </w:tr>
      <w:tr w:rsidR="00F047D7" w:rsidRPr="00C335E3" w14:paraId="4A6019A1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86964" w14:textId="22E109AF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lastRenderedPageBreak/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DFEADE" w14:textId="41C70791" w:rsidR="00F047D7" w:rsidRPr="00AD6381" w:rsidRDefault="00F047D7" w:rsidP="00F01593">
            <w:pPr>
              <w:jc w:val="both"/>
            </w:pPr>
            <w:r w:rsidRPr="00AD6381">
              <w:t xml:space="preserve">współczesne koncepcje miejscowego leczenia rany niegojącej się, w tym rodzaje </w:t>
            </w:r>
            <w:proofErr w:type="spellStart"/>
            <w:r w:rsidRPr="00AD6381">
              <w:t>lawaseptyków</w:t>
            </w:r>
            <w:proofErr w:type="spellEnd"/>
            <w:r w:rsidRPr="00AD6381">
              <w:t>, antyseptyków i opatrunków oraz zasady ich doboru i refundacji, zasady ogólnego leczenia ran niegojących się oraz metody wspomagające proces gojenia ran;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23E6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P7SM_WG54</w:t>
            </w:r>
          </w:p>
        </w:tc>
      </w:tr>
      <w:tr w:rsidR="00F047D7" w:rsidRPr="00C335E3" w14:paraId="4309CB2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42222" w14:textId="2E3D3CD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5E5AB9" w14:textId="22E9A13F" w:rsidR="00F047D7" w:rsidRPr="00AD6381" w:rsidRDefault="00F047D7" w:rsidP="00F01593">
            <w:pPr>
              <w:jc w:val="both"/>
            </w:pPr>
            <w:r w:rsidRPr="00AD6381">
              <w:t xml:space="preserve">zasady posługiwania się podstawowymi narzędziami chirurgicznymi </w:t>
            </w:r>
            <w:r w:rsidR="00390DD0">
              <w:br/>
            </w:r>
            <w:r w:rsidRPr="00AD6381">
              <w:t>w procesie opracowywania i leczenia rany;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6C6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P7SM_WG55</w:t>
            </w:r>
          </w:p>
        </w:tc>
      </w:tr>
      <w:tr w:rsidR="00F047D7" w:rsidRPr="00C335E3" w14:paraId="401EE6FF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2C7E4" w14:textId="7E53DBC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7B6F49" w14:textId="0B7A1E9F" w:rsidR="00F047D7" w:rsidRPr="00AD6381" w:rsidRDefault="00F047D7" w:rsidP="00F01593">
            <w:pPr>
              <w:jc w:val="both"/>
            </w:pPr>
            <w:r w:rsidRPr="00AD6381">
              <w:t xml:space="preserve">zasady edukacji i przygotowania pacjenta, jego rodziny lub opiekuna </w:t>
            </w:r>
            <w:r w:rsidR="00390DD0">
              <w:br/>
            </w:r>
            <w:r w:rsidRPr="00AD6381">
              <w:t>w zakresie profilaktyki występowania ran, ich powikłań oraz pielęgnacji ran niegojących się;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92E3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P7SM_WG56</w:t>
            </w:r>
          </w:p>
        </w:tc>
      </w:tr>
      <w:tr w:rsidR="00F047D7" w:rsidRPr="00C335E3" w14:paraId="64A760FF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09781" w14:textId="7223025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112C05" w14:textId="66F55E2D" w:rsidR="00F047D7" w:rsidRPr="00AD6381" w:rsidRDefault="00F047D7" w:rsidP="00F01593">
            <w:pPr>
              <w:jc w:val="both"/>
            </w:pPr>
            <w:r w:rsidRPr="00AD6381">
              <w:t xml:space="preserve">zastosowanie </w:t>
            </w:r>
            <w:proofErr w:type="spellStart"/>
            <w:r w:rsidRPr="00AD6381">
              <w:t>kompresjoterapii</w:t>
            </w:r>
            <w:proofErr w:type="spellEnd"/>
            <w:r w:rsidRPr="00AD6381">
              <w:t xml:space="preserve"> profilaktycznej i leczniczej w chorobach układu żylnego i limfatycznego;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294E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P7SM_WG57</w:t>
            </w:r>
          </w:p>
        </w:tc>
      </w:tr>
      <w:tr w:rsidR="00F047D7" w:rsidRPr="00C335E3" w14:paraId="7D69447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0F2E1" w14:textId="441D7B2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B245DA" w14:textId="6E2AC8D3" w:rsidR="00F047D7" w:rsidRPr="00AD6381" w:rsidRDefault="00F047D7" w:rsidP="00F01593">
            <w:pPr>
              <w:jc w:val="both"/>
            </w:pPr>
            <w:r w:rsidRPr="00AD6381">
              <w:t>zasady oceny funkcjonowania przetoki jelitowej i moczowej oraz ich powikłań, w tym zasady postępowania w powikłaniach miejscowych;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EAB2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P7SM_WG58</w:t>
            </w:r>
          </w:p>
        </w:tc>
      </w:tr>
      <w:tr w:rsidR="00F047D7" w:rsidRPr="00C335E3" w14:paraId="54B594FE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4A41B" w14:textId="3A096B6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C88B07" w14:textId="7A6736BE" w:rsidR="00F047D7" w:rsidRPr="00AD6381" w:rsidRDefault="00F047D7" w:rsidP="00F01593">
            <w:pPr>
              <w:jc w:val="both"/>
            </w:pPr>
            <w:r w:rsidRPr="00AD6381">
              <w:t xml:space="preserve">zasady przygotowania pacjenta z przetoką jelitową i moczową, jego rodziny lub opiekuna do opieki nad pacjentem, zasady doboru sprzętu </w:t>
            </w:r>
            <w:proofErr w:type="spellStart"/>
            <w:r w:rsidRPr="00AD6381">
              <w:t>stomijnego</w:t>
            </w:r>
            <w:proofErr w:type="spellEnd"/>
            <w:r w:rsidRPr="00AD6381">
              <w:t xml:space="preserve"> i jego refundacji oraz zasady stałej i kompleksowej opieki nad pacjentem z przetoką;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A88F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P7SM_WG59</w:t>
            </w:r>
          </w:p>
        </w:tc>
      </w:tr>
      <w:tr w:rsidR="00F047D7" w:rsidRPr="00C335E3" w14:paraId="548B9C07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1BAA0" w14:textId="1669C35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16A9D" w14:textId="77777777" w:rsidR="00F047D7" w:rsidRPr="00AD6381" w:rsidRDefault="00F047D7" w:rsidP="00F01593">
            <w:pPr>
              <w:jc w:val="both"/>
            </w:pPr>
            <w:r w:rsidRPr="00AD6381">
              <w:t>rodzaje bólu (ostry, przewlekły), mechanizm i drogi przewodzenia oraz czynniki wpływające na jego odczuwanie;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3BE6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P7SM_WG60</w:t>
            </w:r>
          </w:p>
        </w:tc>
      </w:tr>
      <w:tr w:rsidR="00F047D7" w:rsidRPr="00C335E3" w14:paraId="68748725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D9E13" w14:textId="72774BD9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D5F719" w14:textId="457DDA08" w:rsidR="00F047D7" w:rsidRPr="00AD6381" w:rsidRDefault="00F047D7" w:rsidP="00F01593">
            <w:pPr>
              <w:jc w:val="both"/>
            </w:pPr>
            <w:r w:rsidRPr="00AD6381">
              <w:t>metody i narzędzia oceny i monitorowania odczuwania bólu przez</w:t>
            </w:r>
            <w:r w:rsidR="00F01593">
              <w:t xml:space="preserve"> </w:t>
            </w:r>
            <w:r w:rsidRPr="00AD6381">
              <w:t>pacjenta;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55CC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P7SM_WG61</w:t>
            </w:r>
          </w:p>
        </w:tc>
      </w:tr>
      <w:tr w:rsidR="00F047D7" w:rsidRPr="00C335E3" w14:paraId="3026CD86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17C45" w14:textId="65A5B7F8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B93722" w14:textId="12E07096" w:rsidR="00F047D7" w:rsidRPr="00AD6381" w:rsidRDefault="00F047D7" w:rsidP="00F01593">
            <w:pPr>
              <w:jc w:val="both"/>
            </w:pPr>
            <w:r w:rsidRPr="00AD6381">
              <w:t>zasady i metody farmakologicznego i niefarmakologicznego</w:t>
            </w:r>
            <w:r w:rsidR="00F966E4">
              <w:t xml:space="preserve"> </w:t>
            </w:r>
            <w:r w:rsidRPr="00AD6381">
              <w:t>postępowania przeciwbólowego w różnych sytuacjach klinicznych u dorosłych, w tym osób starszych;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50BE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P7SM_WG62</w:t>
            </w:r>
          </w:p>
        </w:tc>
      </w:tr>
      <w:tr w:rsidR="00F047D7" w:rsidRPr="00C335E3" w14:paraId="4E518661" w14:textId="77777777" w:rsidTr="00F01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76C63" w14:textId="218F93E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F60295" w14:textId="77777777" w:rsidR="00F047D7" w:rsidRPr="00AD6381" w:rsidRDefault="00F047D7" w:rsidP="00F01593">
            <w:pPr>
              <w:jc w:val="both"/>
            </w:pPr>
            <w:r w:rsidRPr="00AD6381">
              <w:t xml:space="preserve">działanie i skuteczność leków przeciwbólowych z różnych grup (opioidowe i nieopioidowe leki przeciwbólowe, niesteroidowe leki przeciwzapalne – NLPZ, drabina analgetyczna i </w:t>
            </w:r>
            <w:proofErr w:type="spellStart"/>
            <w:r w:rsidRPr="00AD6381">
              <w:t>koanalgetyki</w:t>
            </w:r>
            <w:proofErr w:type="spellEnd"/>
            <w:r w:rsidRPr="00AD6381">
              <w:t>) oraz ich działania niepożądane;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DE83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P7SM_WG63</w:t>
            </w:r>
          </w:p>
        </w:tc>
      </w:tr>
      <w:tr w:rsidR="00F047D7" w:rsidRPr="00C335E3" w14:paraId="26189E52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D0444" w14:textId="1C2A444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B9740E" w14:textId="27D05C67" w:rsidR="00F047D7" w:rsidRPr="00AD6381" w:rsidRDefault="00F047D7" w:rsidP="00F01593">
            <w:pPr>
              <w:jc w:val="both"/>
            </w:pPr>
            <w:r w:rsidRPr="00AD6381">
              <w:t xml:space="preserve">metody leczenia żywieniowego dziecka i dorosłego, zasady współpracy </w:t>
            </w:r>
            <w:r w:rsidR="00F966E4">
              <w:br/>
            </w:r>
            <w:r w:rsidRPr="00AD6381">
              <w:t>z zespołem żywieniowym w planowaniu i realizacji metod, technik oraz rodzajów żywienia dojelitowego i pozajelitowego w ramach profilaktyki powikłań;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5FE4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P7SM_WG64</w:t>
            </w:r>
          </w:p>
        </w:tc>
      </w:tr>
      <w:tr w:rsidR="00F047D7" w:rsidRPr="00C335E3" w14:paraId="419F3E32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E6FEE" w14:textId="1C8A7AE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98C385" w14:textId="77777777" w:rsidR="00F047D7" w:rsidRPr="00AD6381" w:rsidRDefault="00F047D7" w:rsidP="00F01593">
            <w:pPr>
              <w:jc w:val="both"/>
            </w:pPr>
            <w:r w:rsidRPr="00AD6381">
              <w:t>wskazania oraz powikłania stosowania tlenoterapii;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198C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P7SM_WG65</w:t>
            </w:r>
          </w:p>
        </w:tc>
      </w:tr>
      <w:tr w:rsidR="00F047D7" w:rsidRPr="00C335E3" w14:paraId="054975FE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1E294" w14:textId="079A270C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DF625" w14:textId="77777777" w:rsidR="00F047D7" w:rsidRPr="00AD6381" w:rsidRDefault="00F047D7" w:rsidP="00F01593">
            <w:pPr>
              <w:jc w:val="both"/>
            </w:pPr>
            <w:r w:rsidRPr="00AD6381">
              <w:t>zasady stosowania nowoczesnych metod tlenoterapii i monitorowania stanu pacjenta ze względu na toksyczność tlenu;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8D3F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P7SM_WG66</w:t>
            </w:r>
          </w:p>
        </w:tc>
      </w:tr>
      <w:tr w:rsidR="00F047D7" w:rsidRPr="00C335E3" w14:paraId="1578C6AC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04605" w14:textId="3FD8A82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CB2939" w14:textId="43B3BB74" w:rsidR="00F047D7" w:rsidRPr="00AD6381" w:rsidRDefault="00F047D7" w:rsidP="00F01593">
            <w:pPr>
              <w:jc w:val="both"/>
            </w:pPr>
            <w:r w:rsidRPr="00AD6381">
              <w:t xml:space="preserve">wskazania i zasady stosowania wentylacji mechanicznej inwazyjnej </w:t>
            </w:r>
            <w:r w:rsidR="00AC777A">
              <w:br/>
            </w:r>
            <w:r w:rsidRPr="00AD6381">
              <w:t>i nieinwazyjnej oraz możliwe powikłania jej zastosowania w podmiocie leczniczym lub środowisku domowym;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94FD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P7SM_WG67</w:t>
            </w:r>
          </w:p>
        </w:tc>
      </w:tr>
      <w:tr w:rsidR="00F047D7" w:rsidRPr="00C335E3" w14:paraId="1EDDCFD5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A669C" w14:textId="75B72A1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F5C5D" w14:textId="77777777" w:rsidR="00F047D7" w:rsidRPr="00AD6381" w:rsidRDefault="00F047D7" w:rsidP="00F01593">
            <w:pPr>
              <w:jc w:val="both"/>
            </w:pPr>
            <w:r w:rsidRPr="00AD6381">
              <w:t>przyczyny, objawy i przebieg depresji, zaburzeń lękowych oraz uzależnień;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758F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P7SM_WG68</w:t>
            </w:r>
          </w:p>
        </w:tc>
      </w:tr>
      <w:tr w:rsidR="00F047D7" w:rsidRPr="00C335E3" w14:paraId="52464D56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AE3C3" w14:textId="0ED5C8D6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09153" w14:textId="612B3CF6" w:rsidR="00F047D7" w:rsidRPr="00AD6381" w:rsidRDefault="00F047D7" w:rsidP="00F01593">
            <w:pPr>
              <w:jc w:val="both"/>
            </w:pPr>
            <w:r w:rsidRPr="00AD6381">
              <w:t xml:space="preserve">zasady opieki pielęgniarskiej nad pacjentem z zaburzeniami psychicznymi, w tym z depresją i zaburzeniami lękowymi, oraz pacjentem uzależnionym, jego rodziną lub opiekunem, oraz zasady edukacji terapeutycznej </w:t>
            </w:r>
            <w:r w:rsidR="00AC777A">
              <w:br/>
            </w:r>
            <w:r w:rsidRPr="00AD6381">
              <w:t>i rehabilitacji psychiatrycznej tych osób, z uwzględnieniem wszystkich poziomów świadczeń zdrowotnych (ambulatoryjnych, pośrednich, szpitalnych oraz środowiska życia pacjenta);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3DCB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P7SM_WK12</w:t>
            </w:r>
          </w:p>
        </w:tc>
      </w:tr>
      <w:tr w:rsidR="00F047D7" w:rsidRPr="00C335E3" w14:paraId="74EB49DC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1D0AE" w14:textId="3A867A8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7F8764" w14:textId="52CE91D1" w:rsidR="00F047D7" w:rsidRPr="00AD6381" w:rsidRDefault="00F047D7" w:rsidP="00F01593">
            <w:pPr>
              <w:jc w:val="both"/>
            </w:pPr>
            <w:r w:rsidRPr="00AD6381">
              <w:t xml:space="preserve">zakres pomocy w ramach świadczeń zdrowotnych oferowanych osobom </w:t>
            </w:r>
            <w:r w:rsidR="00AC777A">
              <w:br/>
            </w:r>
            <w:r w:rsidRPr="00AD6381">
              <w:t>z problemami zdrowia psychicznego oraz ich rodzinom lub opiekunom;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DBA0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P7SM_WG69</w:t>
            </w:r>
          </w:p>
        </w:tc>
      </w:tr>
      <w:tr w:rsidR="00F047D7" w:rsidRPr="00C335E3" w14:paraId="0D7E1C1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D7ABB" w14:textId="541877FF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DA0A83" w14:textId="77777777" w:rsidR="00F047D7" w:rsidRPr="00AD6381" w:rsidRDefault="00F047D7" w:rsidP="00F01593">
            <w:pPr>
              <w:jc w:val="both"/>
            </w:pPr>
            <w:r w:rsidRPr="00AD6381">
              <w:t>zasady opieki pielęgniarskiej nad pacjentem z zaburzeniami układu nerwowego, w tym z chorobami degeneracyjnymi;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20E5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P7SM_WK13</w:t>
            </w:r>
          </w:p>
        </w:tc>
      </w:tr>
      <w:tr w:rsidR="00F047D7" w:rsidRPr="00C335E3" w14:paraId="72182B2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8866E" w14:textId="49C0466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lastRenderedPageBreak/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1A0F43" w14:textId="77777777" w:rsidR="00F047D7" w:rsidRPr="00AD6381" w:rsidRDefault="00F047D7" w:rsidP="00F01593">
            <w:pPr>
              <w:jc w:val="both"/>
            </w:pPr>
            <w:r w:rsidRPr="00AD6381">
              <w:t xml:space="preserve">zastosowanie i zasady wykonywania badania ultrasonograficznego (USG) do oceny lokalizacji naczyń obwodowych w czasie ich </w:t>
            </w:r>
            <w:proofErr w:type="spellStart"/>
            <w:r w:rsidRPr="00AD6381">
              <w:t>kaniulacji</w:t>
            </w:r>
            <w:proofErr w:type="spellEnd"/>
            <w:r w:rsidRPr="00AD6381">
              <w:t xml:space="preserve">, lokalizacji cewnika </w:t>
            </w:r>
            <w:proofErr w:type="spellStart"/>
            <w:r w:rsidRPr="00AD6381">
              <w:t>Foleya</w:t>
            </w:r>
            <w:proofErr w:type="spellEnd"/>
            <w:r w:rsidRPr="00AD6381">
              <w:t>, zgłębnika żołądka, rurki intubacyjnej oraz przepływu naczyniowego i ukrwienia rany;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86D5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P7SM_WG70</w:t>
            </w:r>
          </w:p>
        </w:tc>
      </w:tr>
      <w:tr w:rsidR="00F047D7" w:rsidRPr="00C335E3" w14:paraId="6D897A0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D4580" w14:textId="7058E1C9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A0058E" w14:textId="77777777" w:rsidR="00F047D7" w:rsidRPr="00AD6381" w:rsidRDefault="00F047D7" w:rsidP="00F01593">
            <w:pPr>
              <w:jc w:val="both"/>
            </w:pPr>
            <w:r w:rsidRPr="00AD6381">
              <w:t>zasady orzekania o czasowej niezdolności do pracy i wystawiania zaświadczeń o czasowej niezdolności do pracy.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2126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P7SM_WG71</w:t>
            </w:r>
          </w:p>
        </w:tc>
      </w:tr>
      <w:tr w:rsidR="00F047D7" w:rsidRPr="00C335E3" w14:paraId="75D908F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1BFCC5" w14:textId="6AF93C67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W58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BCE650" w14:textId="7EAA7446" w:rsidR="00F047D7" w:rsidRPr="00EC320E" w:rsidRDefault="00F047D7" w:rsidP="00F01593">
            <w:pPr>
              <w:jc w:val="both"/>
            </w:pPr>
            <w:r w:rsidRPr="00EC320E">
              <w:t>podstawowe zasady prawidłowej komunikacji z pacjentem</w:t>
            </w:r>
            <w:r w:rsidR="003F7FAC" w:rsidRPr="00EC320E">
              <w:t>;</w:t>
            </w:r>
            <w:r w:rsidRPr="00EC320E"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DC4F3F" w14:textId="77777777" w:rsidR="00F047D7" w:rsidRPr="00EC320E" w:rsidRDefault="00F047D7" w:rsidP="00075FD2">
            <w:r w:rsidRPr="00EC320E">
              <w:t>P7SM_WG72</w:t>
            </w:r>
          </w:p>
        </w:tc>
      </w:tr>
      <w:tr w:rsidR="00F047D7" w:rsidRPr="00C335E3" w14:paraId="0B0F7AE7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39C6D8" w14:textId="768F30FA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W59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8E2184" w14:textId="2A9E0120" w:rsidR="00F047D7" w:rsidRPr="00EC320E" w:rsidRDefault="00F047D7" w:rsidP="00F01593">
            <w:pPr>
              <w:jc w:val="both"/>
            </w:pPr>
            <w:r w:rsidRPr="00EC320E">
              <w:t>znaczeni</w:t>
            </w:r>
            <w:r w:rsidR="003F7FAC" w:rsidRPr="00EC320E">
              <w:t>e</w:t>
            </w:r>
            <w:r w:rsidRPr="00EC320E">
              <w:t xml:space="preserve"> komunikacji niewerbalnej w trakcie rozmowy z pacjentem</w:t>
            </w:r>
            <w:r w:rsidR="003F7F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A87EA5" w14:textId="77777777" w:rsidR="00F047D7" w:rsidRPr="00EC320E" w:rsidRDefault="00F047D7" w:rsidP="00075FD2">
            <w:r w:rsidRPr="00EC320E">
              <w:t>P7SM_WG73</w:t>
            </w:r>
          </w:p>
        </w:tc>
      </w:tr>
      <w:tr w:rsidR="00F047D7" w:rsidRPr="00C335E3" w14:paraId="26FC3C4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EAA63D" w14:textId="6E56E6DF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F86673" w14:textId="519E3750" w:rsidR="00F047D7" w:rsidRPr="00EC320E" w:rsidRDefault="00F047D7" w:rsidP="00F01593">
            <w:pPr>
              <w:jc w:val="both"/>
            </w:pPr>
            <w:r w:rsidRPr="00EC320E">
              <w:t>zakres</w:t>
            </w:r>
            <w:r w:rsidR="0086575B" w:rsidRPr="00EC320E">
              <w:t xml:space="preserve"> </w:t>
            </w:r>
            <w:r w:rsidRPr="00EC320E">
              <w:t>postępowania w przypadku wad wrodzonych wymagających interwencji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7F2006" w14:textId="77777777" w:rsidR="00F047D7" w:rsidRPr="00EC320E" w:rsidRDefault="00F047D7" w:rsidP="00075FD2">
            <w:r w:rsidRPr="00EC320E">
              <w:t>P7SM_WG74</w:t>
            </w:r>
          </w:p>
        </w:tc>
      </w:tr>
      <w:tr w:rsidR="00F047D7" w:rsidRPr="00C335E3" w14:paraId="206F6AC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A14F2D" w14:textId="16E3E33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6753F5" w14:textId="4E1A6E9F" w:rsidR="00F047D7" w:rsidRPr="00EC320E" w:rsidRDefault="00F047D7" w:rsidP="00F01593">
            <w:pPr>
              <w:jc w:val="both"/>
            </w:pPr>
            <w:r w:rsidRPr="00EC320E">
              <w:t>zakre</w:t>
            </w:r>
            <w:r w:rsidR="005746AC" w:rsidRPr="00EC320E">
              <w:t>s</w:t>
            </w:r>
            <w:r w:rsidRPr="00EC320E">
              <w:t xml:space="preserve"> czynności pokarmowych u dzieci z uszkodzeniem ośrodkowego układu nerwowego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0C92FA" w14:textId="77777777" w:rsidR="00F047D7" w:rsidRPr="00EC320E" w:rsidRDefault="00F047D7" w:rsidP="00075FD2">
            <w:r w:rsidRPr="00EC320E">
              <w:t>P7SM_WG75</w:t>
            </w:r>
          </w:p>
        </w:tc>
      </w:tr>
      <w:tr w:rsidR="00F047D7" w:rsidRPr="00C335E3" w14:paraId="020A922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5FDB69" w14:textId="3F8F6AC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712ECD" w14:textId="36199958" w:rsidR="00F047D7" w:rsidRPr="00EC320E" w:rsidRDefault="00F047D7" w:rsidP="00F01593">
            <w:pPr>
              <w:jc w:val="both"/>
            </w:pPr>
            <w:r w:rsidRPr="00EC320E">
              <w:t>zakres pielęgniarstwa specjalistycznego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1D386D" w14:textId="77777777" w:rsidR="00F047D7" w:rsidRPr="00EC320E" w:rsidRDefault="00F047D7" w:rsidP="00075FD2">
            <w:r w:rsidRPr="00EC320E">
              <w:t>P7SM_WG76</w:t>
            </w:r>
          </w:p>
        </w:tc>
      </w:tr>
      <w:tr w:rsidR="00F047D7" w:rsidRPr="00C335E3" w14:paraId="64B5B73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95B2DD" w14:textId="7BFF1812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FBBA2F" w14:textId="0C3196A2" w:rsidR="00F047D7" w:rsidRPr="00EC320E" w:rsidRDefault="005746AC" w:rsidP="00F01593">
            <w:pPr>
              <w:jc w:val="both"/>
            </w:pPr>
            <w:r w:rsidRPr="00EC320E">
              <w:t>z</w:t>
            </w:r>
            <w:r w:rsidR="00F047D7" w:rsidRPr="00EC320E">
              <w:t>akres</w:t>
            </w:r>
            <w:r w:rsidRPr="00EC320E">
              <w:t xml:space="preserve"> </w:t>
            </w:r>
            <w:r w:rsidR="00F047D7" w:rsidRPr="00EC320E">
              <w:t>przebiegu zabiegów operacyjnych</w:t>
            </w:r>
            <w:r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2244C9" w14:textId="77777777" w:rsidR="00F047D7" w:rsidRPr="00EC320E" w:rsidRDefault="00F047D7" w:rsidP="00075FD2">
            <w:r w:rsidRPr="00EC320E">
              <w:t>P7SM_WG77</w:t>
            </w:r>
          </w:p>
        </w:tc>
      </w:tr>
      <w:tr w:rsidR="00F047D7" w:rsidRPr="00C335E3" w14:paraId="2D670B3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41F3C0" w14:textId="044B5FF5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30C685" w14:textId="0E7912DF" w:rsidR="00F047D7" w:rsidRPr="00EC320E" w:rsidRDefault="00F047D7" w:rsidP="00F01593">
            <w:pPr>
              <w:jc w:val="both"/>
            </w:pPr>
            <w:r w:rsidRPr="00EC320E">
              <w:t>techniki operacyjne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3CB7E1" w14:textId="77777777" w:rsidR="00F047D7" w:rsidRPr="00EC320E" w:rsidRDefault="00F047D7" w:rsidP="00075FD2">
            <w:r w:rsidRPr="00EC320E">
              <w:t>P7SM_WG78</w:t>
            </w:r>
          </w:p>
        </w:tc>
      </w:tr>
      <w:tr w:rsidR="00F047D7" w:rsidRPr="00C335E3" w14:paraId="6CB5FAE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269DC3" w14:textId="5AACDF64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7F3F0C" w14:textId="1D9D4A71" w:rsidR="00F047D7" w:rsidRPr="00EC320E" w:rsidRDefault="00F047D7" w:rsidP="00F01593">
            <w:pPr>
              <w:jc w:val="both"/>
            </w:pPr>
            <w:r w:rsidRPr="00EC320E">
              <w:t>rol</w:t>
            </w:r>
            <w:r w:rsidR="005746AC" w:rsidRPr="00EC320E">
              <w:t>ę</w:t>
            </w:r>
            <w:r w:rsidRPr="00EC320E">
              <w:t xml:space="preserve"> pielęgniarki operacyjnej w organizacji ośrodków chirurgii jednego dnia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A276D7" w14:textId="77777777" w:rsidR="00F047D7" w:rsidRPr="00EC320E" w:rsidRDefault="00F047D7" w:rsidP="00075FD2">
            <w:r w:rsidRPr="00EC320E">
              <w:t>P7SM_WG79</w:t>
            </w:r>
          </w:p>
        </w:tc>
      </w:tr>
      <w:tr w:rsidR="00F047D7" w:rsidRPr="00C335E3" w14:paraId="0362652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6695B5" w14:textId="3502F1AB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89FFEC" w14:textId="32DBAC30" w:rsidR="00F047D7" w:rsidRPr="00EC320E" w:rsidRDefault="00F047D7" w:rsidP="00F01593">
            <w:pPr>
              <w:jc w:val="both"/>
            </w:pPr>
            <w:r w:rsidRPr="00EC320E">
              <w:t>temat różnicowania płciowego człowieka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2BB8EF" w14:textId="77777777" w:rsidR="00F047D7" w:rsidRPr="00EC320E" w:rsidRDefault="00F047D7" w:rsidP="00075FD2">
            <w:r w:rsidRPr="00EC320E">
              <w:t>P7SM_WG80</w:t>
            </w:r>
          </w:p>
        </w:tc>
      </w:tr>
      <w:tr w:rsidR="00F047D7" w:rsidRPr="00C335E3" w14:paraId="6D0AC9F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CEF862" w14:textId="4CFE0E01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1BAD6E" w14:textId="40A98B1A" w:rsidR="00F047D7" w:rsidRPr="00EC320E" w:rsidRDefault="00F047D7" w:rsidP="00F01593">
            <w:pPr>
              <w:jc w:val="both"/>
            </w:pPr>
            <w:r w:rsidRPr="00EC320E">
              <w:t>przebieg seksualności człowieka na przestrzeni jego życia w zdrowiu, wybranych chorobach przewlekłych i niepełnosprawności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D9291A" w14:textId="77777777" w:rsidR="00F047D7" w:rsidRPr="00EC320E" w:rsidRDefault="00F047D7" w:rsidP="00075FD2">
            <w:r w:rsidRPr="00EC320E">
              <w:t>P7SM_WG81</w:t>
            </w:r>
          </w:p>
        </w:tc>
      </w:tr>
      <w:tr w:rsidR="00F047D7" w:rsidRPr="00C335E3" w14:paraId="6EA4025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F3354A" w14:textId="496C10E2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503E02" w14:textId="7586A3AF" w:rsidR="00F047D7" w:rsidRPr="00EC320E" w:rsidRDefault="00F047D7" w:rsidP="00F01593">
            <w:pPr>
              <w:jc w:val="both"/>
            </w:pPr>
            <w:r w:rsidRPr="00EC320E">
              <w:t>problematyczne zachowania seksualne młodzieży z punktu widzenia rozwojowej normy seksuologicznej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67C2AB" w14:textId="77777777" w:rsidR="00F047D7" w:rsidRPr="00EC320E" w:rsidRDefault="00F047D7" w:rsidP="00075FD2">
            <w:r w:rsidRPr="00EC320E">
              <w:t>P7SM_WG82</w:t>
            </w:r>
          </w:p>
        </w:tc>
      </w:tr>
      <w:tr w:rsidR="00F047D7" w:rsidRPr="00C335E3" w14:paraId="5F4AB57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FADD49" w14:textId="51D083BE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0801FA" w14:textId="3A280DDB" w:rsidR="00F047D7" w:rsidRPr="00EC320E" w:rsidRDefault="00F047D7" w:rsidP="00F01593">
            <w:pPr>
              <w:jc w:val="both"/>
            </w:pPr>
            <w:r w:rsidRPr="00EC320E">
              <w:t>zasady i uwarunkowania medycznej i metrykalnej korekt</w:t>
            </w:r>
            <w:r w:rsidR="0086575B" w:rsidRPr="00EC320E">
              <w:t>y</w:t>
            </w:r>
            <w:r w:rsidRPr="00EC320E">
              <w:t xml:space="preserve"> płci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40A01A" w14:textId="77777777" w:rsidR="00F047D7" w:rsidRPr="00EC320E" w:rsidRDefault="00F047D7" w:rsidP="00075FD2">
            <w:r w:rsidRPr="00EC320E">
              <w:t>P7SM_WG83</w:t>
            </w:r>
          </w:p>
        </w:tc>
      </w:tr>
      <w:tr w:rsidR="00F047D7" w:rsidRPr="00C335E3" w14:paraId="7F55886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20CD5B" w14:textId="475B0177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72F334" w14:textId="4BC62551" w:rsidR="00F047D7" w:rsidRPr="00EC320E" w:rsidRDefault="00F047D7" w:rsidP="00F01593">
            <w:pPr>
              <w:jc w:val="both"/>
            </w:pPr>
            <w:r w:rsidRPr="00EC320E">
              <w:t xml:space="preserve">przyczyny, objawy, metody diagnozowania  i rehabilitacji dzieci </w:t>
            </w:r>
            <w:r w:rsidR="004B25C3" w:rsidRPr="00EC320E">
              <w:br/>
            </w:r>
            <w:r w:rsidRPr="00EC320E">
              <w:t xml:space="preserve">z wodogłowiem oraz przepukliną </w:t>
            </w:r>
            <w:proofErr w:type="spellStart"/>
            <w:r w:rsidRPr="00EC320E">
              <w:t>oponowo-rdzeniową</w:t>
            </w:r>
            <w:proofErr w:type="spellEnd"/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E8CEE1" w14:textId="77777777" w:rsidR="00F047D7" w:rsidRPr="00EC320E" w:rsidRDefault="00F047D7" w:rsidP="00075FD2">
            <w:r w:rsidRPr="00EC320E">
              <w:t>P7SM_WG84</w:t>
            </w:r>
          </w:p>
        </w:tc>
      </w:tr>
      <w:tr w:rsidR="00F047D7" w:rsidRPr="00C335E3" w14:paraId="56FDA03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5E71DF" w14:textId="09540C39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433022" w14:textId="300CBCF4" w:rsidR="00F047D7" w:rsidRPr="00EC320E" w:rsidRDefault="00F047D7" w:rsidP="00F01593">
            <w:pPr>
              <w:jc w:val="both"/>
            </w:pPr>
            <w:r w:rsidRPr="00EC320E">
              <w:t>charaktery</w:t>
            </w:r>
            <w:r w:rsidR="005746AC" w:rsidRPr="00EC320E">
              <w:t>stykę</w:t>
            </w:r>
            <w:r w:rsidRPr="00EC320E">
              <w:t xml:space="preserve"> stan</w:t>
            </w:r>
            <w:r w:rsidR="005746AC" w:rsidRPr="00EC320E">
              <w:t>ów</w:t>
            </w:r>
            <w:r w:rsidRPr="00EC320E">
              <w:t xml:space="preserve"> drgawkow</w:t>
            </w:r>
            <w:r w:rsidR="005746AC" w:rsidRPr="00EC320E">
              <w:t>ych</w:t>
            </w:r>
            <w:r w:rsidRPr="00EC320E">
              <w:t xml:space="preserve"> i zasady postępowania z dzieckiem w napadzie i stanie padaczkowym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9A6410" w14:textId="77777777" w:rsidR="00F047D7" w:rsidRPr="00EC320E" w:rsidRDefault="00F047D7" w:rsidP="00075FD2">
            <w:r w:rsidRPr="00EC320E">
              <w:t>P7SM_WG85</w:t>
            </w:r>
          </w:p>
        </w:tc>
      </w:tr>
      <w:tr w:rsidR="00F047D7" w:rsidRPr="00C335E3" w14:paraId="78FBB13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F929B0" w14:textId="78659FF3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C12380" w14:textId="3C262FF1" w:rsidR="00F047D7" w:rsidRPr="00EC320E" w:rsidRDefault="00F047D7" w:rsidP="00F01593">
            <w:pPr>
              <w:jc w:val="both"/>
            </w:pPr>
            <w:r w:rsidRPr="00EC320E">
              <w:t xml:space="preserve">najczęstsze zaburzenia mowy i komunikacji występujące u dzieci </w:t>
            </w:r>
            <w:r w:rsidR="005746AC" w:rsidRPr="00EC320E">
              <w:br/>
            </w:r>
            <w:r w:rsidRPr="00EC320E">
              <w:t>z uszkodzeniami ośrodkowego układu nerwowego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7BA1D1" w14:textId="77777777" w:rsidR="00F047D7" w:rsidRPr="00EC320E" w:rsidRDefault="00F047D7" w:rsidP="00075FD2">
            <w:r w:rsidRPr="00EC320E">
              <w:t>P7SM_WG86</w:t>
            </w:r>
          </w:p>
        </w:tc>
      </w:tr>
      <w:tr w:rsidR="00F047D7" w:rsidRPr="00C335E3" w14:paraId="5C784D2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CB0A42" w14:textId="6DB624C9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55807D" w14:textId="0F7E73C4" w:rsidR="00F047D7" w:rsidRPr="00EC320E" w:rsidRDefault="005746AC" w:rsidP="00F01593">
            <w:pPr>
              <w:jc w:val="both"/>
            </w:pPr>
            <w:r w:rsidRPr="00EC320E">
              <w:t>zasady</w:t>
            </w:r>
            <w:r w:rsidR="00F047D7" w:rsidRPr="00EC320E">
              <w:t xml:space="preserve"> interwencj</w:t>
            </w:r>
            <w:r w:rsidRPr="00EC320E">
              <w:t>i</w:t>
            </w:r>
            <w:r w:rsidR="00F047D7" w:rsidRPr="00EC320E">
              <w:t xml:space="preserve"> neurologopedyczn</w:t>
            </w:r>
            <w:r w:rsidRPr="00EC320E">
              <w:t>ej</w:t>
            </w:r>
            <w:r w:rsidR="00F047D7" w:rsidRPr="00EC320E">
              <w:t xml:space="preserve"> w przypadku noworodków </w:t>
            </w:r>
            <w:r w:rsidRPr="00EC320E">
              <w:br/>
            </w:r>
            <w:r w:rsidR="00F047D7" w:rsidRPr="00EC320E">
              <w:t>i niemowląt z uszkodzeniami i/lub dysfunkcjami ośrodkowego układu nerwowego, chorobowymi zespołami genetycznymi oraz innymi sprzężonymi zaburzeniami o etiologii neurologicznej</w:t>
            </w:r>
            <w:r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2EEE4A" w14:textId="77777777" w:rsidR="00F047D7" w:rsidRPr="00EC320E" w:rsidRDefault="00F047D7" w:rsidP="00075FD2">
            <w:r w:rsidRPr="00EC320E">
              <w:t>P7SM_WG87</w:t>
            </w:r>
          </w:p>
        </w:tc>
      </w:tr>
      <w:tr w:rsidR="00F047D7" w:rsidRPr="00C335E3" w14:paraId="4755B9E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3564FB" w14:textId="7FAE286E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6FBC6A" w14:textId="23091A5D" w:rsidR="00F047D7" w:rsidRPr="00EC320E" w:rsidRDefault="00F047D7" w:rsidP="00F01593">
            <w:pPr>
              <w:jc w:val="both"/>
            </w:pPr>
            <w:r w:rsidRPr="00EC320E">
              <w:t>czynności pokarmowe niemowlęcia i małego dziecka z uszkodzeniami ośrodkowego układu nerwowego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9BF012" w14:textId="77777777" w:rsidR="00F047D7" w:rsidRPr="00EC320E" w:rsidRDefault="00F047D7" w:rsidP="00075FD2">
            <w:r w:rsidRPr="00EC320E">
              <w:t>P7SM_WG88</w:t>
            </w:r>
          </w:p>
        </w:tc>
      </w:tr>
      <w:tr w:rsidR="00F047D7" w:rsidRPr="00C335E3" w14:paraId="56025DB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C9CB2E" w14:textId="5751F613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846BA4" w14:textId="7EA0232C" w:rsidR="00F047D7" w:rsidRPr="00EC320E" w:rsidRDefault="00F047D7" w:rsidP="00F01593">
            <w:pPr>
              <w:jc w:val="both"/>
            </w:pPr>
            <w:r w:rsidRPr="00EC320E">
              <w:t>zasady prewencji cukrzycy i chorób sercowo – naczyniowych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225ACE" w14:textId="77777777" w:rsidR="00F047D7" w:rsidRPr="00EC320E" w:rsidRDefault="00F047D7" w:rsidP="00075FD2">
            <w:r w:rsidRPr="00EC320E">
              <w:t>P7SM_WG89</w:t>
            </w:r>
          </w:p>
        </w:tc>
      </w:tr>
      <w:tr w:rsidR="00F047D7" w:rsidRPr="00C335E3" w14:paraId="3AA7761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D1F6E5" w14:textId="7E5A295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F978A0" w14:textId="474C4FB8" w:rsidR="00F047D7" w:rsidRPr="00EC320E" w:rsidRDefault="00F047D7" w:rsidP="00F01593">
            <w:pPr>
              <w:jc w:val="both"/>
            </w:pPr>
            <w:r w:rsidRPr="00EC320E">
              <w:t>zależność pomiędzy cukrzycą, a chorobami sercowo – naczyniowymi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9545E7" w14:textId="77777777" w:rsidR="00F047D7" w:rsidRPr="00EC320E" w:rsidRDefault="00F047D7" w:rsidP="00075FD2">
            <w:r w:rsidRPr="00EC320E">
              <w:t>P7SM_WG90</w:t>
            </w:r>
          </w:p>
        </w:tc>
      </w:tr>
      <w:tr w:rsidR="00F047D7" w:rsidRPr="00C335E3" w14:paraId="21EF883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6A8C5A" w14:textId="63EFF046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97286C" w14:textId="57828100" w:rsidR="00F047D7" w:rsidRPr="00EC320E" w:rsidRDefault="00F047D7" w:rsidP="00F01593">
            <w:pPr>
              <w:jc w:val="both"/>
            </w:pPr>
            <w:r w:rsidRPr="00EC320E">
              <w:t>przyczyny, objawy, przebieg, metody diagnostyczne, lecznicze oraz powikłania cukrzycy współistniejącej z chorobami sercowo – naczyniowymi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F674E6" w14:textId="77777777" w:rsidR="00F047D7" w:rsidRPr="00EC320E" w:rsidRDefault="00F047D7" w:rsidP="00075FD2">
            <w:r w:rsidRPr="00EC320E">
              <w:t>P7SM_WG91</w:t>
            </w:r>
          </w:p>
        </w:tc>
      </w:tr>
      <w:tr w:rsidR="00F047D7" w:rsidRPr="00C335E3" w14:paraId="0A80530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48F50D" w14:textId="06E1A458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EDDC78" w14:textId="01B86478" w:rsidR="00F047D7" w:rsidRPr="00EC320E" w:rsidRDefault="00F047D7" w:rsidP="00F01593">
            <w:pPr>
              <w:jc w:val="both"/>
            </w:pPr>
            <w:r w:rsidRPr="00EC320E">
              <w:t xml:space="preserve">zasady diagnozowania i planowania opieki nad pacjentem </w:t>
            </w:r>
            <w:r w:rsidR="005746AC" w:rsidRPr="00EC320E">
              <w:br/>
            </w:r>
            <w:r w:rsidRPr="00EC320E">
              <w:t>w pielęgniarstwie chirurgicznym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2FE566" w14:textId="77777777" w:rsidR="00F047D7" w:rsidRPr="00EC320E" w:rsidRDefault="00F047D7" w:rsidP="00075FD2">
            <w:r w:rsidRPr="00EC320E">
              <w:t>P7SM_WG92</w:t>
            </w:r>
          </w:p>
        </w:tc>
      </w:tr>
      <w:tr w:rsidR="00F047D7" w:rsidRPr="00C335E3" w14:paraId="6C72B71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FCCB69" w14:textId="196A819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1485FD" w14:textId="4A04713F" w:rsidR="00F047D7" w:rsidRPr="00EC320E" w:rsidRDefault="00F047D7" w:rsidP="00F01593">
            <w:pPr>
              <w:jc w:val="both"/>
            </w:pPr>
            <w:r w:rsidRPr="00EC320E">
              <w:t>rodzaje badań diagnostycznych i zasady ich zlecania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6504B8" w14:textId="77777777" w:rsidR="00F047D7" w:rsidRPr="00EC320E" w:rsidRDefault="00F047D7" w:rsidP="00075FD2">
            <w:r w:rsidRPr="00EC320E">
              <w:t>P7SM_WG93</w:t>
            </w:r>
          </w:p>
        </w:tc>
      </w:tr>
      <w:tr w:rsidR="00F047D7" w:rsidRPr="00C335E3" w14:paraId="4777A6A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E71307" w14:textId="25F930A1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D19808" w14:textId="13040E31" w:rsidR="00F047D7" w:rsidRPr="00EC320E" w:rsidRDefault="00F047D7" w:rsidP="00F01593">
            <w:pPr>
              <w:jc w:val="both"/>
            </w:pPr>
            <w:r w:rsidRPr="00EC320E">
              <w:t xml:space="preserve">zasady przygotowania pacjenta w różnym wieku i stanie zdrowia </w:t>
            </w:r>
            <w:r w:rsidR="005746AC" w:rsidRPr="00EC320E">
              <w:br/>
            </w:r>
            <w:r w:rsidRPr="00EC320E">
              <w:t>do badań oraz zabiegów diagnostycznych, a także zasady opieki w trakcie oraz po tych badaniach i zabiegach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C2565A" w14:textId="77777777" w:rsidR="00F047D7" w:rsidRPr="00EC320E" w:rsidRDefault="00F047D7" w:rsidP="00075FD2">
            <w:r w:rsidRPr="00EC320E">
              <w:t>P7SM_WG94</w:t>
            </w:r>
          </w:p>
        </w:tc>
      </w:tr>
      <w:tr w:rsidR="00F047D7" w:rsidRPr="00C335E3" w14:paraId="0AAF992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41BE38" w14:textId="63CB569F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2B4AD9" w14:textId="131C189F" w:rsidR="00F047D7" w:rsidRPr="00EC320E" w:rsidRDefault="00F047D7" w:rsidP="00F01593">
            <w:pPr>
              <w:jc w:val="both"/>
            </w:pPr>
            <w:r w:rsidRPr="00EC320E">
              <w:t>zasady organizacji specjalistycznej opieki chirurgicznej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E3653D" w14:textId="77777777" w:rsidR="00F047D7" w:rsidRPr="00EC320E" w:rsidRDefault="00F047D7" w:rsidP="00075FD2">
            <w:r w:rsidRPr="00EC320E">
              <w:t>P7SM_WG95</w:t>
            </w:r>
          </w:p>
        </w:tc>
      </w:tr>
      <w:tr w:rsidR="00F047D7" w:rsidRPr="00C335E3" w14:paraId="59B585F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920A70" w14:textId="0AC6EC34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A72BCD" w14:textId="169B82D4" w:rsidR="00F047D7" w:rsidRPr="00EC320E" w:rsidRDefault="00F047D7" w:rsidP="00F01593">
            <w:pPr>
              <w:jc w:val="both"/>
            </w:pPr>
            <w:r w:rsidRPr="00EC320E">
              <w:t>czynniki zwiększające ryzyko okołooperacyjne i około-zabiegowe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482B64" w14:textId="77777777" w:rsidR="00F047D7" w:rsidRPr="00EC320E" w:rsidRDefault="00F047D7" w:rsidP="00075FD2">
            <w:r w:rsidRPr="00EC320E">
              <w:t>P7SM_WG96</w:t>
            </w:r>
          </w:p>
        </w:tc>
      </w:tr>
      <w:tr w:rsidR="00F047D7" w:rsidRPr="00C335E3" w14:paraId="6F39B67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E0A753" w14:textId="0C604396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7FF224" w14:textId="6735D660" w:rsidR="00F047D7" w:rsidRPr="00EC320E" w:rsidRDefault="00F047D7" w:rsidP="00F01593">
            <w:pPr>
              <w:jc w:val="both"/>
            </w:pPr>
            <w:r w:rsidRPr="00EC320E">
              <w:t>zasady przygotowania pacjenta do zabiegu operacyjnego w chirurgii jednego dnia oraz zasady opieki nad pacjentem po zabiegu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794ADC" w14:textId="77777777" w:rsidR="00F047D7" w:rsidRPr="00EC320E" w:rsidRDefault="00F047D7" w:rsidP="00075FD2">
            <w:r w:rsidRPr="00EC320E">
              <w:t>P7SM_WG97</w:t>
            </w:r>
          </w:p>
        </w:tc>
      </w:tr>
      <w:tr w:rsidR="00F047D7" w:rsidRPr="00C335E3" w14:paraId="12CEA2F7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198CDC" w14:textId="640D89E9" w:rsidR="00F047D7" w:rsidRPr="00EC320E" w:rsidRDefault="00F047D7" w:rsidP="00075FD2">
            <w:pPr>
              <w:jc w:val="center"/>
            </w:pPr>
            <w:r w:rsidRPr="00EC320E">
              <w:lastRenderedPageBreak/>
              <w:t>B</w:t>
            </w:r>
            <w:r w:rsidR="00752A1B">
              <w:t>.</w:t>
            </w:r>
            <w:r w:rsidRPr="00EC320E">
              <w:t>W84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3D8C32" w14:textId="7CC5BC37" w:rsidR="00F047D7" w:rsidRPr="00EC320E" w:rsidRDefault="00F047D7" w:rsidP="00F01593">
            <w:pPr>
              <w:jc w:val="both"/>
            </w:pPr>
            <w:r w:rsidRPr="00EC320E">
              <w:t>zasady obserwacji pacjenta po zabiegu operacyjnym w chirurgii jednego dnia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381D73" w14:textId="77777777" w:rsidR="00F047D7" w:rsidRPr="00EC320E" w:rsidRDefault="00F047D7" w:rsidP="00075FD2">
            <w:r w:rsidRPr="00EC320E">
              <w:t>P7SM_WG98</w:t>
            </w:r>
          </w:p>
        </w:tc>
      </w:tr>
      <w:tr w:rsidR="00F047D7" w:rsidRPr="00C335E3" w14:paraId="10062B1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4E9D92" w14:textId="7670A73A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FFBA97" w14:textId="6710AF01" w:rsidR="00F047D7" w:rsidRPr="00EC320E" w:rsidRDefault="00F047D7" w:rsidP="00F01593">
            <w:pPr>
              <w:jc w:val="both"/>
            </w:pPr>
            <w:r w:rsidRPr="00EC320E">
              <w:t xml:space="preserve">metody znieczulenia i zasady opieki nad pacjentem po znieczuleniu </w:t>
            </w:r>
            <w:r w:rsidR="004B25C3" w:rsidRPr="00EC320E">
              <w:br/>
            </w:r>
            <w:r w:rsidRPr="00EC320E">
              <w:t>w chirurgii jednego dnia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A5F073" w14:textId="77777777" w:rsidR="00F047D7" w:rsidRPr="00EC320E" w:rsidRDefault="00F047D7" w:rsidP="00075FD2">
            <w:r w:rsidRPr="00EC320E">
              <w:t>P7SM_WG99</w:t>
            </w:r>
          </w:p>
        </w:tc>
      </w:tr>
      <w:tr w:rsidR="00F047D7" w:rsidRPr="00C335E3" w14:paraId="63CBE610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9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AFFDDA" w14:textId="5ACC586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AA6EA3" w14:textId="7193A53E" w:rsidR="00F047D7" w:rsidRPr="00EC320E" w:rsidRDefault="00F047D7" w:rsidP="00F01593">
            <w:pPr>
              <w:jc w:val="both"/>
            </w:pPr>
            <w:r w:rsidRPr="00EC320E">
              <w:t>definicje i zjawiska społecznie patologiczne, najbardziej</w:t>
            </w:r>
            <w:r w:rsidR="00F01593" w:rsidRPr="00EC320E">
              <w:t xml:space="preserve"> </w:t>
            </w:r>
            <w:r w:rsidRPr="00EC320E">
              <w:t xml:space="preserve">rozpowszechnionych dewiacji i problemów społecznych </w:t>
            </w:r>
            <w:r w:rsidR="004B25C3" w:rsidRPr="00EC320E">
              <w:br/>
            </w:r>
            <w:r w:rsidRPr="00EC320E">
              <w:t xml:space="preserve">(m.in. uzależnienia, bieda, wykluczenie społeczne, przestępczość, cyberprzemoc, niedostosowanie dzieci i młodzieży, przemoc w szkole </w:t>
            </w:r>
            <w:r w:rsidR="004B25C3" w:rsidRPr="00EC320E">
              <w:br/>
            </w:r>
            <w:r w:rsidRPr="00EC320E">
              <w:t>i rodzinie, dewiacje i przestępstwa seksualne, prostytucja, terroryzm, samobójstwa, wandalizm, choroby stygmatyzujące społecznie, itp.</w:t>
            </w:r>
            <w:r w:rsidR="000917DA" w:rsidRPr="00EC320E">
              <w:t>)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631FE8" w14:textId="77777777" w:rsidR="00F047D7" w:rsidRPr="00EC320E" w:rsidRDefault="00F047D7" w:rsidP="00075FD2">
            <w:r w:rsidRPr="00EC320E">
              <w:t>P7SM_WG100</w:t>
            </w:r>
          </w:p>
        </w:tc>
      </w:tr>
      <w:tr w:rsidR="00F047D7" w:rsidRPr="00C335E3" w14:paraId="7232185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45EB66" w14:textId="6C6741E6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647E00" w14:textId="532EC6CD" w:rsidR="00F047D7" w:rsidRPr="00EC320E" w:rsidRDefault="00F047D7" w:rsidP="00F01593">
            <w:pPr>
              <w:jc w:val="both"/>
            </w:pPr>
            <w:r w:rsidRPr="00EC320E">
              <w:t xml:space="preserve">najważniejsze teorie dotyczące mechanizmów powstawania </w:t>
            </w:r>
            <w:r w:rsidR="004B25C3" w:rsidRPr="00EC320E">
              <w:br/>
            </w:r>
            <w:r w:rsidRPr="00EC320E">
              <w:t>i funkcjonowania zjawisk dewiacyjnych i patologicznych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428696" w14:textId="77777777" w:rsidR="00F047D7" w:rsidRPr="00EC320E" w:rsidRDefault="00F047D7" w:rsidP="00075FD2">
            <w:r w:rsidRPr="00EC320E">
              <w:t>P7SM_WG101</w:t>
            </w:r>
          </w:p>
        </w:tc>
      </w:tr>
      <w:tr w:rsidR="00F047D7" w:rsidRPr="00C335E3" w14:paraId="758279A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DD629C" w14:textId="50580B64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1C9E69" w14:textId="4230B094" w:rsidR="00F047D7" w:rsidRPr="00EC320E" w:rsidRDefault="00F047D7" w:rsidP="00F01593">
            <w:pPr>
              <w:jc w:val="both"/>
            </w:pPr>
            <w:r w:rsidRPr="00EC320E">
              <w:t>zasięg najczęściej rozpowszechnionych problemów społecznych wśród</w:t>
            </w:r>
            <w:r w:rsidR="00F01593" w:rsidRPr="00EC320E">
              <w:t xml:space="preserve"> </w:t>
            </w:r>
            <w:r w:rsidRPr="00EC320E">
              <w:t>dzieci i młodzieży w Polsce i innych krajach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F614A3" w14:textId="77777777" w:rsidR="00F047D7" w:rsidRPr="00EC320E" w:rsidRDefault="00F047D7" w:rsidP="00075FD2">
            <w:r w:rsidRPr="00EC320E">
              <w:t>P7SM_WG102</w:t>
            </w:r>
          </w:p>
        </w:tc>
      </w:tr>
      <w:tr w:rsidR="00F047D7" w:rsidRPr="00C335E3" w14:paraId="29641D4E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8287C3" w14:textId="5CB9D876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9F1A63" w14:textId="6E08D969" w:rsidR="00F047D7" w:rsidRPr="00EC320E" w:rsidRDefault="00F047D7" w:rsidP="00F01593">
            <w:pPr>
              <w:jc w:val="both"/>
            </w:pPr>
            <w:r w:rsidRPr="00EC320E">
              <w:t xml:space="preserve">związek pomiędzy istnieniem patologii społecznych wśród dzieci </w:t>
            </w:r>
            <w:r w:rsidR="00F01593" w:rsidRPr="00EC320E">
              <w:br/>
            </w:r>
            <w:r w:rsidRPr="00EC320E">
              <w:t>a występowaniem chorób, których etiologie łączy się z czynnikiem środowiskowym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C3F392" w14:textId="77777777" w:rsidR="00F047D7" w:rsidRPr="00EC320E" w:rsidRDefault="00F047D7" w:rsidP="00075FD2">
            <w:r w:rsidRPr="00EC320E">
              <w:t>P7SM_WG103</w:t>
            </w:r>
          </w:p>
        </w:tc>
      </w:tr>
      <w:tr w:rsidR="00F047D7" w:rsidRPr="00C335E3" w14:paraId="664F52F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C4F715" w14:textId="60B21E9A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478785" w14:textId="2DBCF8A2" w:rsidR="00F047D7" w:rsidRPr="00EC320E" w:rsidRDefault="00F047D7" w:rsidP="00F01593">
            <w:pPr>
              <w:jc w:val="both"/>
            </w:pPr>
            <w:r w:rsidRPr="00EC320E">
              <w:t>właściwe instytucj</w:t>
            </w:r>
            <w:r w:rsidR="00E01B98" w:rsidRPr="00EC320E">
              <w:t>e</w:t>
            </w:r>
            <w:r w:rsidRPr="00EC320E">
              <w:t xml:space="preserve"> pomocowe</w:t>
            </w:r>
            <w:r w:rsidR="0077492E" w:rsidRPr="00EC320E">
              <w:t>,</w:t>
            </w:r>
            <w:r w:rsidRPr="00EC320E">
              <w:t xml:space="preserve"> do których należy skierować dziecko.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26B736" w14:textId="77777777" w:rsidR="00F047D7" w:rsidRPr="00EC320E" w:rsidRDefault="00F047D7" w:rsidP="00075FD2">
            <w:r w:rsidRPr="00EC320E">
              <w:t>P7SM_WG104</w:t>
            </w:r>
          </w:p>
        </w:tc>
      </w:tr>
      <w:tr w:rsidR="00F047D7" w:rsidRPr="00C335E3" w14:paraId="54DD432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2DD237" w14:textId="26F64D51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W91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E63DEE" w14:textId="2890FA64" w:rsidR="00F047D7" w:rsidRPr="00EC320E" w:rsidRDefault="00F047D7" w:rsidP="00F01593">
            <w:pPr>
              <w:jc w:val="both"/>
            </w:pPr>
            <w:r w:rsidRPr="00EC320E">
              <w:t>poszczególne grupy środków leczniczych, główne mechanizmy ich działania, powodowane przez nie przemiany w organizmie człowieka</w:t>
            </w:r>
            <w:r w:rsidR="005C7357" w:rsidRPr="00EC320E">
              <w:t xml:space="preserve"> </w:t>
            </w:r>
            <w:r w:rsidR="0026050D" w:rsidRPr="00EC320E">
              <w:br/>
            </w:r>
            <w:r w:rsidR="005C7357" w:rsidRPr="00EC320E">
              <w:t>i</w:t>
            </w:r>
            <w:r w:rsidR="00216A37" w:rsidRPr="00EC320E">
              <w:t xml:space="preserve"> działania uboczne</w:t>
            </w:r>
            <w:r w:rsidR="00C87B2D" w:rsidRPr="00EC320E">
              <w:t>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E2A4E9" w14:textId="5385EF3A" w:rsidR="00F047D7" w:rsidRPr="00EC320E" w:rsidRDefault="00F047D7" w:rsidP="00075FD2">
            <w:r w:rsidRPr="00EC320E">
              <w:t>P6SM_WG</w:t>
            </w:r>
            <w:r w:rsidR="003D2109" w:rsidRPr="00EC320E">
              <w:t>22</w:t>
            </w:r>
          </w:p>
        </w:tc>
      </w:tr>
      <w:tr w:rsidR="00F047D7" w:rsidRPr="00C335E3" w14:paraId="0413ABC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652394" w14:textId="25DE27B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W92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12AF66" w14:textId="1FD658B3" w:rsidR="00F047D7" w:rsidRPr="00EC320E" w:rsidRDefault="00F047D7" w:rsidP="00F01593">
            <w:pPr>
              <w:jc w:val="both"/>
            </w:pPr>
            <w:r w:rsidRPr="00EC320E">
              <w:t>podstawowe zasady farmakoterapii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DF8C3B" w14:textId="6B6541F4" w:rsidR="00F047D7" w:rsidRPr="00EC320E" w:rsidRDefault="00F047D7" w:rsidP="00075FD2">
            <w:r w:rsidRPr="00EC320E">
              <w:t>P6SM_WG</w:t>
            </w:r>
            <w:r w:rsidR="003D2109" w:rsidRPr="00EC320E">
              <w:t>23</w:t>
            </w:r>
          </w:p>
        </w:tc>
      </w:tr>
      <w:tr w:rsidR="00F047D7" w:rsidRPr="00C335E3" w14:paraId="3E30ED70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B1739F" w14:textId="35088E37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W93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AD4014" w14:textId="6EC11F26" w:rsidR="00F047D7" w:rsidRPr="00EC320E" w:rsidRDefault="00F047D7" w:rsidP="00F01593">
            <w:pPr>
              <w:jc w:val="both"/>
            </w:pPr>
            <w:r w:rsidRPr="00EC320E">
              <w:t xml:space="preserve">poszczególne grupy leków, substancje czynne zawarte w lekach, zastosowanie leków oraz postacie i drogi ich </w:t>
            </w:r>
            <w:r w:rsidR="008830C8" w:rsidRPr="00EC320E">
              <w:t>podawania</w:t>
            </w:r>
            <w:r w:rsidR="00C87B2D" w:rsidRPr="00EC320E">
              <w:t>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800448" w14:textId="656B3E7F" w:rsidR="00F047D7" w:rsidRPr="00EC320E" w:rsidRDefault="00F047D7" w:rsidP="00075FD2">
            <w:r w:rsidRPr="00EC320E">
              <w:t>P6SM_WG</w:t>
            </w:r>
            <w:r w:rsidR="003D2109" w:rsidRPr="00EC320E">
              <w:t>24</w:t>
            </w:r>
          </w:p>
        </w:tc>
      </w:tr>
      <w:tr w:rsidR="00F047D7" w:rsidRPr="00C335E3" w14:paraId="5995852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11ACC3" w14:textId="61F0222D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W94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1DB532" w14:textId="4032238A" w:rsidR="00F047D7" w:rsidRPr="00EC320E" w:rsidRDefault="00F047D7" w:rsidP="00F01593">
            <w:pPr>
              <w:jc w:val="both"/>
            </w:pPr>
            <w:r w:rsidRPr="00EC320E">
              <w:t>wpływ procesów chorobowych na metabolizm i eliminację leków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BCF87C" w14:textId="439C372B" w:rsidR="00F047D7" w:rsidRPr="00EC320E" w:rsidRDefault="00F047D7" w:rsidP="00075FD2">
            <w:r w:rsidRPr="00EC320E">
              <w:t>P6SM_WG</w:t>
            </w:r>
            <w:r w:rsidR="003D2109" w:rsidRPr="00EC320E">
              <w:t>25</w:t>
            </w:r>
          </w:p>
        </w:tc>
      </w:tr>
      <w:tr w:rsidR="00F047D7" w:rsidRPr="00C335E3" w14:paraId="6A196988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22671C" w14:textId="7A6E7289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W95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DA889F" w14:textId="7842AC44" w:rsidR="00F047D7" w:rsidRPr="00EC320E" w:rsidRDefault="00F047D7" w:rsidP="00F01593">
            <w:pPr>
              <w:jc w:val="both"/>
            </w:pPr>
            <w:r w:rsidRPr="00EC320E">
              <w:t>działania niepożądane leków, w tym wynikające z ich interakcji</w:t>
            </w:r>
            <w:r w:rsidR="004F24C4" w:rsidRPr="00EC320E">
              <w:t>,</w:t>
            </w:r>
            <w:r w:rsidRPr="00EC320E">
              <w:t xml:space="preserve"> </w:t>
            </w:r>
            <w:r w:rsidR="004B25C3" w:rsidRPr="00EC320E">
              <w:br/>
            </w:r>
            <w:r w:rsidRPr="00EC320E">
              <w:t>i procedurę zgłaszania działań niepożądanych leków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B8015E" w14:textId="442E2FE4" w:rsidR="00F047D7" w:rsidRPr="00EC320E" w:rsidRDefault="00F047D7" w:rsidP="00075FD2">
            <w:r w:rsidRPr="00EC320E">
              <w:t>P6SM_WG</w:t>
            </w:r>
            <w:r w:rsidR="003D2109" w:rsidRPr="00EC320E">
              <w:t>26</w:t>
            </w:r>
          </w:p>
        </w:tc>
      </w:tr>
      <w:tr w:rsidR="00F047D7" w:rsidRPr="00C335E3" w14:paraId="207C3B9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F2864E" w14:textId="0D844F88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W96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1760DC" w14:textId="59C3F80C" w:rsidR="00F047D7" w:rsidRPr="00EC320E" w:rsidRDefault="00F047D7" w:rsidP="00F01593">
            <w:pPr>
              <w:jc w:val="both"/>
            </w:pPr>
            <w:r w:rsidRPr="00EC320E">
              <w:t>zasady wystawiania recept w ramach realizacji zleceń lekarskich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EBC1F2" w14:textId="25140BF6" w:rsidR="00F047D7" w:rsidRPr="00EC320E" w:rsidRDefault="00F047D7" w:rsidP="00075FD2">
            <w:r w:rsidRPr="00EC320E">
              <w:t>P6SM_WG</w:t>
            </w:r>
            <w:r w:rsidR="003D2109" w:rsidRPr="00EC320E">
              <w:t>27</w:t>
            </w:r>
          </w:p>
        </w:tc>
      </w:tr>
      <w:tr w:rsidR="00F047D7" w:rsidRPr="00C335E3" w14:paraId="3AED2E5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066E5D" w14:textId="4A31D50B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W97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C4B834" w14:textId="30D011C4" w:rsidR="00F047D7" w:rsidRPr="00EC320E" w:rsidRDefault="00F047D7" w:rsidP="00F01593">
            <w:pPr>
              <w:jc w:val="both"/>
            </w:pPr>
            <w:r w:rsidRPr="00EC320E">
              <w:t>zasady leczenia krwią, jej składnikami i środkami</w:t>
            </w:r>
            <w:r w:rsidR="00B97059" w:rsidRPr="00EC320E">
              <w:t xml:space="preserve"> </w:t>
            </w:r>
            <w:r w:rsidRPr="00EC320E">
              <w:t>krwiozastępczymi.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DB9B9A" w14:textId="7A74C912" w:rsidR="00F047D7" w:rsidRPr="00EC320E" w:rsidRDefault="00F047D7" w:rsidP="00075FD2">
            <w:r w:rsidRPr="00EC320E">
              <w:t>P6SM_WG</w:t>
            </w:r>
            <w:r w:rsidR="003D2109" w:rsidRPr="00EC320E">
              <w:t>28</w:t>
            </w:r>
          </w:p>
        </w:tc>
      </w:tr>
      <w:tr w:rsidR="00F047D7" w:rsidRPr="00C335E3" w14:paraId="05D56F9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F5A7" w14:textId="0E39AE15" w:rsidR="00F047D7" w:rsidRPr="00EC320E" w:rsidRDefault="00F047D7" w:rsidP="00075FD2">
            <w:pPr>
              <w:jc w:val="center"/>
            </w:pPr>
            <w:r w:rsidRPr="00EC320E">
              <w:t>C</w:t>
            </w:r>
            <w:r w:rsidR="0056369C" w:rsidRPr="00EC320E">
              <w:t>.</w:t>
            </w:r>
            <w:r w:rsidRPr="00EC320E">
              <w:t>W1</w:t>
            </w:r>
            <w:r w:rsidR="00A12EB3" w:rsidRPr="00EC320E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DAD6CA" w14:textId="77777777" w:rsidR="00F047D7" w:rsidRPr="00EC320E" w:rsidRDefault="00F047D7" w:rsidP="00F01593">
            <w:pPr>
              <w:jc w:val="both"/>
            </w:pPr>
            <w:r w:rsidRPr="00EC320E">
              <w:t>uwarunkowania rozwoju badań naukowych w pielęgniarstwie;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EFC64" w14:textId="77777777" w:rsidR="00F047D7" w:rsidRPr="00EC320E" w:rsidRDefault="00F047D7" w:rsidP="00075FD2">
            <w:r w:rsidRPr="00EC320E">
              <w:t>P7SM_WG105</w:t>
            </w:r>
          </w:p>
        </w:tc>
      </w:tr>
      <w:tr w:rsidR="00F047D7" w:rsidRPr="00C335E3" w14:paraId="435F57D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66624" w14:textId="55D8113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296A11" w14:textId="77777777" w:rsidR="00F047D7" w:rsidRPr="00AD6381" w:rsidRDefault="00F047D7" w:rsidP="00F01593">
            <w:pPr>
              <w:jc w:val="both"/>
            </w:pPr>
            <w:r w:rsidRPr="00AD6381">
              <w:t>priorytety badań naukowych w pielęgniarstwie;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6D2B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P7SM_WG106</w:t>
            </w:r>
          </w:p>
        </w:tc>
      </w:tr>
      <w:tr w:rsidR="00F047D7" w:rsidRPr="00C335E3" w14:paraId="02F9775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A3311" w14:textId="5D18CCDC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5EA17" w14:textId="77777777" w:rsidR="00F047D7" w:rsidRPr="00AD6381" w:rsidRDefault="00F047D7" w:rsidP="00F01593">
            <w:pPr>
              <w:jc w:val="both"/>
            </w:pPr>
            <w:r w:rsidRPr="00AD6381">
              <w:t>dobre praktyki w badaniach naukowych;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2692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P7SM_WG107</w:t>
            </w:r>
          </w:p>
        </w:tc>
      </w:tr>
      <w:tr w:rsidR="00F047D7" w:rsidRPr="00C335E3" w14:paraId="29387748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4A4A4" w14:textId="1B77ED0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0D0578" w14:textId="75810034" w:rsidR="00F047D7" w:rsidRPr="00AD6381" w:rsidRDefault="00F047D7" w:rsidP="00F01593">
            <w:pPr>
              <w:jc w:val="both"/>
            </w:pPr>
            <w:r w:rsidRPr="00AD6381">
              <w:t xml:space="preserve">metody, techniki i narzędzia badawcze stosowane w jakościowych </w:t>
            </w:r>
            <w:r w:rsidR="004B25C3">
              <w:br/>
            </w:r>
            <w:r w:rsidRPr="00AD6381">
              <w:t>i ilościowych badaniach naukowych;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78790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P7SM_WG108</w:t>
            </w:r>
            <w:r>
              <w:rPr>
                <w:color w:val="000000"/>
              </w:rPr>
              <w:br/>
              <w:t>P7SM_WK14</w:t>
            </w:r>
          </w:p>
        </w:tc>
      </w:tr>
      <w:tr w:rsidR="00F047D7" w:rsidRPr="00C335E3" w14:paraId="3AD8E050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4C212" w14:textId="62CC64C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6203A" w14:textId="70F1B61C" w:rsidR="00F047D7" w:rsidRPr="00AD6381" w:rsidRDefault="00F047D7" w:rsidP="00F01593">
            <w:pPr>
              <w:jc w:val="both"/>
            </w:pPr>
            <w:r w:rsidRPr="00AD6381">
              <w:t xml:space="preserve">zasady opracowania modelu badawczego, w tym cel, problemy badawcze, zmienne, wskaźniki do zmiennych, metody, techniki </w:t>
            </w:r>
            <w:r w:rsidR="004B25C3">
              <w:br/>
            </w:r>
            <w:r w:rsidRPr="00AD6381">
              <w:t>i narzędzia badawcze oraz dobór grupy do badań;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F3C4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P7SM_WG109</w:t>
            </w:r>
          </w:p>
        </w:tc>
      </w:tr>
      <w:tr w:rsidR="00F047D7" w:rsidRPr="00C335E3" w14:paraId="77446D0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23973" w14:textId="56440F1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02C932" w14:textId="77777777" w:rsidR="00F047D7" w:rsidRPr="00AD6381" w:rsidRDefault="00F047D7" w:rsidP="00F01593">
            <w:pPr>
              <w:jc w:val="both"/>
            </w:pPr>
            <w:r w:rsidRPr="00AD6381">
              <w:t>zasady analizy i prezentacji wyników badań naukowych oraz ich upowszechniania;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D438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P7SM_WG110</w:t>
            </w:r>
          </w:p>
        </w:tc>
      </w:tr>
      <w:tr w:rsidR="00F047D7" w:rsidRPr="00C335E3" w14:paraId="758B58A1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6ACD6" w14:textId="0C03166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F14FC1" w14:textId="77777777" w:rsidR="00F047D7" w:rsidRPr="00AD6381" w:rsidRDefault="00F047D7" w:rsidP="00F01593">
            <w:pPr>
              <w:jc w:val="both"/>
            </w:pPr>
            <w:r w:rsidRPr="00AD6381">
              <w:t>zasady przygotowywania baz danych do analiz statystycznych;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D79E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P7SM_WG111</w:t>
            </w:r>
          </w:p>
        </w:tc>
      </w:tr>
      <w:tr w:rsidR="00F047D7" w:rsidRPr="00C335E3" w14:paraId="4FC1385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40907" w14:textId="6D7E763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6B4B27" w14:textId="77777777" w:rsidR="00F047D7" w:rsidRPr="00AD6381" w:rsidRDefault="00F047D7" w:rsidP="00F01593">
            <w:pPr>
              <w:jc w:val="both"/>
            </w:pPr>
            <w:r w:rsidRPr="00AD6381">
              <w:t>narzędzia informatyczne, testy statystyczne i zasady opracowywania wyników badań naukowych;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EE98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P7SM_WG112</w:t>
            </w:r>
          </w:p>
        </w:tc>
      </w:tr>
      <w:tr w:rsidR="00F047D7" w:rsidRPr="00C335E3" w14:paraId="4838693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AE461" w14:textId="2789A978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82C5D" w14:textId="77777777" w:rsidR="00F047D7" w:rsidRPr="00AD6381" w:rsidRDefault="00F047D7" w:rsidP="00F01593">
            <w:pPr>
              <w:jc w:val="both"/>
            </w:pPr>
            <w:r w:rsidRPr="00AD6381">
              <w:t>źródła naukowej informacji medycznej;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ABE6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P7SM_WG113</w:t>
            </w:r>
            <w:r>
              <w:rPr>
                <w:color w:val="000000"/>
              </w:rPr>
              <w:br/>
              <w:t>P7SM_WK15</w:t>
            </w:r>
          </w:p>
        </w:tc>
      </w:tr>
      <w:tr w:rsidR="00F047D7" w:rsidRPr="00C335E3" w14:paraId="7DDD531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921FF" w14:textId="67372EB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0A0443" w14:textId="77777777" w:rsidR="00F047D7" w:rsidRPr="00AD6381" w:rsidRDefault="00F047D7" w:rsidP="00F01593">
            <w:pPr>
              <w:jc w:val="both"/>
            </w:pPr>
            <w:r w:rsidRPr="00AD6381">
              <w:t>sposoby wyszukiwania informacji naukowej w bazach danych;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242E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P7SM_WG114</w:t>
            </w:r>
            <w:r>
              <w:rPr>
                <w:color w:val="000000"/>
              </w:rPr>
              <w:br/>
              <w:t>P7SM_WK16</w:t>
            </w:r>
          </w:p>
        </w:tc>
      </w:tr>
      <w:tr w:rsidR="00F047D7" w:rsidRPr="00C335E3" w14:paraId="1B71900E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A460B" w14:textId="4B091A2C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DEAFD" w14:textId="77777777" w:rsidR="00F047D7" w:rsidRPr="00AD6381" w:rsidRDefault="00F047D7" w:rsidP="00F01593">
            <w:pPr>
              <w:jc w:val="both"/>
            </w:pPr>
            <w:r w:rsidRPr="00AD6381">
              <w:t>zasady i etapy praktyki zawodowej pielęgniarki opartej na dowodach naukowych (</w:t>
            </w:r>
            <w:proofErr w:type="spellStart"/>
            <w:r w:rsidRPr="00297F17">
              <w:rPr>
                <w:i/>
                <w:iCs/>
              </w:rPr>
              <w:t>Evidence</w:t>
            </w:r>
            <w:proofErr w:type="spellEnd"/>
            <w:r w:rsidRPr="00297F17">
              <w:rPr>
                <w:i/>
                <w:iCs/>
              </w:rPr>
              <w:t xml:space="preserve"> </w:t>
            </w:r>
            <w:proofErr w:type="spellStart"/>
            <w:r w:rsidRPr="00297F17">
              <w:rPr>
                <w:i/>
                <w:iCs/>
              </w:rPr>
              <w:t>Based</w:t>
            </w:r>
            <w:proofErr w:type="spellEnd"/>
            <w:r w:rsidRPr="00297F17">
              <w:rPr>
                <w:i/>
                <w:iCs/>
              </w:rPr>
              <w:t xml:space="preserve"> </w:t>
            </w:r>
            <w:proofErr w:type="spellStart"/>
            <w:r w:rsidRPr="00297F17">
              <w:rPr>
                <w:i/>
                <w:iCs/>
              </w:rPr>
              <w:t>Nursing</w:t>
            </w:r>
            <w:proofErr w:type="spellEnd"/>
            <w:r w:rsidRPr="00297F17">
              <w:rPr>
                <w:i/>
                <w:iCs/>
              </w:rPr>
              <w:t xml:space="preserve"> </w:t>
            </w:r>
            <w:proofErr w:type="spellStart"/>
            <w:r w:rsidRPr="00297F17">
              <w:rPr>
                <w:i/>
                <w:iCs/>
              </w:rPr>
              <w:t>Practice</w:t>
            </w:r>
            <w:proofErr w:type="spellEnd"/>
            <w:r w:rsidRPr="00AD6381">
              <w:t>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CC15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P7SM_WG115</w:t>
            </w:r>
            <w:r>
              <w:rPr>
                <w:color w:val="000000"/>
              </w:rPr>
              <w:br/>
              <w:t>P7SM_WK17</w:t>
            </w:r>
          </w:p>
        </w:tc>
      </w:tr>
      <w:tr w:rsidR="00F047D7" w:rsidRPr="00C335E3" w14:paraId="07697C3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02912" w14:textId="373DDA1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lastRenderedPageBreak/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249C62" w14:textId="77777777" w:rsidR="00F047D7" w:rsidRPr="00AD6381" w:rsidRDefault="00F047D7" w:rsidP="00F01593">
            <w:pPr>
              <w:jc w:val="both"/>
            </w:pPr>
            <w:r w:rsidRPr="00AD6381">
              <w:t>założenia i zasady opracowywania standardów postępowania pielęgniarskiego, z uwzględnieniem praktyki zawodowej pielęgniarki opartej na dowodach naukowych oraz praktyki opartej na dowodach naukowych w medycynie;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05DC0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P7SM_WG116</w:t>
            </w:r>
            <w:r>
              <w:rPr>
                <w:color w:val="000000"/>
              </w:rPr>
              <w:br/>
              <w:t>P7SM_WK18</w:t>
            </w:r>
          </w:p>
        </w:tc>
      </w:tr>
      <w:tr w:rsidR="00F047D7" w:rsidRPr="00C335E3" w14:paraId="6576BD8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F58A4" w14:textId="5AE4382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8885C9" w14:textId="7ABE93FD" w:rsidR="00F047D7" w:rsidRPr="00AD6381" w:rsidRDefault="00F047D7" w:rsidP="00F01593">
            <w:pPr>
              <w:jc w:val="both"/>
            </w:pPr>
            <w:r w:rsidRPr="00AD6381">
              <w:t xml:space="preserve">zasady i etapy przygotowania rekomendacji, wytycznych i zaleceń </w:t>
            </w:r>
            <w:r w:rsidR="00297F17">
              <w:br/>
            </w:r>
            <w:r w:rsidRPr="00AD6381">
              <w:t>w zakresie praktyki zawodowej pielęgniarki opartej na dowodach naukowych;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153B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P7SM_WG117</w:t>
            </w:r>
            <w:r>
              <w:rPr>
                <w:color w:val="000000"/>
              </w:rPr>
              <w:br/>
              <w:t>P7SM_WK19</w:t>
            </w:r>
          </w:p>
        </w:tc>
      </w:tr>
      <w:tr w:rsidR="00F047D7" w:rsidRPr="00C335E3" w14:paraId="6B2605B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19054" w14:textId="004A6EC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AA768" w14:textId="7C404C9D" w:rsidR="00F047D7" w:rsidRPr="00AD6381" w:rsidRDefault="00F047D7" w:rsidP="00F01593">
            <w:pPr>
              <w:jc w:val="both"/>
            </w:pPr>
            <w:r w:rsidRPr="00AD6381">
              <w:t xml:space="preserve">systemy kształcenia na studiach przygotowującego do wykonywania zawodu pielęgniarki i kształcenia podyplomowego pielęgniarek </w:t>
            </w:r>
            <w:r w:rsidR="00297F17">
              <w:br/>
            </w:r>
            <w:r w:rsidRPr="00AD6381">
              <w:t>w wybranych państwach członkowskich Unii Europejskiej;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4FFC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P7SM_WG118</w:t>
            </w:r>
            <w:r>
              <w:rPr>
                <w:color w:val="000000"/>
              </w:rPr>
              <w:br/>
              <w:t>P7SM_WK20</w:t>
            </w:r>
          </w:p>
        </w:tc>
      </w:tr>
      <w:tr w:rsidR="00F047D7" w:rsidRPr="00C335E3" w14:paraId="494937B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6C1DC" w14:textId="4287CC5D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37D030" w14:textId="77777777" w:rsidR="00F047D7" w:rsidRPr="00AD6381" w:rsidRDefault="00F047D7" w:rsidP="00F01593">
            <w:pPr>
              <w:jc w:val="both"/>
            </w:pPr>
            <w:r w:rsidRPr="00AD6381">
              <w:t>strukturę i zasoby pielęgniarstwa w Europie i na świecie oraz prognozy ich rozwoju;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AB54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P7SM_WG119</w:t>
            </w:r>
          </w:p>
        </w:tc>
      </w:tr>
      <w:tr w:rsidR="00F047D7" w:rsidRPr="00C335E3" w14:paraId="60C6390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C2A6D" w14:textId="6EB7D4FD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44621" w14:textId="49C81F0B" w:rsidR="00F047D7" w:rsidRPr="00AD6381" w:rsidRDefault="00F047D7" w:rsidP="00F01593">
            <w:pPr>
              <w:jc w:val="both"/>
            </w:pPr>
            <w:r w:rsidRPr="00AD6381">
              <w:t xml:space="preserve">główne zagrożenia środowiska pracy pielęgniarek i położnych w Europie </w:t>
            </w:r>
            <w:r w:rsidR="00297F17">
              <w:br/>
            </w:r>
            <w:r w:rsidRPr="00AD6381">
              <w:t>i na świecie;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3321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P7SM_WG120</w:t>
            </w:r>
          </w:p>
        </w:tc>
      </w:tr>
      <w:tr w:rsidR="00F047D7" w:rsidRPr="00C335E3" w14:paraId="74E342E7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5DD97" w14:textId="1D72E7E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92B7DB" w14:textId="04CF6109" w:rsidR="00F047D7" w:rsidRPr="00AD6381" w:rsidRDefault="00F047D7" w:rsidP="00F01593">
            <w:pPr>
              <w:jc w:val="both"/>
            </w:pPr>
            <w:r w:rsidRPr="00AD6381">
              <w:t>role i zadania krajowych i międzynarodowych organizacji pielęgniarskich (m.in. Międzynarodowej Rady Pielęgniarek (</w:t>
            </w:r>
            <w:r w:rsidRPr="00297F17">
              <w:rPr>
                <w:i/>
                <w:iCs/>
              </w:rPr>
              <w:t xml:space="preserve">International </w:t>
            </w:r>
            <w:proofErr w:type="spellStart"/>
            <w:r w:rsidRPr="00297F17">
              <w:rPr>
                <w:i/>
                <w:iCs/>
              </w:rPr>
              <w:t>Council</w:t>
            </w:r>
            <w:proofErr w:type="spellEnd"/>
            <w:r w:rsidRPr="00297F17">
              <w:rPr>
                <w:i/>
                <w:iCs/>
              </w:rPr>
              <w:t xml:space="preserve"> </w:t>
            </w:r>
            <w:r w:rsidR="0026050D">
              <w:rPr>
                <w:i/>
                <w:iCs/>
              </w:rPr>
              <w:br/>
            </w:r>
            <w:r w:rsidRPr="00297F17">
              <w:rPr>
                <w:i/>
                <w:iCs/>
              </w:rPr>
              <w:t xml:space="preserve">of </w:t>
            </w:r>
            <w:proofErr w:type="spellStart"/>
            <w:r w:rsidRPr="00297F17">
              <w:rPr>
                <w:i/>
                <w:iCs/>
              </w:rPr>
              <w:t>Nurses</w:t>
            </w:r>
            <w:proofErr w:type="spellEnd"/>
            <w:r w:rsidRPr="00AD6381">
              <w:t>, ICN), Europejskiej Federacji Stowarzyszeń Pielęgniarek (</w:t>
            </w:r>
            <w:proofErr w:type="spellStart"/>
            <w:r w:rsidRPr="00297F17">
              <w:rPr>
                <w:i/>
                <w:iCs/>
              </w:rPr>
              <w:t>European</w:t>
            </w:r>
            <w:proofErr w:type="spellEnd"/>
            <w:r w:rsidRPr="00297F17">
              <w:rPr>
                <w:i/>
                <w:iCs/>
              </w:rPr>
              <w:t xml:space="preserve"> </w:t>
            </w:r>
            <w:proofErr w:type="spellStart"/>
            <w:r w:rsidRPr="00297F17">
              <w:rPr>
                <w:i/>
                <w:iCs/>
              </w:rPr>
              <w:t>Federation</w:t>
            </w:r>
            <w:proofErr w:type="spellEnd"/>
            <w:r w:rsidRPr="00297F17">
              <w:rPr>
                <w:i/>
                <w:iCs/>
              </w:rPr>
              <w:t xml:space="preserve"> of </w:t>
            </w:r>
            <w:proofErr w:type="spellStart"/>
            <w:r w:rsidRPr="00297F17">
              <w:rPr>
                <w:i/>
                <w:iCs/>
              </w:rPr>
              <w:t>Nurses</w:t>
            </w:r>
            <w:proofErr w:type="spellEnd"/>
            <w:r w:rsidRPr="00297F17">
              <w:rPr>
                <w:i/>
                <w:iCs/>
              </w:rPr>
              <w:t xml:space="preserve"> </w:t>
            </w:r>
            <w:proofErr w:type="spellStart"/>
            <w:r w:rsidRPr="00297F17">
              <w:rPr>
                <w:i/>
                <w:iCs/>
              </w:rPr>
              <w:t>Associations</w:t>
            </w:r>
            <w:proofErr w:type="spellEnd"/>
            <w:r w:rsidRPr="00AD6381">
              <w:t>, EFN), Polskiego Towarzystwa Pielęgniarskiego (PTP));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429C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P7SM_WG121</w:t>
            </w:r>
            <w:r>
              <w:rPr>
                <w:color w:val="000000"/>
              </w:rPr>
              <w:br/>
              <w:t>P7SM_WK21</w:t>
            </w:r>
          </w:p>
        </w:tc>
      </w:tr>
      <w:tr w:rsidR="00F047D7" w:rsidRPr="00C335E3" w14:paraId="5761000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A9E0A" w14:textId="3F9B8956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DDC4DE" w14:textId="1D5BB427" w:rsidR="00F047D7" w:rsidRPr="00AD6381" w:rsidRDefault="00F047D7" w:rsidP="00F01593">
            <w:pPr>
              <w:jc w:val="both"/>
            </w:pPr>
            <w:r w:rsidRPr="00AD6381">
              <w:t xml:space="preserve">procedurę uznawania kwalifikacji zawodowych pielęgniarek </w:t>
            </w:r>
            <w:r w:rsidR="00297F17">
              <w:br/>
            </w:r>
            <w:r w:rsidRPr="00AD6381">
              <w:t>w Rzeczypospolitej Polskiej i innych państwach europejskich;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64D5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P7SM_WG122</w:t>
            </w:r>
            <w:r>
              <w:rPr>
                <w:color w:val="000000"/>
              </w:rPr>
              <w:br/>
              <w:t>P7SM_WK22</w:t>
            </w:r>
          </w:p>
        </w:tc>
      </w:tr>
      <w:tr w:rsidR="00F047D7" w:rsidRPr="00C335E3" w14:paraId="21C0162F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A0F90" w14:textId="4CF08BBF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43E20E" w14:textId="77777777" w:rsidR="00F047D7" w:rsidRPr="00AD6381" w:rsidRDefault="00F047D7" w:rsidP="00F01593">
            <w:pPr>
              <w:jc w:val="both"/>
            </w:pPr>
            <w:r w:rsidRPr="00AD6381">
              <w:t>systemy opieki pielęgniarskiej i współczesne kierunki rozwoju autonomii zawodu;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3E54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P7SM_WG123</w:t>
            </w:r>
            <w:r>
              <w:rPr>
                <w:color w:val="000000"/>
              </w:rPr>
              <w:br/>
              <w:t>P7SM_WK23</w:t>
            </w:r>
          </w:p>
        </w:tc>
      </w:tr>
      <w:tr w:rsidR="00F047D7" w:rsidRPr="00C335E3" w14:paraId="0C38C9B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FDBCB" w14:textId="432E009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FE8F8" w14:textId="621AF6C3" w:rsidR="00F047D7" w:rsidRPr="00AD6381" w:rsidRDefault="00F047D7" w:rsidP="00F01593">
            <w:pPr>
              <w:jc w:val="both"/>
            </w:pPr>
            <w:r w:rsidRPr="00AD6381">
              <w:t xml:space="preserve">zasady dostępu obywateli państw członkowskich Unii Europejskiej </w:t>
            </w:r>
            <w:r w:rsidR="00297F17">
              <w:br/>
            </w:r>
            <w:r w:rsidRPr="00AD6381">
              <w:t>do świadczeń zdrowotnych w świetle prawa Unii Europejskiej;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92CFE" w14:textId="77777777" w:rsidR="00F047D7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P7SM_WG124</w:t>
            </w:r>
          </w:p>
          <w:p w14:paraId="6A9FB6E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P7SM_WK24</w:t>
            </w:r>
          </w:p>
        </w:tc>
      </w:tr>
      <w:tr w:rsidR="00F047D7" w:rsidRPr="00C335E3" w14:paraId="1974628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E0B86" w14:textId="56DA8C4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2D026D" w14:textId="77777777" w:rsidR="00F047D7" w:rsidRPr="00AD6381" w:rsidRDefault="00F047D7" w:rsidP="00F01593">
            <w:pPr>
              <w:jc w:val="both"/>
            </w:pPr>
            <w:r w:rsidRPr="00AD6381">
              <w:t>rolę i priorytety polityki zdrowotnej Światowej Organizacji Zdrowia (</w:t>
            </w:r>
            <w:r w:rsidRPr="00297F17">
              <w:rPr>
                <w:i/>
                <w:iCs/>
              </w:rPr>
              <w:t xml:space="preserve">World </w:t>
            </w:r>
            <w:proofErr w:type="spellStart"/>
            <w:r w:rsidRPr="00297F17">
              <w:rPr>
                <w:i/>
                <w:iCs/>
              </w:rPr>
              <w:t>Health</w:t>
            </w:r>
            <w:proofErr w:type="spellEnd"/>
            <w:r w:rsidRPr="00297F17">
              <w:rPr>
                <w:i/>
                <w:iCs/>
              </w:rPr>
              <w:t xml:space="preserve"> Organization</w:t>
            </w:r>
            <w:r w:rsidRPr="00AD6381">
              <w:t>, WHO) oraz Unii Europejskiej.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2D50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P7SM_WG125</w:t>
            </w:r>
            <w:r>
              <w:rPr>
                <w:color w:val="000000"/>
              </w:rPr>
              <w:br/>
              <w:t>P7SM_WK25</w:t>
            </w:r>
          </w:p>
        </w:tc>
      </w:tr>
      <w:tr w:rsidR="00530033" w:rsidRPr="0030511E" w14:paraId="779DD227" w14:textId="77777777" w:rsidTr="00752A1B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0EDA348" w14:textId="27FEA43A" w:rsidR="00530033" w:rsidRPr="00752A1B" w:rsidRDefault="002229FE" w:rsidP="00752A1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52A1B">
              <w:rPr>
                <w:rFonts w:asciiTheme="minorHAnsi" w:hAnsiTheme="minorHAnsi" w:cstheme="minorHAnsi"/>
                <w:b/>
                <w:color w:val="000000"/>
              </w:rPr>
              <w:t>UMIEJĘTNOŚCI</w:t>
            </w:r>
            <w:r w:rsidR="00530033" w:rsidRPr="00752A1B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530033" w:rsidRPr="00752A1B">
              <w:rPr>
                <w:rFonts w:asciiTheme="minorHAnsi" w:hAnsiTheme="minorHAnsi" w:cstheme="minorHAnsi"/>
                <w:color w:val="000000"/>
              </w:rPr>
              <w:t>(</w:t>
            </w:r>
            <w:r w:rsidRPr="00752A1B">
              <w:rPr>
                <w:rFonts w:asciiTheme="minorHAnsi" w:hAnsiTheme="minorHAnsi" w:cstheme="minorHAnsi"/>
                <w:color w:val="000000"/>
              </w:rPr>
              <w:t>potrafi</w:t>
            </w:r>
            <w:r w:rsidR="00530033" w:rsidRPr="00752A1B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2229FE" w:rsidRPr="0030511E" w14:paraId="7EEC0C5A" w14:textId="77777777" w:rsidTr="00F568F4">
        <w:tc>
          <w:tcPr>
            <w:tcW w:w="902" w:type="pct"/>
            <w:shd w:val="clear" w:color="auto" w:fill="auto"/>
          </w:tcPr>
          <w:p w14:paraId="4440DEB4" w14:textId="1943982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7AC7B2E" w14:textId="537EB94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oceniać zdarzenia w praktyce zawodowej pielęgniarki w kontekście zgodności z przepisami prawa oraz możliwości i sposobów dochodzenia roszczeń, a także wskazywać możliwości rozwiązania danego problemu;</w:t>
            </w:r>
          </w:p>
        </w:tc>
        <w:tc>
          <w:tcPr>
            <w:tcW w:w="762" w:type="pct"/>
            <w:shd w:val="clear" w:color="auto" w:fill="auto"/>
          </w:tcPr>
          <w:p w14:paraId="7EFE5ABD" w14:textId="3F9789C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C335E3">
              <w:rPr>
                <w:color w:val="000000"/>
              </w:rPr>
              <w:t> </w:t>
            </w:r>
            <w:r>
              <w:rPr>
                <w:color w:val="000000"/>
              </w:rPr>
              <w:t>P7SM_UO01</w:t>
            </w:r>
          </w:p>
        </w:tc>
      </w:tr>
      <w:tr w:rsidR="002229FE" w:rsidRPr="0030511E" w14:paraId="4E489668" w14:textId="77777777" w:rsidTr="00F568F4">
        <w:tc>
          <w:tcPr>
            <w:tcW w:w="902" w:type="pct"/>
            <w:shd w:val="clear" w:color="auto" w:fill="auto"/>
          </w:tcPr>
          <w:p w14:paraId="218BD655" w14:textId="51317B7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CAA3D7F" w14:textId="2D93F42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kwalifikować daną sytuację zawodową w odniesieniu do prawa cywilnego, prawa karnego i prawa pracy oraz w zakresie odpowiedzialności zawodowej;</w:t>
            </w:r>
          </w:p>
        </w:tc>
        <w:tc>
          <w:tcPr>
            <w:tcW w:w="762" w:type="pct"/>
            <w:shd w:val="clear" w:color="auto" w:fill="auto"/>
          </w:tcPr>
          <w:p w14:paraId="7A05DEFD" w14:textId="200ABEE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P7SM_UW01</w:t>
            </w:r>
          </w:p>
        </w:tc>
      </w:tr>
      <w:tr w:rsidR="002229FE" w:rsidRPr="0030511E" w14:paraId="1ABEE193" w14:textId="77777777" w:rsidTr="00F568F4">
        <w:tc>
          <w:tcPr>
            <w:tcW w:w="902" w:type="pct"/>
            <w:shd w:val="clear" w:color="auto" w:fill="auto"/>
          </w:tcPr>
          <w:p w14:paraId="0303A2F3" w14:textId="7259856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D8EFE7F" w14:textId="6602A55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analizować przyczyny błędów medycznych i wdrażać działania zapobiegawcze w ramach uprawnień zawodowych pielęgniarki;</w:t>
            </w:r>
          </w:p>
        </w:tc>
        <w:tc>
          <w:tcPr>
            <w:tcW w:w="762" w:type="pct"/>
            <w:shd w:val="clear" w:color="auto" w:fill="auto"/>
          </w:tcPr>
          <w:p w14:paraId="31C62D26" w14:textId="0E8F158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P7SM_UW02</w:t>
            </w:r>
          </w:p>
        </w:tc>
      </w:tr>
      <w:tr w:rsidR="002229FE" w:rsidRPr="0030511E" w14:paraId="392564FD" w14:textId="77777777" w:rsidTr="00F568F4">
        <w:tc>
          <w:tcPr>
            <w:tcW w:w="902" w:type="pct"/>
            <w:shd w:val="clear" w:color="auto" w:fill="auto"/>
          </w:tcPr>
          <w:p w14:paraId="5E2B5A66" w14:textId="6F5EA03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037F4E3" w14:textId="04B0F1E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metody analizy strategicznej niezbędne dla funkcjonowania podmiotów wykonujących działalność leczniczą;</w:t>
            </w:r>
          </w:p>
        </w:tc>
        <w:tc>
          <w:tcPr>
            <w:tcW w:w="762" w:type="pct"/>
            <w:shd w:val="clear" w:color="auto" w:fill="auto"/>
          </w:tcPr>
          <w:p w14:paraId="3DBA8FA4" w14:textId="133BE6A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P7SM_UW03</w:t>
            </w:r>
            <w:r>
              <w:rPr>
                <w:color w:val="000000"/>
              </w:rPr>
              <w:br/>
              <w:t>P7SM_UO02</w:t>
            </w:r>
          </w:p>
        </w:tc>
      </w:tr>
      <w:tr w:rsidR="002229FE" w:rsidRPr="0030511E" w14:paraId="01E755FC" w14:textId="77777777" w:rsidTr="00F568F4">
        <w:tc>
          <w:tcPr>
            <w:tcW w:w="902" w:type="pct"/>
            <w:shd w:val="clear" w:color="auto" w:fill="auto"/>
          </w:tcPr>
          <w:p w14:paraId="7F800D1D" w14:textId="1C35775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E840BD1" w14:textId="64325BA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organizować i nadzorować pracę zespołów pielęgniarek, położnych </w:t>
            </w:r>
            <w:r w:rsidR="004A0B0B">
              <w:br/>
            </w:r>
            <w:r w:rsidRPr="00AD6381">
              <w:t>lub personelu pomocniczego;</w:t>
            </w:r>
          </w:p>
        </w:tc>
        <w:tc>
          <w:tcPr>
            <w:tcW w:w="762" w:type="pct"/>
            <w:shd w:val="clear" w:color="auto" w:fill="auto"/>
          </w:tcPr>
          <w:p w14:paraId="5AC63B8C" w14:textId="35D7BD4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P7SM_UO03</w:t>
            </w:r>
          </w:p>
        </w:tc>
      </w:tr>
      <w:tr w:rsidR="002229FE" w:rsidRPr="0030511E" w14:paraId="26FF572B" w14:textId="77777777" w:rsidTr="00F568F4">
        <w:tc>
          <w:tcPr>
            <w:tcW w:w="902" w:type="pct"/>
            <w:shd w:val="clear" w:color="auto" w:fill="auto"/>
          </w:tcPr>
          <w:p w14:paraId="22DA5C25" w14:textId="4A30D75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E0DC8BE" w14:textId="235865B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różne metody podejmowania decyzji zawodowych i zarządczych;</w:t>
            </w:r>
          </w:p>
        </w:tc>
        <w:tc>
          <w:tcPr>
            <w:tcW w:w="762" w:type="pct"/>
            <w:shd w:val="clear" w:color="auto" w:fill="auto"/>
          </w:tcPr>
          <w:p w14:paraId="61DAEE93" w14:textId="1142A1A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P7SM_UO04</w:t>
            </w:r>
          </w:p>
        </w:tc>
      </w:tr>
      <w:tr w:rsidR="002229FE" w:rsidRPr="0030511E" w14:paraId="3171784C" w14:textId="77777777" w:rsidTr="00F568F4">
        <w:tc>
          <w:tcPr>
            <w:tcW w:w="902" w:type="pct"/>
            <w:shd w:val="clear" w:color="auto" w:fill="auto"/>
          </w:tcPr>
          <w:p w14:paraId="1388DE5B" w14:textId="4EC30DE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4C6F678" w14:textId="17CB7D3B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 zasoby ludzkie, wykorzystując różne metody, organizować rekrutację pracowników i planować proces adaptacji zawodowej;</w:t>
            </w:r>
          </w:p>
        </w:tc>
        <w:tc>
          <w:tcPr>
            <w:tcW w:w="762" w:type="pct"/>
            <w:shd w:val="clear" w:color="auto" w:fill="auto"/>
          </w:tcPr>
          <w:p w14:paraId="5FEA0FEA" w14:textId="7490087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P7SM_UO05</w:t>
            </w:r>
          </w:p>
        </w:tc>
      </w:tr>
      <w:tr w:rsidR="002229FE" w:rsidRPr="0030511E" w14:paraId="3E0D351D" w14:textId="77777777" w:rsidTr="00F568F4">
        <w:tc>
          <w:tcPr>
            <w:tcW w:w="902" w:type="pct"/>
            <w:shd w:val="clear" w:color="auto" w:fill="auto"/>
          </w:tcPr>
          <w:p w14:paraId="6920D1DA" w14:textId="2BF9788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B1F74A9" w14:textId="1D61D0D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opracowywać plan własnego rozwoju zawodowego i motywować </w:t>
            </w:r>
            <w:r w:rsidR="003D438C">
              <w:br/>
            </w:r>
            <w:r w:rsidRPr="00AD6381">
              <w:t>do rozwoju zawodowego innych członków podległego zespołu;</w:t>
            </w:r>
          </w:p>
        </w:tc>
        <w:tc>
          <w:tcPr>
            <w:tcW w:w="762" w:type="pct"/>
            <w:shd w:val="clear" w:color="auto" w:fill="auto"/>
          </w:tcPr>
          <w:p w14:paraId="70CB306A" w14:textId="1043DEB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P7SM_UW04</w:t>
            </w:r>
          </w:p>
        </w:tc>
      </w:tr>
      <w:tr w:rsidR="002229FE" w:rsidRPr="0030511E" w14:paraId="2D0FC088" w14:textId="77777777" w:rsidTr="00F568F4">
        <w:tc>
          <w:tcPr>
            <w:tcW w:w="902" w:type="pct"/>
            <w:shd w:val="clear" w:color="auto" w:fill="auto"/>
          </w:tcPr>
          <w:p w14:paraId="1BBB74E0" w14:textId="1C92184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17F78F7" w14:textId="6C917C1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opracowywać standardy organizacyjne oraz przygotowywać opisy stanowisk pracy dla pielęgniarek i innych podległych pracowników;</w:t>
            </w:r>
          </w:p>
        </w:tc>
        <w:tc>
          <w:tcPr>
            <w:tcW w:w="762" w:type="pct"/>
            <w:shd w:val="clear" w:color="auto" w:fill="auto"/>
          </w:tcPr>
          <w:p w14:paraId="12504911" w14:textId="2451D45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P7SM_UW05</w:t>
            </w:r>
          </w:p>
        </w:tc>
      </w:tr>
      <w:tr w:rsidR="002229FE" w:rsidRPr="0030511E" w14:paraId="20656DEF" w14:textId="77777777" w:rsidTr="00F568F4">
        <w:tc>
          <w:tcPr>
            <w:tcW w:w="902" w:type="pct"/>
            <w:shd w:val="clear" w:color="auto" w:fill="auto"/>
          </w:tcPr>
          <w:p w14:paraId="5059FEF4" w14:textId="2BB9527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796BB29" w14:textId="48D1966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opracowywać harmonogramy pracy personelu w oparciu o ocenę zapotrzebowania na opiekę pielęgniarską;</w:t>
            </w:r>
          </w:p>
        </w:tc>
        <w:tc>
          <w:tcPr>
            <w:tcW w:w="762" w:type="pct"/>
            <w:shd w:val="clear" w:color="auto" w:fill="auto"/>
          </w:tcPr>
          <w:p w14:paraId="5C96CDE3" w14:textId="2B8509C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P7SM_UW06</w:t>
            </w:r>
          </w:p>
        </w:tc>
      </w:tr>
      <w:tr w:rsidR="002229FE" w:rsidRPr="0030511E" w14:paraId="0BB1E8B0" w14:textId="77777777" w:rsidTr="00F568F4">
        <w:tc>
          <w:tcPr>
            <w:tcW w:w="902" w:type="pct"/>
            <w:shd w:val="clear" w:color="auto" w:fill="auto"/>
          </w:tcPr>
          <w:p w14:paraId="6E3735F3" w14:textId="7F9CE1A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71D9A18" w14:textId="3E7A031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nadzorować jakość opieki pielęgniarskiej w podmiocie wykonującym działalność leczniczą, w tym przygotować ten podmiot do zewnętrznej oceny jakości;</w:t>
            </w:r>
          </w:p>
        </w:tc>
        <w:tc>
          <w:tcPr>
            <w:tcW w:w="762" w:type="pct"/>
            <w:shd w:val="clear" w:color="auto" w:fill="auto"/>
          </w:tcPr>
          <w:p w14:paraId="25AD7D70" w14:textId="69D6189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P7SM_UW07</w:t>
            </w:r>
          </w:p>
        </w:tc>
      </w:tr>
      <w:tr w:rsidR="002229FE" w:rsidRPr="0030511E" w14:paraId="7A16707A" w14:textId="77777777" w:rsidTr="00F568F4">
        <w:tc>
          <w:tcPr>
            <w:tcW w:w="902" w:type="pct"/>
            <w:shd w:val="clear" w:color="auto" w:fill="auto"/>
          </w:tcPr>
          <w:p w14:paraId="35C09C93" w14:textId="40891E9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lastRenderedPageBreak/>
              <w:t>A</w:t>
            </w:r>
            <w:r w:rsidR="00A67016">
              <w:t>.</w:t>
            </w:r>
            <w:r w:rsidRPr="00AD6381">
              <w:t>U12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943775D" w14:textId="742F3C1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organizować proces dydaktyczny z wykorzystaniem nowoczesnych technologii stosowanych w kształceniu na studiach przygotowującym </w:t>
            </w:r>
            <w:r w:rsidR="000426F6">
              <w:br/>
            </w:r>
            <w:r w:rsidRPr="00AD6381">
              <w:t>do wykonywania zawodu pielęgniarki i kształceniu podyplomowym pielęgniarek;</w:t>
            </w:r>
          </w:p>
        </w:tc>
        <w:tc>
          <w:tcPr>
            <w:tcW w:w="762" w:type="pct"/>
            <w:shd w:val="clear" w:color="auto" w:fill="auto"/>
          </w:tcPr>
          <w:p w14:paraId="6C46FAF5" w14:textId="67BFB67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P7SM_UW08</w:t>
            </w:r>
          </w:p>
        </w:tc>
      </w:tr>
      <w:tr w:rsidR="002229FE" w:rsidRPr="0030511E" w14:paraId="7D4BC04A" w14:textId="77777777" w:rsidTr="00F568F4">
        <w:tc>
          <w:tcPr>
            <w:tcW w:w="902" w:type="pct"/>
            <w:shd w:val="clear" w:color="auto" w:fill="auto"/>
          </w:tcPr>
          <w:p w14:paraId="49E5F2AE" w14:textId="6766F10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59BC884" w14:textId="59D43EC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odpowiednie środki i metody nauczania w działalności dydaktycznej;</w:t>
            </w:r>
          </w:p>
        </w:tc>
        <w:tc>
          <w:tcPr>
            <w:tcW w:w="762" w:type="pct"/>
            <w:shd w:val="clear" w:color="auto" w:fill="auto"/>
          </w:tcPr>
          <w:p w14:paraId="1468387D" w14:textId="3E798E1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P7SM_UW09</w:t>
            </w:r>
            <w:r>
              <w:rPr>
                <w:color w:val="000000"/>
              </w:rPr>
              <w:br/>
              <w:t>P7SM_UU01</w:t>
            </w:r>
          </w:p>
        </w:tc>
      </w:tr>
      <w:tr w:rsidR="002229FE" w:rsidRPr="0030511E" w14:paraId="1359CE56" w14:textId="77777777" w:rsidTr="00F568F4">
        <w:tc>
          <w:tcPr>
            <w:tcW w:w="902" w:type="pct"/>
            <w:shd w:val="clear" w:color="auto" w:fill="auto"/>
          </w:tcPr>
          <w:p w14:paraId="5E1CCF84" w14:textId="733A5F0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251E5E1" w14:textId="79DB8B6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dokonywać weryfikacji prawidłowości organizacji procesu kształcenia zawodowego;</w:t>
            </w:r>
          </w:p>
        </w:tc>
        <w:tc>
          <w:tcPr>
            <w:tcW w:w="762" w:type="pct"/>
            <w:shd w:val="clear" w:color="auto" w:fill="auto"/>
          </w:tcPr>
          <w:p w14:paraId="6AECA3EE" w14:textId="76802F0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P7SM_UW10</w:t>
            </w:r>
          </w:p>
        </w:tc>
      </w:tr>
      <w:tr w:rsidR="002229FE" w:rsidRPr="0030511E" w14:paraId="65F43390" w14:textId="77777777" w:rsidTr="00F568F4">
        <w:tc>
          <w:tcPr>
            <w:tcW w:w="902" w:type="pct"/>
            <w:shd w:val="clear" w:color="auto" w:fill="auto"/>
          </w:tcPr>
          <w:p w14:paraId="774D69DE" w14:textId="215C918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FE3656D" w14:textId="6BA1E4A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w pracy zróżnicowane metody i techniki komunikacji interpersonalnej wynikające z uwarunkowań kulturowych, etnicznych, religijnych i społecznych;</w:t>
            </w:r>
          </w:p>
        </w:tc>
        <w:tc>
          <w:tcPr>
            <w:tcW w:w="762" w:type="pct"/>
            <w:shd w:val="clear" w:color="auto" w:fill="auto"/>
          </w:tcPr>
          <w:p w14:paraId="01B70980" w14:textId="3CCCD4D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P7SM_UW11</w:t>
            </w:r>
          </w:p>
        </w:tc>
      </w:tr>
      <w:tr w:rsidR="002229FE" w:rsidRPr="0030511E" w14:paraId="7C95094C" w14:textId="77777777" w:rsidTr="00F568F4">
        <w:tc>
          <w:tcPr>
            <w:tcW w:w="902" w:type="pct"/>
            <w:shd w:val="clear" w:color="auto" w:fill="auto"/>
          </w:tcPr>
          <w:p w14:paraId="646B00C4" w14:textId="7748610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F177D3">
              <w:t>.</w:t>
            </w:r>
            <w:r w:rsidRPr="00AD6381">
              <w:t>U16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8094DCB" w14:textId="55964D0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stosować w praktyce założenia teorii pielęgniarstwa wielokulturowego Madeleine </w:t>
            </w:r>
            <w:proofErr w:type="spellStart"/>
            <w:r w:rsidRPr="00AD6381">
              <w:t>Leininger</w:t>
            </w:r>
            <w:proofErr w:type="spellEnd"/>
            <w:r w:rsidRPr="00AD6381">
              <w:t>;</w:t>
            </w:r>
          </w:p>
        </w:tc>
        <w:tc>
          <w:tcPr>
            <w:tcW w:w="762" w:type="pct"/>
            <w:shd w:val="clear" w:color="auto" w:fill="auto"/>
          </w:tcPr>
          <w:p w14:paraId="17FA68D9" w14:textId="0216F8A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</w:t>
            </w:r>
            <w:r>
              <w:rPr>
                <w:color w:val="000000"/>
              </w:rPr>
              <w:br/>
              <w:t>P7SM_UO06</w:t>
            </w:r>
          </w:p>
        </w:tc>
      </w:tr>
      <w:tr w:rsidR="002229FE" w:rsidRPr="0030511E" w14:paraId="5A6E0020" w14:textId="77777777" w:rsidTr="00F568F4">
        <w:tc>
          <w:tcPr>
            <w:tcW w:w="902" w:type="pct"/>
            <w:shd w:val="clear" w:color="auto" w:fill="auto"/>
          </w:tcPr>
          <w:p w14:paraId="7C9298D9" w14:textId="2EBF3A1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F177D3">
              <w:t>.</w:t>
            </w:r>
            <w:r w:rsidRPr="00AD6381">
              <w:t>U17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EFEC0EF" w14:textId="5321525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rozpoznawać kulturowe uwarunkowania stylu życia mające wpływ </w:t>
            </w:r>
            <w:r w:rsidR="000426F6">
              <w:br/>
            </w:r>
            <w:r w:rsidRPr="00AD6381">
              <w:t>na zdrowie i chorobę;</w:t>
            </w:r>
          </w:p>
        </w:tc>
        <w:tc>
          <w:tcPr>
            <w:tcW w:w="762" w:type="pct"/>
            <w:shd w:val="clear" w:color="auto" w:fill="auto"/>
          </w:tcPr>
          <w:p w14:paraId="2E3C4D4B" w14:textId="09F558B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P7SM_UW13</w:t>
            </w:r>
          </w:p>
        </w:tc>
      </w:tr>
      <w:tr w:rsidR="002229FE" w:rsidRPr="0030511E" w14:paraId="56951910" w14:textId="77777777" w:rsidTr="00F568F4">
        <w:tc>
          <w:tcPr>
            <w:tcW w:w="902" w:type="pct"/>
            <w:shd w:val="clear" w:color="auto" w:fill="auto"/>
          </w:tcPr>
          <w:p w14:paraId="4907A936" w14:textId="7924313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F177D3">
              <w:t>.</w:t>
            </w:r>
            <w:r w:rsidRPr="00AD6381">
              <w:t>U18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5F35170" w14:textId="4060A38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uwzględniać uwarunkowania religijne i kulturowe w odniesieniu </w:t>
            </w:r>
            <w:r w:rsidR="000426F6">
              <w:br/>
            </w:r>
            <w:r w:rsidRPr="00AD6381">
              <w:t>do potrzeb pacjentów w opiece zdrowotnej;</w:t>
            </w:r>
          </w:p>
        </w:tc>
        <w:tc>
          <w:tcPr>
            <w:tcW w:w="762" w:type="pct"/>
            <w:shd w:val="clear" w:color="auto" w:fill="auto"/>
          </w:tcPr>
          <w:p w14:paraId="228800D8" w14:textId="1E2D6AE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P7SM_UW14</w:t>
            </w:r>
          </w:p>
        </w:tc>
      </w:tr>
      <w:tr w:rsidR="002229FE" w:rsidRPr="0030511E" w14:paraId="27303F53" w14:textId="77777777" w:rsidTr="00F568F4">
        <w:tc>
          <w:tcPr>
            <w:tcW w:w="902" w:type="pct"/>
            <w:shd w:val="clear" w:color="auto" w:fill="auto"/>
          </w:tcPr>
          <w:p w14:paraId="30EF564D" w14:textId="7C81C36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F177D3">
              <w:t>.</w:t>
            </w:r>
            <w:r w:rsidRPr="00AD6381">
              <w:t>U19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8CE997E" w14:textId="4E42B22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porozumiewać się w języku angielskim na poziomie B2+ Europejskiego Systemu Kształcenia Językowego.</w:t>
            </w:r>
          </w:p>
        </w:tc>
        <w:tc>
          <w:tcPr>
            <w:tcW w:w="762" w:type="pct"/>
            <w:shd w:val="clear" w:color="auto" w:fill="auto"/>
          </w:tcPr>
          <w:p w14:paraId="58E36897" w14:textId="6FB84B6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P7SM_UK01</w:t>
            </w:r>
          </w:p>
        </w:tc>
      </w:tr>
      <w:tr w:rsidR="002229FE" w:rsidRPr="0030511E" w14:paraId="3E8A8FEA" w14:textId="77777777" w:rsidTr="00F568F4">
        <w:tc>
          <w:tcPr>
            <w:tcW w:w="902" w:type="pct"/>
            <w:shd w:val="clear" w:color="auto" w:fill="auto"/>
          </w:tcPr>
          <w:p w14:paraId="00FA1E29" w14:textId="19333DE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663B78E" w14:textId="7E08DDD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i przygotowywać zapisy form recepturowych leków zawierających określone substancje czynne na podstawie ukierunkowanej oceny stanu pacjenta;</w:t>
            </w:r>
          </w:p>
        </w:tc>
        <w:tc>
          <w:tcPr>
            <w:tcW w:w="762" w:type="pct"/>
            <w:shd w:val="clear" w:color="auto" w:fill="auto"/>
          </w:tcPr>
          <w:p w14:paraId="0A857FF5" w14:textId="353487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P7SM_UW15</w:t>
            </w:r>
          </w:p>
        </w:tc>
      </w:tr>
      <w:tr w:rsidR="002229FE" w:rsidRPr="0030511E" w14:paraId="71CCD98D" w14:textId="77777777" w:rsidTr="00F568F4">
        <w:tc>
          <w:tcPr>
            <w:tcW w:w="902" w:type="pct"/>
            <w:shd w:val="clear" w:color="auto" w:fill="auto"/>
          </w:tcPr>
          <w:p w14:paraId="64BFE527" w14:textId="5DD9E8B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0C6E2EF" w14:textId="74D32C4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interpretować charakterystyki farmaceutyczne produktów leczniczych;</w:t>
            </w:r>
          </w:p>
        </w:tc>
        <w:tc>
          <w:tcPr>
            <w:tcW w:w="762" w:type="pct"/>
            <w:shd w:val="clear" w:color="auto" w:fill="auto"/>
          </w:tcPr>
          <w:p w14:paraId="58FCB587" w14:textId="6457C94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P7SM_UW16</w:t>
            </w:r>
          </w:p>
        </w:tc>
      </w:tr>
      <w:tr w:rsidR="002229FE" w:rsidRPr="0030511E" w14:paraId="010B1FA2" w14:textId="77777777" w:rsidTr="00F568F4">
        <w:tc>
          <w:tcPr>
            <w:tcW w:w="902" w:type="pct"/>
            <w:shd w:val="clear" w:color="auto" w:fill="auto"/>
          </w:tcPr>
          <w:p w14:paraId="2AB95A5A" w14:textId="0BC241C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3CC070A" w14:textId="76FDBFE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dobierać i ordynować leki zawierające określone substancje czynne, </w:t>
            </w:r>
            <w:r w:rsidR="002D415B">
              <w:br/>
            </w:r>
            <w:r w:rsidRPr="00AD6381">
              <w:t>z wyłączeniem leków zawierających substancje bardzo silnie działające, środki odurzające i substancje psychotropowe, w tym wystawiać na nie recepty;</w:t>
            </w:r>
          </w:p>
        </w:tc>
        <w:tc>
          <w:tcPr>
            <w:tcW w:w="762" w:type="pct"/>
            <w:shd w:val="clear" w:color="auto" w:fill="auto"/>
          </w:tcPr>
          <w:p w14:paraId="6536C407" w14:textId="592C220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P7SM_UW17</w:t>
            </w:r>
          </w:p>
        </w:tc>
      </w:tr>
      <w:tr w:rsidR="002229FE" w:rsidRPr="0030511E" w14:paraId="70F666AE" w14:textId="77777777" w:rsidTr="00F568F4">
        <w:tc>
          <w:tcPr>
            <w:tcW w:w="902" w:type="pct"/>
            <w:shd w:val="clear" w:color="auto" w:fill="auto"/>
          </w:tcPr>
          <w:p w14:paraId="22C92A39" w14:textId="36621BB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A65922B" w14:textId="150D3C3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i ordynować środki spożywcze specjalnego przeznaczenia żywieniowego, w tym wystawiać na nie recepty, oraz ordynować określone wyroby medyczne, w tym wystawiać na nie zlecenia albo recepty;</w:t>
            </w:r>
          </w:p>
        </w:tc>
        <w:tc>
          <w:tcPr>
            <w:tcW w:w="762" w:type="pct"/>
            <w:shd w:val="clear" w:color="auto" w:fill="auto"/>
          </w:tcPr>
          <w:p w14:paraId="45A54936" w14:textId="37CB7FF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P7SM_UW18</w:t>
            </w:r>
          </w:p>
        </w:tc>
      </w:tr>
      <w:tr w:rsidR="002229FE" w:rsidRPr="0030511E" w14:paraId="2F45FC14" w14:textId="77777777" w:rsidTr="00F568F4">
        <w:tc>
          <w:tcPr>
            <w:tcW w:w="902" w:type="pct"/>
            <w:shd w:val="clear" w:color="auto" w:fill="auto"/>
          </w:tcPr>
          <w:p w14:paraId="37CE2370" w14:textId="6CCE7D6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A324DD6" w14:textId="0B25168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rozpoznawać zjawisko i skutki polifarmakoterapii i </w:t>
            </w:r>
            <w:proofErr w:type="spellStart"/>
            <w:r w:rsidRPr="00AD6381">
              <w:t>polipragmazji</w:t>
            </w:r>
            <w:proofErr w:type="spellEnd"/>
            <w:r w:rsidRPr="00AD6381">
              <w:t xml:space="preserve"> oraz edukować pacjenta, jego rodzinę lub opiekuna, a także pracowników opieki zdrowotnej w zakresie stosowanej farmakoterapii;</w:t>
            </w:r>
          </w:p>
        </w:tc>
        <w:tc>
          <w:tcPr>
            <w:tcW w:w="762" w:type="pct"/>
            <w:shd w:val="clear" w:color="auto" w:fill="auto"/>
          </w:tcPr>
          <w:p w14:paraId="76E0F5E3" w14:textId="28DD206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P7SM_UW19</w:t>
            </w:r>
          </w:p>
        </w:tc>
      </w:tr>
      <w:tr w:rsidR="002229FE" w:rsidRPr="0030511E" w14:paraId="2A875D47" w14:textId="77777777" w:rsidTr="002D415B">
        <w:trPr>
          <w:trHeight w:val="992"/>
        </w:trPr>
        <w:tc>
          <w:tcPr>
            <w:tcW w:w="902" w:type="pct"/>
            <w:shd w:val="clear" w:color="auto" w:fill="auto"/>
          </w:tcPr>
          <w:p w14:paraId="2AE4536C" w14:textId="48AD68D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4612D01" w14:textId="7FB783F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stosować zasady zapobiegania zakażeniom związanym z opieką zdrowotną i wybranym chorobom zakaźnym oraz zwalczania tych zakażeń i chorób, </w:t>
            </w:r>
            <w:r w:rsidR="002D415B">
              <w:br/>
            </w:r>
            <w:r w:rsidRPr="00AD6381">
              <w:t>a także zasady nadzoru epidemiologicznego;</w:t>
            </w:r>
          </w:p>
        </w:tc>
        <w:tc>
          <w:tcPr>
            <w:tcW w:w="762" w:type="pct"/>
            <w:shd w:val="clear" w:color="auto" w:fill="auto"/>
          </w:tcPr>
          <w:p w14:paraId="6F083FE0" w14:textId="18E459D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P7SM_UW20</w:t>
            </w:r>
          </w:p>
        </w:tc>
      </w:tr>
      <w:tr w:rsidR="002229FE" w:rsidRPr="0030511E" w14:paraId="07EC63C6" w14:textId="77777777" w:rsidTr="002D415B">
        <w:trPr>
          <w:trHeight w:val="875"/>
        </w:trPr>
        <w:tc>
          <w:tcPr>
            <w:tcW w:w="902" w:type="pct"/>
            <w:shd w:val="clear" w:color="auto" w:fill="auto"/>
          </w:tcPr>
          <w:p w14:paraId="26122BA9" w14:textId="3F9B5E7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221B515" w14:textId="53C7AAF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 i prowadzić edukację pracowników opieki zdrowotnej w zakresie profilaktyki i zwalczania zakażeń szpitalnych oraz edukację pacjentów, ich rodzin lub opiekunów w zakresie odnoszącym się do opieki poszpitalnej;</w:t>
            </w:r>
          </w:p>
        </w:tc>
        <w:tc>
          <w:tcPr>
            <w:tcW w:w="762" w:type="pct"/>
            <w:shd w:val="clear" w:color="auto" w:fill="auto"/>
          </w:tcPr>
          <w:p w14:paraId="022CB36F" w14:textId="2DF78C7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P7SM_UW21</w:t>
            </w:r>
            <w:r>
              <w:rPr>
                <w:color w:val="000000"/>
              </w:rPr>
              <w:br/>
              <w:t>P7SM_UK02</w:t>
            </w:r>
            <w:r>
              <w:rPr>
                <w:color w:val="000000"/>
              </w:rPr>
              <w:br/>
              <w:t>P7SM_UO07</w:t>
            </w:r>
          </w:p>
        </w:tc>
      </w:tr>
      <w:tr w:rsidR="002229FE" w:rsidRPr="0030511E" w14:paraId="02D9559A" w14:textId="77777777" w:rsidTr="00F568F4">
        <w:tc>
          <w:tcPr>
            <w:tcW w:w="902" w:type="pct"/>
            <w:shd w:val="clear" w:color="auto" w:fill="auto"/>
          </w:tcPr>
          <w:p w14:paraId="12BC4A1F" w14:textId="4683BFB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C7451A8" w14:textId="0DCAF99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wykorzystywać wskaźniki jakości zarządzania opieką pielęgniarską </w:t>
            </w:r>
            <w:r w:rsidR="002D415B">
              <w:br/>
            </w:r>
            <w:r w:rsidRPr="00AD6381">
              <w:t>w nadzorze epidemiologicznym oraz analizować wieloaspektowość występowania zakażeń szpitalnych;</w:t>
            </w:r>
          </w:p>
        </w:tc>
        <w:tc>
          <w:tcPr>
            <w:tcW w:w="762" w:type="pct"/>
            <w:shd w:val="clear" w:color="auto" w:fill="auto"/>
          </w:tcPr>
          <w:p w14:paraId="756D72C8" w14:textId="02950A9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P7SM_UW22</w:t>
            </w:r>
          </w:p>
        </w:tc>
      </w:tr>
      <w:tr w:rsidR="002229FE" w:rsidRPr="0030511E" w14:paraId="48EAB8B2" w14:textId="77777777" w:rsidTr="002D415B">
        <w:trPr>
          <w:trHeight w:val="392"/>
        </w:trPr>
        <w:tc>
          <w:tcPr>
            <w:tcW w:w="902" w:type="pct"/>
            <w:shd w:val="clear" w:color="auto" w:fill="auto"/>
          </w:tcPr>
          <w:p w14:paraId="66B59AA2" w14:textId="475EAA1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FFA20B4" w14:textId="4E350D1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diagnozować zagrożenia zdrowotne pacjenta z chorobą przewlekłą;</w:t>
            </w:r>
          </w:p>
        </w:tc>
        <w:tc>
          <w:tcPr>
            <w:tcW w:w="762" w:type="pct"/>
            <w:shd w:val="clear" w:color="auto" w:fill="auto"/>
          </w:tcPr>
          <w:p w14:paraId="19C580CB" w14:textId="644390A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P7SM_UW23</w:t>
            </w:r>
            <w:r>
              <w:rPr>
                <w:color w:val="000000"/>
              </w:rPr>
              <w:br/>
              <w:t>P7SM_UO08</w:t>
            </w:r>
          </w:p>
        </w:tc>
      </w:tr>
      <w:tr w:rsidR="002229FE" w:rsidRPr="0030511E" w14:paraId="37312490" w14:textId="77777777" w:rsidTr="00F568F4">
        <w:tc>
          <w:tcPr>
            <w:tcW w:w="902" w:type="pct"/>
            <w:shd w:val="clear" w:color="auto" w:fill="auto"/>
          </w:tcPr>
          <w:p w14:paraId="6FBC7368" w14:textId="15AF3F2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BA44874" w14:textId="4BAB572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oceniać adaptację pacjenta do choroby przewlekłej;</w:t>
            </w:r>
          </w:p>
        </w:tc>
        <w:tc>
          <w:tcPr>
            <w:tcW w:w="762" w:type="pct"/>
            <w:shd w:val="clear" w:color="auto" w:fill="auto"/>
          </w:tcPr>
          <w:p w14:paraId="587C64BA" w14:textId="073B3A4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P7SM_UW24</w:t>
            </w:r>
          </w:p>
        </w:tc>
      </w:tr>
      <w:tr w:rsidR="002229FE" w:rsidRPr="0030511E" w14:paraId="258F352F" w14:textId="77777777" w:rsidTr="00F568F4">
        <w:tc>
          <w:tcPr>
            <w:tcW w:w="902" w:type="pct"/>
            <w:shd w:val="clear" w:color="auto" w:fill="auto"/>
          </w:tcPr>
          <w:p w14:paraId="73547EDA" w14:textId="7F172B2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B936989" w14:textId="18F914C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udzielać porad osobom zagrożonym uzależnieniami i uzależnionym, wykorzystując </w:t>
            </w:r>
            <w:proofErr w:type="spellStart"/>
            <w:r w:rsidRPr="00AD6381">
              <w:t>transteoretyczny</w:t>
            </w:r>
            <w:proofErr w:type="spellEnd"/>
            <w:r w:rsidRPr="00AD6381">
              <w:t xml:space="preserve"> model zmian </w:t>
            </w:r>
            <w:proofErr w:type="spellStart"/>
            <w:r w:rsidRPr="00AD6381">
              <w:t>Prochaski</w:t>
            </w:r>
            <w:proofErr w:type="spellEnd"/>
            <w:r w:rsidRPr="00AD6381">
              <w:t xml:space="preserve"> i </w:t>
            </w:r>
            <w:proofErr w:type="spellStart"/>
            <w:r w:rsidRPr="00AD6381">
              <w:t>DiClemente</w:t>
            </w:r>
            <w:proofErr w:type="spellEnd"/>
            <w:r w:rsidRPr="00AD6381">
              <w:t>;</w:t>
            </w:r>
          </w:p>
        </w:tc>
        <w:tc>
          <w:tcPr>
            <w:tcW w:w="762" w:type="pct"/>
            <w:shd w:val="clear" w:color="auto" w:fill="auto"/>
          </w:tcPr>
          <w:p w14:paraId="31445575" w14:textId="269EF9F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P7SM_UW25</w:t>
            </w:r>
            <w:r>
              <w:rPr>
                <w:color w:val="000000"/>
              </w:rPr>
              <w:br/>
              <w:t>P7SM_UO09</w:t>
            </w:r>
          </w:p>
        </w:tc>
      </w:tr>
      <w:tr w:rsidR="002229FE" w:rsidRPr="0030511E" w14:paraId="60A3C7CD" w14:textId="77777777" w:rsidTr="00F568F4">
        <w:tc>
          <w:tcPr>
            <w:tcW w:w="902" w:type="pct"/>
            <w:shd w:val="clear" w:color="auto" w:fill="auto"/>
          </w:tcPr>
          <w:p w14:paraId="01F81116" w14:textId="36DFBC3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4B437A2" w14:textId="7AF2A26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przygotowywać materiały edukacyjne dla pacjenta, jego rodziny </w:t>
            </w:r>
            <w:r w:rsidR="004A0B0B">
              <w:br/>
            </w:r>
            <w:r w:rsidRPr="00AD6381">
              <w:t>lub opiekuna w ramach poradnictwa zdrowotnego;</w:t>
            </w:r>
          </w:p>
        </w:tc>
        <w:tc>
          <w:tcPr>
            <w:tcW w:w="762" w:type="pct"/>
            <w:shd w:val="clear" w:color="auto" w:fill="auto"/>
          </w:tcPr>
          <w:p w14:paraId="30C71600" w14:textId="76F586D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P7SM_UW26</w:t>
            </w:r>
          </w:p>
        </w:tc>
      </w:tr>
      <w:tr w:rsidR="002229FE" w:rsidRPr="0030511E" w14:paraId="75DAFD42" w14:textId="77777777" w:rsidTr="00F568F4">
        <w:tc>
          <w:tcPr>
            <w:tcW w:w="902" w:type="pct"/>
            <w:shd w:val="clear" w:color="auto" w:fill="auto"/>
          </w:tcPr>
          <w:p w14:paraId="06350075" w14:textId="4044F27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lastRenderedPageBreak/>
              <w:t>B</w:t>
            </w:r>
            <w:r w:rsidR="00F177D3">
              <w:t>.</w:t>
            </w:r>
            <w:r w:rsidRPr="00AD6381">
              <w:t>U13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A5F3B15" w14:textId="3C49796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zasoby technologiczne dla potrzeb poradnictwa zdrowotnego;</w:t>
            </w:r>
          </w:p>
        </w:tc>
        <w:tc>
          <w:tcPr>
            <w:tcW w:w="762" w:type="pct"/>
            <w:shd w:val="clear" w:color="auto" w:fill="auto"/>
          </w:tcPr>
          <w:p w14:paraId="726A5F68" w14:textId="69C22F8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P7SM_UW27</w:t>
            </w:r>
          </w:p>
        </w:tc>
      </w:tr>
      <w:tr w:rsidR="002229FE" w:rsidRPr="0030511E" w14:paraId="19DF6BDF" w14:textId="77777777" w:rsidTr="00F568F4">
        <w:tc>
          <w:tcPr>
            <w:tcW w:w="902" w:type="pct"/>
            <w:shd w:val="clear" w:color="auto" w:fill="auto"/>
          </w:tcPr>
          <w:p w14:paraId="6D32BD24" w14:textId="30174AB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E8F0B22" w14:textId="6A90B1B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i stosować metody oceny stanu zdrowia pacjenta w ramach udzielania porad pielęgniarskich;</w:t>
            </w:r>
          </w:p>
        </w:tc>
        <w:tc>
          <w:tcPr>
            <w:tcW w:w="762" w:type="pct"/>
            <w:shd w:val="clear" w:color="auto" w:fill="auto"/>
          </w:tcPr>
          <w:p w14:paraId="60AAF755" w14:textId="4BFF164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P7SM_UW28</w:t>
            </w:r>
          </w:p>
        </w:tc>
      </w:tr>
      <w:tr w:rsidR="002229FE" w:rsidRPr="0030511E" w14:paraId="75CCA9C5" w14:textId="77777777" w:rsidTr="00F568F4">
        <w:tc>
          <w:tcPr>
            <w:tcW w:w="902" w:type="pct"/>
            <w:shd w:val="clear" w:color="auto" w:fill="auto"/>
          </w:tcPr>
          <w:p w14:paraId="2B3A0462" w14:textId="089A869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BC6EA2F" w14:textId="7072CB2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wdrażać interwencje terapeutyczne w zależności od oceny stanu pacjenta w ramach posiadanych uprawnień zawodowych pielęgniarki;</w:t>
            </w:r>
          </w:p>
        </w:tc>
        <w:tc>
          <w:tcPr>
            <w:tcW w:w="762" w:type="pct"/>
            <w:shd w:val="clear" w:color="auto" w:fill="auto"/>
          </w:tcPr>
          <w:p w14:paraId="4912EAF6" w14:textId="7EE7CEA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P7SM_UW29</w:t>
            </w:r>
          </w:p>
        </w:tc>
      </w:tr>
      <w:tr w:rsidR="002229FE" w:rsidRPr="0030511E" w14:paraId="0EAE881C" w14:textId="77777777" w:rsidTr="00F568F4">
        <w:tc>
          <w:tcPr>
            <w:tcW w:w="902" w:type="pct"/>
            <w:shd w:val="clear" w:color="auto" w:fill="auto"/>
          </w:tcPr>
          <w:p w14:paraId="4799D291" w14:textId="2B29C0C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32FE302" w14:textId="7A37687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dostosowywać do rozpoznanych potrzeb zdrowotnych dostępne programy promocji zdrowia i edukacji zdrowotnej;</w:t>
            </w:r>
          </w:p>
        </w:tc>
        <w:tc>
          <w:tcPr>
            <w:tcW w:w="762" w:type="pct"/>
            <w:shd w:val="clear" w:color="auto" w:fill="auto"/>
          </w:tcPr>
          <w:p w14:paraId="0F24B7DE" w14:textId="3AAEF91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P7SM_UW30</w:t>
            </w:r>
          </w:p>
        </w:tc>
      </w:tr>
      <w:tr w:rsidR="002229FE" w:rsidRPr="0030511E" w14:paraId="00FDBB25" w14:textId="77777777" w:rsidTr="00F568F4">
        <w:tc>
          <w:tcPr>
            <w:tcW w:w="902" w:type="pct"/>
            <w:shd w:val="clear" w:color="auto" w:fill="auto"/>
          </w:tcPr>
          <w:p w14:paraId="58A84016" w14:textId="7BD519B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9AF6262" w14:textId="76C7E8C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wdrażać programy promocji zdrowia dla pacjentów, ich rodzin </w:t>
            </w:r>
            <w:r w:rsidR="004A0B0B">
              <w:br/>
            </w:r>
            <w:r w:rsidRPr="00AD6381">
              <w:t>lub opiekunów;</w:t>
            </w:r>
          </w:p>
        </w:tc>
        <w:tc>
          <w:tcPr>
            <w:tcW w:w="762" w:type="pct"/>
            <w:shd w:val="clear" w:color="auto" w:fill="auto"/>
          </w:tcPr>
          <w:p w14:paraId="685E33FF" w14:textId="40E8CDE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P7SM_UW31</w:t>
            </w:r>
          </w:p>
        </w:tc>
      </w:tr>
      <w:tr w:rsidR="002229FE" w:rsidRPr="0030511E" w14:paraId="6858BF0D" w14:textId="77777777" w:rsidTr="00F568F4">
        <w:tc>
          <w:tcPr>
            <w:tcW w:w="902" w:type="pct"/>
            <w:shd w:val="clear" w:color="auto" w:fill="auto"/>
          </w:tcPr>
          <w:p w14:paraId="2101376F" w14:textId="3948344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6B8719F" w14:textId="333EC1A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wybrane metody edukacji zdrowotnej;</w:t>
            </w:r>
          </w:p>
        </w:tc>
        <w:tc>
          <w:tcPr>
            <w:tcW w:w="762" w:type="pct"/>
            <w:shd w:val="clear" w:color="auto" w:fill="auto"/>
          </w:tcPr>
          <w:p w14:paraId="2CEBAD01" w14:textId="09990B2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P7SM_UW32</w:t>
            </w:r>
          </w:p>
        </w:tc>
      </w:tr>
      <w:tr w:rsidR="002229FE" w:rsidRPr="0030511E" w14:paraId="277BF260" w14:textId="77777777" w:rsidTr="00F568F4">
        <w:tc>
          <w:tcPr>
            <w:tcW w:w="902" w:type="pct"/>
            <w:shd w:val="clear" w:color="auto" w:fill="auto"/>
          </w:tcPr>
          <w:p w14:paraId="2FA63EB3" w14:textId="220A8DF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7C01EDD" w14:textId="123C3E7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prowadzić działania w zakresie profilaktyki i prewencji chorób zakaźnych, społecznych i cywilizacyjnych;</w:t>
            </w:r>
          </w:p>
        </w:tc>
        <w:tc>
          <w:tcPr>
            <w:tcW w:w="762" w:type="pct"/>
            <w:shd w:val="clear" w:color="auto" w:fill="auto"/>
          </w:tcPr>
          <w:p w14:paraId="406CC2DA" w14:textId="2C3448E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P7SM_UW33</w:t>
            </w:r>
          </w:p>
        </w:tc>
      </w:tr>
      <w:tr w:rsidR="002229FE" w:rsidRPr="0030511E" w14:paraId="1D9DF6B0" w14:textId="77777777" w:rsidTr="00F568F4">
        <w:tc>
          <w:tcPr>
            <w:tcW w:w="902" w:type="pct"/>
            <w:shd w:val="clear" w:color="auto" w:fill="auto"/>
          </w:tcPr>
          <w:p w14:paraId="590E03CC" w14:textId="09F608F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9B4886C" w14:textId="033FBAA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reagować na swoiste zagrożenia zdrowotne występujące w środowisku zamieszkania, nauczania i wychowania oraz pracy;</w:t>
            </w:r>
          </w:p>
        </w:tc>
        <w:tc>
          <w:tcPr>
            <w:tcW w:w="762" w:type="pct"/>
            <w:shd w:val="clear" w:color="auto" w:fill="auto"/>
          </w:tcPr>
          <w:p w14:paraId="6DE24C82" w14:textId="3EE7D5E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P7SM_UW34</w:t>
            </w:r>
          </w:p>
        </w:tc>
      </w:tr>
      <w:tr w:rsidR="002229FE" w:rsidRPr="0030511E" w14:paraId="149BADA9" w14:textId="77777777" w:rsidTr="00F568F4">
        <w:tc>
          <w:tcPr>
            <w:tcW w:w="902" w:type="pct"/>
            <w:shd w:val="clear" w:color="auto" w:fill="auto"/>
          </w:tcPr>
          <w:p w14:paraId="500D814C" w14:textId="3EC2AE5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12625C4" w14:textId="7B45637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koordynować realizację świadczeń zdrowotnych dla pacjentów </w:t>
            </w:r>
            <w:r w:rsidR="008206DA">
              <w:br/>
            </w:r>
            <w:r w:rsidRPr="00AD6381">
              <w:t>z chorobami przewlekłymi;</w:t>
            </w:r>
          </w:p>
        </w:tc>
        <w:tc>
          <w:tcPr>
            <w:tcW w:w="762" w:type="pct"/>
            <w:shd w:val="clear" w:color="auto" w:fill="auto"/>
          </w:tcPr>
          <w:p w14:paraId="1F838BEC" w14:textId="39BEB8A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P7SM_UW35</w:t>
            </w:r>
          </w:p>
        </w:tc>
      </w:tr>
      <w:tr w:rsidR="002229FE" w:rsidRPr="0030511E" w14:paraId="690564CC" w14:textId="77777777" w:rsidTr="00F568F4">
        <w:tc>
          <w:tcPr>
            <w:tcW w:w="902" w:type="pct"/>
            <w:shd w:val="clear" w:color="auto" w:fill="auto"/>
          </w:tcPr>
          <w:p w14:paraId="3361E677" w14:textId="4DA72BC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DD3344D" w14:textId="06A7632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opracowywać diagnozę potrzeb zdrowotnych i plan organizacji opieki oraz leczenia na poziomie organizacji i międzyinstytucjonalnym;</w:t>
            </w:r>
          </w:p>
        </w:tc>
        <w:tc>
          <w:tcPr>
            <w:tcW w:w="762" w:type="pct"/>
            <w:shd w:val="clear" w:color="auto" w:fill="auto"/>
          </w:tcPr>
          <w:p w14:paraId="3A8A5C58" w14:textId="5E935A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P7SM_UW36</w:t>
            </w:r>
          </w:p>
        </w:tc>
      </w:tr>
      <w:tr w:rsidR="002229FE" w:rsidRPr="0030511E" w14:paraId="38F0CD02" w14:textId="77777777" w:rsidTr="00F568F4">
        <w:tc>
          <w:tcPr>
            <w:tcW w:w="902" w:type="pct"/>
            <w:shd w:val="clear" w:color="auto" w:fill="auto"/>
          </w:tcPr>
          <w:p w14:paraId="0EF8D53B" w14:textId="21483C6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B18FA38" w14:textId="30051A5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koordynować proces udzielania świadczeń zdrowotnych, </w:t>
            </w:r>
            <w:r w:rsidR="008206DA">
              <w:br/>
            </w:r>
            <w:r w:rsidRPr="00AD6381">
              <w:t>z uwzględnieniem kryterium jakości i efektywności;</w:t>
            </w:r>
          </w:p>
        </w:tc>
        <w:tc>
          <w:tcPr>
            <w:tcW w:w="762" w:type="pct"/>
            <w:shd w:val="clear" w:color="auto" w:fill="auto"/>
          </w:tcPr>
          <w:p w14:paraId="0844229E" w14:textId="6C0A73E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P7SM_UW37</w:t>
            </w:r>
            <w:r>
              <w:rPr>
                <w:color w:val="000000"/>
              </w:rPr>
              <w:br/>
              <w:t>P7SM_UK03</w:t>
            </w:r>
            <w:r>
              <w:rPr>
                <w:color w:val="000000"/>
              </w:rPr>
              <w:br/>
              <w:t>P7SM_UU02</w:t>
            </w:r>
          </w:p>
        </w:tc>
      </w:tr>
      <w:tr w:rsidR="002229FE" w:rsidRPr="0030511E" w14:paraId="142C192D" w14:textId="77777777" w:rsidTr="00F568F4">
        <w:tc>
          <w:tcPr>
            <w:tcW w:w="902" w:type="pct"/>
            <w:shd w:val="clear" w:color="auto" w:fill="auto"/>
          </w:tcPr>
          <w:p w14:paraId="081896E0" w14:textId="6B42089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260B5BD" w14:textId="4ECFE38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prowadzić edukację terapeutyczną pacjenta w zakresie samoobserwacji i </w:t>
            </w:r>
            <w:proofErr w:type="spellStart"/>
            <w:r w:rsidRPr="00AD6381">
              <w:t>samopielęgnacji</w:t>
            </w:r>
            <w:proofErr w:type="spellEnd"/>
            <w:r w:rsidRPr="00AD6381">
              <w:t xml:space="preserve"> oraz jego rodziny lub opiekuna </w:t>
            </w:r>
            <w:r w:rsidR="008206DA">
              <w:br/>
            </w:r>
            <w:r w:rsidRPr="00AD6381">
              <w:t xml:space="preserve">w zakresie opieki nad pacjentem z chorobą przewlekłą (przewlekłą niewydolnością krążenia, zaburzeniami rytmu serca i nadciśnieniem tętniczym, </w:t>
            </w:r>
            <w:proofErr w:type="spellStart"/>
            <w:r w:rsidRPr="00AD6381">
              <w:t>POChP</w:t>
            </w:r>
            <w:proofErr w:type="spellEnd"/>
            <w:r w:rsidRPr="00AD6381">
              <w:t>, cukrzycą);</w:t>
            </w:r>
          </w:p>
        </w:tc>
        <w:tc>
          <w:tcPr>
            <w:tcW w:w="762" w:type="pct"/>
            <w:shd w:val="clear" w:color="auto" w:fill="auto"/>
          </w:tcPr>
          <w:p w14:paraId="4328ED80" w14:textId="6F98872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P7SM_UW38</w:t>
            </w:r>
            <w:r>
              <w:rPr>
                <w:color w:val="000000"/>
              </w:rPr>
              <w:br/>
              <w:t>P7SM_UK04</w:t>
            </w:r>
            <w:r>
              <w:rPr>
                <w:color w:val="000000"/>
              </w:rPr>
              <w:br/>
              <w:t>P7SM_UU03</w:t>
            </w:r>
          </w:p>
        </w:tc>
      </w:tr>
      <w:tr w:rsidR="002229FE" w:rsidRPr="0030511E" w14:paraId="05A9D482" w14:textId="77777777" w:rsidTr="00F568F4">
        <w:tc>
          <w:tcPr>
            <w:tcW w:w="902" w:type="pct"/>
            <w:shd w:val="clear" w:color="auto" w:fill="auto"/>
          </w:tcPr>
          <w:p w14:paraId="7ACE865F" w14:textId="5F508C8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005DF19" w14:textId="3122BD3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nowoczesne technologie informacyjne do monitorowania stanu pacjentów z chorobami przewlekłymi;</w:t>
            </w:r>
          </w:p>
        </w:tc>
        <w:tc>
          <w:tcPr>
            <w:tcW w:w="762" w:type="pct"/>
            <w:shd w:val="clear" w:color="auto" w:fill="auto"/>
          </w:tcPr>
          <w:p w14:paraId="5C4CB432" w14:textId="1CC2BA8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P7SM_UW39</w:t>
            </w:r>
          </w:p>
        </w:tc>
      </w:tr>
      <w:tr w:rsidR="002229FE" w:rsidRPr="0030511E" w14:paraId="1A9E4C2E" w14:textId="77777777" w:rsidTr="00F568F4">
        <w:tc>
          <w:tcPr>
            <w:tcW w:w="902" w:type="pct"/>
            <w:shd w:val="clear" w:color="auto" w:fill="auto"/>
          </w:tcPr>
          <w:p w14:paraId="5F4A39BE" w14:textId="302B104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D9628E8" w14:textId="26BEA15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wykonywać badania diagnostyczne stosowane w przewlekłych chorobach układu oddechowego i interpretować ich wyniki;</w:t>
            </w:r>
          </w:p>
        </w:tc>
        <w:tc>
          <w:tcPr>
            <w:tcW w:w="762" w:type="pct"/>
            <w:shd w:val="clear" w:color="auto" w:fill="auto"/>
          </w:tcPr>
          <w:p w14:paraId="44AC21ED" w14:textId="7A4043A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P7SM_UW40</w:t>
            </w:r>
          </w:p>
        </w:tc>
      </w:tr>
      <w:tr w:rsidR="002229FE" w:rsidRPr="0030511E" w14:paraId="4E6D60F1" w14:textId="77777777" w:rsidTr="00F568F4">
        <w:tc>
          <w:tcPr>
            <w:tcW w:w="902" w:type="pct"/>
            <w:shd w:val="clear" w:color="auto" w:fill="auto"/>
          </w:tcPr>
          <w:p w14:paraId="45DD3456" w14:textId="7F1B237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22DA6DA" w14:textId="18598CA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sprawować specjalistyczną opiekę pielęgniarską nad pacjentem </w:t>
            </w:r>
            <w:r w:rsidR="008206DA">
              <w:br/>
            </w:r>
            <w:r w:rsidRPr="00AD6381">
              <w:t>w przebiegu leczenia nerkozastępczego w technikach przerywanych oraz technikach ciągłych (CRRT);</w:t>
            </w:r>
          </w:p>
        </w:tc>
        <w:tc>
          <w:tcPr>
            <w:tcW w:w="762" w:type="pct"/>
            <w:shd w:val="clear" w:color="auto" w:fill="auto"/>
          </w:tcPr>
          <w:p w14:paraId="3C66CA58" w14:textId="684B9FB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P7SM_UW41</w:t>
            </w:r>
            <w:r>
              <w:rPr>
                <w:color w:val="000000"/>
              </w:rPr>
              <w:br/>
              <w:t>P7SM_UK05</w:t>
            </w:r>
            <w:r>
              <w:rPr>
                <w:color w:val="000000"/>
              </w:rPr>
              <w:br/>
              <w:t>P7SM_UU04</w:t>
            </w:r>
          </w:p>
        </w:tc>
      </w:tr>
      <w:tr w:rsidR="002229FE" w:rsidRPr="0030511E" w14:paraId="364F9F31" w14:textId="77777777" w:rsidTr="00F568F4">
        <w:tc>
          <w:tcPr>
            <w:tcW w:w="902" w:type="pct"/>
            <w:shd w:val="clear" w:color="auto" w:fill="auto"/>
          </w:tcPr>
          <w:p w14:paraId="552CE89F" w14:textId="4F2D741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6E50B42" w14:textId="3E76139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prowadzić edukację terapeutyczną pacjenta w zakresie samoobserwacji i </w:t>
            </w:r>
            <w:proofErr w:type="spellStart"/>
            <w:r w:rsidRPr="00AD6381">
              <w:t>samopielęgnacji</w:t>
            </w:r>
            <w:proofErr w:type="spellEnd"/>
            <w:r w:rsidRPr="00AD6381">
              <w:t xml:space="preserve"> oraz jego rodziny lub opiekuna </w:t>
            </w:r>
            <w:r w:rsidR="008206DA">
              <w:br/>
            </w:r>
            <w:r w:rsidRPr="00AD6381">
              <w:t>w zakresie opieki nad pacjentem podczas dializy i hemodializy;</w:t>
            </w:r>
          </w:p>
        </w:tc>
        <w:tc>
          <w:tcPr>
            <w:tcW w:w="762" w:type="pct"/>
            <w:shd w:val="clear" w:color="auto" w:fill="auto"/>
          </w:tcPr>
          <w:p w14:paraId="0BEDA13F" w14:textId="4BD486C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P7SM_UW42</w:t>
            </w:r>
            <w:r>
              <w:rPr>
                <w:color w:val="000000"/>
              </w:rPr>
              <w:br/>
              <w:t>P7SM_UK06</w:t>
            </w:r>
            <w:r>
              <w:rPr>
                <w:color w:val="000000"/>
              </w:rPr>
              <w:br/>
              <w:t>P7SM_UU05</w:t>
            </w:r>
          </w:p>
        </w:tc>
      </w:tr>
      <w:tr w:rsidR="002229FE" w:rsidRPr="0030511E" w14:paraId="532B10FF" w14:textId="77777777" w:rsidTr="00F568F4">
        <w:tc>
          <w:tcPr>
            <w:tcW w:w="902" w:type="pct"/>
            <w:shd w:val="clear" w:color="auto" w:fill="auto"/>
          </w:tcPr>
          <w:p w14:paraId="279AE236" w14:textId="1DCC403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BE4E910" w14:textId="625A6A0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modyfikować dawkę leków w trakcie hemodializy i dializy otrzewnowej zgodnie z ustalonym planem leczenia;</w:t>
            </w:r>
          </w:p>
        </w:tc>
        <w:tc>
          <w:tcPr>
            <w:tcW w:w="762" w:type="pct"/>
            <w:shd w:val="clear" w:color="auto" w:fill="auto"/>
          </w:tcPr>
          <w:p w14:paraId="17CDF48A" w14:textId="41A3BFA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P7SM_UW43</w:t>
            </w:r>
          </w:p>
        </w:tc>
      </w:tr>
      <w:tr w:rsidR="002229FE" w:rsidRPr="0030511E" w14:paraId="66B58724" w14:textId="77777777" w:rsidTr="00F568F4">
        <w:tc>
          <w:tcPr>
            <w:tcW w:w="902" w:type="pct"/>
            <w:shd w:val="clear" w:color="auto" w:fill="auto"/>
          </w:tcPr>
          <w:p w14:paraId="3637EFB0" w14:textId="3FC798D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AF2FFBE" w14:textId="52D9C29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sprawować opiekę pielęgniarską nad pacjentem </w:t>
            </w:r>
            <w:r w:rsidR="008206DA">
              <w:br/>
            </w:r>
            <w:r w:rsidRPr="00AD6381">
              <w:t>z niewydolnością narządową przed przeszczepieniem narządów i po ich przeszczepieniu;</w:t>
            </w:r>
          </w:p>
        </w:tc>
        <w:tc>
          <w:tcPr>
            <w:tcW w:w="762" w:type="pct"/>
            <w:shd w:val="clear" w:color="auto" w:fill="auto"/>
          </w:tcPr>
          <w:p w14:paraId="7749D677" w14:textId="2543066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P7SM_UW44</w:t>
            </w:r>
            <w:r>
              <w:rPr>
                <w:color w:val="000000"/>
              </w:rPr>
              <w:br/>
              <w:t>P7SM_UK07</w:t>
            </w:r>
            <w:r>
              <w:rPr>
                <w:color w:val="000000"/>
              </w:rPr>
              <w:br/>
              <w:t>P7SM_UU06</w:t>
            </w:r>
          </w:p>
        </w:tc>
      </w:tr>
      <w:tr w:rsidR="002229FE" w:rsidRPr="0030511E" w14:paraId="5A85AD01" w14:textId="77777777" w:rsidTr="00F568F4">
        <w:tc>
          <w:tcPr>
            <w:tcW w:w="902" w:type="pct"/>
            <w:shd w:val="clear" w:color="auto" w:fill="auto"/>
          </w:tcPr>
          <w:p w14:paraId="5D0E7047" w14:textId="673ECE9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DF64BD5" w14:textId="47E5D22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planować, sprawować i koordynować opiekę nad pacjentem z cukrzycą;</w:t>
            </w:r>
          </w:p>
        </w:tc>
        <w:tc>
          <w:tcPr>
            <w:tcW w:w="762" w:type="pct"/>
            <w:shd w:val="clear" w:color="auto" w:fill="auto"/>
          </w:tcPr>
          <w:p w14:paraId="3CC7DD68" w14:textId="56BB5D6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P7SM_UW45</w:t>
            </w:r>
            <w:r>
              <w:rPr>
                <w:color w:val="000000"/>
              </w:rPr>
              <w:br/>
              <w:t>P7SM_UK08</w:t>
            </w:r>
            <w:r>
              <w:rPr>
                <w:color w:val="000000"/>
              </w:rPr>
              <w:br/>
              <w:t>P7SM_UU07</w:t>
            </w:r>
          </w:p>
        </w:tc>
      </w:tr>
      <w:tr w:rsidR="002229FE" w:rsidRPr="0030511E" w14:paraId="1CC59B51" w14:textId="77777777" w:rsidTr="00F568F4">
        <w:tc>
          <w:tcPr>
            <w:tcW w:w="902" w:type="pct"/>
            <w:shd w:val="clear" w:color="auto" w:fill="auto"/>
          </w:tcPr>
          <w:p w14:paraId="554AF17A" w14:textId="6F892F7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71EC7A9" w14:textId="6D4D637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motywować pacjenta z cukrzycą do radzenia sobie z chorobą </w:t>
            </w:r>
            <w:r w:rsidR="00380532">
              <w:br/>
            </w:r>
            <w:r w:rsidRPr="00AD6381">
              <w:t>i do współpracy w procesie leczenia;</w:t>
            </w:r>
          </w:p>
        </w:tc>
        <w:tc>
          <w:tcPr>
            <w:tcW w:w="762" w:type="pct"/>
            <w:shd w:val="clear" w:color="auto" w:fill="auto"/>
          </w:tcPr>
          <w:p w14:paraId="32DE7F47" w14:textId="6C4D7A6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P7SM_UW46</w:t>
            </w:r>
            <w:r>
              <w:rPr>
                <w:color w:val="000000"/>
              </w:rPr>
              <w:br/>
              <w:t>P7SM_UK09</w:t>
            </w:r>
            <w:r>
              <w:rPr>
                <w:color w:val="000000"/>
              </w:rPr>
              <w:br/>
              <w:t>P7SM_UU08</w:t>
            </w:r>
          </w:p>
        </w:tc>
      </w:tr>
      <w:tr w:rsidR="002229FE" w:rsidRPr="0030511E" w14:paraId="5FF1E5C1" w14:textId="77777777" w:rsidTr="00F568F4">
        <w:tc>
          <w:tcPr>
            <w:tcW w:w="902" w:type="pct"/>
            <w:shd w:val="clear" w:color="auto" w:fill="auto"/>
          </w:tcPr>
          <w:p w14:paraId="63E421B4" w14:textId="7CEE6DD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1EDE7D5" w14:textId="4C2A721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nowoczesne metody monitorowania glikemii i podawania insuliny, w szczególności techniką podskórnego wlewu;</w:t>
            </w:r>
          </w:p>
        </w:tc>
        <w:tc>
          <w:tcPr>
            <w:tcW w:w="762" w:type="pct"/>
            <w:shd w:val="clear" w:color="auto" w:fill="auto"/>
          </w:tcPr>
          <w:p w14:paraId="5EE3B05E" w14:textId="1366FD4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P7SM_UW47</w:t>
            </w:r>
          </w:p>
        </w:tc>
      </w:tr>
      <w:tr w:rsidR="002229FE" w:rsidRPr="0030511E" w14:paraId="7A6BBEBC" w14:textId="77777777" w:rsidTr="00F568F4">
        <w:tc>
          <w:tcPr>
            <w:tcW w:w="902" w:type="pct"/>
            <w:shd w:val="clear" w:color="auto" w:fill="auto"/>
          </w:tcPr>
          <w:p w14:paraId="5E08149F" w14:textId="61F90FA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lastRenderedPageBreak/>
              <w:t>B</w:t>
            </w:r>
            <w:r w:rsidR="00D835CB">
              <w:t>.</w:t>
            </w:r>
            <w:r w:rsidRPr="00AD6381">
              <w:t>U34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70C0D19" w14:textId="345BF28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 opiekę nad pacjentami z wybranymi chorobami</w:t>
            </w:r>
            <w:r w:rsidR="004A0B0B">
              <w:t xml:space="preserve"> </w:t>
            </w:r>
            <w:r w:rsidRPr="00AD6381">
              <w:t>nowotworowymi leczonymi systemowo;</w:t>
            </w:r>
          </w:p>
        </w:tc>
        <w:tc>
          <w:tcPr>
            <w:tcW w:w="762" w:type="pct"/>
            <w:shd w:val="clear" w:color="auto" w:fill="auto"/>
          </w:tcPr>
          <w:p w14:paraId="245F6328" w14:textId="750BA63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P7SM_UW48</w:t>
            </w:r>
            <w:r>
              <w:rPr>
                <w:color w:val="000000"/>
              </w:rPr>
              <w:br/>
              <w:t>P7SM_UK10</w:t>
            </w:r>
            <w:r>
              <w:rPr>
                <w:color w:val="000000"/>
              </w:rPr>
              <w:br/>
              <w:t>P7SM_UU09</w:t>
            </w:r>
          </w:p>
        </w:tc>
      </w:tr>
      <w:tr w:rsidR="002229FE" w:rsidRPr="0030511E" w14:paraId="36AD107D" w14:textId="77777777" w:rsidTr="00F568F4">
        <w:tc>
          <w:tcPr>
            <w:tcW w:w="902" w:type="pct"/>
            <w:shd w:val="clear" w:color="auto" w:fill="auto"/>
          </w:tcPr>
          <w:p w14:paraId="12811DE6" w14:textId="2ADA29D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E64ADBC" w14:textId="7A949E0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obsługiwać wszczepialne systemy dostępów naczyniowych (</w:t>
            </w:r>
            <w:proofErr w:type="spellStart"/>
            <w:r w:rsidRPr="00380532">
              <w:rPr>
                <w:i/>
                <w:iCs/>
              </w:rPr>
              <w:t>Totally</w:t>
            </w:r>
            <w:proofErr w:type="spellEnd"/>
            <w:r w:rsidRPr="00380532">
              <w:rPr>
                <w:i/>
                <w:iCs/>
              </w:rPr>
              <w:t xml:space="preserve"> </w:t>
            </w:r>
            <w:proofErr w:type="spellStart"/>
            <w:r w:rsidRPr="00380532">
              <w:rPr>
                <w:i/>
                <w:iCs/>
              </w:rPr>
              <w:t>Implantable</w:t>
            </w:r>
            <w:proofErr w:type="spellEnd"/>
            <w:r w:rsidRPr="00380532">
              <w:rPr>
                <w:i/>
                <w:iCs/>
              </w:rPr>
              <w:t xml:space="preserve"> </w:t>
            </w:r>
            <w:proofErr w:type="spellStart"/>
            <w:r w:rsidRPr="00380532">
              <w:rPr>
                <w:i/>
                <w:iCs/>
              </w:rPr>
              <w:t>Venous</w:t>
            </w:r>
            <w:proofErr w:type="spellEnd"/>
            <w:r w:rsidRPr="00380532">
              <w:rPr>
                <w:i/>
                <w:iCs/>
              </w:rPr>
              <w:t xml:space="preserve"> Access Devices</w:t>
            </w:r>
            <w:r w:rsidRPr="00AD6381">
              <w:t xml:space="preserve">, </w:t>
            </w:r>
            <w:proofErr w:type="spellStart"/>
            <w:r w:rsidRPr="00AD6381">
              <w:t>TIVDs</w:t>
            </w:r>
            <w:proofErr w:type="spellEnd"/>
            <w:r w:rsidRPr="00AD6381">
              <w:t>) w warunkach chemioterapii domowej;</w:t>
            </w:r>
          </w:p>
        </w:tc>
        <w:tc>
          <w:tcPr>
            <w:tcW w:w="762" w:type="pct"/>
            <w:shd w:val="clear" w:color="auto" w:fill="auto"/>
          </w:tcPr>
          <w:p w14:paraId="7769F370" w14:textId="327F8FE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P7SM_UW49</w:t>
            </w:r>
          </w:p>
        </w:tc>
      </w:tr>
      <w:tr w:rsidR="002229FE" w:rsidRPr="0030511E" w14:paraId="6BD60EFE" w14:textId="77777777" w:rsidTr="00F568F4">
        <w:tc>
          <w:tcPr>
            <w:tcW w:w="902" w:type="pct"/>
            <w:shd w:val="clear" w:color="auto" w:fill="auto"/>
          </w:tcPr>
          <w:p w14:paraId="285E6E8B" w14:textId="0E843BC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9C389E3" w14:textId="22243F4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stosować metody i środki łagodzące skutki uboczne chemioterapii </w:t>
            </w:r>
            <w:r w:rsidR="00E579D5">
              <w:br/>
            </w:r>
            <w:r w:rsidRPr="00AD6381">
              <w:t>i radioterapii;</w:t>
            </w:r>
          </w:p>
        </w:tc>
        <w:tc>
          <w:tcPr>
            <w:tcW w:w="762" w:type="pct"/>
            <w:shd w:val="clear" w:color="auto" w:fill="auto"/>
          </w:tcPr>
          <w:p w14:paraId="6D8D9690" w14:textId="6EB2903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P7SM_UW50</w:t>
            </w:r>
          </w:p>
        </w:tc>
      </w:tr>
      <w:tr w:rsidR="002229FE" w:rsidRPr="0030511E" w14:paraId="74CB6802" w14:textId="77777777" w:rsidTr="00760B0E">
        <w:trPr>
          <w:trHeight w:val="671"/>
        </w:trPr>
        <w:tc>
          <w:tcPr>
            <w:tcW w:w="902" w:type="pct"/>
            <w:shd w:val="clear" w:color="auto" w:fill="auto"/>
          </w:tcPr>
          <w:p w14:paraId="0E0A09B5" w14:textId="01F71CB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22319BB" w14:textId="35D5FE6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rozpoznawać sytuację psychologiczną pacjenta i jego reakcje na chorobę oraz proces leczenia onkologicznego;</w:t>
            </w:r>
          </w:p>
        </w:tc>
        <w:tc>
          <w:tcPr>
            <w:tcW w:w="762" w:type="pct"/>
            <w:shd w:val="clear" w:color="auto" w:fill="auto"/>
          </w:tcPr>
          <w:p w14:paraId="079EDE86" w14:textId="6D8CB2B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P7SM_UW51</w:t>
            </w:r>
          </w:p>
        </w:tc>
      </w:tr>
      <w:tr w:rsidR="002229FE" w:rsidRPr="0030511E" w14:paraId="4D365919" w14:textId="77777777" w:rsidTr="00F568F4">
        <w:tc>
          <w:tcPr>
            <w:tcW w:w="902" w:type="pct"/>
            <w:shd w:val="clear" w:color="auto" w:fill="auto"/>
          </w:tcPr>
          <w:p w14:paraId="3A6210CF" w14:textId="00163C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F2BA73E" w14:textId="639BB2C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udzielać pacjentowi, jego rodzinie lub opiekunowi wsparcia motywacyjno-edukacyjnego w zakresie zapobiegania powikłaniom wynikającym </w:t>
            </w:r>
            <w:r w:rsidR="00E579D5">
              <w:br/>
            </w:r>
            <w:r w:rsidRPr="00AD6381">
              <w:t>z choroby nowotworowej oraz leczenia onkologicznego i jego objawów ubocznych;</w:t>
            </w:r>
          </w:p>
        </w:tc>
        <w:tc>
          <w:tcPr>
            <w:tcW w:w="762" w:type="pct"/>
            <w:shd w:val="clear" w:color="auto" w:fill="auto"/>
          </w:tcPr>
          <w:p w14:paraId="28BBF1C2" w14:textId="52F7730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P7SM_UW52</w:t>
            </w:r>
            <w:r>
              <w:rPr>
                <w:color w:val="000000"/>
              </w:rPr>
              <w:br/>
              <w:t>P7SM_UK11</w:t>
            </w:r>
            <w:r>
              <w:rPr>
                <w:color w:val="000000"/>
              </w:rPr>
              <w:br/>
              <w:t>P7SM_UU10</w:t>
            </w:r>
          </w:p>
        </w:tc>
      </w:tr>
      <w:tr w:rsidR="002229FE" w:rsidRPr="0030511E" w14:paraId="5D133028" w14:textId="77777777" w:rsidTr="00760B0E">
        <w:trPr>
          <w:trHeight w:val="608"/>
        </w:trPr>
        <w:tc>
          <w:tcPr>
            <w:tcW w:w="902" w:type="pct"/>
            <w:shd w:val="clear" w:color="auto" w:fill="auto"/>
          </w:tcPr>
          <w:p w14:paraId="3904E1B5" w14:textId="701808A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B53BD7D" w14:textId="6727248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rozpoznać czynniki ryzyka zaburzające proces gojenia ran </w:t>
            </w:r>
            <w:r w:rsidR="00E579D5">
              <w:br/>
            </w:r>
            <w:r w:rsidRPr="00AD6381">
              <w:t>oraz sklasyfikować i klinicznie ocenić rany niegojące się;</w:t>
            </w:r>
          </w:p>
        </w:tc>
        <w:tc>
          <w:tcPr>
            <w:tcW w:w="762" w:type="pct"/>
            <w:shd w:val="clear" w:color="auto" w:fill="auto"/>
          </w:tcPr>
          <w:p w14:paraId="26992AFF" w14:textId="7B69767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P7SM_UW53</w:t>
            </w:r>
          </w:p>
        </w:tc>
      </w:tr>
      <w:tr w:rsidR="002229FE" w:rsidRPr="0030511E" w14:paraId="03C86B4E" w14:textId="77777777" w:rsidTr="00760B0E">
        <w:trPr>
          <w:trHeight w:val="616"/>
        </w:trPr>
        <w:tc>
          <w:tcPr>
            <w:tcW w:w="902" w:type="pct"/>
            <w:shd w:val="clear" w:color="auto" w:fill="auto"/>
          </w:tcPr>
          <w:p w14:paraId="442B5F39" w14:textId="6511835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EF0EEBD" w14:textId="63B263BB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samodzielnie dobrać do rodzaju i stanu rany metody leczenia rany </w:t>
            </w:r>
            <w:r w:rsidR="00E579D5">
              <w:br/>
            </w:r>
            <w:r w:rsidRPr="00AD6381">
              <w:t>oraz nowoczesne opatrunki;</w:t>
            </w:r>
          </w:p>
        </w:tc>
        <w:tc>
          <w:tcPr>
            <w:tcW w:w="762" w:type="pct"/>
            <w:shd w:val="clear" w:color="auto" w:fill="auto"/>
          </w:tcPr>
          <w:p w14:paraId="0C03AB1F" w14:textId="13E4397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P7SM_UW54</w:t>
            </w:r>
          </w:p>
        </w:tc>
      </w:tr>
      <w:tr w:rsidR="002229FE" w:rsidRPr="0030511E" w14:paraId="20FF73BF" w14:textId="77777777" w:rsidTr="00F568F4">
        <w:tc>
          <w:tcPr>
            <w:tcW w:w="902" w:type="pct"/>
            <w:shd w:val="clear" w:color="auto" w:fill="auto"/>
          </w:tcPr>
          <w:p w14:paraId="3AC934CD" w14:textId="6BE9BB2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3FB6F6B" w14:textId="78D2E5C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podciśnienie i terapię larwami w leczeniu ran przewlekłych;</w:t>
            </w:r>
          </w:p>
        </w:tc>
        <w:tc>
          <w:tcPr>
            <w:tcW w:w="762" w:type="pct"/>
            <w:shd w:val="clear" w:color="auto" w:fill="auto"/>
          </w:tcPr>
          <w:p w14:paraId="6FEE38A1" w14:textId="4DC6655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P7SM_UW55</w:t>
            </w:r>
          </w:p>
        </w:tc>
      </w:tr>
      <w:tr w:rsidR="002229FE" w:rsidRPr="0030511E" w14:paraId="2EE9EF0E" w14:textId="77777777" w:rsidTr="00F568F4">
        <w:tc>
          <w:tcPr>
            <w:tcW w:w="902" w:type="pct"/>
            <w:shd w:val="clear" w:color="auto" w:fill="auto"/>
          </w:tcPr>
          <w:p w14:paraId="03083896" w14:textId="00BD0F9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D6F8FEE" w14:textId="40DE23A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usunąć martwicę z rany, wykorzystując narzędzia chirurgiczne;</w:t>
            </w:r>
          </w:p>
        </w:tc>
        <w:tc>
          <w:tcPr>
            <w:tcW w:w="762" w:type="pct"/>
            <w:shd w:val="clear" w:color="auto" w:fill="auto"/>
          </w:tcPr>
          <w:p w14:paraId="6BF19B91" w14:textId="250B17C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P7SM_UW56</w:t>
            </w:r>
          </w:p>
        </w:tc>
      </w:tr>
      <w:tr w:rsidR="002229FE" w:rsidRPr="0030511E" w14:paraId="1A5F087F" w14:textId="77777777" w:rsidTr="00F568F4">
        <w:tc>
          <w:tcPr>
            <w:tcW w:w="902" w:type="pct"/>
            <w:shd w:val="clear" w:color="auto" w:fill="auto"/>
          </w:tcPr>
          <w:p w14:paraId="5F84BCC8" w14:textId="700B369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24B368D" w14:textId="47E2A0C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doradzać członkom zespołu </w:t>
            </w:r>
            <w:proofErr w:type="spellStart"/>
            <w:r w:rsidRPr="00AD6381">
              <w:t>interprofesjonalnego</w:t>
            </w:r>
            <w:proofErr w:type="spellEnd"/>
            <w:r w:rsidRPr="00AD6381">
              <w:t xml:space="preserve"> w zakresie profilaktyki ran i ich nowoczesnego leczenia;</w:t>
            </w:r>
          </w:p>
        </w:tc>
        <w:tc>
          <w:tcPr>
            <w:tcW w:w="762" w:type="pct"/>
            <w:shd w:val="clear" w:color="auto" w:fill="auto"/>
          </w:tcPr>
          <w:p w14:paraId="1A78764C" w14:textId="5C3E1C4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P7SM_UW57</w:t>
            </w:r>
          </w:p>
        </w:tc>
      </w:tr>
      <w:tr w:rsidR="002229FE" w:rsidRPr="0030511E" w14:paraId="4374527A" w14:textId="77777777" w:rsidTr="00F568F4">
        <w:tc>
          <w:tcPr>
            <w:tcW w:w="902" w:type="pct"/>
            <w:shd w:val="clear" w:color="auto" w:fill="auto"/>
          </w:tcPr>
          <w:p w14:paraId="4AD5B42C" w14:textId="793953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36DD321" w14:textId="17A9202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rozpoznać powikłania rany;</w:t>
            </w:r>
          </w:p>
        </w:tc>
        <w:tc>
          <w:tcPr>
            <w:tcW w:w="762" w:type="pct"/>
            <w:shd w:val="clear" w:color="auto" w:fill="auto"/>
          </w:tcPr>
          <w:p w14:paraId="274955FB" w14:textId="4E447C5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P7SM_UW58</w:t>
            </w:r>
          </w:p>
        </w:tc>
      </w:tr>
      <w:tr w:rsidR="002229FE" w:rsidRPr="0030511E" w14:paraId="7E63AD7A" w14:textId="77777777" w:rsidTr="00F568F4">
        <w:tc>
          <w:tcPr>
            <w:tcW w:w="902" w:type="pct"/>
            <w:shd w:val="clear" w:color="auto" w:fill="auto"/>
          </w:tcPr>
          <w:p w14:paraId="2AFC544B" w14:textId="2741B66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D3A838F" w14:textId="00FC831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założyć paski do zamykania ran;</w:t>
            </w:r>
          </w:p>
        </w:tc>
        <w:tc>
          <w:tcPr>
            <w:tcW w:w="762" w:type="pct"/>
            <w:shd w:val="clear" w:color="auto" w:fill="auto"/>
          </w:tcPr>
          <w:p w14:paraId="38D5D546" w14:textId="723CED0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P7SM_UW59</w:t>
            </w:r>
          </w:p>
        </w:tc>
      </w:tr>
      <w:tr w:rsidR="002229FE" w:rsidRPr="0030511E" w14:paraId="341530D4" w14:textId="77777777" w:rsidTr="00B84C86">
        <w:trPr>
          <w:trHeight w:val="831"/>
        </w:trPr>
        <w:tc>
          <w:tcPr>
            <w:tcW w:w="902" w:type="pct"/>
            <w:shd w:val="clear" w:color="auto" w:fill="auto"/>
          </w:tcPr>
          <w:p w14:paraId="5103135C" w14:textId="1EFEECA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E0A9BF1" w14:textId="27E919EB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wykonać diagnostykę rany </w:t>
            </w:r>
            <w:proofErr w:type="spellStart"/>
            <w:r w:rsidRPr="00AD6381">
              <w:t>odleżynowej</w:t>
            </w:r>
            <w:proofErr w:type="spellEnd"/>
            <w:r w:rsidRPr="00AD6381">
              <w:t>, owrzodzenia nowotworowego, oparzenia, odmrożenia, rany urazowej powierzchownej, owrzodzenia kończyn dolnych i zespołu stopy cukrzycowej;</w:t>
            </w:r>
          </w:p>
        </w:tc>
        <w:tc>
          <w:tcPr>
            <w:tcW w:w="762" w:type="pct"/>
            <w:shd w:val="clear" w:color="auto" w:fill="auto"/>
          </w:tcPr>
          <w:p w14:paraId="780D5F7D" w14:textId="34941D7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P7SM_UW60</w:t>
            </w:r>
          </w:p>
        </w:tc>
      </w:tr>
      <w:tr w:rsidR="002229FE" w:rsidRPr="0030511E" w14:paraId="4BAF1C41" w14:textId="77777777" w:rsidTr="00B84C86">
        <w:trPr>
          <w:trHeight w:val="560"/>
        </w:trPr>
        <w:tc>
          <w:tcPr>
            <w:tcW w:w="902" w:type="pct"/>
            <w:shd w:val="clear" w:color="auto" w:fill="auto"/>
          </w:tcPr>
          <w:p w14:paraId="2BFEF694" w14:textId="34CA743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F466321" w14:textId="2878061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dokonać pomiaru wskaźnika kostka-ramię, paluch-ramię oraz zaburzenia czucia i zinterpretować ich wyniki;</w:t>
            </w:r>
          </w:p>
        </w:tc>
        <w:tc>
          <w:tcPr>
            <w:tcW w:w="762" w:type="pct"/>
            <w:shd w:val="clear" w:color="auto" w:fill="auto"/>
          </w:tcPr>
          <w:p w14:paraId="7A55E13F" w14:textId="1F8D82E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P7SM_UW61</w:t>
            </w:r>
          </w:p>
        </w:tc>
      </w:tr>
      <w:tr w:rsidR="002229FE" w:rsidRPr="0030511E" w14:paraId="360846DC" w14:textId="77777777" w:rsidTr="00F568F4">
        <w:tc>
          <w:tcPr>
            <w:tcW w:w="902" w:type="pct"/>
            <w:shd w:val="clear" w:color="auto" w:fill="auto"/>
          </w:tcPr>
          <w:p w14:paraId="17DBD8E2" w14:textId="55D9A49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81C25D3" w14:textId="4DA8D85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rozpoznać zmiany skórne na stopie oraz schorzenia paznokcia u pacjenta </w:t>
            </w:r>
            <w:r w:rsidR="00E579D5">
              <w:br/>
            </w:r>
            <w:r w:rsidRPr="00AD6381">
              <w:t>z cukrzycą;</w:t>
            </w:r>
          </w:p>
        </w:tc>
        <w:tc>
          <w:tcPr>
            <w:tcW w:w="762" w:type="pct"/>
            <w:shd w:val="clear" w:color="auto" w:fill="auto"/>
          </w:tcPr>
          <w:p w14:paraId="1AE3F3AF" w14:textId="4EE8D17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P7SM_UW62</w:t>
            </w:r>
          </w:p>
        </w:tc>
      </w:tr>
      <w:tr w:rsidR="002229FE" w:rsidRPr="0030511E" w14:paraId="49CB31EE" w14:textId="77777777" w:rsidTr="00F568F4">
        <w:tc>
          <w:tcPr>
            <w:tcW w:w="902" w:type="pct"/>
            <w:shd w:val="clear" w:color="auto" w:fill="auto"/>
          </w:tcPr>
          <w:p w14:paraId="769327EE" w14:textId="198B442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66FD6A4" w14:textId="2FC5560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rozróżniać i usuwać nagniotki, modzele oraz pielęgnować skórę stóp wokół rany u pacjenta z cukrzycą;</w:t>
            </w:r>
          </w:p>
        </w:tc>
        <w:tc>
          <w:tcPr>
            <w:tcW w:w="762" w:type="pct"/>
            <w:shd w:val="clear" w:color="auto" w:fill="auto"/>
          </w:tcPr>
          <w:p w14:paraId="0B8A0AC0" w14:textId="4082996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P7SM_UW63</w:t>
            </w:r>
          </w:p>
        </w:tc>
      </w:tr>
      <w:tr w:rsidR="002229FE" w:rsidRPr="0030511E" w14:paraId="63B8C7DA" w14:textId="77777777" w:rsidTr="00B84C86">
        <w:trPr>
          <w:trHeight w:val="924"/>
        </w:trPr>
        <w:tc>
          <w:tcPr>
            <w:tcW w:w="902" w:type="pct"/>
            <w:shd w:val="clear" w:color="auto" w:fill="auto"/>
          </w:tcPr>
          <w:p w14:paraId="13474A8F" w14:textId="0EC2D1E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1041449" w14:textId="799F910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przygotować pacjenta do profilaktyki, samokontroli i pielęgnacji rany oraz ogólnego postępowania wspomagającego proces gojenia ran oraz jego rodzinę lub opiekuna do opieki nad pacjentem w tym zakresie;</w:t>
            </w:r>
          </w:p>
        </w:tc>
        <w:tc>
          <w:tcPr>
            <w:tcW w:w="762" w:type="pct"/>
            <w:shd w:val="clear" w:color="auto" w:fill="auto"/>
          </w:tcPr>
          <w:p w14:paraId="048B012D" w14:textId="798BDE4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P7SM_UW64</w:t>
            </w:r>
            <w:r>
              <w:rPr>
                <w:color w:val="000000"/>
              </w:rPr>
              <w:br/>
              <w:t>P7SM_UK12</w:t>
            </w:r>
            <w:r>
              <w:rPr>
                <w:color w:val="000000"/>
              </w:rPr>
              <w:br/>
              <w:t>P7SM_UU11</w:t>
            </w:r>
          </w:p>
        </w:tc>
      </w:tr>
      <w:tr w:rsidR="002229FE" w:rsidRPr="0030511E" w14:paraId="08DDD0B9" w14:textId="77777777" w:rsidTr="00B84C86">
        <w:trPr>
          <w:trHeight w:val="356"/>
        </w:trPr>
        <w:tc>
          <w:tcPr>
            <w:tcW w:w="902" w:type="pct"/>
            <w:shd w:val="clear" w:color="auto" w:fill="auto"/>
          </w:tcPr>
          <w:p w14:paraId="42D7F25A" w14:textId="62FB722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1793FB5" w14:textId="7369216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przeprowadzić diagnostykę kwalifikującą chorego do </w:t>
            </w:r>
            <w:proofErr w:type="spellStart"/>
            <w:r w:rsidRPr="00AD6381">
              <w:t>kompresjoterapii</w:t>
            </w:r>
            <w:proofErr w:type="spellEnd"/>
            <w:r w:rsidRPr="00AD6381">
              <w:t>;</w:t>
            </w:r>
          </w:p>
        </w:tc>
        <w:tc>
          <w:tcPr>
            <w:tcW w:w="762" w:type="pct"/>
            <w:shd w:val="clear" w:color="auto" w:fill="auto"/>
          </w:tcPr>
          <w:p w14:paraId="538DFADD" w14:textId="2334410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P7SM_UW65</w:t>
            </w:r>
          </w:p>
        </w:tc>
      </w:tr>
      <w:tr w:rsidR="002229FE" w:rsidRPr="0030511E" w14:paraId="35033B4C" w14:textId="77777777" w:rsidTr="00B84C86">
        <w:trPr>
          <w:trHeight w:val="812"/>
        </w:trPr>
        <w:tc>
          <w:tcPr>
            <w:tcW w:w="902" w:type="pct"/>
            <w:shd w:val="clear" w:color="auto" w:fill="auto"/>
          </w:tcPr>
          <w:p w14:paraId="409CF3EB" w14:textId="6357C0F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0464660" w14:textId="715BAF5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stosować </w:t>
            </w:r>
            <w:proofErr w:type="spellStart"/>
            <w:r w:rsidRPr="00AD6381">
              <w:t>kompresjoterapię</w:t>
            </w:r>
            <w:proofErr w:type="spellEnd"/>
            <w:r w:rsidRPr="00AD6381">
              <w:t xml:space="preserve"> profilaktyczną w profilaktyce pierwszo-, drugo</w:t>
            </w:r>
            <w:r w:rsidR="00381D58">
              <w:t>-</w:t>
            </w:r>
            <w:r w:rsidR="00AF24DB">
              <w:t xml:space="preserve"> </w:t>
            </w:r>
            <w:r w:rsidRPr="00AD6381">
              <w:t xml:space="preserve">i trzeciorzędowej oraz stosować </w:t>
            </w:r>
            <w:proofErr w:type="spellStart"/>
            <w:r w:rsidRPr="00AD6381">
              <w:t>kompresjoterapię</w:t>
            </w:r>
            <w:proofErr w:type="spellEnd"/>
            <w:r w:rsidRPr="00AD6381">
              <w:t xml:space="preserve"> leczniczą </w:t>
            </w:r>
            <w:r w:rsidR="00B84C86">
              <w:br/>
            </w:r>
            <w:r w:rsidRPr="00AD6381">
              <w:t>w chorobach układu żylnego i limfatycznego;</w:t>
            </w:r>
          </w:p>
        </w:tc>
        <w:tc>
          <w:tcPr>
            <w:tcW w:w="762" w:type="pct"/>
            <w:shd w:val="clear" w:color="auto" w:fill="auto"/>
          </w:tcPr>
          <w:p w14:paraId="0306C013" w14:textId="10C0955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P7SM_UW66</w:t>
            </w:r>
          </w:p>
        </w:tc>
      </w:tr>
      <w:tr w:rsidR="002229FE" w:rsidRPr="0030511E" w14:paraId="6791DD31" w14:textId="77777777" w:rsidTr="00B84C86">
        <w:trPr>
          <w:trHeight w:val="586"/>
        </w:trPr>
        <w:tc>
          <w:tcPr>
            <w:tcW w:w="902" w:type="pct"/>
            <w:shd w:val="clear" w:color="auto" w:fill="auto"/>
          </w:tcPr>
          <w:p w14:paraId="58069466" w14:textId="3893EDA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F77E9F8" w14:textId="3C86E6B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pobrać materiał biologiczny z rany do badania bakteriologicznego i innych badań, w tym badania </w:t>
            </w:r>
            <w:proofErr w:type="spellStart"/>
            <w:r w:rsidRPr="00AD6381">
              <w:t>mykologicznego</w:t>
            </w:r>
            <w:proofErr w:type="spellEnd"/>
            <w:r w:rsidRPr="00AD6381">
              <w:t xml:space="preserve"> i wirusologicznego;</w:t>
            </w:r>
          </w:p>
        </w:tc>
        <w:tc>
          <w:tcPr>
            <w:tcW w:w="762" w:type="pct"/>
            <w:shd w:val="clear" w:color="auto" w:fill="auto"/>
          </w:tcPr>
          <w:p w14:paraId="06578B91" w14:textId="1E4D4F7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P7SM_UW67</w:t>
            </w:r>
          </w:p>
        </w:tc>
      </w:tr>
      <w:tr w:rsidR="002229FE" w:rsidRPr="0030511E" w14:paraId="416E6AF1" w14:textId="77777777" w:rsidTr="00760B0E">
        <w:trPr>
          <w:trHeight w:val="566"/>
        </w:trPr>
        <w:tc>
          <w:tcPr>
            <w:tcW w:w="902" w:type="pct"/>
            <w:shd w:val="clear" w:color="auto" w:fill="auto"/>
          </w:tcPr>
          <w:p w14:paraId="61DF7E62" w14:textId="1E0FD7B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60070C8" w14:textId="5C336B1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wyznaczyć miejsca wyłonienia przetoki jelitowej i moczowej, oceniać ich funkcjonowanie oraz stosować nowoczesne techniki pielęgnacji;</w:t>
            </w:r>
          </w:p>
        </w:tc>
        <w:tc>
          <w:tcPr>
            <w:tcW w:w="762" w:type="pct"/>
            <w:shd w:val="clear" w:color="auto" w:fill="auto"/>
          </w:tcPr>
          <w:p w14:paraId="69F39A2C" w14:textId="3BA0F9B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P7SM_UW68</w:t>
            </w:r>
          </w:p>
        </w:tc>
      </w:tr>
      <w:tr w:rsidR="002229FE" w:rsidRPr="0030511E" w14:paraId="172D9F04" w14:textId="77777777" w:rsidTr="00F568F4">
        <w:tc>
          <w:tcPr>
            <w:tcW w:w="902" w:type="pct"/>
            <w:shd w:val="clear" w:color="auto" w:fill="auto"/>
          </w:tcPr>
          <w:p w14:paraId="44097B0A" w14:textId="60D2362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31DDF">
              <w:t>B</w:t>
            </w:r>
            <w:r w:rsidR="00D835CB" w:rsidRPr="00831DDF">
              <w:t>.</w:t>
            </w:r>
            <w:r w:rsidRPr="00831DDF">
              <w:t>U55</w:t>
            </w:r>
            <w:r w:rsidR="00A12EB3" w:rsidRPr="00831DDF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AC20028" w14:textId="6264CF5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dobrać sprzęt i środki do zaopatrzenia przetoki jelitowej i moczowej oraz doradzać pacjentowi, jego rodzinie lub opiekunowi w zakresie refundacji </w:t>
            </w:r>
            <w:r w:rsidR="00760B0E">
              <w:br/>
            </w:r>
            <w:r w:rsidRPr="00AD6381">
              <w:t>i doboru tego sprzętu i tych środków oraz w zakresie możliwości wsparcia społecznego;</w:t>
            </w:r>
          </w:p>
        </w:tc>
        <w:tc>
          <w:tcPr>
            <w:tcW w:w="762" w:type="pct"/>
            <w:shd w:val="clear" w:color="auto" w:fill="auto"/>
          </w:tcPr>
          <w:p w14:paraId="3F8CC9FC" w14:textId="15D2926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P7SM_UW69</w:t>
            </w:r>
          </w:p>
        </w:tc>
      </w:tr>
      <w:tr w:rsidR="002229FE" w:rsidRPr="0030511E" w14:paraId="0485DAFF" w14:textId="77777777" w:rsidTr="00F568F4">
        <w:tc>
          <w:tcPr>
            <w:tcW w:w="902" w:type="pct"/>
            <w:shd w:val="clear" w:color="auto" w:fill="auto"/>
          </w:tcPr>
          <w:p w14:paraId="4C3A2775" w14:textId="7B737CD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lastRenderedPageBreak/>
              <w:t>B</w:t>
            </w:r>
            <w:r w:rsidR="00D835CB">
              <w:t>.</w:t>
            </w:r>
            <w:r w:rsidRPr="00AD6381">
              <w:t>U56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E088686" w14:textId="5072342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przygotować pacjenta, jego rodzinę lub opiekuna do postępowania </w:t>
            </w:r>
            <w:r w:rsidR="00760B0E">
              <w:br/>
            </w:r>
            <w:r w:rsidRPr="00AD6381">
              <w:t>w przypadku wystąpienia powikłań dermatologicznych i chirurgicznych przetoki jelitowej i moczowej;</w:t>
            </w:r>
          </w:p>
        </w:tc>
        <w:tc>
          <w:tcPr>
            <w:tcW w:w="762" w:type="pct"/>
            <w:shd w:val="clear" w:color="auto" w:fill="auto"/>
          </w:tcPr>
          <w:p w14:paraId="581DA668" w14:textId="75EE89C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P7SM_UW70</w:t>
            </w:r>
            <w:r>
              <w:rPr>
                <w:color w:val="000000"/>
              </w:rPr>
              <w:br/>
              <w:t>P7SM_UK13</w:t>
            </w:r>
            <w:r>
              <w:rPr>
                <w:color w:val="000000"/>
              </w:rPr>
              <w:br/>
              <w:t>P7SM_UU12</w:t>
            </w:r>
          </w:p>
        </w:tc>
      </w:tr>
      <w:tr w:rsidR="002229FE" w:rsidRPr="0030511E" w14:paraId="3278DF27" w14:textId="77777777" w:rsidTr="00F568F4">
        <w:tc>
          <w:tcPr>
            <w:tcW w:w="902" w:type="pct"/>
            <w:shd w:val="clear" w:color="auto" w:fill="auto"/>
          </w:tcPr>
          <w:p w14:paraId="1E2F1BBD" w14:textId="1889DAD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047F6DB" w14:textId="6CB409A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wykonać irygację przetoki jelitowej (</w:t>
            </w:r>
            <w:proofErr w:type="spellStart"/>
            <w:r w:rsidRPr="00AD6381">
              <w:t>kolostomii</w:t>
            </w:r>
            <w:proofErr w:type="spellEnd"/>
            <w:r w:rsidRPr="00AD6381">
              <w:t>);</w:t>
            </w:r>
          </w:p>
        </w:tc>
        <w:tc>
          <w:tcPr>
            <w:tcW w:w="762" w:type="pct"/>
            <w:shd w:val="clear" w:color="auto" w:fill="auto"/>
          </w:tcPr>
          <w:p w14:paraId="33D5F731" w14:textId="51E46A5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P7SM_UW71</w:t>
            </w:r>
          </w:p>
        </w:tc>
      </w:tr>
      <w:tr w:rsidR="002229FE" w:rsidRPr="0030511E" w14:paraId="19AC0E2C" w14:textId="77777777" w:rsidTr="00F568F4">
        <w:tc>
          <w:tcPr>
            <w:tcW w:w="902" w:type="pct"/>
            <w:shd w:val="clear" w:color="auto" w:fill="auto"/>
          </w:tcPr>
          <w:p w14:paraId="6215B887" w14:textId="7B9D388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654F951" w14:textId="4847EBA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wykorzystywać standaryzowane narzędzia do oceny natężenia bólu, </w:t>
            </w:r>
            <w:r w:rsidR="00760B0E">
              <w:br/>
            </w:r>
            <w:r w:rsidRPr="00AD6381">
              <w:t>z uwzględnieniem wieku i stanu klinicznego pacjenta;</w:t>
            </w:r>
          </w:p>
        </w:tc>
        <w:tc>
          <w:tcPr>
            <w:tcW w:w="762" w:type="pct"/>
            <w:shd w:val="clear" w:color="auto" w:fill="auto"/>
          </w:tcPr>
          <w:p w14:paraId="34ED964E" w14:textId="1CDF79E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P7SM_UW72</w:t>
            </w:r>
          </w:p>
        </w:tc>
      </w:tr>
      <w:tr w:rsidR="002229FE" w:rsidRPr="0030511E" w14:paraId="337743E7" w14:textId="77777777" w:rsidTr="00F568F4">
        <w:tc>
          <w:tcPr>
            <w:tcW w:w="902" w:type="pct"/>
            <w:shd w:val="clear" w:color="auto" w:fill="auto"/>
          </w:tcPr>
          <w:p w14:paraId="78A86DAC" w14:textId="598F803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0844875" w14:textId="0575CC8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samodzielnie dobierać i stosować metody leczenia farmakologicznego bólu ostrego i przewlekłego oraz metody niefarmakologicznego leczenia bólu w zależności od stanu klinicznego pacjenta;</w:t>
            </w:r>
          </w:p>
        </w:tc>
        <w:tc>
          <w:tcPr>
            <w:tcW w:w="762" w:type="pct"/>
            <w:shd w:val="clear" w:color="auto" w:fill="auto"/>
          </w:tcPr>
          <w:p w14:paraId="1DDC9CC7" w14:textId="1333B55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P7SM_UW73</w:t>
            </w:r>
          </w:p>
        </w:tc>
      </w:tr>
      <w:tr w:rsidR="002229FE" w:rsidRPr="0030511E" w14:paraId="70D5D65D" w14:textId="77777777" w:rsidTr="00F568F4">
        <w:tc>
          <w:tcPr>
            <w:tcW w:w="902" w:type="pct"/>
            <w:shd w:val="clear" w:color="auto" w:fill="auto"/>
          </w:tcPr>
          <w:p w14:paraId="0174C4F2" w14:textId="7137B0A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7B42B16" w14:textId="00F3B29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monitorować skuteczność leczenia przeciwbólowego oraz modyfikować dawkę leku przeciwbólowego w zakresie zlecenia lekarskiego;</w:t>
            </w:r>
          </w:p>
        </w:tc>
        <w:tc>
          <w:tcPr>
            <w:tcW w:w="762" w:type="pct"/>
            <w:shd w:val="clear" w:color="auto" w:fill="auto"/>
          </w:tcPr>
          <w:p w14:paraId="55E5ED84" w14:textId="201821A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P7SM_UW74</w:t>
            </w:r>
            <w:r>
              <w:rPr>
                <w:color w:val="000000"/>
              </w:rPr>
              <w:br/>
              <w:t>P7SM_UO10</w:t>
            </w:r>
          </w:p>
        </w:tc>
      </w:tr>
      <w:tr w:rsidR="002229FE" w:rsidRPr="0030511E" w14:paraId="679BE6FF" w14:textId="77777777" w:rsidTr="00F568F4">
        <w:tc>
          <w:tcPr>
            <w:tcW w:w="902" w:type="pct"/>
            <w:shd w:val="clear" w:color="auto" w:fill="auto"/>
          </w:tcPr>
          <w:p w14:paraId="568D9FD3" w14:textId="0080C04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2394D2D" w14:textId="029A627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prowadzić edukację pacjenta, jego rodziny lub opiekuna w procesie terapii bólu ostrego i przewlekłego;</w:t>
            </w:r>
          </w:p>
        </w:tc>
        <w:tc>
          <w:tcPr>
            <w:tcW w:w="762" w:type="pct"/>
            <w:shd w:val="clear" w:color="auto" w:fill="auto"/>
          </w:tcPr>
          <w:p w14:paraId="3B5283ED" w14:textId="77BFDFC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P7SM_UW75</w:t>
            </w:r>
            <w:r>
              <w:rPr>
                <w:color w:val="000000"/>
              </w:rPr>
              <w:br/>
              <w:t>P7SM_UK14</w:t>
            </w:r>
            <w:r>
              <w:rPr>
                <w:color w:val="000000"/>
              </w:rPr>
              <w:br/>
              <w:t>P7SM_UU13</w:t>
            </w:r>
          </w:p>
        </w:tc>
      </w:tr>
      <w:tr w:rsidR="002229FE" w:rsidRPr="0030511E" w14:paraId="0343BCC7" w14:textId="77777777" w:rsidTr="00F568F4">
        <w:tc>
          <w:tcPr>
            <w:tcW w:w="902" w:type="pct"/>
            <w:shd w:val="clear" w:color="auto" w:fill="auto"/>
          </w:tcPr>
          <w:p w14:paraId="3E71FE72" w14:textId="665C191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63B425E" w14:textId="77BB24A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standaryzowane narzędzia w przeprowadzaniu oceny stanu odżywienia pacjenta;</w:t>
            </w:r>
          </w:p>
        </w:tc>
        <w:tc>
          <w:tcPr>
            <w:tcW w:w="762" w:type="pct"/>
            <w:shd w:val="clear" w:color="auto" w:fill="auto"/>
          </w:tcPr>
          <w:p w14:paraId="1A6DD9A8" w14:textId="6179045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P7SM_UW76</w:t>
            </w:r>
          </w:p>
        </w:tc>
      </w:tr>
      <w:tr w:rsidR="002229FE" w:rsidRPr="0030511E" w14:paraId="3B575C01" w14:textId="77777777" w:rsidTr="00F568F4">
        <w:tc>
          <w:tcPr>
            <w:tcW w:w="902" w:type="pct"/>
            <w:shd w:val="clear" w:color="auto" w:fill="auto"/>
          </w:tcPr>
          <w:p w14:paraId="62F9C4EA" w14:textId="763C3A6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3041DA6" w14:textId="2120C71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monitorować stan ogólny pacjenta w czasie leczenia żywieniowego </w:t>
            </w:r>
            <w:r w:rsidR="00285EDD">
              <w:br/>
            </w:r>
            <w:r w:rsidRPr="00AD6381">
              <w:t>w różnych stanach klinicznych;</w:t>
            </w:r>
          </w:p>
        </w:tc>
        <w:tc>
          <w:tcPr>
            <w:tcW w:w="762" w:type="pct"/>
            <w:shd w:val="clear" w:color="auto" w:fill="auto"/>
          </w:tcPr>
          <w:p w14:paraId="6FF23E92" w14:textId="35DF4C3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P7SM_UW77</w:t>
            </w:r>
            <w:r>
              <w:rPr>
                <w:color w:val="000000"/>
              </w:rPr>
              <w:br/>
              <w:t>P7SM_UO11</w:t>
            </w:r>
          </w:p>
        </w:tc>
      </w:tr>
      <w:tr w:rsidR="002229FE" w:rsidRPr="0030511E" w14:paraId="3507A92B" w14:textId="77777777" w:rsidTr="00F568F4">
        <w:tc>
          <w:tcPr>
            <w:tcW w:w="902" w:type="pct"/>
            <w:shd w:val="clear" w:color="auto" w:fill="auto"/>
          </w:tcPr>
          <w:p w14:paraId="21715AAC" w14:textId="7F99C16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4B036D4" w14:textId="0A28289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prowadzić żywienie dojelitowe z wykorzystaniem różnych technik, w tym pompy żywieniowej i żywienia pozajelitowego drogą żył centralnych </w:t>
            </w:r>
            <w:r w:rsidR="00760B0E">
              <w:br/>
            </w:r>
            <w:r w:rsidRPr="00AD6381">
              <w:t>i obwodowych;</w:t>
            </w:r>
          </w:p>
        </w:tc>
        <w:tc>
          <w:tcPr>
            <w:tcW w:w="762" w:type="pct"/>
            <w:shd w:val="clear" w:color="auto" w:fill="auto"/>
          </w:tcPr>
          <w:p w14:paraId="47341B49" w14:textId="138B002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P7SM_UW78</w:t>
            </w:r>
          </w:p>
        </w:tc>
      </w:tr>
      <w:tr w:rsidR="002229FE" w:rsidRPr="0030511E" w14:paraId="6A4E20AA" w14:textId="77777777" w:rsidTr="00F568F4">
        <w:tc>
          <w:tcPr>
            <w:tcW w:w="902" w:type="pct"/>
            <w:shd w:val="clear" w:color="auto" w:fill="auto"/>
          </w:tcPr>
          <w:p w14:paraId="01F1B4CF" w14:textId="489CB48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0B2290A" w14:textId="052023C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obsługiwać port naczyniowy, dostęp centralny, obwodowy, przezskórną endoskopową gastrostomię (PEG), przezskórną endoskopową </w:t>
            </w:r>
            <w:proofErr w:type="spellStart"/>
            <w:r w:rsidRPr="00AD6381">
              <w:t>jejunostomię</w:t>
            </w:r>
            <w:proofErr w:type="spellEnd"/>
            <w:r w:rsidRPr="00AD6381">
              <w:t xml:space="preserve"> (PEJ) oraz zgłębnik do żołądka lub zgłębnik dojelitowy;</w:t>
            </w:r>
          </w:p>
        </w:tc>
        <w:tc>
          <w:tcPr>
            <w:tcW w:w="762" w:type="pct"/>
            <w:shd w:val="clear" w:color="auto" w:fill="auto"/>
          </w:tcPr>
          <w:p w14:paraId="3DDD352F" w14:textId="3D0A445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P7SM_UW79</w:t>
            </w:r>
          </w:p>
        </w:tc>
      </w:tr>
      <w:tr w:rsidR="002229FE" w:rsidRPr="0030511E" w14:paraId="2DA784E9" w14:textId="77777777" w:rsidTr="00F568F4">
        <w:tc>
          <w:tcPr>
            <w:tcW w:w="902" w:type="pct"/>
            <w:shd w:val="clear" w:color="auto" w:fill="auto"/>
          </w:tcPr>
          <w:p w14:paraId="52481CBB" w14:textId="3EC6767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3831F41" w14:textId="2F90DFE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edukować pacjenta, jego rodzinę lub opiekuna w zakresie prowadzenia żywienia dojelitowego lub pozajelitowego, obsługi i pielęgnacji dostępu żywieniowego oraz postępowania zapobiegającego powikłaniom żywienia dojelitowego i pozajelitowego;</w:t>
            </w:r>
          </w:p>
        </w:tc>
        <w:tc>
          <w:tcPr>
            <w:tcW w:w="762" w:type="pct"/>
            <w:shd w:val="clear" w:color="auto" w:fill="auto"/>
          </w:tcPr>
          <w:p w14:paraId="4852DAFA" w14:textId="63EA7CC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P7SM_UW80</w:t>
            </w:r>
            <w:r>
              <w:rPr>
                <w:color w:val="000000"/>
              </w:rPr>
              <w:br/>
              <w:t>P7SM_UK15</w:t>
            </w:r>
            <w:r>
              <w:rPr>
                <w:color w:val="000000"/>
              </w:rPr>
              <w:br/>
              <w:t>P7SM_UU14</w:t>
            </w:r>
          </w:p>
        </w:tc>
      </w:tr>
      <w:tr w:rsidR="002229FE" w:rsidRPr="0030511E" w14:paraId="7A3E710E" w14:textId="77777777" w:rsidTr="00F568F4">
        <w:tc>
          <w:tcPr>
            <w:tcW w:w="902" w:type="pct"/>
            <w:shd w:val="clear" w:color="auto" w:fill="auto"/>
          </w:tcPr>
          <w:p w14:paraId="268CB302" w14:textId="5EBC4BE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EBC1FA0" w14:textId="67BB543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samodzielnie ordynować środki spożywcze specjalnego przeznaczenia żywieniowego w określonych stanach klinicznych oraz wystawiać na nie recepty;</w:t>
            </w:r>
          </w:p>
        </w:tc>
        <w:tc>
          <w:tcPr>
            <w:tcW w:w="762" w:type="pct"/>
            <w:shd w:val="clear" w:color="auto" w:fill="auto"/>
          </w:tcPr>
          <w:p w14:paraId="12163D68" w14:textId="189BA6D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P7SM_UW81</w:t>
            </w:r>
          </w:p>
        </w:tc>
      </w:tr>
      <w:tr w:rsidR="002229FE" w:rsidRPr="0030511E" w14:paraId="19078276" w14:textId="77777777" w:rsidTr="00F568F4">
        <w:tc>
          <w:tcPr>
            <w:tcW w:w="902" w:type="pct"/>
            <w:shd w:val="clear" w:color="auto" w:fill="auto"/>
          </w:tcPr>
          <w:p w14:paraId="488421B8" w14:textId="78B913D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00E5E99" w14:textId="643B211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sprzęt i urządzenia do wdrożenia wentylacji mechanicznej inwazyjnej;</w:t>
            </w:r>
          </w:p>
        </w:tc>
        <w:tc>
          <w:tcPr>
            <w:tcW w:w="762" w:type="pct"/>
            <w:shd w:val="clear" w:color="auto" w:fill="auto"/>
          </w:tcPr>
          <w:p w14:paraId="124FC364" w14:textId="4B70E95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P7SM_UW82</w:t>
            </w:r>
          </w:p>
        </w:tc>
      </w:tr>
      <w:tr w:rsidR="002229FE" w:rsidRPr="0030511E" w14:paraId="2705737A" w14:textId="77777777" w:rsidTr="00F568F4">
        <w:tc>
          <w:tcPr>
            <w:tcW w:w="902" w:type="pct"/>
            <w:shd w:val="clear" w:color="auto" w:fill="auto"/>
          </w:tcPr>
          <w:p w14:paraId="5024A602" w14:textId="6F3A218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9017CF6" w14:textId="5953E4F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zapewniać pacjentowi wentylowanemu mechanicznie w sposób inwazyjny i nieinwazyjny kompleksową opiekę pielęgniarską w warunkach stacjonarnej opieki zdrowotnej i w warunkach domowych;</w:t>
            </w:r>
          </w:p>
        </w:tc>
        <w:tc>
          <w:tcPr>
            <w:tcW w:w="762" w:type="pct"/>
            <w:shd w:val="clear" w:color="auto" w:fill="auto"/>
          </w:tcPr>
          <w:p w14:paraId="3923A1DD" w14:textId="0284063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P7SM_UW83</w:t>
            </w:r>
            <w:r>
              <w:rPr>
                <w:color w:val="000000"/>
              </w:rPr>
              <w:br/>
              <w:t>P7SM_UO12</w:t>
            </w:r>
          </w:p>
        </w:tc>
      </w:tr>
      <w:tr w:rsidR="002229FE" w:rsidRPr="0030511E" w14:paraId="50164BB4" w14:textId="77777777" w:rsidTr="00F568F4">
        <w:tc>
          <w:tcPr>
            <w:tcW w:w="902" w:type="pct"/>
            <w:shd w:val="clear" w:color="auto" w:fill="auto"/>
          </w:tcPr>
          <w:p w14:paraId="172BE125" w14:textId="2425016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9690968" w14:textId="22112AF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obsługiwać respirator w trybie wentylacji inwazyjnej i nieinwazyjnej;</w:t>
            </w:r>
          </w:p>
        </w:tc>
        <w:tc>
          <w:tcPr>
            <w:tcW w:w="762" w:type="pct"/>
            <w:shd w:val="clear" w:color="auto" w:fill="auto"/>
          </w:tcPr>
          <w:p w14:paraId="1D9AA0C4" w14:textId="07A9DF9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P7SM_UW84</w:t>
            </w:r>
          </w:p>
        </w:tc>
      </w:tr>
      <w:tr w:rsidR="002229FE" w:rsidRPr="0030511E" w14:paraId="1370C501" w14:textId="77777777" w:rsidTr="00F568F4">
        <w:tc>
          <w:tcPr>
            <w:tcW w:w="902" w:type="pct"/>
            <w:shd w:val="clear" w:color="auto" w:fill="auto"/>
          </w:tcPr>
          <w:p w14:paraId="026323B1" w14:textId="3AB3794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05CF4F9" w14:textId="7CBEE1E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i stosować sprzęt do prowadzenia wentylacji nieinwazyjnej;</w:t>
            </w:r>
          </w:p>
        </w:tc>
        <w:tc>
          <w:tcPr>
            <w:tcW w:w="762" w:type="pct"/>
            <w:shd w:val="clear" w:color="auto" w:fill="auto"/>
          </w:tcPr>
          <w:p w14:paraId="792ECCB9" w14:textId="41EC5C4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P7SM_UW85</w:t>
            </w:r>
          </w:p>
        </w:tc>
      </w:tr>
      <w:tr w:rsidR="002229FE" w:rsidRPr="0030511E" w14:paraId="132707BC" w14:textId="77777777" w:rsidTr="00F568F4">
        <w:tc>
          <w:tcPr>
            <w:tcW w:w="902" w:type="pct"/>
            <w:shd w:val="clear" w:color="auto" w:fill="auto"/>
          </w:tcPr>
          <w:p w14:paraId="73578A9C" w14:textId="1241513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06D66B5" w14:textId="6728F4C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edukować pacjenta, jego rodzinę lub opiekuna w zakresie postępowania zapobiegającego wystąpieniu powikłań związanych z prowadzeniem wentylacji mechanicznej oraz opieki nad pacjentem w warunkach domowych;</w:t>
            </w:r>
          </w:p>
        </w:tc>
        <w:tc>
          <w:tcPr>
            <w:tcW w:w="762" w:type="pct"/>
            <w:shd w:val="clear" w:color="auto" w:fill="auto"/>
          </w:tcPr>
          <w:p w14:paraId="0009CDC1" w14:textId="29448D6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P7SM_UW86</w:t>
            </w:r>
            <w:r>
              <w:rPr>
                <w:color w:val="000000"/>
              </w:rPr>
              <w:br/>
              <w:t>P7SM_UK16</w:t>
            </w:r>
            <w:r>
              <w:rPr>
                <w:color w:val="000000"/>
              </w:rPr>
              <w:br/>
              <w:t>P7SM_UU15</w:t>
            </w:r>
          </w:p>
        </w:tc>
      </w:tr>
      <w:tr w:rsidR="002229FE" w:rsidRPr="0030511E" w14:paraId="0F5FA009" w14:textId="77777777" w:rsidTr="00F568F4">
        <w:tc>
          <w:tcPr>
            <w:tcW w:w="902" w:type="pct"/>
            <w:shd w:val="clear" w:color="auto" w:fill="auto"/>
          </w:tcPr>
          <w:p w14:paraId="5B607320" w14:textId="6ED6A24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E2D6C56" w14:textId="39C8E6A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oceniać potrzeby zdrowotne pacjenta z zaburzeniami psychicznymi, w tym z depresją i zaburzeniami lękowymi, oraz pacjenta uzależnionego, a także planować interwencje w ramach uprawnień zawodowych pielęgniarki;</w:t>
            </w:r>
          </w:p>
        </w:tc>
        <w:tc>
          <w:tcPr>
            <w:tcW w:w="762" w:type="pct"/>
            <w:shd w:val="clear" w:color="auto" w:fill="auto"/>
          </w:tcPr>
          <w:p w14:paraId="4FA1DB1C" w14:textId="6B44D6C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P7SM_UW87</w:t>
            </w:r>
          </w:p>
        </w:tc>
      </w:tr>
      <w:tr w:rsidR="002229FE" w:rsidRPr="0030511E" w14:paraId="0AB86EE0" w14:textId="77777777" w:rsidTr="00F568F4">
        <w:tc>
          <w:tcPr>
            <w:tcW w:w="902" w:type="pct"/>
            <w:shd w:val="clear" w:color="auto" w:fill="auto"/>
          </w:tcPr>
          <w:p w14:paraId="628B2B18" w14:textId="3B1D113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0012FE8" w14:textId="03F0AE6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analizować i dostosowywać do potrzeb pacjenta programy promocji zdrowia psychicznego;</w:t>
            </w:r>
          </w:p>
        </w:tc>
        <w:tc>
          <w:tcPr>
            <w:tcW w:w="762" w:type="pct"/>
            <w:shd w:val="clear" w:color="auto" w:fill="auto"/>
          </w:tcPr>
          <w:p w14:paraId="1897983F" w14:textId="436069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P7SM_UW88</w:t>
            </w:r>
          </w:p>
        </w:tc>
      </w:tr>
      <w:tr w:rsidR="002229FE" w:rsidRPr="0030511E" w14:paraId="6550EDD7" w14:textId="77777777" w:rsidTr="00F568F4">
        <w:tc>
          <w:tcPr>
            <w:tcW w:w="902" w:type="pct"/>
            <w:shd w:val="clear" w:color="auto" w:fill="auto"/>
          </w:tcPr>
          <w:p w14:paraId="60822D83" w14:textId="652AD32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D18E5E2" w14:textId="1A8BCE0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rozpoznawać sytuację życiową pacjenta w celu zapobiegania jego izolacji społecznej;</w:t>
            </w:r>
          </w:p>
        </w:tc>
        <w:tc>
          <w:tcPr>
            <w:tcW w:w="762" w:type="pct"/>
            <w:shd w:val="clear" w:color="auto" w:fill="auto"/>
          </w:tcPr>
          <w:p w14:paraId="3F381380" w14:textId="006B518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P7SM_UW89</w:t>
            </w:r>
          </w:p>
        </w:tc>
      </w:tr>
      <w:tr w:rsidR="002229FE" w:rsidRPr="0030511E" w14:paraId="2185C238" w14:textId="77777777" w:rsidTr="00F568F4">
        <w:tc>
          <w:tcPr>
            <w:tcW w:w="902" w:type="pct"/>
            <w:shd w:val="clear" w:color="auto" w:fill="auto"/>
          </w:tcPr>
          <w:p w14:paraId="6CC130DD" w14:textId="36F4883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lastRenderedPageBreak/>
              <w:t>B</w:t>
            </w:r>
            <w:r w:rsidR="00D835CB">
              <w:t>.</w:t>
            </w:r>
            <w:r w:rsidRPr="00AD6381">
              <w:t>U76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A7C6D5E" w14:textId="2A3E88F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prowadzić psychoedukację pacjenta (dzieci, młodzieży, dorosłych, w tym osób starszych) z zaburzeniami psychicznymi, w tym z depresją </w:t>
            </w:r>
            <w:r w:rsidR="002E62C7">
              <w:br/>
            </w:r>
            <w:r w:rsidRPr="00AD6381">
              <w:t>i zaburzeniami lękowymi, oraz pacjenta uzależnionego, a także jego rodziny lub opiekuna;</w:t>
            </w:r>
          </w:p>
        </w:tc>
        <w:tc>
          <w:tcPr>
            <w:tcW w:w="762" w:type="pct"/>
            <w:shd w:val="clear" w:color="auto" w:fill="auto"/>
          </w:tcPr>
          <w:p w14:paraId="227C9C52" w14:textId="0123C3E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P7SM_UW90</w:t>
            </w:r>
            <w:r>
              <w:rPr>
                <w:color w:val="000000"/>
              </w:rPr>
              <w:br/>
              <w:t>P7SM_UK17</w:t>
            </w:r>
            <w:r>
              <w:rPr>
                <w:color w:val="000000"/>
              </w:rPr>
              <w:br/>
              <w:t>P7SM_UU16</w:t>
            </w:r>
          </w:p>
        </w:tc>
      </w:tr>
      <w:tr w:rsidR="002229FE" w:rsidRPr="0030511E" w14:paraId="0F460118" w14:textId="77777777" w:rsidTr="00F568F4">
        <w:tc>
          <w:tcPr>
            <w:tcW w:w="902" w:type="pct"/>
            <w:shd w:val="clear" w:color="auto" w:fill="auto"/>
          </w:tcPr>
          <w:p w14:paraId="23789C50" w14:textId="5E1B880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51164DA" w14:textId="3C1A05B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prowadzić rehabilitację pacjenta z zaburzeniami psychicznymi, w tym treningi umiejętności społecznych w różnych obszarach opieki, </w:t>
            </w:r>
            <w:r w:rsidR="002E62C7">
              <w:br/>
            </w:r>
            <w:r w:rsidRPr="00AD6381">
              <w:t>w szczególności w środowisku pacjenta i jego rodziny;</w:t>
            </w:r>
          </w:p>
        </w:tc>
        <w:tc>
          <w:tcPr>
            <w:tcW w:w="762" w:type="pct"/>
            <w:shd w:val="clear" w:color="auto" w:fill="auto"/>
          </w:tcPr>
          <w:p w14:paraId="6756FD73" w14:textId="1FDA9F3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P7SM_UW91</w:t>
            </w:r>
            <w:r>
              <w:rPr>
                <w:color w:val="000000"/>
              </w:rPr>
              <w:br/>
              <w:t>P7SM_UK18</w:t>
            </w:r>
            <w:r>
              <w:rPr>
                <w:color w:val="000000"/>
              </w:rPr>
              <w:br/>
              <w:t>P7SM_UU17</w:t>
            </w:r>
          </w:p>
        </w:tc>
      </w:tr>
      <w:tr w:rsidR="002229FE" w:rsidRPr="0030511E" w14:paraId="0F6682DF" w14:textId="77777777" w:rsidTr="00F568F4">
        <w:tc>
          <w:tcPr>
            <w:tcW w:w="902" w:type="pct"/>
            <w:shd w:val="clear" w:color="auto" w:fill="auto"/>
          </w:tcPr>
          <w:p w14:paraId="0BA4A0CE" w14:textId="613DE4F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5B9C352" w14:textId="4D58F81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sprawować zaawansowaną opiekę pielęgniarską nad pacjentem </w:t>
            </w:r>
            <w:r w:rsidR="002E62C7">
              <w:br/>
            </w:r>
            <w:r w:rsidRPr="00AD6381">
              <w:t>z zaburzeniami układu nerwowego, w tym z chorobami degeneracyjnymi;</w:t>
            </w:r>
          </w:p>
        </w:tc>
        <w:tc>
          <w:tcPr>
            <w:tcW w:w="762" w:type="pct"/>
            <w:shd w:val="clear" w:color="auto" w:fill="auto"/>
          </w:tcPr>
          <w:p w14:paraId="0286FB62" w14:textId="714A87D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P7SM_UW92</w:t>
            </w:r>
            <w:r>
              <w:rPr>
                <w:color w:val="000000"/>
              </w:rPr>
              <w:br/>
              <w:t>P7SM_UK19</w:t>
            </w:r>
            <w:r>
              <w:rPr>
                <w:color w:val="000000"/>
              </w:rPr>
              <w:br/>
              <w:t>P7SM_UU18</w:t>
            </w:r>
          </w:p>
        </w:tc>
      </w:tr>
      <w:tr w:rsidR="002229FE" w:rsidRPr="0030511E" w14:paraId="213DD18E" w14:textId="77777777" w:rsidTr="00F568F4">
        <w:tc>
          <w:tcPr>
            <w:tcW w:w="902" w:type="pct"/>
            <w:shd w:val="clear" w:color="auto" w:fill="auto"/>
          </w:tcPr>
          <w:p w14:paraId="6AB75531" w14:textId="1E856D3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64C21C7" w14:textId="0B7CAD5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wykonywać badania USG w celu lokalizacji naczyń obwodowych w czasie ich </w:t>
            </w:r>
            <w:proofErr w:type="spellStart"/>
            <w:r w:rsidRPr="00AD6381">
              <w:t>kaniulacji</w:t>
            </w:r>
            <w:proofErr w:type="spellEnd"/>
            <w:r w:rsidRPr="00AD6381">
              <w:t xml:space="preserve">, lokalizacji cewnika </w:t>
            </w:r>
            <w:proofErr w:type="spellStart"/>
            <w:r w:rsidRPr="00AD6381">
              <w:t>Foleya</w:t>
            </w:r>
            <w:proofErr w:type="spellEnd"/>
            <w:r w:rsidRPr="00AD6381">
              <w:t>, zgłębnika żołądka, rurki intubacyjnej oraz przepływu naczyniowego i ukrwienia rany;</w:t>
            </w:r>
          </w:p>
        </w:tc>
        <w:tc>
          <w:tcPr>
            <w:tcW w:w="762" w:type="pct"/>
            <w:shd w:val="clear" w:color="auto" w:fill="auto"/>
          </w:tcPr>
          <w:p w14:paraId="01B89521" w14:textId="491356B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P7SM_UW93</w:t>
            </w:r>
          </w:p>
        </w:tc>
      </w:tr>
      <w:tr w:rsidR="002229FE" w:rsidRPr="0030511E" w14:paraId="646AB5E5" w14:textId="77777777" w:rsidTr="00F568F4">
        <w:tc>
          <w:tcPr>
            <w:tcW w:w="902" w:type="pct"/>
            <w:shd w:val="clear" w:color="auto" w:fill="auto"/>
          </w:tcPr>
          <w:p w14:paraId="5B9D01C3" w14:textId="7FBC75A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Pr="00AD6381">
              <w:softHyphen/>
            </w:r>
            <w:r w:rsidR="00D835CB">
              <w:t>.</w:t>
            </w:r>
            <w:r w:rsidRPr="00AD6381">
              <w:t>U80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1598A21" w14:textId="4E0E594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stwierdzać wskazania zdrowotne wynikające ze stanu pacjenta.</w:t>
            </w:r>
          </w:p>
        </w:tc>
        <w:tc>
          <w:tcPr>
            <w:tcW w:w="762" w:type="pct"/>
            <w:shd w:val="clear" w:color="auto" w:fill="auto"/>
          </w:tcPr>
          <w:p w14:paraId="5314EA3B" w14:textId="17830B5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P7SM_UW94</w:t>
            </w:r>
          </w:p>
        </w:tc>
      </w:tr>
      <w:tr w:rsidR="002229FE" w:rsidRPr="0030511E" w14:paraId="0D4F46C4" w14:textId="77777777" w:rsidTr="00F568F4">
        <w:tc>
          <w:tcPr>
            <w:tcW w:w="902" w:type="pct"/>
            <w:shd w:val="clear" w:color="auto" w:fill="auto"/>
          </w:tcPr>
          <w:p w14:paraId="6CD0F193" w14:textId="6849A6C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6D07703" w14:textId="19AA4019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 xml:space="preserve">połączyć wybrane jednostki chorobowe z potencjalnymi trudnościami </w:t>
            </w:r>
            <w:r w:rsidR="0010207A" w:rsidRPr="00EC320E">
              <w:br/>
            </w:r>
            <w:r w:rsidRPr="00EC320E">
              <w:t>w komunikacji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6726311" w14:textId="36E38D68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P7SM_UW95</w:t>
            </w:r>
          </w:p>
        </w:tc>
      </w:tr>
      <w:tr w:rsidR="002229FE" w:rsidRPr="0030511E" w14:paraId="7A53FAE4" w14:textId="77777777" w:rsidTr="00F568F4">
        <w:tc>
          <w:tcPr>
            <w:tcW w:w="902" w:type="pct"/>
            <w:shd w:val="clear" w:color="auto" w:fill="auto"/>
          </w:tcPr>
          <w:p w14:paraId="3046DEEC" w14:textId="6C8F31C5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9E2CCB7" w14:textId="017C174F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 xml:space="preserve">wymienić zasady prawidłowej komunikacji w zależności </w:t>
            </w:r>
            <w:r w:rsidR="0010207A" w:rsidRPr="00EC320E">
              <w:br/>
            </w:r>
            <w:r w:rsidRPr="00EC320E">
              <w:t>od indywidualnych potrzeb pacjenta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CD45F2B" w14:textId="35639F36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P7SM_UO13</w:t>
            </w:r>
          </w:p>
        </w:tc>
      </w:tr>
      <w:tr w:rsidR="002229FE" w:rsidRPr="0030511E" w14:paraId="196AB9BC" w14:textId="77777777" w:rsidTr="00F568F4">
        <w:tc>
          <w:tcPr>
            <w:tcW w:w="902" w:type="pct"/>
            <w:shd w:val="clear" w:color="auto" w:fill="auto"/>
          </w:tcPr>
          <w:p w14:paraId="02CCE9DA" w14:textId="4C7555D7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A340EC4" w14:textId="2E38C267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wskazywać</w:t>
            </w:r>
            <w:r w:rsidR="002229FE" w:rsidRPr="00EC320E">
              <w:t xml:space="preserve"> różne formy wsparcia nad dzieckiem i jego rodziną </w:t>
            </w:r>
            <w:r w:rsidR="002229FE" w:rsidRPr="00EC320E">
              <w:br/>
              <w:t>w sytuacjach trudnych, w przypadku choroby przewlekłej i choroby o złym rokowaniu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A271C06" w14:textId="5D702713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P7SM_UO14</w:t>
            </w:r>
          </w:p>
        </w:tc>
      </w:tr>
      <w:tr w:rsidR="002229FE" w:rsidRPr="0030511E" w14:paraId="2E153380" w14:textId="77777777" w:rsidTr="00F568F4">
        <w:tc>
          <w:tcPr>
            <w:tcW w:w="902" w:type="pct"/>
            <w:shd w:val="clear" w:color="auto" w:fill="auto"/>
          </w:tcPr>
          <w:p w14:paraId="2E642849" w14:textId="4C6AFBEF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36A33F0" w14:textId="1350448D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karmi</w:t>
            </w:r>
            <w:r w:rsidR="0010207A" w:rsidRPr="00EC320E">
              <w:t>ć</w:t>
            </w:r>
            <w:r w:rsidRPr="00EC320E">
              <w:t xml:space="preserve"> dzieck</w:t>
            </w:r>
            <w:r w:rsidR="0010207A" w:rsidRPr="00EC320E">
              <w:t>o</w:t>
            </w:r>
            <w:r w:rsidRPr="00EC320E">
              <w:t xml:space="preserve"> w przypadku trudności z przyjmowaniem pokarmów </w:t>
            </w:r>
            <w:r w:rsidR="0010207A" w:rsidRPr="00EC320E">
              <w:br/>
            </w:r>
            <w:r w:rsidRPr="00EC320E">
              <w:t>w wyniku nieprawidłowej budowy anatomicznej lub nieprawidłowego funkcjonowania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C57599A" w14:textId="65C60EBC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P7SM_UW96</w:t>
            </w:r>
          </w:p>
        </w:tc>
      </w:tr>
      <w:tr w:rsidR="002229FE" w:rsidRPr="0030511E" w14:paraId="1B05F465" w14:textId="77777777" w:rsidTr="00F568F4">
        <w:tc>
          <w:tcPr>
            <w:tcW w:w="902" w:type="pct"/>
            <w:shd w:val="clear" w:color="auto" w:fill="auto"/>
          </w:tcPr>
          <w:p w14:paraId="7E658512" w14:textId="3F4FF01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7AEFFFF" w14:textId="6B931BEF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</w:t>
            </w:r>
            <w:r w:rsidR="002229FE" w:rsidRPr="00EC320E">
              <w:t>rzygotować salę operacyjną, bieliznę, instrumentarium i materiał dodatkowy do operacji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F9FA83D" w14:textId="6F6576D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P7SM_UW97</w:t>
            </w:r>
          </w:p>
        </w:tc>
      </w:tr>
      <w:tr w:rsidR="002229FE" w:rsidRPr="0030511E" w14:paraId="470380FC" w14:textId="77777777" w:rsidTr="00F568F4">
        <w:tc>
          <w:tcPr>
            <w:tcW w:w="902" w:type="pct"/>
            <w:shd w:val="clear" w:color="auto" w:fill="auto"/>
          </w:tcPr>
          <w:p w14:paraId="4E7D7E10" w14:textId="78B999C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F5A0E91" w14:textId="3D7E20C6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</w:t>
            </w:r>
            <w:r w:rsidR="002229FE" w:rsidRPr="00EC320E">
              <w:t>rzygotować się do instrumentowania zgodnie z zasadami aseptyki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CEDB9F2" w14:textId="284E66B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P7SM_UW98</w:t>
            </w:r>
          </w:p>
        </w:tc>
      </w:tr>
      <w:tr w:rsidR="002229FE" w:rsidRPr="0030511E" w14:paraId="3AA357AD" w14:textId="77777777" w:rsidTr="00F568F4">
        <w:tc>
          <w:tcPr>
            <w:tcW w:w="902" w:type="pct"/>
            <w:shd w:val="clear" w:color="auto" w:fill="auto"/>
          </w:tcPr>
          <w:p w14:paraId="6C7817FD" w14:textId="034CA2AA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63D39F2" w14:textId="1516B790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i</w:t>
            </w:r>
            <w:r w:rsidR="002229FE" w:rsidRPr="00EC320E">
              <w:t xml:space="preserve">nstrumentować do specjalistycznych zabiegów operacyjnych zgodnie </w:t>
            </w:r>
            <w:r w:rsidR="00AA5AD7" w:rsidRPr="00EC320E">
              <w:br/>
            </w:r>
            <w:r w:rsidR="002229FE" w:rsidRPr="00EC320E">
              <w:t>z ich przebiegiem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5E4EEA1" w14:textId="4D4521D0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P7SM_UW99</w:t>
            </w:r>
          </w:p>
        </w:tc>
      </w:tr>
      <w:tr w:rsidR="002229FE" w:rsidRPr="0030511E" w14:paraId="51C006E0" w14:textId="77777777" w:rsidTr="00F568F4">
        <w:tc>
          <w:tcPr>
            <w:tcW w:w="902" w:type="pct"/>
            <w:shd w:val="clear" w:color="auto" w:fill="auto"/>
          </w:tcPr>
          <w:p w14:paraId="276762BD" w14:textId="2E08F88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443ACCD" w14:textId="6649CFD0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n</w:t>
            </w:r>
            <w:r w:rsidR="002229FE" w:rsidRPr="00EC320E">
              <w:t>adzorować przestrzeganie zasad aseptyki przez zespół operacyjny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348FA87" w14:textId="2C6908B7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P7SM_UW100</w:t>
            </w:r>
          </w:p>
        </w:tc>
      </w:tr>
      <w:tr w:rsidR="002229FE" w:rsidRPr="0030511E" w14:paraId="2604962D" w14:textId="77777777" w:rsidTr="00F568F4">
        <w:tc>
          <w:tcPr>
            <w:tcW w:w="902" w:type="pct"/>
            <w:shd w:val="clear" w:color="auto" w:fill="auto"/>
          </w:tcPr>
          <w:p w14:paraId="4ED4A6B3" w14:textId="2933F3D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F0C0D60" w14:textId="60A811AA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u</w:t>
            </w:r>
            <w:r w:rsidR="002229FE" w:rsidRPr="00EC320E">
              <w:t>porządkować salę operacyjną i stanowisko pracy po zabiegu operacyjnym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1C69E861" w14:textId="70761E0B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P7SM_UW101</w:t>
            </w:r>
          </w:p>
        </w:tc>
      </w:tr>
      <w:tr w:rsidR="002229FE" w:rsidRPr="0030511E" w14:paraId="3F9F9982" w14:textId="77777777" w:rsidTr="00F568F4">
        <w:tc>
          <w:tcPr>
            <w:tcW w:w="902" w:type="pct"/>
            <w:shd w:val="clear" w:color="auto" w:fill="auto"/>
          </w:tcPr>
          <w:p w14:paraId="6597F627" w14:textId="491D8B6A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1CB2ECE" w14:textId="1EE11F19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c</w:t>
            </w:r>
            <w:r w:rsidR="002229FE" w:rsidRPr="00EC320E">
              <w:t>harakteryz</w:t>
            </w:r>
            <w:r w:rsidRPr="00EC320E">
              <w:t>ować</w:t>
            </w:r>
            <w:r w:rsidR="002229FE" w:rsidRPr="00EC320E">
              <w:t xml:space="preserve"> dysfunkcje seksualne i zaburzenia preferencji seksualnych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3ACF593F" w14:textId="3DEBE6C9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P7SM_UW102</w:t>
            </w:r>
          </w:p>
        </w:tc>
      </w:tr>
      <w:tr w:rsidR="002229FE" w:rsidRPr="0030511E" w14:paraId="6903B7EC" w14:textId="77777777" w:rsidTr="00F568F4">
        <w:tc>
          <w:tcPr>
            <w:tcW w:w="902" w:type="pct"/>
            <w:shd w:val="clear" w:color="auto" w:fill="auto"/>
          </w:tcPr>
          <w:p w14:paraId="68D0DEF9" w14:textId="0D7A5055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006F2FD" w14:textId="443C33AF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</w:t>
            </w:r>
            <w:r w:rsidR="002229FE" w:rsidRPr="00EC320E">
              <w:t>mawia</w:t>
            </w:r>
            <w:r w:rsidRPr="00EC320E">
              <w:t>ć</w:t>
            </w:r>
            <w:r w:rsidR="002229FE" w:rsidRPr="00EC320E">
              <w:t xml:space="preserve"> etyczne aspekty badania seksualności człowieka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15A4A968" w14:textId="698ABAF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P7SM_UW103</w:t>
            </w:r>
          </w:p>
        </w:tc>
      </w:tr>
      <w:tr w:rsidR="002229FE" w:rsidRPr="0030511E" w14:paraId="47BEA72E" w14:textId="77777777" w:rsidTr="00F568F4">
        <w:tc>
          <w:tcPr>
            <w:tcW w:w="902" w:type="pct"/>
            <w:shd w:val="clear" w:color="auto" w:fill="auto"/>
          </w:tcPr>
          <w:p w14:paraId="4EB3BAF7" w14:textId="286872CB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0187497" w14:textId="40D67FD8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c</w:t>
            </w:r>
            <w:r w:rsidR="002229FE" w:rsidRPr="00EC320E">
              <w:t>harakteryz</w:t>
            </w:r>
            <w:r w:rsidRPr="00EC320E">
              <w:t>ować</w:t>
            </w:r>
            <w:r w:rsidR="002229FE" w:rsidRPr="00EC320E">
              <w:t xml:space="preserve"> sytuację prawną i opiekę medyczną nad osobami </w:t>
            </w:r>
            <w:proofErr w:type="spellStart"/>
            <w:r w:rsidR="002229FE" w:rsidRPr="00EC320E">
              <w:t>transpłciowymi</w:t>
            </w:r>
            <w:proofErr w:type="spellEnd"/>
            <w:r w:rsidR="002229FE" w:rsidRPr="00EC320E">
              <w:t xml:space="preserve"> w Polsce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53D9D0C" w14:textId="460F1875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P7SM_UW104</w:t>
            </w:r>
          </w:p>
        </w:tc>
      </w:tr>
      <w:tr w:rsidR="002229FE" w:rsidRPr="0030511E" w14:paraId="6E2A9797" w14:textId="77777777" w:rsidTr="00F568F4">
        <w:tc>
          <w:tcPr>
            <w:tcW w:w="902" w:type="pct"/>
            <w:shd w:val="clear" w:color="auto" w:fill="auto"/>
          </w:tcPr>
          <w:p w14:paraId="78207709" w14:textId="4A08AC23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083809E" w14:textId="5D04C35A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 xml:space="preserve">zaprezentować opiekę pielęgniarską nad dzieckiem z przepukliną </w:t>
            </w:r>
            <w:proofErr w:type="spellStart"/>
            <w:r w:rsidRPr="00EC320E">
              <w:t>oponowo-rdzeniową</w:t>
            </w:r>
            <w:proofErr w:type="spellEnd"/>
            <w:r w:rsidRPr="00EC320E">
              <w:t>, wodogłowiem, mózgowym porażeniem dziecięcym</w:t>
            </w:r>
            <w:r w:rsidR="0010207A" w:rsidRPr="00EC320E">
              <w:t>;</w:t>
            </w:r>
            <w:r w:rsidRPr="00EC320E">
              <w:t> </w:t>
            </w:r>
          </w:p>
        </w:tc>
        <w:tc>
          <w:tcPr>
            <w:tcW w:w="762" w:type="pct"/>
            <w:shd w:val="clear" w:color="auto" w:fill="auto"/>
          </w:tcPr>
          <w:p w14:paraId="1FE9FA0D" w14:textId="146EA60E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P7SM_UW105</w:t>
            </w:r>
            <w:r w:rsidRPr="00EC320E">
              <w:br/>
              <w:t>P7SM_UK20</w:t>
            </w:r>
          </w:p>
        </w:tc>
      </w:tr>
      <w:tr w:rsidR="002229FE" w:rsidRPr="0030511E" w14:paraId="56C6BEB4" w14:textId="77777777" w:rsidTr="00F568F4">
        <w:tc>
          <w:tcPr>
            <w:tcW w:w="902" w:type="pct"/>
            <w:shd w:val="clear" w:color="auto" w:fill="auto"/>
          </w:tcPr>
          <w:p w14:paraId="73067802" w14:textId="49C0A51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A36E42E" w14:textId="0EC12D4F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z</w:t>
            </w:r>
            <w:r w:rsidR="002229FE" w:rsidRPr="00EC320E">
              <w:t>analiz</w:t>
            </w:r>
            <w:r w:rsidRPr="00EC320E">
              <w:t>ować</w:t>
            </w:r>
            <w:r w:rsidR="002229FE" w:rsidRPr="00EC320E">
              <w:t xml:space="preserve"> zaburzenia mowy u dzieci z uszkodzeniami ośrodkowego układu nerwowego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6DC9181" w14:textId="6ACE2D7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P7SM_UW106</w:t>
            </w:r>
            <w:r w:rsidRPr="00EC320E">
              <w:br/>
              <w:t>P7SM_UK21</w:t>
            </w:r>
          </w:p>
        </w:tc>
      </w:tr>
      <w:tr w:rsidR="002229FE" w:rsidRPr="0030511E" w14:paraId="266D84DB" w14:textId="77777777" w:rsidTr="00F568F4">
        <w:tc>
          <w:tcPr>
            <w:tcW w:w="902" w:type="pct"/>
            <w:shd w:val="clear" w:color="auto" w:fill="auto"/>
          </w:tcPr>
          <w:p w14:paraId="218EEC1D" w14:textId="7E8B20AC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304DD85" w14:textId="22313671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r</w:t>
            </w:r>
            <w:r w:rsidR="002229FE" w:rsidRPr="00EC320E">
              <w:t>ozpozna</w:t>
            </w:r>
            <w:r w:rsidRPr="00EC320E">
              <w:t>ć</w:t>
            </w:r>
            <w:r w:rsidR="002229FE" w:rsidRPr="00EC320E">
              <w:t xml:space="preserve"> problemy pielęgnacyjne u dzieci</w:t>
            </w:r>
            <w:r w:rsidR="00B51EE6" w:rsidRPr="00EC320E">
              <w:t xml:space="preserve"> z</w:t>
            </w:r>
            <w:r w:rsidR="000F032A" w:rsidRPr="00EC320E">
              <w:t>e spektrum</w:t>
            </w:r>
            <w:r w:rsidR="002229FE" w:rsidRPr="00EC320E">
              <w:t xml:space="preserve"> autyzm</w:t>
            </w:r>
            <w:r w:rsidR="000F032A" w:rsidRPr="00EC320E">
              <w:t>u</w:t>
            </w:r>
            <w:r w:rsidR="002229FE" w:rsidRPr="00EC320E">
              <w:t xml:space="preserve">, Zespołem Downa, </w:t>
            </w:r>
            <w:proofErr w:type="spellStart"/>
            <w:r w:rsidR="002229FE" w:rsidRPr="00EC320E">
              <w:t>Retta</w:t>
            </w:r>
            <w:proofErr w:type="spellEnd"/>
            <w:r w:rsidR="002229FE" w:rsidRPr="00EC320E">
              <w:t xml:space="preserve">, </w:t>
            </w:r>
            <w:proofErr w:type="spellStart"/>
            <w:r w:rsidR="002229FE" w:rsidRPr="00EC320E">
              <w:t>Piere</w:t>
            </w:r>
            <w:proofErr w:type="spellEnd"/>
            <w:r w:rsidR="002229FE" w:rsidRPr="00EC320E">
              <w:t xml:space="preserve">-Robina, </w:t>
            </w:r>
            <w:proofErr w:type="spellStart"/>
            <w:r w:rsidR="002229FE" w:rsidRPr="00EC320E">
              <w:t>Trechera</w:t>
            </w:r>
            <w:proofErr w:type="spellEnd"/>
            <w:r w:rsidR="002229FE" w:rsidRPr="00EC320E">
              <w:t>-Collinsa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6CB2E7A5" w14:textId="755692CF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P7SM_UW107</w:t>
            </w:r>
            <w:r w:rsidRPr="00EC320E">
              <w:br/>
              <w:t>P7SM_UK22</w:t>
            </w:r>
          </w:p>
        </w:tc>
      </w:tr>
      <w:tr w:rsidR="002229FE" w:rsidRPr="0030511E" w14:paraId="1B6FEB53" w14:textId="77777777" w:rsidTr="00F568F4">
        <w:tc>
          <w:tcPr>
            <w:tcW w:w="902" w:type="pct"/>
            <w:shd w:val="clear" w:color="auto" w:fill="auto"/>
          </w:tcPr>
          <w:p w14:paraId="528E7CEE" w14:textId="3A71703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F5B9937" w14:textId="22C6ACA1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r</w:t>
            </w:r>
            <w:r w:rsidR="002229FE" w:rsidRPr="00EC320E">
              <w:t>ealiz</w:t>
            </w:r>
            <w:r w:rsidRPr="00EC320E">
              <w:t>ować</w:t>
            </w:r>
            <w:r w:rsidR="002229FE" w:rsidRPr="00EC320E">
              <w:t xml:space="preserve"> proces pielęgnowania dziecka z mózgowym porażeniem dziecięcym, guzem śródczaszkowym, udarem mózgu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3811BC41" w14:textId="53C0BC9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P7SM_UW108</w:t>
            </w:r>
          </w:p>
        </w:tc>
      </w:tr>
      <w:tr w:rsidR="002229FE" w:rsidRPr="0030511E" w14:paraId="4BA90225" w14:textId="77777777" w:rsidTr="00F568F4">
        <w:tc>
          <w:tcPr>
            <w:tcW w:w="902" w:type="pct"/>
            <w:shd w:val="clear" w:color="auto" w:fill="auto"/>
          </w:tcPr>
          <w:p w14:paraId="2FA37D3C" w14:textId="2CEA4F56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E083579" w14:textId="2F121FEA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</w:t>
            </w:r>
            <w:r w:rsidR="002229FE" w:rsidRPr="00EC320E">
              <w:t>prac</w:t>
            </w:r>
            <w:r w:rsidRPr="00EC320E">
              <w:t>ować</w:t>
            </w:r>
            <w:r w:rsidR="002229FE" w:rsidRPr="00EC320E">
              <w:t xml:space="preserve"> program edukacji zdrowotnej rodziców dziecka lub opiekunów</w:t>
            </w:r>
            <w:r w:rsidRPr="00EC320E">
              <w:t xml:space="preserve"> </w:t>
            </w:r>
            <w:r w:rsidR="002229FE" w:rsidRPr="00EC320E">
              <w:t>w odniesieniu do dziecka z zaburzeniami ośrodkowego układu</w:t>
            </w:r>
            <w:r w:rsidRPr="00EC320E">
              <w:t xml:space="preserve"> </w:t>
            </w:r>
            <w:r w:rsidR="002229FE" w:rsidRPr="00EC320E">
              <w:t>nerwowego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BF83229" w14:textId="2F2BCF68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P7SM_UW109</w:t>
            </w:r>
            <w:r w:rsidRPr="00EC320E">
              <w:br/>
              <w:t>P7SM_UU19</w:t>
            </w:r>
          </w:p>
        </w:tc>
      </w:tr>
      <w:tr w:rsidR="002229FE" w:rsidRPr="0030511E" w14:paraId="34C0F127" w14:textId="77777777" w:rsidTr="00F568F4">
        <w:tc>
          <w:tcPr>
            <w:tcW w:w="902" w:type="pct"/>
            <w:shd w:val="clear" w:color="auto" w:fill="auto"/>
          </w:tcPr>
          <w:p w14:paraId="2DC42893" w14:textId="75165A9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9554ECA" w14:textId="4B1CB348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i</w:t>
            </w:r>
            <w:r w:rsidR="002229FE" w:rsidRPr="00EC320E">
              <w:t>dentyfik</w:t>
            </w:r>
            <w:r w:rsidRPr="00EC320E">
              <w:t>ować</w:t>
            </w:r>
            <w:r w:rsidR="002229FE" w:rsidRPr="00EC320E">
              <w:t xml:space="preserve"> pacjentów z grupy ryzyka i przygotow</w:t>
            </w:r>
            <w:r w:rsidRPr="00EC320E">
              <w:t>ać</w:t>
            </w:r>
            <w:r w:rsidR="002229FE" w:rsidRPr="00EC320E">
              <w:t xml:space="preserve"> pacjenta i/lub jego opiekuna do samokontroli</w:t>
            </w:r>
            <w:r w:rsidRPr="00EC320E">
              <w:t>;</w:t>
            </w:r>
            <w:r w:rsidR="002229FE" w:rsidRPr="00EC320E">
              <w:t> </w:t>
            </w:r>
          </w:p>
        </w:tc>
        <w:tc>
          <w:tcPr>
            <w:tcW w:w="762" w:type="pct"/>
            <w:shd w:val="clear" w:color="auto" w:fill="auto"/>
          </w:tcPr>
          <w:p w14:paraId="38BC8ED9" w14:textId="0E336DEC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P7SM_UW110</w:t>
            </w:r>
          </w:p>
        </w:tc>
      </w:tr>
      <w:tr w:rsidR="002229FE" w:rsidRPr="0030511E" w14:paraId="2845B8C7" w14:textId="77777777" w:rsidTr="00F568F4">
        <w:tc>
          <w:tcPr>
            <w:tcW w:w="902" w:type="pct"/>
            <w:shd w:val="clear" w:color="auto" w:fill="auto"/>
          </w:tcPr>
          <w:p w14:paraId="68F0223B" w14:textId="33F264EB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lastRenderedPageBreak/>
              <w:t>B</w:t>
            </w:r>
            <w:r w:rsidR="00752A1B">
              <w:t>.</w:t>
            </w:r>
            <w:r w:rsidRPr="00EC320E">
              <w:t>U99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F5E330F" w14:textId="67CE8039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w</w:t>
            </w:r>
            <w:r w:rsidR="002229FE" w:rsidRPr="00EC320E">
              <w:t>ykorzyst</w:t>
            </w:r>
            <w:r w:rsidRPr="00EC320E">
              <w:t>ywać</w:t>
            </w:r>
            <w:r w:rsidR="002229FE" w:rsidRPr="00EC320E">
              <w:t xml:space="preserve"> aktualną wiedzę w oparciu o wytyczne postępowania klinicznego w  rozpoznawaniu i rozwiązywaniu problemów edukacyjnych </w:t>
            </w:r>
            <w:r w:rsidR="00307397" w:rsidRPr="00EC320E">
              <w:br/>
            </w:r>
            <w:r w:rsidR="002229FE" w:rsidRPr="00EC320E">
              <w:t xml:space="preserve">z zakresu </w:t>
            </w:r>
            <w:proofErr w:type="spellStart"/>
            <w:r w:rsidR="002229FE" w:rsidRPr="00EC320E">
              <w:t>kardiodiabetologii</w:t>
            </w:r>
            <w:proofErr w:type="spellEnd"/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3BD9A96E" w14:textId="31D78839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P7SM_UW111</w:t>
            </w:r>
          </w:p>
        </w:tc>
      </w:tr>
      <w:tr w:rsidR="002229FE" w:rsidRPr="0030511E" w14:paraId="54939419" w14:textId="77777777" w:rsidTr="00F568F4">
        <w:tc>
          <w:tcPr>
            <w:tcW w:w="902" w:type="pct"/>
            <w:shd w:val="clear" w:color="auto" w:fill="auto"/>
          </w:tcPr>
          <w:p w14:paraId="15CE7FA4" w14:textId="759D6CA6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E0365C9" w14:textId="4A08E8C9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pobierać materiał do badań laboratoryjnych i mikrobiologicznych oraz asystować lekarzowi przy badaniach diagnostycznych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53649421" w14:textId="5C3B6A6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P7SM_UW112</w:t>
            </w:r>
          </w:p>
        </w:tc>
      </w:tr>
      <w:tr w:rsidR="002229FE" w:rsidRPr="0030511E" w14:paraId="49FAFACF" w14:textId="77777777" w:rsidTr="00F568F4">
        <w:tc>
          <w:tcPr>
            <w:tcW w:w="902" w:type="pct"/>
            <w:shd w:val="clear" w:color="auto" w:fill="auto"/>
          </w:tcPr>
          <w:p w14:paraId="3CA56251" w14:textId="335E25C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FB99219" w14:textId="56A3AA23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dobierać technikę, metody i sposoby pielęgnowania rany, w tym zakładania opatrunków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D26864C" w14:textId="09744EF9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P7SM_UW113</w:t>
            </w:r>
          </w:p>
        </w:tc>
      </w:tr>
      <w:tr w:rsidR="002229FE" w:rsidRPr="0030511E" w14:paraId="3996433B" w14:textId="77777777" w:rsidTr="00F568F4">
        <w:tc>
          <w:tcPr>
            <w:tcW w:w="902" w:type="pct"/>
            <w:shd w:val="clear" w:color="auto" w:fill="auto"/>
          </w:tcPr>
          <w:p w14:paraId="3C74B1F0" w14:textId="3DDCE8F0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3DB1CC0" w14:textId="230A2996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rozpoznawać powikłania po specjalistycznych badaniach diagnostycznych i zabiegach operacyjnych w chirurgii jednego dnia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67EAE669" w14:textId="48A7454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P7SM_UW114</w:t>
            </w:r>
          </w:p>
        </w:tc>
      </w:tr>
      <w:tr w:rsidR="002229FE" w:rsidRPr="0030511E" w14:paraId="75E0E44D" w14:textId="77777777" w:rsidTr="00F568F4">
        <w:tc>
          <w:tcPr>
            <w:tcW w:w="902" w:type="pct"/>
            <w:shd w:val="clear" w:color="auto" w:fill="auto"/>
          </w:tcPr>
          <w:p w14:paraId="549DF64A" w14:textId="5EE1134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AFE5624" w14:textId="5F77E17A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</w:t>
            </w:r>
            <w:r w:rsidR="002229FE" w:rsidRPr="00EC320E">
              <w:t>rzygotowywać pacjenta fizycznie i psychicznie do badań diagnostycznych w chirurgii jednego dnia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1A3B7414" w14:textId="00BE329C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P7SM_UW115</w:t>
            </w:r>
          </w:p>
        </w:tc>
      </w:tr>
      <w:tr w:rsidR="002229FE" w:rsidRPr="0030511E" w14:paraId="7808C17E" w14:textId="77777777" w:rsidTr="00F568F4">
        <w:tc>
          <w:tcPr>
            <w:tcW w:w="902" w:type="pct"/>
            <w:shd w:val="clear" w:color="auto" w:fill="auto"/>
          </w:tcPr>
          <w:p w14:paraId="4FA35149" w14:textId="7BAC9D2B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7724C57" w14:textId="3190C25A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oceniać poziom bólu, reakcję pacjenta na ból i jego nasilenie oraz stosować farmakologiczne i niefarmakologiczne postępowanie przeciwbólowe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6E771E3" w14:textId="2FEF964A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P7SM_UW116</w:t>
            </w:r>
          </w:p>
        </w:tc>
      </w:tr>
      <w:tr w:rsidR="002229FE" w:rsidRPr="0030511E" w14:paraId="2473727C" w14:textId="77777777" w:rsidTr="00F568F4">
        <w:tc>
          <w:tcPr>
            <w:tcW w:w="902" w:type="pct"/>
            <w:shd w:val="clear" w:color="auto" w:fill="auto"/>
          </w:tcPr>
          <w:p w14:paraId="02F3E92D" w14:textId="281684CA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2451420" w14:textId="011C284C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tamować krwawienia i krwotoki. </w:t>
            </w:r>
          </w:p>
        </w:tc>
        <w:tc>
          <w:tcPr>
            <w:tcW w:w="762" w:type="pct"/>
            <w:shd w:val="clear" w:color="auto" w:fill="auto"/>
          </w:tcPr>
          <w:p w14:paraId="0F21F2FC" w14:textId="44408616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P7SM_UW117</w:t>
            </w:r>
          </w:p>
        </w:tc>
      </w:tr>
      <w:tr w:rsidR="002229FE" w:rsidRPr="0030511E" w14:paraId="0AB9B352" w14:textId="77777777" w:rsidTr="00F568F4">
        <w:tc>
          <w:tcPr>
            <w:tcW w:w="902" w:type="pct"/>
            <w:shd w:val="clear" w:color="auto" w:fill="auto"/>
          </w:tcPr>
          <w:p w14:paraId="7BFBB6B7" w14:textId="02F1112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U106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29D891D" w14:textId="418CE60E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szacować niebezpieczeństwo toksy</w:t>
            </w:r>
            <w:r w:rsidR="009F556B" w:rsidRPr="00EC320E">
              <w:t>k</w:t>
            </w:r>
            <w:r w:rsidRPr="00EC320E">
              <w:t>ologiczne w określonych grupach wiekowych oraz w różnych stanach klinicznych</w:t>
            </w:r>
            <w:r w:rsidR="002940CF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0A1D01C" w14:textId="03816D1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P6SM_UO</w:t>
            </w:r>
            <w:r w:rsidR="002940CF" w:rsidRPr="00EC320E">
              <w:t>03</w:t>
            </w:r>
          </w:p>
        </w:tc>
      </w:tr>
      <w:tr w:rsidR="002229FE" w:rsidRPr="0030511E" w14:paraId="5EB8045B" w14:textId="77777777" w:rsidTr="00F568F4">
        <w:tc>
          <w:tcPr>
            <w:tcW w:w="902" w:type="pct"/>
            <w:shd w:val="clear" w:color="auto" w:fill="auto"/>
          </w:tcPr>
          <w:p w14:paraId="1120FF9F" w14:textId="752AC6FF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U107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9FB3E65" w14:textId="52C26DBE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 xml:space="preserve">posługiwać się informatorami farmaceutycznymi i bazami danych </w:t>
            </w:r>
            <w:r w:rsidR="00EA798F" w:rsidRPr="00EC320E">
              <w:br/>
            </w:r>
            <w:r w:rsidRPr="00EC320E">
              <w:t>o produktach leczniczych</w:t>
            </w:r>
            <w:r w:rsidR="00C13A34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695750A" w14:textId="6543CAF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P6SM_UW</w:t>
            </w:r>
            <w:r w:rsidR="002940CF" w:rsidRPr="00EC320E">
              <w:t>11</w:t>
            </w:r>
          </w:p>
        </w:tc>
      </w:tr>
      <w:tr w:rsidR="002229FE" w:rsidRPr="0030511E" w14:paraId="50C34228" w14:textId="77777777" w:rsidTr="00F568F4">
        <w:tc>
          <w:tcPr>
            <w:tcW w:w="902" w:type="pct"/>
            <w:shd w:val="clear" w:color="auto" w:fill="auto"/>
          </w:tcPr>
          <w:p w14:paraId="548BFD7C" w14:textId="052124B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U108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9886381" w14:textId="07F8F562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przygotow</w:t>
            </w:r>
            <w:r w:rsidR="00C13A34" w:rsidRPr="00EC320E">
              <w:t>ywać</w:t>
            </w:r>
            <w:r w:rsidRPr="00EC320E">
              <w:t xml:space="preserve"> zapisy form recepturowych substancji leczniczych </w:t>
            </w:r>
            <w:r w:rsidR="00EA798F" w:rsidRPr="00EC320E">
              <w:br/>
            </w:r>
            <w:r w:rsidRPr="00EC320E">
              <w:t>i środków spożywczych specjalnego przeznaczenia żywieniowego zleconych przez lekarza</w:t>
            </w:r>
            <w:r w:rsidR="00C13A34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05DFD18" w14:textId="4A440448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P6SM_UO</w:t>
            </w:r>
            <w:r w:rsidR="002940CF" w:rsidRPr="00EC320E">
              <w:t>04</w:t>
            </w:r>
          </w:p>
        </w:tc>
      </w:tr>
      <w:tr w:rsidR="002229FE" w:rsidRPr="0030511E" w14:paraId="0411251A" w14:textId="77777777" w:rsidTr="00551F12">
        <w:trPr>
          <w:trHeight w:val="70"/>
        </w:trPr>
        <w:tc>
          <w:tcPr>
            <w:tcW w:w="902" w:type="pct"/>
            <w:shd w:val="clear" w:color="auto" w:fill="auto"/>
          </w:tcPr>
          <w:p w14:paraId="6DCDDA76" w14:textId="63897509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U109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D42CA38" w14:textId="0B625F55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obliczać dawki leków zgodnie z charakterystyką produktu leczniczego.</w:t>
            </w:r>
          </w:p>
        </w:tc>
        <w:tc>
          <w:tcPr>
            <w:tcW w:w="762" w:type="pct"/>
            <w:shd w:val="clear" w:color="auto" w:fill="auto"/>
          </w:tcPr>
          <w:p w14:paraId="565488CE" w14:textId="7A86BE9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P6SM_UO</w:t>
            </w:r>
            <w:r w:rsidR="002940CF" w:rsidRPr="00EC320E">
              <w:t>05</w:t>
            </w:r>
          </w:p>
        </w:tc>
      </w:tr>
      <w:tr w:rsidR="002229FE" w:rsidRPr="0030511E" w14:paraId="01A739B6" w14:textId="77777777" w:rsidTr="00F568F4">
        <w:tc>
          <w:tcPr>
            <w:tcW w:w="902" w:type="pct"/>
            <w:shd w:val="clear" w:color="auto" w:fill="auto"/>
          </w:tcPr>
          <w:p w14:paraId="20C8F6E4" w14:textId="7DA847D3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C</w:t>
            </w:r>
            <w:r w:rsidR="00D835CB" w:rsidRPr="00EC320E">
              <w:t>.</w:t>
            </w:r>
            <w:r w:rsidRPr="00EC320E">
              <w:t>U1</w:t>
            </w:r>
            <w:r w:rsidR="00A12EB3" w:rsidRPr="00EC320E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8B45541" w14:textId="1227516B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rozpoznać uwarunkowania rozwoju badań naukowych w pielęgniarstwie;</w:t>
            </w:r>
          </w:p>
        </w:tc>
        <w:tc>
          <w:tcPr>
            <w:tcW w:w="762" w:type="pct"/>
            <w:shd w:val="clear" w:color="auto" w:fill="auto"/>
          </w:tcPr>
          <w:p w14:paraId="193782F2" w14:textId="096B263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P7SM_UW118</w:t>
            </w:r>
          </w:p>
        </w:tc>
      </w:tr>
      <w:tr w:rsidR="002229FE" w:rsidRPr="0030511E" w14:paraId="5EA97B72" w14:textId="77777777" w:rsidTr="00F568F4">
        <w:tc>
          <w:tcPr>
            <w:tcW w:w="902" w:type="pct"/>
            <w:shd w:val="clear" w:color="auto" w:fill="auto"/>
          </w:tcPr>
          <w:p w14:paraId="075DACA6" w14:textId="12BF804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FB51241" w14:textId="5758595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rozpoznać priorytety badań naukowych w pielęgniarstwie w ujęciu międzynarodowym, europejskim i krajowym;</w:t>
            </w:r>
          </w:p>
        </w:tc>
        <w:tc>
          <w:tcPr>
            <w:tcW w:w="762" w:type="pct"/>
            <w:shd w:val="clear" w:color="auto" w:fill="auto"/>
          </w:tcPr>
          <w:p w14:paraId="508A2490" w14:textId="736869E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P7SM_UW119</w:t>
            </w:r>
          </w:p>
        </w:tc>
      </w:tr>
      <w:tr w:rsidR="002229FE" w:rsidRPr="0030511E" w14:paraId="0993CDEA" w14:textId="77777777" w:rsidTr="00F568F4">
        <w:tc>
          <w:tcPr>
            <w:tcW w:w="902" w:type="pct"/>
            <w:shd w:val="clear" w:color="auto" w:fill="auto"/>
          </w:tcPr>
          <w:p w14:paraId="26F19F61" w14:textId="57A82CB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E7C1359" w14:textId="63F5CDB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scharakteryzować metody, techniki i narzędzia badawcze stosowane </w:t>
            </w:r>
            <w:r w:rsidR="0050355D">
              <w:br/>
            </w:r>
            <w:r w:rsidRPr="00AD6381">
              <w:t>w badaniach naukowych w pielęgniarstwie;</w:t>
            </w:r>
          </w:p>
        </w:tc>
        <w:tc>
          <w:tcPr>
            <w:tcW w:w="762" w:type="pct"/>
            <w:shd w:val="clear" w:color="auto" w:fill="auto"/>
          </w:tcPr>
          <w:p w14:paraId="18FEFF46" w14:textId="6209EB6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P7SM_UO15</w:t>
            </w:r>
          </w:p>
        </w:tc>
      </w:tr>
      <w:tr w:rsidR="002229FE" w:rsidRPr="0030511E" w14:paraId="0B035997" w14:textId="77777777" w:rsidTr="00F568F4">
        <w:tc>
          <w:tcPr>
            <w:tcW w:w="902" w:type="pct"/>
            <w:shd w:val="clear" w:color="auto" w:fill="auto"/>
          </w:tcPr>
          <w:p w14:paraId="064F474E" w14:textId="69C8EA1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A6F1EC7" w14:textId="3C050D3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opracować model badawczy, w tym sformułować cel badań, problemy badawcze, zmienne, wskaźniki do zmiennych, metody, techniki i narzędzia badawcze oraz dobrać grupę do badań;</w:t>
            </w:r>
          </w:p>
        </w:tc>
        <w:tc>
          <w:tcPr>
            <w:tcW w:w="762" w:type="pct"/>
            <w:shd w:val="clear" w:color="auto" w:fill="auto"/>
          </w:tcPr>
          <w:p w14:paraId="03FC8EEA" w14:textId="28D8400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P7SM_UW120</w:t>
            </w:r>
            <w:r>
              <w:rPr>
                <w:color w:val="000000"/>
              </w:rPr>
              <w:br/>
              <w:t>P7SM_UK23</w:t>
            </w:r>
          </w:p>
        </w:tc>
      </w:tr>
      <w:tr w:rsidR="002229FE" w:rsidRPr="0030511E" w14:paraId="556EF981" w14:textId="77777777" w:rsidTr="00F568F4">
        <w:tc>
          <w:tcPr>
            <w:tcW w:w="902" w:type="pct"/>
            <w:shd w:val="clear" w:color="auto" w:fill="auto"/>
          </w:tcPr>
          <w:p w14:paraId="1A909A46" w14:textId="5BC913E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87B2D8C" w14:textId="258266F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przeprowadzić badanie naukowe, zaprezentować i zinterpretować jego wyniki oraz odnieść je do aktualnego stanu wiedzy;</w:t>
            </w:r>
          </w:p>
        </w:tc>
        <w:tc>
          <w:tcPr>
            <w:tcW w:w="762" w:type="pct"/>
            <w:shd w:val="clear" w:color="auto" w:fill="auto"/>
          </w:tcPr>
          <w:p w14:paraId="688F1D96" w14:textId="16B617F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P7SM_UW121</w:t>
            </w:r>
            <w:r>
              <w:rPr>
                <w:color w:val="000000"/>
              </w:rPr>
              <w:br/>
              <w:t>P7SM_UK24</w:t>
            </w:r>
          </w:p>
        </w:tc>
      </w:tr>
      <w:tr w:rsidR="002229FE" w:rsidRPr="0030511E" w14:paraId="044086D7" w14:textId="77777777" w:rsidTr="00F568F4">
        <w:tc>
          <w:tcPr>
            <w:tcW w:w="902" w:type="pct"/>
            <w:shd w:val="clear" w:color="auto" w:fill="auto"/>
          </w:tcPr>
          <w:p w14:paraId="1D66A6ED" w14:textId="4C0D4A7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61E9C81" w14:textId="446A902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bazy danych do obliczeń statystycznych;</w:t>
            </w:r>
          </w:p>
        </w:tc>
        <w:tc>
          <w:tcPr>
            <w:tcW w:w="762" w:type="pct"/>
            <w:shd w:val="clear" w:color="auto" w:fill="auto"/>
          </w:tcPr>
          <w:p w14:paraId="5F66C280" w14:textId="4729E25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P7SM_UW122</w:t>
            </w:r>
          </w:p>
        </w:tc>
      </w:tr>
      <w:tr w:rsidR="002229FE" w:rsidRPr="0030511E" w14:paraId="398232DE" w14:textId="77777777" w:rsidTr="00F568F4">
        <w:tc>
          <w:tcPr>
            <w:tcW w:w="902" w:type="pct"/>
            <w:shd w:val="clear" w:color="auto" w:fill="auto"/>
          </w:tcPr>
          <w:p w14:paraId="3A818D85" w14:textId="34EE0D3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71EEFA0" w14:textId="3883071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testy parametryczne i nieparametryczne dla zmiennych zależnych i niezależnych;</w:t>
            </w:r>
          </w:p>
        </w:tc>
        <w:tc>
          <w:tcPr>
            <w:tcW w:w="762" w:type="pct"/>
            <w:shd w:val="clear" w:color="auto" w:fill="auto"/>
          </w:tcPr>
          <w:p w14:paraId="18DB8B78" w14:textId="15B3D4B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P7SM_UW123</w:t>
            </w:r>
          </w:p>
        </w:tc>
      </w:tr>
      <w:tr w:rsidR="002229FE" w:rsidRPr="0030511E" w14:paraId="179B0103" w14:textId="77777777" w:rsidTr="00F568F4">
        <w:tc>
          <w:tcPr>
            <w:tcW w:w="902" w:type="pct"/>
            <w:shd w:val="clear" w:color="auto" w:fill="auto"/>
          </w:tcPr>
          <w:p w14:paraId="52E631EF" w14:textId="2B7D14D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4167C02" w14:textId="624FF74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korzystać ze specjalistycznej literatury naukowej, krajowej i zagranicznej, </w:t>
            </w:r>
            <w:r w:rsidR="008365FD">
              <w:br/>
            </w:r>
            <w:r w:rsidRPr="00AD6381">
              <w:t>z naukowych baz danych oraz informacji i danych przekazywanych przez międzynarodowe organizacje i stowarzyszenia pielęgniarskie;</w:t>
            </w:r>
          </w:p>
        </w:tc>
        <w:tc>
          <w:tcPr>
            <w:tcW w:w="762" w:type="pct"/>
            <w:shd w:val="clear" w:color="auto" w:fill="auto"/>
          </w:tcPr>
          <w:p w14:paraId="4DA03EEE" w14:textId="0C2F28E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P7SM_UW124</w:t>
            </w:r>
          </w:p>
        </w:tc>
      </w:tr>
      <w:tr w:rsidR="002229FE" w:rsidRPr="0030511E" w14:paraId="394460CE" w14:textId="77777777" w:rsidTr="00F568F4">
        <w:tc>
          <w:tcPr>
            <w:tcW w:w="902" w:type="pct"/>
            <w:shd w:val="clear" w:color="auto" w:fill="auto"/>
          </w:tcPr>
          <w:p w14:paraId="30828DAF" w14:textId="7894BE7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B8231E4" w14:textId="5A6384C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wskazać różnice między praktyką opartą na dowodach naukowych </w:t>
            </w:r>
            <w:r w:rsidR="008365FD">
              <w:br/>
            </w:r>
            <w:r w:rsidRPr="00AD6381">
              <w:t>a praktyką opartą na faktach</w:t>
            </w:r>
            <w:r w:rsidR="008365FD">
              <w:t>;</w:t>
            </w:r>
          </w:p>
        </w:tc>
        <w:tc>
          <w:tcPr>
            <w:tcW w:w="762" w:type="pct"/>
            <w:shd w:val="clear" w:color="auto" w:fill="auto"/>
          </w:tcPr>
          <w:p w14:paraId="6CC0BDF5" w14:textId="1ECF50E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P7SM_UW125</w:t>
            </w:r>
          </w:p>
        </w:tc>
      </w:tr>
      <w:tr w:rsidR="002229FE" w:rsidRPr="0030511E" w14:paraId="1E2E4E27" w14:textId="77777777" w:rsidTr="00F568F4">
        <w:tc>
          <w:tcPr>
            <w:tcW w:w="902" w:type="pct"/>
            <w:shd w:val="clear" w:color="auto" w:fill="auto"/>
          </w:tcPr>
          <w:p w14:paraId="1901F406" w14:textId="7D5ABC1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AFB3C14" w14:textId="12C082E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wskazać etapy praktyki opartej na dowodach naukowych;</w:t>
            </w:r>
          </w:p>
        </w:tc>
        <w:tc>
          <w:tcPr>
            <w:tcW w:w="762" w:type="pct"/>
            <w:shd w:val="clear" w:color="auto" w:fill="auto"/>
          </w:tcPr>
          <w:p w14:paraId="133CCA6C" w14:textId="7E6AFF4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P7SM_UW126</w:t>
            </w:r>
          </w:p>
        </w:tc>
      </w:tr>
      <w:tr w:rsidR="002229FE" w:rsidRPr="0030511E" w14:paraId="26AC81A6" w14:textId="77777777" w:rsidTr="00F568F4">
        <w:tc>
          <w:tcPr>
            <w:tcW w:w="902" w:type="pct"/>
            <w:shd w:val="clear" w:color="auto" w:fill="auto"/>
          </w:tcPr>
          <w:p w14:paraId="7178FB7E" w14:textId="1CEE52F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954FBFF" w14:textId="1D42751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scharakteryzować poziomy i stopnie dowodów naukowych;</w:t>
            </w:r>
          </w:p>
        </w:tc>
        <w:tc>
          <w:tcPr>
            <w:tcW w:w="762" w:type="pct"/>
            <w:shd w:val="clear" w:color="auto" w:fill="auto"/>
          </w:tcPr>
          <w:p w14:paraId="5C543CC7" w14:textId="1993662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P7SM_UW127</w:t>
            </w:r>
          </w:p>
        </w:tc>
      </w:tr>
      <w:tr w:rsidR="002229FE" w:rsidRPr="0030511E" w14:paraId="2682E852" w14:textId="77777777" w:rsidTr="00F568F4">
        <w:tc>
          <w:tcPr>
            <w:tcW w:w="902" w:type="pct"/>
            <w:shd w:val="clear" w:color="auto" w:fill="auto"/>
          </w:tcPr>
          <w:p w14:paraId="42F69199" w14:textId="7DF17F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83C81B0" w14:textId="0D45CDFB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wyniki badań naukowych w zakresie opieki pielęgniarskiej do podjęcia właściwej decyzji w praktyce zawodowej pielęgniarki;</w:t>
            </w:r>
          </w:p>
        </w:tc>
        <w:tc>
          <w:tcPr>
            <w:tcW w:w="762" w:type="pct"/>
            <w:shd w:val="clear" w:color="auto" w:fill="auto"/>
          </w:tcPr>
          <w:p w14:paraId="1447EE05" w14:textId="49FBBB6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P7SM_UW128</w:t>
            </w:r>
          </w:p>
        </w:tc>
      </w:tr>
      <w:tr w:rsidR="002229FE" w:rsidRPr="0030511E" w14:paraId="3DC70222" w14:textId="77777777" w:rsidTr="00F568F4">
        <w:tc>
          <w:tcPr>
            <w:tcW w:w="902" w:type="pct"/>
            <w:shd w:val="clear" w:color="auto" w:fill="auto"/>
          </w:tcPr>
          <w:p w14:paraId="0717559A" w14:textId="34B1A30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53BB72F" w14:textId="3A3C105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rekomendacje w zakresie opieki pielęgniarskiej w oparciu o dowody naukowe;</w:t>
            </w:r>
          </w:p>
        </w:tc>
        <w:tc>
          <w:tcPr>
            <w:tcW w:w="762" w:type="pct"/>
            <w:shd w:val="clear" w:color="auto" w:fill="auto"/>
          </w:tcPr>
          <w:p w14:paraId="7EEF4F6D" w14:textId="2D4BAD6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P7SM_UW129</w:t>
            </w:r>
          </w:p>
        </w:tc>
      </w:tr>
      <w:tr w:rsidR="002229FE" w:rsidRPr="0030511E" w14:paraId="152AB9A1" w14:textId="77777777" w:rsidTr="00F568F4">
        <w:tc>
          <w:tcPr>
            <w:tcW w:w="902" w:type="pct"/>
            <w:shd w:val="clear" w:color="auto" w:fill="auto"/>
          </w:tcPr>
          <w:p w14:paraId="16A99DCF" w14:textId="1DC8334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417BE4F" w14:textId="0D00E62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analizować dokumenty Światowej Organizacji Zdrowia (WHO) </w:t>
            </w:r>
            <w:r w:rsidR="00B408BB">
              <w:br/>
            </w:r>
            <w:r w:rsidRPr="00AD6381">
              <w:t>i Międzynarodowej Rady Pielęgniarek (ICN) w zakresie aktualnego stanu pielęgniarstwa i uwarunkowań rozwoju zawodu pielęgniarki;</w:t>
            </w:r>
          </w:p>
        </w:tc>
        <w:tc>
          <w:tcPr>
            <w:tcW w:w="762" w:type="pct"/>
            <w:shd w:val="clear" w:color="auto" w:fill="auto"/>
          </w:tcPr>
          <w:p w14:paraId="1DEC8157" w14:textId="10A96C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P7SM_UW130</w:t>
            </w:r>
          </w:p>
        </w:tc>
      </w:tr>
      <w:tr w:rsidR="002229FE" w:rsidRPr="0030511E" w14:paraId="37BCBB31" w14:textId="77777777" w:rsidTr="00F568F4">
        <w:tc>
          <w:tcPr>
            <w:tcW w:w="902" w:type="pct"/>
            <w:shd w:val="clear" w:color="auto" w:fill="auto"/>
          </w:tcPr>
          <w:p w14:paraId="232012DB" w14:textId="2463648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0802C55" w14:textId="7689FCF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rozróżniać systemy kształcenia i uprawnienia zawodowe pielęgniarek </w:t>
            </w:r>
            <w:r w:rsidR="00B408BB">
              <w:br/>
            </w:r>
            <w:r w:rsidRPr="00AD6381">
              <w:t>w Rzeczypospolitej Polskiej i za granicą;</w:t>
            </w:r>
          </w:p>
        </w:tc>
        <w:tc>
          <w:tcPr>
            <w:tcW w:w="762" w:type="pct"/>
            <w:shd w:val="clear" w:color="auto" w:fill="auto"/>
          </w:tcPr>
          <w:p w14:paraId="70318B5F" w14:textId="3C669E0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P7SM_UW131</w:t>
            </w:r>
          </w:p>
        </w:tc>
      </w:tr>
      <w:tr w:rsidR="002229FE" w:rsidRPr="0030511E" w14:paraId="5CEA4C84" w14:textId="77777777" w:rsidTr="00F568F4">
        <w:tc>
          <w:tcPr>
            <w:tcW w:w="902" w:type="pct"/>
            <w:shd w:val="clear" w:color="auto" w:fill="auto"/>
          </w:tcPr>
          <w:p w14:paraId="5E660E0E" w14:textId="1413C0E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lastRenderedPageBreak/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C362554" w14:textId="26B9B22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rozróżniać modele opieki pielęgniarskiej w kontekście rozwoju zawodu pielęgniarki i zachodzących zmian w zakresie opieki nad pacjentem </w:t>
            </w:r>
            <w:r w:rsidR="00B408BB">
              <w:br/>
            </w:r>
            <w:r w:rsidRPr="00AD6381">
              <w:t>w różnym wieku i stanie zdrowia.</w:t>
            </w:r>
          </w:p>
        </w:tc>
        <w:tc>
          <w:tcPr>
            <w:tcW w:w="762" w:type="pct"/>
            <w:shd w:val="clear" w:color="auto" w:fill="auto"/>
          </w:tcPr>
          <w:p w14:paraId="1442ACC2" w14:textId="4E923C1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P7SM_UW132</w:t>
            </w:r>
          </w:p>
        </w:tc>
      </w:tr>
      <w:tr w:rsidR="002229FE" w:rsidRPr="0030511E" w14:paraId="7B33F200" w14:textId="77777777" w:rsidTr="00295E48">
        <w:tc>
          <w:tcPr>
            <w:tcW w:w="902" w:type="pct"/>
            <w:shd w:val="clear" w:color="auto" w:fill="D9D9D9" w:themeFill="background1" w:themeFillShade="D9"/>
            <w:vAlign w:val="center"/>
          </w:tcPr>
          <w:p w14:paraId="23864D14" w14:textId="113C617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336" w:type="pct"/>
            <w:shd w:val="clear" w:color="auto" w:fill="D9D9D9" w:themeFill="background1" w:themeFillShade="D9"/>
            <w:vAlign w:val="center"/>
          </w:tcPr>
          <w:p w14:paraId="7247CC08" w14:textId="2C1CBF69" w:rsidR="002229FE" w:rsidRPr="00295E48" w:rsidRDefault="002229FE" w:rsidP="00295E48">
            <w:pPr>
              <w:jc w:val="center"/>
              <w:rPr>
                <w:rFonts w:asciiTheme="minorHAnsi" w:hAnsiTheme="minorHAnsi" w:cstheme="minorHAnsi"/>
              </w:rPr>
            </w:pPr>
            <w:r w:rsidRPr="00295E48">
              <w:rPr>
                <w:rFonts w:asciiTheme="minorHAnsi" w:hAnsiTheme="minorHAnsi" w:cstheme="minorHAnsi"/>
                <w:b/>
                <w:color w:val="000000"/>
              </w:rPr>
              <w:t xml:space="preserve">KOMPETENCJE SPOŁECZNE </w:t>
            </w:r>
            <w:r w:rsidRPr="00295E48">
              <w:rPr>
                <w:rFonts w:asciiTheme="minorHAnsi" w:hAnsiTheme="minorHAnsi" w:cstheme="minorHAnsi"/>
                <w:color w:val="000000"/>
              </w:rPr>
              <w:t>(jest gotów do)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476B51F5" w14:textId="7777777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29FE" w:rsidRPr="0030511E" w14:paraId="70A387BD" w14:textId="77777777" w:rsidTr="00F568F4">
        <w:tc>
          <w:tcPr>
            <w:tcW w:w="902" w:type="pct"/>
            <w:shd w:val="clear" w:color="auto" w:fill="auto"/>
          </w:tcPr>
          <w:p w14:paraId="12D7ED94" w14:textId="082BAE83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1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00C1F8BF" w14:textId="6F6D44B4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dokonywania krytycznej oceny działań własnych i działań współpracowników przy zachowaniu szacunku dla różnic światopoglądowych i kulturowych;</w:t>
            </w:r>
          </w:p>
        </w:tc>
        <w:tc>
          <w:tcPr>
            <w:tcW w:w="762" w:type="pct"/>
            <w:shd w:val="clear" w:color="auto" w:fill="auto"/>
          </w:tcPr>
          <w:p w14:paraId="2C7070C9" w14:textId="4DF1A7AD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P7SM_KK01</w:t>
            </w:r>
          </w:p>
        </w:tc>
      </w:tr>
      <w:tr w:rsidR="002229FE" w:rsidRPr="0030511E" w14:paraId="1813216F" w14:textId="77777777" w:rsidTr="00F568F4">
        <w:tc>
          <w:tcPr>
            <w:tcW w:w="902" w:type="pct"/>
            <w:shd w:val="clear" w:color="auto" w:fill="auto"/>
          </w:tcPr>
          <w:p w14:paraId="4C9B5642" w14:textId="0ED279B0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2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7E48F61E" w14:textId="7A28D4F8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formułowania opinii dotyczących różnych aspektów działalności zawodowej i zasięgania</w:t>
            </w:r>
            <w:r w:rsidR="00B408BB">
              <w:rPr>
                <w:color w:val="000000"/>
              </w:rPr>
              <w:t xml:space="preserve"> </w:t>
            </w:r>
            <w:r w:rsidRPr="008B77E7">
              <w:rPr>
                <w:color w:val="000000"/>
              </w:rPr>
              <w:t xml:space="preserve">porad ekspertów w przypadku trudności </w:t>
            </w:r>
            <w:r w:rsidR="00B408BB">
              <w:rPr>
                <w:color w:val="000000"/>
              </w:rPr>
              <w:br/>
            </w:r>
            <w:r w:rsidRPr="008B77E7">
              <w:rPr>
                <w:color w:val="000000"/>
              </w:rPr>
              <w:t>z samodzielnym rozwiązaniem problemów;</w:t>
            </w:r>
          </w:p>
        </w:tc>
        <w:tc>
          <w:tcPr>
            <w:tcW w:w="762" w:type="pct"/>
            <w:shd w:val="clear" w:color="auto" w:fill="auto"/>
          </w:tcPr>
          <w:p w14:paraId="5016DC6D" w14:textId="2AA9382B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P7SM_KK02</w:t>
            </w:r>
          </w:p>
        </w:tc>
      </w:tr>
      <w:tr w:rsidR="002229FE" w:rsidRPr="0030511E" w14:paraId="303B12A8" w14:textId="77777777" w:rsidTr="00F568F4">
        <w:tc>
          <w:tcPr>
            <w:tcW w:w="902" w:type="pct"/>
            <w:shd w:val="clear" w:color="auto" w:fill="auto"/>
          </w:tcPr>
          <w:p w14:paraId="30F65F04" w14:textId="3B9311D8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3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76A7DF10" w14:textId="035818F7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okazywania dbałości o prestiż zawodu pielęgniarki i solidarność zawodową;</w:t>
            </w:r>
          </w:p>
        </w:tc>
        <w:tc>
          <w:tcPr>
            <w:tcW w:w="762" w:type="pct"/>
            <w:shd w:val="clear" w:color="auto" w:fill="auto"/>
          </w:tcPr>
          <w:p w14:paraId="21255503" w14:textId="65C275B9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P7SM_KK03</w:t>
            </w:r>
          </w:p>
        </w:tc>
      </w:tr>
      <w:tr w:rsidR="002229FE" w:rsidRPr="0030511E" w14:paraId="682D55B0" w14:textId="77777777" w:rsidTr="00F568F4">
        <w:tc>
          <w:tcPr>
            <w:tcW w:w="902" w:type="pct"/>
            <w:shd w:val="clear" w:color="auto" w:fill="auto"/>
          </w:tcPr>
          <w:p w14:paraId="65478435" w14:textId="14206FEA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4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03A7C28B" w14:textId="50C3BCA7" w:rsidR="002229FE" w:rsidRPr="00B408BB" w:rsidRDefault="002229FE" w:rsidP="004A0B0B">
            <w:pPr>
              <w:jc w:val="both"/>
              <w:rPr>
                <w:color w:val="000000"/>
              </w:rPr>
            </w:pPr>
            <w:r w:rsidRPr="008B77E7">
              <w:rPr>
                <w:color w:val="000000"/>
              </w:rPr>
              <w:t xml:space="preserve">rozwiązywania złożonych problemów etycznych związanych </w:t>
            </w:r>
            <w:r w:rsidR="00B408BB">
              <w:rPr>
                <w:color w:val="000000"/>
              </w:rPr>
              <w:br/>
            </w:r>
            <w:r w:rsidRPr="008B77E7">
              <w:rPr>
                <w:color w:val="000000"/>
              </w:rPr>
              <w:t>z wykonywaniem zawodu</w:t>
            </w:r>
            <w:r w:rsidR="00B408BB">
              <w:rPr>
                <w:color w:val="000000"/>
              </w:rPr>
              <w:t xml:space="preserve"> </w:t>
            </w:r>
            <w:r w:rsidRPr="008B77E7">
              <w:rPr>
                <w:color w:val="000000"/>
              </w:rPr>
              <w:t xml:space="preserve">pielęgniarki i wskazywania priorytetów </w:t>
            </w:r>
            <w:r w:rsidR="00B408BB">
              <w:rPr>
                <w:color w:val="000000"/>
              </w:rPr>
              <w:br/>
            </w:r>
            <w:r w:rsidRPr="008B77E7">
              <w:rPr>
                <w:color w:val="000000"/>
              </w:rPr>
              <w:t>w realizacji określonych zadań;</w:t>
            </w:r>
          </w:p>
        </w:tc>
        <w:tc>
          <w:tcPr>
            <w:tcW w:w="762" w:type="pct"/>
            <w:shd w:val="clear" w:color="auto" w:fill="auto"/>
          </w:tcPr>
          <w:p w14:paraId="55DF0771" w14:textId="28989D12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P7SM_KK04</w:t>
            </w:r>
          </w:p>
        </w:tc>
      </w:tr>
      <w:tr w:rsidR="002229FE" w:rsidRPr="0030511E" w14:paraId="57AAB8B1" w14:textId="77777777" w:rsidTr="00F568F4">
        <w:tc>
          <w:tcPr>
            <w:tcW w:w="902" w:type="pct"/>
            <w:shd w:val="clear" w:color="auto" w:fill="auto"/>
          </w:tcPr>
          <w:p w14:paraId="2E3D2066" w14:textId="3B72171C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5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7A10AC43" w14:textId="7001F3D8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ponoszenia odpowiedzialności za realizowane świadczenia zdrowotne;</w:t>
            </w:r>
          </w:p>
        </w:tc>
        <w:tc>
          <w:tcPr>
            <w:tcW w:w="762" w:type="pct"/>
            <w:shd w:val="clear" w:color="auto" w:fill="auto"/>
          </w:tcPr>
          <w:p w14:paraId="6CAD83EB" w14:textId="29953FD9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P7SM_KK05</w:t>
            </w:r>
          </w:p>
        </w:tc>
      </w:tr>
      <w:tr w:rsidR="002229FE" w:rsidRPr="0030511E" w14:paraId="02EC7D2F" w14:textId="77777777" w:rsidTr="00B408BB">
        <w:trPr>
          <w:trHeight w:val="554"/>
        </w:trPr>
        <w:tc>
          <w:tcPr>
            <w:tcW w:w="902" w:type="pct"/>
            <w:shd w:val="clear" w:color="auto" w:fill="auto"/>
          </w:tcPr>
          <w:p w14:paraId="5AC2EA6F" w14:textId="22ED625E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6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02A89A0A" w14:textId="0C83BDF4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wykazywania profesjonalnego podejścia do strategii marketingowych przemysłu farmaceutycznego i reklamy jego produktów.</w:t>
            </w:r>
          </w:p>
        </w:tc>
        <w:tc>
          <w:tcPr>
            <w:tcW w:w="762" w:type="pct"/>
            <w:shd w:val="clear" w:color="auto" w:fill="auto"/>
          </w:tcPr>
          <w:p w14:paraId="192A32D3" w14:textId="351AF85B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P7SM_KK06</w:t>
            </w:r>
          </w:p>
        </w:tc>
      </w:tr>
    </w:tbl>
    <w:p w14:paraId="0670A47C" w14:textId="4017B396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39080261" w14:textId="0A44658D" w:rsidR="00DC2AC0" w:rsidRDefault="00DC2AC0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CF87ECD" w14:textId="77777777" w:rsidR="009332A1" w:rsidRDefault="009332A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1C6A674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C84B5A" w:rsidRDefault="00CC5046" w:rsidP="00CC5046">
      <w:pPr>
        <w:contextualSpacing/>
        <w:rPr>
          <w:b/>
          <w:sz w:val="20"/>
          <w:szCs w:val="20"/>
        </w:rPr>
      </w:pPr>
    </w:p>
    <w:p w14:paraId="6A7D3E40" w14:textId="77777777" w:rsidR="00CC5046" w:rsidRPr="00F42CAD" w:rsidRDefault="00CC5046" w:rsidP="00907FED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907FED">
      <w:pPr>
        <w:contextualSpacing/>
        <w:jc w:val="both"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553DB5" w:rsidRDefault="00CC5046" w:rsidP="00C84B5A">
            <w:pPr>
              <w:contextualSpacing/>
              <w:jc w:val="center"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84B5A">
        <w:tc>
          <w:tcPr>
            <w:tcW w:w="562" w:type="dxa"/>
          </w:tcPr>
          <w:p w14:paraId="3FEDEFBC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4B7926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  <w:vAlign w:val="center"/>
          </w:tcPr>
          <w:p w14:paraId="3ACAD4C7" w14:textId="77777777" w:rsidR="00CC5046" w:rsidRPr="00754483" w:rsidRDefault="00CC5046" w:rsidP="00C84B5A">
            <w:pPr>
              <w:pStyle w:val="Akapitzlist"/>
              <w:spacing w:before="240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84B5A">
            <w:pPr>
              <w:pStyle w:val="Akapitzlist"/>
            </w:pPr>
          </w:p>
          <w:p w14:paraId="4585948A" w14:textId="77777777" w:rsidR="00CC5046" w:rsidRPr="00754483" w:rsidRDefault="00CC5046" w:rsidP="00C84B5A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Choice </w:t>
            </w:r>
            <w:proofErr w:type="spellStart"/>
            <w:r w:rsidRPr="00754483">
              <w:t>Questions</w:t>
            </w:r>
            <w:proofErr w:type="spellEnd"/>
            <w:r w:rsidRPr="00754483">
              <w:t>, MCQ)</w:t>
            </w:r>
          </w:p>
          <w:p w14:paraId="620D2110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Response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Questions</w:t>
            </w:r>
            <w:proofErr w:type="spellEnd"/>
            <w:r w:rsidRPr="00754483">
              <w:t>, MRQ)</w:t>
            </w:r>
          </w:p>
          <w:p w14:paraId="2CBA4425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 xml:space="preserve">test krótkich odpowiedzi </w:t>
            </w:r>
            <w:proofErr w:type="spellStart"/>
            <w:r w:rsidRPr="00754483">
              <w:t>SAQs</w:t>
            </w:r>
            <w:proofErr w:type="spellEnd"/>
          </w:p>
          <w:p w14:paraId="725B6AC2" w14:textId="30640F0A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39FB3070" w14:textId="60D18F7C" w:rsidR="00CC5046" w:rsidRPr="00C84B5A" w:rsidRDefault="002D59E4" w:rsidP="00C84B5A">
            <w:pPr>
              <w:pStyle w:val="Akapitzlist"/>
              <w:numPr>
                <w:ilvl w:val="0"/>
                <w:numId w:val="25"/>
              </w:numPr>
              <w:spacing w:after="240"/>
            </w:pPr>
            <w:r w:rsidRPr="00754483">
              <w:t>quiz</w:t>
            </w:r>
          </w:p>
        </w:tc>
      </w:tr>
      <w:tr w:rsidR="00CC5046" w:rsidRPr="00553DB5" w14:paraId="1B47EB3A" w14:textId="77777777" w:rsidTr="00C84B5A">
        <w:tc>
          <w:tcPr>
            <w:tcW w:w="562" w:type="dxa"/>
          </w:tcPr>
          <w:p w14:paraId="2562A227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84B5A">
            <w:pPr>
              <w:rPr>
                <w:bCs/>
              </w:rPr>
            </w:pPr>
          </w:p>
          <w:p w14:paraId="25401E50" w14:textId="77777777" w:rsidR="00CC5046" w:rsidRPr="00D5528B" w:rsidRDefault="00CC5046" w:rsidP="00C84B5A">
            <w:pPr>
              <w:rPr>
                <w:bCs/>
              </w:rPr>
            </w:pPr>
          </w:p>
          <w:p w14:paraId="27D7B75C" w14:textId="77777777" w:rsidR="00CC5046" w:rsidRDefault="00CC5046" w:rsidP="00C84B5A">
            <w:pPr>
              <w:rPr>
                <w:bCs/>
              </w:rPr>
            </w:pPr>
          </w:p>
          <w:p w14:paraId="19A2052A" w14:textId="77777777" w:rsidR="00CC5046" w:rsidRDefault="00CC5046" w:rsidP="00C84B5A">
            <w:pPr>
              <w:rPr>
                <w:bCs/>
              </w:rPr>
            </w:pPr>
          </w:p>
          <w:p w14:paraId="77ACCD55" w14:textId="77777777" w:rsidR="00CC5046" w:rsidRDefault="00CC5046" w:rsidP="00C84B5A">
            <w:pPr>
              <w:rPr>
                <w:bCs/>
              </w:rPr>
            </w:pPr>
          </w:p>
          <w:p w14:paraId="3B4E351C" w14:textId="77777777" w:rsidR="00CC5046" w:rsidRDefault="00CC5046" w:rsidP="00C84B5A">
            <w:pPr>
              <w:rPr>
                <w:bCs/>
              </w:rPr>
            </w:pPr>
          </w:p>
          <w:p w14:paraId="42583722" w14:textId="77777777" w:rsidR="00CC5046" w:rsidRDefault="00CC5046" w:rsidP="00C84B5A">
            <w:pPr>
              <w:rPr>
                <w:bCs/>
              </w:rPr>
            </w:pPr>
          </w:p>
          <w:p w14:paraId="4D47E386" w14:textId="77777777" w:rsidR="00CC5046" w:rsidRDefault="00CC5046" w:rsidP="00C84B5A">
            <w:pPr>
              <w:rPr>
                <w:bCs/>
              </w:rPr>
            </w:pPr>
          </w:p>
          <w:p w14:paraId="59F07328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84B5A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  <w:vAlign w:val="center"/>
          </w:tcPr>
          <w:p w14:paraId="2BD1BB67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754483">
              <w:rPr>
                <w:bCs/>
                <w:lang w:val="en-GB"/>
              </w:rPr>
              <w:t>egzamin</w:t>
            </w:r>
            <w:proofErr w:type="spellEnd"/>
            <w:r w:rsidRPr="00754483">
              <w:rPr>
                <w:bCs/>
                <w:lang w:val="en-GB"/>
              </w:rPr>
              <w:t xml:space="preserve"> </w:t>
            </w:r>
            <w:proofErr w:type="spellStart"/>
            <w:r w:rsidRPr="00754483">
              <w:rPr>
                <w:bCs/>
                <w:lang w:val="en-GB"/>
              </w:rPr>
              <w:t>standaryzowany</w:t>
            </w:r>
            <w:proofErr w:type="spellEnd"/>
            <w:r w:rsidRPr="00754483">
              <w:rPr>
                <w:bCs/>
                <w:lang w:val="en-GB"/>
              </w:rPr>
              <w:t xml:space="preserve">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754483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proofErr w:type="spellStart"/>
            <w:r w:rsidRPr="00754483">
              <w:rPr>
                <w:i/>
                <w:iCs/>
              </w:rPr>
              <w:t>case</w:t>
            </w:r>
            <w:proofErr w:type="spellEnd"/>
            <w:r w:rsidRPr="00754483">
              <w:rPr>
                <w:i/>
                <w:iCs/>
              </w:rPr>
              <w:t xml:space="preserve"> </w:t>
            </w:r>
            <w:proofErr w:type="spellStart"/>
            <w:r w:rsidRPr="00754483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84B5A">
            <w:pPr>
              <w:pStyle w:val="Akapitzlist"/>
              <w:rPr>
                <w:bCs/>
                <w:i/>
                <w:iCs/>
              </w:rPr>
            </w:pPr>
          </w:p>
          <w:p w14:paraId="0B2FED92" w14:textId="56A5CD63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</w:t>
            </w:r>
            <w:r w:rsidR="005E7B42">
              <w:rPr>
                <w:bCs/>
              </w:rPr>
              <w:t>y</w:t>
            </w:r>
            <w:r w:rsidRPr="00754483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C84B5A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C84B5A">
            <w:pPr>
              <w:rPr>
                <w:bCs/>
              </w:rPr>
            </w:pPr>
          </w:p>
        </w:tc>
      </w:tr>
      <w:tr w:rsidR="00CC5046" w:rsidRPr="00553DB5" w14:paraId="0B1B51B4" w14:textId="77777777" w:rsidTr="00C84B5A">
        <w:trPr>
          <w:trHeight w:val="624"/>
        </w:trPr>
        <w:tc>
          <w:tcPr>
            <w:tcW w:w="562" w:type="dxa"/>
          </w:tcPr>
          <w:p w14:paraId="3117E1BE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295E48" w:rsidRDefault="004245FE" w:rsidP="00C84B5A">
            <w:pPr>
              <w:pStyle w:val="Akapitzlist"/>
              <w:numPr>
                <w:ilvl w:val="0"/>
                <w:numId w:val="26"/>
              </w:numPr>
              <w:spacing w:before="240" w:after="240"/>
              <w:rPr>
                <w:rFonts w:asciiTheme="minorHAnsi" w:hAnsiTheme="minorHAnsi" w:cstheme="minorHAnsi"/>
                <w:shd w:val="clear" w:color="auto" w:fill="FFFFFF"/>
              </w:rPr>
            </w:pPr>
            <w:r w:rsidRPr="00295E48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C84B5A" w:rsidRDefault="004245FE" w:rsidP="00C84B5A">
            <w:pPr>
              <w:pStyle w:val="Akapitzlist"/>
              <w:numPr>
                <w:ilvl w:val="0"/>
                <w:numId w:val="26"/>
              </w:numPr>
              <w:spacing w:after="240"/>
              <w:rPr>
                <w:bCs/>
              </w:rPr>
            </w:pPr>
            <w:r w:rsidRPr="00295E48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p w14:paraId="321A20E9" w14:textId="77777777" w:rsidR="00CC5046" w:rsidRPr="00FE5353" w:rsidRDefault="00CC5046" w:rsidP="00CC5046">
      <w:pPr>
        <w:contextualSpacing/>
        <w:rPr>
          <w:bCs/>
          <w:sz w:val="20"/>
          <w:szCs w:val="20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B4345" w14:textId="77777777" w:rsidR="00141236" w:rsidRDefault="00141236" w:rsidP="00E91587">
      <w:r>
        <w:separator/>
      </w:r>
    </w:p>
  </w:endnote>
  <w:endnote w:type="continuationSeparator" w:id="0">
    <w:p w14:paraId="631CA4EC" w14:textId="77777777" w:rsidR="00141236" w:rsidRDefault="00141236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3ACFC31D" w:rsidR="00601A71" w:rsidRDefault="00601A7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258E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258E">
              <w:rPr>
                <w:b/>
                <w:bCs/>
                <w:noProof/>
              </w:rPr>
              <w:t>33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601A71" w:rsidRDefault="00601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332B3" w14:textId="77777777" w:rsidR="00141236" w:rsidRDefault="00141236" w:rsidP="00E91587">
      <w:r>
        <w:separator/>
      </w:r>
    </w:p>
  </w:footnote>
  <w:footnote w:type="continuationSeparator" w:id="0">
    <w:p w14:paraId="52AFD24F" w14:textId="77777777" w:rsidR="00141236" w:rsidRDefault="00141236" w:rsidP="00E91587">
      <w:r>
        <w:continuationSeparator/>
      </w:r>
    </w:p>
  </w:footnote>
  <w:footnote w:id="1">
    <w:p w14:paraId="145BA01C" w14:textId="77777777" w:rsidR="0043167F" w:rsidRDefault="0043167F" w:rsidP="0043167F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uchwała nr 2792 Senatu UMW z dnia 24 września 2025 r. </w:t>
      </w:r>
    </w:p>
  </w:footnote>
  <w:footnote w:id="2">
    <w:p w14:paraId="6353F687" w14:textId="2D549D63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601A71" w:rsidRPr="00CA39E0" w:rsidRDefault="00601A71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 w:rsidR="004C5879"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>: lekarskiego, lekarsko-dentystycznego, farmaceutycznego, położnictwa,  pielęgniarstwa, fizjotera</w:t>
      </w:r>
      <w:r w:rsidR="00CA39E0" w:rsidRPr="00CA39E0">
        <w:rPr>
          <w:rFonts w:ascii="Times New Roman" w:hAnsi="Times New Roman"/>
        </w:rPr>
        <w:t>pii, ratownictwa medycznego numery</w:t>
      </w:r>
      <w:r w:rsidRPr="00CA39E0">
        <w:rPr>
          <w:rFonts w:ascii="Times New Roman" w:hAnsi="Times New Roman"/>
        </w:rPr>
        <w:t xml:space="preserve"> </w:t>
      </w:r>
      <w:r w:rsidR="004C5879"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 w:rsidR="004C5879"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 w:rsidR="004C5879"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 w:rsidR="004C5879"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601A71" w:rsidRPr="00CA39E0" w:rsidRDefault="00601A71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027E3095" w14:textId="77777777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3E1A6AA4" w14:textId="77777777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3B64C22B" w14:textId="6C0736E3" w:rsidR="00CA39E0" w:rsidRDefault="00CA39E0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CC5046" w:rsidRDefault="00CC5046">
      <w:pPr>
        <w:pStyle w:val="Tekstprzypisudolnego"/>
        <w:rPr>
          <w:rFonts w:ascii="Times New Roman" w:hAnsi="Times New Roman"/>
        </w:rPr>
      </w:pPr>
    </w:p>
    <w:p w14:paraId="6D78F2C8" w14:textId="5406D97E" w:rsidR="00CC5046" w:rsidRDefault="00CC5046">
      <w:pPr>
        <w:pStyle w:val="Tekstprzypisudolnego"/>
        <w:rPr>
          <w:rFonts w:ascii="Times New Roman" w:hAnsi="Times New Roman"/>
        </w:rPr>
      </w:pPr>
    </w:p>
    <w:p w14:paraId="25D293E9" w14:textId="1A812305" w:rsidR="00CC5046" w:rsidRDefault="00CC5046">
      <w:pPr>
        <w:pStyle w:val="Tekstprzypisudolnego"/>
        <w:rPr>
          <w:rFonts w:ascii="Times New Roman" w:hAnsi="Times New Roman"/>
        </w:rPr>
      </w:pPr>
    </w:p>
    <w:p w14:paraId="67293455" w14:textId="32C97F97" w:rsidR="00CC5046" w:rsidRDefault="00CC5046">
      <w:pPr>
        <w:pStyle w:val="Tekstprzypisudolnego"/>
        <w:rPr>
          <w:rFonts w:ascii="Times New Roman" w:hAnsi="Times New Roman"/>
        </w:rPr>
      </w:pPr>
    </w:p>
    <w:p w14:paraId="77308E1B" w14:textId="1CC8A23D" w:rsidR="00CC5046" w:rsidRDefault="00CC5046">
      <w:pPr>
        <w:pStyle w:val="Tekstprzypisudolnego"/>
        <w:rPr>
          <w:rFonts w:ascii="Times New Roman" w:hAnsi="Times New Roman"/>
        </w:rPr>
      </w:pPr>
    </w:p>
    <w:p w14:paraId="5804BE86" w14:textId="77777777" w:rsidR="00CC5046" w:rsidRPr="00CA39E0" w:rsidRDefault="00CC5046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01A71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01A71" w:rsidRPr="00645354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01A71" w:rsidRPr="00645354" w:rsidRDefault="00601A7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4337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2F4"/>
    <w:rsid w:val="00011097"/>
    <w:rsid w:val="00011ABF"/>
    <w:rsid w:val="00013A2C"/>
    <w:rsid w:val="00014349"/>
    <w:rsid w:val="00017FE1"/>
    <w:rsid w:val="0002557F"/>
    <w:rsid w:val="00027FBB"/>
    <w:rsid w:val="00030973"/>
    <w:rsid w:val="00035D0F"/>
    <w:rsid w:val="000426F6"/>
    <w:rsid w:val="00043411"/>
    <w:rsid w:val="000511A3"/>
    <w:rsid w:val="000512BE"/>
    <w:rsid w:val="00051446"/>
    <w:rsid w:val="000551CA"/>
    <w:rsid w:val="000600EF"/>
    <w:rsid w:val="00061959"/>
    <w:rsid w:val="00062721"/>
    <w:rsid w:val="000631EA"/>
    <w:rsid w:val="00064766"/>
    <w:rsid w:val="00064CA1"/>
    <w:rsid w:val="000715F9"/>
    <w:rsid w:val="000723E8"/>
    <w:rsid w:val="0007258E"/>
    <w:rsid w:val="000745F7"/>
    <w:rsid w:val="00074DEB"/>
    <w:rsid w:val="00077829"/>
    <w:rsid w:val="00081E34"/>
    <w:rsid w:val="000866B2"/>
    <w:rsid w:val="00087397"/>
    <w:rsid w:val="00090AF9"/>
    <w:rsid w:val="000917DA"/>
    <w:rsid w:val="00092AB9"/>
    <w:rsid w:val="00092CA7"/>
    <w:rsid w:val="00094FE1"/>
    <w:rsid w:val="00095D76"/>
    <w:rsid w:val="0009646D"/>
    <w:rsid w:val="00096D74"/>
    <w:rsid w:val="000A0F2A"/>
    <w:rsid w:val="000A2A62"/>
    <w:rsid w:val="000A73AF"/>
    <w:rsid w:val="000A7913"/>
    <w:rsid w:val="000B3292"/>
    <w:rsid w:val="000B4EA8"/>
    <w:rsid w:val="000B63BF"/>
    <w:rsid w:val="000B657F"/>
    <w:rsid w:val="000B6C78"/>
    <w:rsid w:val="000B7335"/>
    <w:rsid w:val="000C0D36"/>
    <w:rsid w:val="000C4D60"/>
    <w:rsid w:val="000C598B"/>
    <w:rsid w:val="000C698F"/>
    <w:rsid w:val="000D6D75"/>
    <w:rsid w:val="000E04FD"/>
    <w:rsid w:val="000E1146"/>
    <w:rsid w:val="000E2FCE"/>
    <w:rsid w:val="000E40F8"/>
    <w:rsid w:val="000E53F1"/>
    <w:rsid w:val="000F032A"/>
    <w:rsid w:val="000F7645"/>
    <w:rsid w:val="001000EA"/>
    <w:rsid w:val="001001E2"/>
    <w:rsid w:val="0010207A"/>
    <w:rsid w:val="001032BD"/>
    <w:rsid w:val="001039CF"/>
    <w:rsid w:val="00103AB8"/>
    <w:rsid w:val="00105E78"/>
    <w:rsid w:val="001111F6"/>
    <w:rsid w:val="00114BD9"/>
    <w:rsid w:val="00120584"/>
    <w:rsid w:val="00120591"/>
    <w:rsid w:val="00121350"/>
    <w:rsid w:val="0012233B"/>
    <w:rsid w:val="00123390"/>
    <w:rsid w:val="00130276"/>
    <w:rsid w:val="00131F72"/>
    <w:rsid w:val="00132C31"/>
    <w:rsid w:val="0013355D"/>
    <w:rsid w:val="001345D0"/>
    <w:rsid w:val="00141236"/>
    <w:rsid w:val="00141F2F"/>
    <w:rsid w:val="00142838"/>
    <w:rsid w:val="001526FA"/>
    <w:rsid w:val="00155E8C"/>
    <w:rsid w:val="001565D7"/>
    <w:rsid w:val="00157C17"/>
    <w:rsid w:val="00160C59"/>
    <w:rsid w:val="00160CAB"/>
    <w:rsid w:val="00166AED"/>
    <w:rsid w:val="001707B9"/>
    <w:rsid w:val="00173CE8"/>
    <w:rsid w:val="001810BC"/>
    <w:rsid w:val="0018501D"/>
    <w:rsid w:val="00185C11"/>
    <w:rsid w:val="00187F73"/>
    <w:rsid w:val="00191F9E"/>
    <w:rsid w:val="0019535E"/>
    <w:rsid w:val="0019573F"/>
    <w:rsid w:val="00195B3C"/>
    <w:rsid w:val="001A1EBA"/>
    <w:rsid w:val="001A2632"/>
    <w:rsid w:val="001B1656"/>
    <w:rsid w:val="001B1FB8"/>
    <w:rsid w:val="001B2B26"/>
    <w:rsid w:val="001B3A44"/>
    <w:rsid w:val="001B679E"/>
    <w:rsid w:val="001B7965"/>
    <w:rsid w:val="001B7C90"/>
    <w:rsid w:val="001B7E33"/>
    <w:rsid w:val="001C0051"/>
    <w:rsid w:val="001C26D4"/>
    <w:rsid w:val="001C2AC4"/>
    <w:rsid w:val="001C5198"/>
    <w:rsid w:val="001C5892"/>
    <w:rsid w:val="001D2F44"/>
    <w:rsid w:val="001D6922"/>
    <w:rsid w:val="001D7388"/>
    <w:rsid w:val="001D791D"/>
    <w:rsid w:val="001E0CC3"/>
    <w:rsid w:val="001E1B84"/>
    <w:rsid w:val="001E2E5C"/>
    <w:rsid w:val="001F36F2"/>
    <w:rsid w:val="001F3D0F"/>
    <w:rsid w:val="001F7C2E"/>
    <w:rsid w:val="00200B4A"/>
    <w:rsid w:val="00203F23"/>
    <w:rsid w:val="00204C52"/>
    <w:rsid w:val="00204C97"/>
    <w:rsid w:val="002051C8"/>
    <w:rsid w:val="00205696"/>
    <w:rsid w:val="00211983"/>
    <w:rsid w:val="00212320"/>
    <w:rsid w:val="00216A37"/>
    <w:rsid w:val="002213E7"/>
    <w:rsid w:val="002229FE"/>
    <w:rsid w:val="002233FE"/>
    <w:rsid w:val="002277BF"/>
    <w:rsid w:val="00230252"/>
    <w:rsid w:val="00230369"/>
    <w:rsid w:val="00237E81"/>
    <w:rsid w:val="0024082D"/>
    <w:rsid w:val="00240A66"/>
    <w:rsid w:val="002454A4"/>
    <w:rsid w:val="00246CCF"/>
    <w:rsid w:val="0025266E"/>
    <w:rsid w:val="002529F2"/>
    <w:rsid w:val="0026050D"/>
    <w:rsid w:val="00267F93"/>
    <w:rsid w:val="002719ED"/>
    <w:rsid w:val="0027692E"/>
    <w:rsid w:val="00285EDD"/>
    <w:rsid w:val="002940CF"/>
    <w:rsid w:val="0029469A"/>
    <w:rsid w:val="00295E48"/>
    <w:rsid w:val="00296DF1"/>
    <w:rsid w:val="00297F17"/>
    <w:rsid w:val="00297F82"/>
    <w:rsid w:val="002A5EDD"/>
    <w:rsid w:val="002A7C4A"/>
    <w:rsid w:val="002B1EC8"/>
    <w:rsid w:val="002B2661"/>
    <w:rsid w:val="002B2A02"/>
    <w:rsid w:val="002B3069"/>
    <w:rsid w:val="002B311D"/>
    <w:rsid w:val="002C292C"/>
    <w:rsid w:val="002C77A5"/>
    <w:rsid w:val="002C77C9"/>
    <w:rsid w:val="002D415B"/>
    <w:rsid w:val="002D59E4"/>
    <w:rsid w:val="002E2684"/>
    <w:rsid w:val="002E4E7F"/>
    <w:rsid w:val="002E5ADF"/>
    <w:rsid w:val="002E62C7"/>
    <w:rsid w:val="002E7D99"/>
    <w:rsid w:val="002E7F4A"/>
    <w:rsid w:val="002F17D5"/>
    <w:rsid w:val="002F42BF"/>
    <w:rsid w:val="002F4AEC"/>
    <w:rsid w:val="00302056"/>
    <w:rsid w:val="00303071"/>
    <w:rsid w:val="0030511E"/>
    <w:rsid w:val="00306265"/>
    <w:rsid w:val="00306A5B"/>
    <w:rsid w:val="00307397"/>
    <w:rsid w:val="003079EF"/>
    <w:rsid w:val="00311F0C"/>
    <w:rsid w:val="0032216B"/>
    <w:rsid w:val="00322AC3"/>
    <w:rsid w:val="00324D8A"/>
    <w:rsid w:val="00327759"/>
    <w:rsid w:val="00332B65"/>
    <w:rsid w:val="00337495"/>
    <w:rsid w:val="00340F63"/>
    <w:rsid w:val="003423B8"/>
    <w:rsid w:val="00342EAF"/>
    <w:rsid w:val="00347843"/>
    <w:rsid w:val="00351B32"/>
    <w:rsid w:val="00360381"/>
    <w:rsid w:val="003654C8"/>
    <w:rsid w:val="00366FD9"/>
    <w:rsid w:val="003719D8"/>
    <w:rsid w:val="00374D89"/>
    <w:rsid w:val="00375DF1"/>
    <w:rsid w:val="00380532"/>
    <w:rsid w:val="00380FD8"/>
    <w:rsid w:val="00381D58"/>
    <w:rsid w:val="00384447"/>
    <w:rsid w:val="00384F1D"/>
    <w:rsid w:val="00390319"/>
    <w:rsid w:val="003903C7"/>
    <w:rsid w:val="00390DD0"/>
    <w:rsid w:val="00391306"/>
    <w:rsid w:val="00391790"/>
    <w:rsid w:val="003A41FE"/>
    <w:rsid w:val="003A5A23"/>
    <w:rsid w:val="003A72CD"/>
    <w:rsid w:val="003B39B7"/>
    <w:rsid w:val="003B74AB"/>
    <w:rsid w:val="003C13A0"/>
    <w:rsid w:val="003C1B18"/>
    <w:rsid w:val="003C2577"/>
    <w:rsid w:val="003C45E2"/>
    <w:rsid w:val="003D2109"/>
    <w:rsid w:val="003D3427"/>
    <w:rsid w:val="003D438C"/>
    <w:rsid w:val="003D7EA1"/>
    <w:rsid w:val="003E1722"/>
    <w:rsid w:val="003E50F5"/>
    <w:rsid w:val="003E6DB3"/>
    <w:rsid w:val="003F3356"/>
    <w:rsid w:val="003F59C9"/>
    <w:rsid w:val="003F5D3A"/>
    <w:rsid w:val="003F6332"/>
    <w:rsid w:val="003F7AA1"/>
    <w:rsid w:val="003F7FAC"/>
    <w:rsid w:val="00401658"/>
    <w:rsid w:val="004030EE"/>
    <w:rsid w:val="0040708B"/>
    <w:rsid w:val="004100FB"/>
    <w:rsid w:val="004136CE"/>
    <w:rsid w:val="004210E3"/>
    <w:rsid w:val="004225BC"/>
    <w:rsid w:val="00424228"/>
    <w:rsid w:val="004245FE"/>
    <w:rsid w:val="00427AA9"/>
    <w:rsid w:val="00430684"/>
    <w:rsid w:val="00430740"/>
    <w:rsid w:val="0043167F"/>
    <w:rsid w:val="0043191F"/>
    <w:rsid w:val="004328F3"/>
    <w:rsid w:val="00446BB5"/>
    <w:rsid w:val="0045176E"/>
    <w:rsid w:val="004517A1"/>
    <w:rsid w:val="0045565E"/>
    <w:rsid w:val="00456032"/>
    <w:rsid w:val="00456D0E"/>
    <w:rsid w:val="00465F2F"/>
    <w:rsid w:val="00472F43"/>
    <w:rsid w:val="0047574A"/>
    <w:rsid w:val="0047656E"/>
    <w:rsid w:val="00477814"/>
    <w:rsid w:val="00481792"/>
    <w:rsid w:val="00486EE3"/>
    <w:rsid w:val="0049059A"/>
    <w:rsid w:val="004938DD"/>
    <w:rsid w:val="00493ACA"/>
    <w:rsid w:val="004A0B0B"/>
    <w:rsid w:val="004A4120"/>
    <w:rsid w:val="004B25C3"/>
    <w:rsid w:val="004C00F4"/>
    <w:rsid w:val="004C26DC"/>
    <w:rsid w:val="004C47FD"/>
    <w:rsid w:val="004C5879"/>
    <w:rsid w:val="004D1AE6"/>
    <w:rsid w:val="004D6BFD"/>
    <w:rsid w:val="004F1377"/>
    <w:rsid w:val="004F24C4"/>
    <w:rsid w:val="004F4505"/>
    <w:rsid w:val="004F4CB6"/>
    <w:rsid w:val="004F4D9D"/>
    <w:rsid w:val="004F7AA1"/>
    <w:rsid w:val="00502EF5"/>
    <w:rsid w:val="0050355D"/>
    <w:rsid w:val="00504187"/>
    <w:rsid w:val="00506474"/>
    <w:rsid w:val="005106B7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329"/>
    <w:rsid w:val="005259BC"/>
    <w:rsid w:val="00526103"/>
    <w:rsid w:val="00527E04"/>
    <w:rsid w:val="00530033"/>
    <w:rsid w:val="00531CF8"/>
    <w:rsid w:val="00533EF4"/>
    <w:rsid w:val="00540887"/>
    <w:rsid w:val="0054148E"/>
    <w:rsid w:val="00544AEF"/>
    <w:rsid w:val="005518DD"/>
    <w:rsid w:val="00551F12"/>
    <w:rsid w:val="00553DB5"/>
    <w:rsid w:val="00554BB5"/>
    <w:rsid w:val="005621E1"/>
    <w:rsid w:val="00562224"/>
    <w:rsid w:val="0056343F"/>
    <w:rsid w:val="0056369C"/>
    <w:rsid w:val="005714F8"/>
    <w:rsid w:val="0057305A"/>
    <w:rsid w:val="005746AC"/>
    <w:rsid w:val="005758D7"/>
    <w:rsid w:val="00575EF1"/>
    <w:rsid w:val="00576755"/>
    <w:rsid w:val="005770D3"/>
    <w:rsid w:val="00577422"/>
    <w:rsid w:val="00580EAE"/>
    <w:rsid w:val="005835D2"/>
    <w:rsid w:val="00584784"/>
    <w:rsid w:val="0058587D"/>
    <w:rsid w:val="00586246"/>
    <w:rsid w:val="00586909"/>
    <w:rsid w:val="0059058B"/>
    <w:rsid w:val="00593F73"/>
    <w:rsid w:val="00594E83"/>
    <w:rsid w:val="00597814"/>
    <w:rsid w:val="005A04EA"/>
    <w:rsid w:val="005B00AB"/>
    <w:rsid w:val="005B25FA"/>
    <w:rsid w:val="005B5AC8"/>
    <w:rsid w:val="005B751A"/>
    <w:rsid w:val="005C2248"/>
    <w:rsid w:val="005C2B35"/>
    <w:rsid w:val="005C4688"/>
    <w:rsid w:val="005C7357"/>
    <w:rsid w:val="005D037C"/>
    <w:rsid w:val="005D6788"/>
    <w:rsid w:val="005E0D5B"/>
    <w:rsid w:val="005E33C2"/>
    <w:rsid w:val="005E4DE7"/>
    <w:rsid w:val="005E5527"/>
    <w:rsid w:val="005E6891"/>
    <w:rsid w:val="005E7229"/>
    <w:rsid w:val="005E7AC6"/>
    <w:rsid w:val="005E7B42"/>
    <w:rsid w:val="005F2E3A"/>
    <w:rsid w:val="005F68A9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0269"/>
    <w:rsid w:val="00620CBF"/>
    <w:rsid w:val="006210A3"/>
    <w:rsid w:val="0062428D"/>
    <w:rsid w:val="006265F1"/>
    <w:rsid w:val="006273CA"/>
    <w:rsid w:val="00631721"/>
    <w:rsid w:val="00631F54"/>
    <w:rsid w:val="00645354"/>
    <w:rsid w:val="00657F8B"/>
    <w:rsid w:val="00660CB3"/>
    <w:rsid w:val="0066261A"/>
    <w:rsid w:val="006650FA"/>
    <w:rsid w:val="00671CDA"/>
    <w:rsid w:val="00673658"/>
    <w:rsid w:val="00674FA4"/>
    <w:rsid w:val="00676CE9"/>
    <w:rsid w:val="0068083A"/>
    <w:rsid w:val="00680A95"/>
    <w:rsid w:val="00680C21"/>
    <w:rsid w:val="00680E6F"/>
    <w:rsid w:val="006812A2"/>
    <w:rsid w:val="00682763"/>
    <w:rsid w:val="00683033"/>
    <w:rsid w:val="00691729"/>
    <w:rsid w:val="00693856"/>
    <w:rsid w:val="006A1835"/>
    <w:rsid w:val="006A4BBE"/>
    <w:rsid w:val="006A6FC6"/>
    <w:rsid w:val="006A7687"/>
    <w:rsid w:val="006B0E17"/>
    <w:rsid w:val="006B6D11"/>
    <w:rsid w:val="006C3A29"/>
    <w:rsid w:val="006C5F58"/>
    <w:rsid w:val="006D2581"/>
    <w:rsid w:val="006D37EA"/>
    <w:rsid w:val="006E5CA2"/>
    <w:rsid w:val="006E5EBF"/>
    <w:rsid w:val="006F0BF1"/>
    <w:rsid w:val="006F3157"/>
    <w:rsid w:val="0070514C"/>
    <w:rsid w:val="00706B6C"/>
    <w:rsid w:val="00707146"/>
    <w:rsid w:val="00713C43"/>
    <w:rsid w:val="00717D65"/>
    <w:rsid w:val="00720949"/>
    <w:rsid w:val="00721CC5"/>
    <w:rsid w:val="00721FA5"/>
    <w:rsid w:val="0072236C"/>
    <w:rsid w:val="007268E5"/>
    <w:rsid w:val="00727FD1"/>
    <w:rsid w:val="007349CA"/>
    <w:rsid w:val="0074162A"/>
    <w:rsid w:val="00744441"/>
    <w:rsid w:val="00747A5D"/>
    <w:rsid w:val="00747C2F"/>
    <w:rsid w:val="00747F53"/>
    <w:rsid w:val="00750982"/>
    <w:rsid w:val="007521A6"/>
    <w:rsid w:val="00752A1B"/>
    <w:rsid w:val="00754483"/>
    <w:rsid w:val="00760B0E"/>
    <w:rsid w:val="007611F5"/>
    <w:rsid w:val="00763939"/>
    <w:rsid w:val="007649B1"/>
    <w:rsid w:val="00765852"/>
    <w:rsid w:val="00765E6E"/>
    <w:rsid w:val="00767B24"/>
    <w:rsid w:val="007743A6"/>
    <w:rsid w:val="0077492E"/>
    <w:rsid w:val="00786F5F"/>
    <w:rsid w:val="00791688"/>
    <w:rsid w:val="0079612C"/>
    <w:rsid w:val="007A08CD"/>
    <w:rsid w:val="007A2B9C"/>
    <w:rsid w:val="007A47E9"/>
    <w:rsid w:val="007A790E"/>
    <w:rsid w:val="007B631A"/>
    <w:rsid w:val="007B725E"/>
    <w:rsid w:val="007C3388"/>
    <w:rsid w:val="007C7FCB"/>
    <w:rsid w:val="007D11BA"/>
    <w:rsid w:val="007D1B3A"/>
    <w:rsid w:val="007D1CCA"/>
    <w:rsid w:val="007D2FCB"/>
    <w:rsid w:val="007D3361"/>
    <w:rsid w:val="007E0AC7"/>
    <w:rsid w:val="007E1EA1"/>
    <w:rsid w:val="007E7B47"/>
    <w:rsid w:val="007E7CD0"/>
    <w:rsid w:val="007F166F"/>
    <w:rsid w:val="007F42DB"/>
    <w:rsid w:val="007F617C"/>
    <w:rsid w:val="007F75D2"/>
    <w:rsid w:val="0080207E"/>
    <w:rsid w:val="00803958"/>
    <w:rsid w:val="00803AE1"/>
    <w:rsid w:val="00805071"/>
    <w:rsid w:val="00807D38"/>
    <w:rsid w:val="00810E08"/>
    <w:rsid w:val="00811ECF"/>
    <w:rsid w:val="0081441A"/>
    <w:rsid w:val="008158E0"/>
    <w:rsid w:val="008206DA"/>
    <w:rsid w:val="008247DA"/>
    <w:rsid w:val="00824E6F"/>
    <w:rsid w:val="008275F8"/>
    <w:rsid w:val="008301B8"/>
    <w:rsid w:val="00831DDF"/>
    <w:rsid w:val="0083250A"/>
    <w:rsid w:val="00832689"/>
    <w:rsid w:val="00834C93"/>
    <w:rsid w:val="008365FD"/>
    <w:rsid w:val="00837719"/>
    <w:rsid w:val="00842182"/>
    <w:rsid w:val="00850DF4"/>
    <w:rsid w:val="008519AE"/>
    <w:rsid w:val="008529C1"/>
    <w:rsid w:val="008537D3"/>
    <w:rsid w:val="00853AFF"/>
    <w:rsid w:val="00856A6F"/>
    <w:rsid w:val="00861DF5"/>
    <w:rsid w:val="00863565"/>
    <w:rsid w:val="00864B5B"/>
    <w:rsid w:val="0086575B"/>
    <w:rsid w:val="00870735"/>
    <w:rsid w:val="00871076"/>
    <w:rsid w:val="00872B8A"/>
    <w:rsid w:val="0087581D"/>
    <w:rsid w:val="00876422"/>
    <w:rsid w:val="008772F6"/>
    <w:rsid w:val="00881EEF"/>
    <w:rsid w:val="008830C8"/>
    <w:rsid w:val="00883EE4"/>
    <w:rsid w:val="00890137"/>
    <w:rsid w:val="00891C66"/>
    <w:rsid w:val="00892D55"/>
    <w:rsid w:val="0089459F"/>
    <w:rsid w:val="008A2BFB"/>
    <w:rsid w:val="008A4A35"/>
    <w:rsid w:val="008A4D97"/>
    <w:rsid w:val="008A761F"/>
    <w:rsid w:val="008A7CE2"/>
    <w:rsid w:val="008B023C"/>
    <w:rsid w:val="008B77E7"/>
    <w:rsid w:val="008C5F04"/>
    <w:rsid w:val="008D1C40"/>
    <w:rsid w:val="008D2EA5"/>
    <w:rsid w:val="008D3DAA"/>
    <w:rsid w:val="008D52CB"/>
    <w:rsid w:val="008D782E"/>
    <w:rsid w:val="008E2E21"/>
    <w:rsid w:val="008F4BC9"/>
    <w:rsid w:val="008F4D56"/>
    <w:rsid w:val="008F5B64"/>
    <w:rsid w:val="008F732A"/>
    <w:rsid w:val="00901862"/>
    <w:rsid w:val="0090346F"/>
    <w:rsid w:val="00904A54"/>
    <w:rsid w:val="00907FED"/>
    <w:rsid w:val="00911166"/>
    <w:rsid w:val="00911F35"/>
    <w:rsid w:val="00920324"/>
    <w:rsid w:val="00921BA2"/>
    <w:rsid w:val="00924963"/>
    <w:rsid w:val="00926E6D"/>
    <w:rsid w:val="00932683"/>
    <w:rsid w:val="0093307E"/>
    <w:rsid w:val="009332A1"/>
    <w:rsid w:val="009359CA"/>
    <w:rsid w:val="0093646A"/>
    <w:rsid w:val="009377AB"/>
    <w:rsid w:val="009377EB"/>
    <w:rsid w:val="00941879"/>
    <w:rsid w:val="00941C14"/>
    <w:rsid w:val="00946D3F"/>
    <w:rsid w:val="009628FD"/>
    <w:rsid w:val="00963ECE"/>
    <w:rsid w:val="00967B23"/>
    <w:rsid w:val="00972FDA"/>
    <w:rsid w:val="00976F46"/>
    <w:rsid w:val="0097775C"/>
    <w:rsid w:val="00981BC9"/>
    <w:rsid w:val="0098372C"/>
    <w:rsid w:val="009853E2"/>
    <w:rsid w:val="00986C6C"/>
    <w:rsid w:val="00986FA2"/>
    <w:rsid w:val="009908D1"/>
    <w:rsid w:val="00994A37"/>
    <w:rsid w:val="00994D94"/>
    <w:rsid w:val="00995163"/>
    <w:rsid w:val="00996E04"/>
    <w:rsid w:val="009978B0"/>
    <w:rsid w:val="009A43FC"/>
    <w:rsid w:val="009B1BD0"/>
    <w:rsid w:val="009B1F04"/>
    <w:rsid w:val="009B71CD"/>
    <w:rsid w:val="009B7E04"/>
    <w:rsid w:val="009C6951"/>
    <w:rsid w:val="009C6984"/>
    <w:rsid w:val="009C77A2"/>
    <w:rsid w:val="009D32B0"/>
    <w:rsid w:val="009D5E42"/>
    <w:rsid w:val="009D73A7"/>
    <w:rsid w:val="009E1244"/>
    <w:rsid w:val="009E2318"/>
    <w:rsid w:val="009F16E9"/>
    <w:rsid w:val="009F46E9"/>
    <w:rsid w:val="009F556B"/>
    <w:rsid w:val="009F5F04"/>
    <w:rsid w:val="009F658E"/>
    <w:rsid w:val="00A01E54"/>
    <w:rsid w:val="00A054D7"/>
    <w:rsid w:val="00A07BF7"/>
    <w:rsid w:val="00A12EB3"/>
    <w:rsid w:val="00A153E0"/>
    <w:rsid w:val="00A2023C"/>
    <w:rsid w:val="00A20326"/>
    <w:rsid w:val="00A20AAB"/>
    <w:rsid w:val="00A2244E"/>
    <w:rsid w:val="00A23234"/>
    <w:rsid w:val="00A257BE"/>
    <w:rsid w:val="00A31C41"/>
    <w:rsid w:val="00A336B5"/>
    <w:rsid w:val="00A34CB0"/>
    <w:rsid w:val="00A43EF6"/>
    <w:rsid w:val="00A454A5"/>
    <w:rsid w:val="00A45C82"/>
    <w:rsid w:val="00A46003"/>
    <w:rsid w:val="00A47309"/>
    <w:rsid w:val="00A47AA6"/>
    <w:rsid w:val="00A53DF9"/>
    <w:rsid w:val="00A53EE5"/>
    <w:rsid w:val="00A563FA"/>
    <w:rsid w:val="00A60FAF"/>
    <w:rsid w:val="00A66883"/>
    <w:rsid w:val="00A67016"/>
    <w:rsid w:val="00A73E03"/>
    <w:rsid w:val="00A80935"/>
    <w:rsid w:val="00A8121A"/>
    <w:rsid w:val="00A81B0E"/>
    <w:rsid w:val="00A842EC"/>
    <w:rsid w:val="00A86C29"/>
    <w:rsid w:val="00A87978"/>
    <w:rsid w:val="00A87EB6"/>
    <w:rsid w:val="00A9091C"/>
    <w:rsid w:val="00A91D0B"/>
    <w:rsid w:val="00A9533C"/>
    <w:rsid w:val="00A9590E"/>
    <w:rsid w:val="00A96D74"/>
    <w:rsid w:val="00A976BB"/>
    <w:rsid w:val="00AA39C9"/>
    <w:rsid w:val="00AA5AD7"/>
    <w:rsid w:val="00AA642E"/>
    <w:rsid w:val="00AC116C"/>
    <w:rsid w:val="00AC5F71"/>
    <w:rsid w:val="00AC6219"/>
    <w:rsid w:val="00AC7290"/>
    <w:rsid w:val="00AC777A"/>
    <w:rsid w:val="00AD63D2"/>
    <w:rsid w:val="00AE1297"/>
    <w:rsid w:val="00AF0A8E"/>
    <w:rsid w:val="00AF1FBC"/>
    <w:rsid w:val="00AF24DB"/>
    <w:rsid w:val="00AF2C90"/>
    <w:rsid w:val="00B00561"/>
    <w:rsid w:val="00B007D7"/>
    <w:rsid w:val="00B01585"/>
    <w:rsid w:val="00B031F9"/>
    <w:rsid w:val="00B0415A"/>
    <w:rsid w:val="00B04C49"/>
    <w:rsid w:val="00B04CBF"/>
    <w:rsid w:val="00B12780"/>
    <w:rsid w:val="00B14659"/>
    <w:rsid w:val="00B154E5"/>
    <w:rsid w:val="00B164AA"/>
    <w:rsid w:val="00B20A47"/>
    <w:rsid w:val="00B24CA1"/>
    <w:rsid w:val="00B25879"/>
    <w:rsid w:val="00B268A0"/>
    <w:rsid w:val="00B3130D"/>
    <w:rsid w:val="00B3159A"/>
    <w:rsid w:val="00B336FD"/>
    <w:rsid w:val="00B408BB"/>
    <w:rsid w:val="00B412EC"/>
    <w:rsid w:val="00B4318C"/>
    <w:rsid w:val="00B456AD"/>
    <w:rsid w:val="00B473DD"/>
    <w:rsid w:val="00B50862"/>
    <w:rsid w:val="00B51E2B"/>
    <w:rsid w:val="00B51EE6"/>
    <w:rsid w:val="00B522B9"/>
    <w:rsid w:val="00B560D5"/>
    <w:rsid w:val="00B57F28"/>
    <w:rsid w:val="00B618A4"/>
    <w:rsid w:val="00B64245"/>
    <w:rsid w:val="00B65082"/>
    <w:rsid w:val="00B72EC4"/>
    <w:rsid w:val="00B7398C"/>
    <w:rsid w:val="00B74102"/>
    <w:rsid w:val="00B80D56"/>
    <w:rsid w:val="00B81605"/>
    <w:rsid w:val="00B84C86"/>
    <w:rsid w:val="00B87338"/>
    <w:rsid w:val="00B87965"/>
    <w:rsid w:val="00B9178F"/>
    <w:rsid w:val="00B9205F"/>
    <w:rsid w:val="00B97059"/>
    <w:rsid w:val="00BA4852"/>
    <w:rsid w:val="00BB319C"/>
    <w:rsid w:val="00BC1CA0"/>
    <w:rsid w:val="00BC26CF"/>
    <w:rsid w:val="00BC475E"/>
    <w:rsid w:val="00BC4DC6"/>
    <w:rsid w:val="00BD10FE"/>
    <w:rsid w:val="00BD174F"/>
    <w:rsid w:val="00BD3641"/>
    <w:rsid w:val="00BD5636"/>
    <w:rsid w:val="00BE181F"/>
    <w:rsid w:val="00BF35C1"/>
    <w:rsid w:val="00C00899"/>
    <w:rsid w:val="00C00FD4"/>
    <w:rsid w:val="00C02CCE"/>
    <w:rsid w:val="00C06782"/>
    <w:rsid w:val="00C06AAB"/>
    <w:rsid w:val="00C11DEC"/>
    <w:rsid w:val="00C13A34"/>
    <w:rsid w:val="00C15D92"/>
    <w:rsid w:val="00C17071"/>
    <w:rsid w:val="00C236F8"/>
    <w:rsid w:val="00C36E52"/>
    <w:rsid w:val="00C37D4F"/>
    <w:rsid w:val="00C403E9"/>
    <w:rsid w:val="00C412DC"/>
    <w:rsid w:val="00C41305"/>
    <w:rsid w:val="00C41906"/>
    <w:rsid w:val="00C42959"/>
    <w:rsid w:val="00C42F34"/>
    <w:rsid w:val="00C43374"/>
    <w:rsid w:val="00C434C4"/>
    <w:rsid w:val="00C4572E"/>
    <w:rsid w:val="00C458F5"/>
    <w:rsid w:val="00C5079F"/>
    <w:rsid w:val="00C51AD7"/>
    <w:rsid w:val="00C56F0C"/>
    <w:rsid w:val="00C572A6"/>
    <w:rsid w:val="00C65E3F"/>
    <w:rsid w:val="00C72FE5"/>
    <w:rsid w:val="00C76B4F"/>
    <w:rsid w:val="00C83F72"/>
    <w:rsid w:val="00C84387"/>
    <w:rsid w:val="00C84B5A"/>
    <w:rsid w:val="00C862C5"/>
    <w:rsid w:val="00C86BEC"/>
    <w:rsid w:val="00C87B2D"/>
    <w:rsid w:val="00CA0029"/>
    <w:rsid w:val="00CA315E"/>
    <w:rsid w:val="00CA39E0"/>
    <w:rsid w:val="00CB2CCF"/>
    <w:rsid w:val="00CB39A6"/>
    <w:rsid w:val="00CB5811"/>
    <w:rsid w:val="00CC5046"/>
    <w:rsid w:val="00CC6540"/>
    <w:rsid w:val="00CC79FF"/>
    <w:rsid w:val="00CC7E5C"/>
    <w:rsid w:val="00CD01E7"/>
    <w:rsid w:val="00CD6365"/>
    <w:rsid w:val="00CF442E"/>
    <w:rsid w:val="00CF51AD"/>
    <w:rsid w:val="00CF65C6"/>
    <w:rsid w:val="00CF680B"/>
    <w:rsid w:val="00D00BCD"/>
    <w:rsid w:val="00D03B19"/>
    <w:rsid w:val="00D0555D"/>
    <w:rsid w:val="00D1093D"/>
    <w:rsid w:val="00D312D7"/>
    <w:rsid w:val="00D31E73"/>
    <w:rsid w:val="00D32C01"/>
    <w:rsid w:val="00D33180"/>
    <w:rsid w:val="00D45222"/>
    <w:rsid w:val="00D46BC1"/>
    <w:rsid w:val="00D5084F"/>
    <w:rsid w:val="00D52BCA"/>
    <w:rsid w:val="00D5528B"/>
    <w:rsid w:val="00D5688A"/>
    <w:rsid w:val="00D62B9F"/>
    <w:rsid w:val="00D644D5"/>
    <w:rsid w:val="00D65540"/>
    <w:rsid w:val="00D669C8"/>
    <w:rsid w:val="00D70DF5"/>
    <w:rsid w:val="00D71B44"/>
    <w:rsid w:val="00D72195"/>
    <w:rsid w:val="00D721D2"/>
    <w:rsid w:val="00D76206"/>
    <w:rsid w:val="00D77522"/>
    <w:rsid w:val="00D7757C"/>
    <w:rsid w:val="00D835CB"/>
    <w:rsid w:val="00D8662B"/>
    <w:rsid w:val="00D92586"/>
    <w:rsid w:val="00D93B69"/>
    <w:rsid w:val="00D94D0D"/>
    <w:rsid w:val="00D968EC"/>
    <w:rsid w:val="00DA04E0"/>
    <w:rsid w:val="00DA0562"/>
    <w:rsid w:val="00DA0EF3"/>
    <w:rsid w:val="00DA122E"/>
    <w:rsid w:val="00DA4F36"/>
    <w:rsid w:val="00DA672D"/>
    <w:rsid w:val="00DA6AC8"/>
    <w:rsid w:val="00DA7A35"/>
    <w:rsid w:val="00DB5C8B"/>
    <w:rsid w:val="00DB5EB8"/>
    <w:rsid w:val="00DB6387"/>
    <w:rsid w:val="00DB72A2"/>
    <w:rsid w:val="00DC0273"/>
    <w:rsid w:val="00DC1564"/>
    <w:rsid w:val="00DC183C"/>
    <w:rsid w:val="00DC2AC0"/>
    <w:rsid w:val="00DC2B7F"/>
    <w:rsid w:val="00DC7390"/>
    <w:rsid w:val="00DC791C"/>
    <w:rsid w:val="00DD2601"/>
    <w:rsid w:val="00DD28D7"/>
    <w:rsid w:val="00DD4C94"/>
    <w:rsid w:val="00DD4EDA"/>
    <w:rsid w:val="00DD6419"/>
    <w:rsid w:val="00DE1613"/>
    <w:rsid w:val="00DE1ACD"/>
    <w:rsid w:val="00DE7A21"/>
    <w:rsid w:val="00E01B98"/>
    <w:rsid w:val="00E02C31"/>
    <w:rsid w:val="00E03CCB"/>
    <w:rsid w:val="00E209DB"/>
    <w:rsid w:val="00E215FA"/>
    <w:rsid w:val="00E222E3"/>
    <w:rsid w:val="00E22B62"/>
    <w:rsid w:val="00E26C24"/>
    <w:rsid w:val="00E27D64"/>
    <w:rsid w:val="00E356AA"/>
    <w:rsid w:val="00E3636F"/>
    <w:rsid w:val="00E427D8"/>
    <w:rsid w:val="00E43ADD"/>
    <w:rsid w:val="00E5263B"/>
    <w:rsid w:val="00E575DA"/>
    <w:rsid w:val="00E579D5"/>
    <w:rsid w:val="00E61751"/>
    <w:rsid w:val="00E6364B"/>
    <w:rsid w:val="00E63AD3"/>
    <w:rsid w:val="00E6493B"/>
    <w:rsid w:val="00E65E62"/>
    <w:rsid w:val="00E67834"/>
    <w:rsid w:val="00E7112C"/>
    <w:rsid w:val="00E744F5"/>
    <w:rsid w:val="00E75156"/>
    <w:rsid w:val="00E75437"/>
    <w:rsid w:val="00E75A09"/>
    <w:rsid w:val="00E75F4E"/>
    <w:rsid w:val="00E7772A"/>
    <w:rsid w:val="00E82648"/>
    <w:rsid w:val="00E82ACC"/>
    <w:rsid w:val="00E83549"/>
    <w:rsid w:val="00E91587"/>
    <w:rsid w:val="00E922F5"/>
    <w:rsid w:val="00E95EFD"/>
    <w:rsid w:val="00E96C8D"/>
    <w:rsid w:val="00EA49C5"/>
    <w:rsid w:val="00EA55EF"/>
    <w:rsid w:val="00EA66B5"/>
    <w:rsid w:val="00EA798F"/>
    <w:rsid w:val="00EA7990"/>
    <w:rsid w:val="00EB0535"/>
    <w:rsid w:val="00EB053F"/>
    <w:rsid w:val="00EB334B"/>
    <w:rsid w:val="00EB3FA4"/>
    <w:rsid w:val="00EC17D2"/>
    <w:rsid w:val="00EC320E"/>
    <w:rsid w:val="00EC3A11"/>
    <w:rsid w:val="00EC4C74"/>
    <w:rsid w:val="00EC6883"/>
    <w:rsid w:val="00ED23B7"/>
    <w:rsid w:val="00ED2DAE"/>
    <w:rsid w:val="00ED3A9B"/>
    <w:rsid w:val="00ED5139"/>
    <w:rsid w:val="00EE492F"/>
    <w:rsid w:val="00EE63ED"/>
    <w:rsid w:val="00EF4A3F"/>
    <w:rsid w:val="00EF4BE2"/>
    <w:rsid w:val="00EF5F5E"/>
    <w:rsid w:val="00EF710E"/>
    <w:rsid w:val="00F01593"/>
    <w:rsid w:val="00F047D7"/>
    <w:rsid w:val="00F12ADA"/>
    <w:rsid w:val="00F16554"/>
    <w:rsid w:val="00F177D3"/>
    <w:rsid w:val="00F17851"/>
    <w:rsid w:val="00F2399B"/>
    <w:rsid w:val="00F24DB4"/>
    <w:rsid w:val="00F25BDC"/>
    <w:rsid w:val="00F27A68"/>
    <w:rsid w:val="00F30722"/>
    <w:rsid w:val="00F31447"/>
    <w:rsid w:val="00F33B4F"/>
    <w:rsid w:val="00F354B2"/>
    <w:rsid w:val="00F37D27"/>
    <w:rsid w:val="00F41A5B"/>
    <w:rsid w:val="00F4224A"/>
    <w:rsid w:val="00F42CAD"/>
    <w:rsid w:val="00F50521"/>
    <w:rsid w:val="00F50628"/>
    <w:rsid w:val="00F5188C"/>
    <w:rsid w:val="00F568F4"/>
    <w:rsid w:val="00F62AD2"/>
    <w:rsid w:val="00F7274B"/>
    <w:rsid w:val="00F74611"/>
    <w:rsid w:val="00F74BCB"/>
    <w:rsid w:val="00F80C27"/>
    <w:rsid w:val="00F81FF8"/>
    <w:rsid w:val="00F8238A"/>
    <w:rsid w:val="00F82ECF"/>
    <w:rsid w:val="00F83292"/>
    <w:rsid w:val="00F847AE"/>
    <w:rsid w:val="00F84A38"/>
    <w:rsid w:val="00F855C5"/>
    <w:rsid w:val="00F85AF8"/>
    <w:rsid w:val="00F8653E"/>
    <w:rsid w:val="00F872CC"/>
    <w:rsid w:val="00F878F7"/>
    <w:rsid w:val="00F905A1"/>
    <w:rsid w:val="00F917B3"/>
    <w:rsid w:val="00F936CB"/>
    <w:rsid w:val="00F957A1"/>
    <w:rsid w:val="00F966E4"/>
    <w:rsid w:val="00F96B6F"/>
    <w:rsid w:val="00FA3C7F"/>
    <w:rsid w:val="00FA67F8"/>
    <w:rsid w:val="00FA73B5"/>
    <w:rsid w:val="00FB14AD"/>
    <w:rsid w:val="00FB39CD"/>
    <w:rsid w:val="00FB6E0E"/>
    <w:rsid w:val="00FC2C0B"/>
    <w:rsid w:val="00FD6B00"/>
    <w:rsid w:val="00FE32BD"/>
    <w:rsid w:val="00FE4368"/>
    <w:rsid w:val="00FE52D4"/>
    <w:rsid w:val="00FE5353"/>
    <w:rsid w:val="00FF1395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0E346-FCA3-413C-B007-454A908D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33</Pages>
  <Words>11033</Words>
  <Characters>66204</Characters>
  <Application>Microsoft Office Word</Application>
  <DocSecurity>0</DocSecurity>
  <Lines>551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2792/2025</vt:lpstr>
    </vt:vector>
  </TitlesOfParts>
  <Company>KEP</Company>
  <LinksUpToDate>false</LinksUpToDate>
  <CharactersWithSpaces>77083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2719/2025</dc:title>
  <dc:subject/>
  <dc:creator>Dział Organizacyjno-Prawny</dc:creator>
  <cp:keywords>PROGRAM KSZTAŁCENIA</cp:keywords>
  <dc:description/>
  <cp:lastModifiedBy>MKapera</cp:lastModifiedBy>
  <cp:revision>233</cp:revision>
  <cp:lastPrinted>2025-09-05T08:13:00Z</cp:lastPrinted>
  <dcterms:created xsi:type="dcterms:W3CDTF">2025-01-31T11:10:00Z</dcterms:created>
  <dcterms:modified xsi:type="dcterms:W3CDTF">2025-09-26T10:21:00Z</dcterms:modified>
</cp:coreProperties>
</file>