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613" w:rsidRPr="00ED122B" w:rsidRDefault="00D205E5" w:rsidP="00800B5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Pytania egzaminacyjne</w:t>
      </w:r>
      <w:r w:rsidR="00800B53" w:rsidRPr="00ED122B">
        <w:rPr>
          <w:rFonts w:ascii="Times New Roman" w:hAnsi="Times New Roman" w:cs="Times New Roman"/>
          <w:sz w:val="16"/>
          <w:szCs w:val="16"/>
        </w:rPr>
        <w:t xml:space="preserve"> Rok </w:t>
      </w:r>
      <w:proofErr w:type="spellStart"/>
      <w:r w:rsidR="00800B53" w:rsidRPr="00ED122B">
        <w:rPr>
          <w:rFonts w:ascii="Times New Roman" w:hAnsi="Times New Roman" w:cs="Times New Roman"/>
          <w:sz w:val="16"/>
          <w:szCs w:val="16"/>
        </w:rPr>
        <w:t>akad</w:t>
      </w:r>
      <w:proofErr w:type="spellEnd"/>
      <w:r w:rsidR="00800B53" w:rsidRPr="00ED122B">
        <w:rPr>
          <w:rFonts w:ascii="Times New Roman" w:hAnsi="Times New Roman" w:cs="Times New Roman"/>
          <w:sz w:val="16"/>
          <w:szCs w:val="16"/>
        </w:rPr>
        <w:t>. 202</w:t>
      </w:r>
      <w:r w:rsidR="001726BF">
        <w:rPr>
          <w:rFonts w:ascii="Times New Roman" w:hAnsi="Times New Roman" w:cs="Times New Roman"/>
          <w:sz w:val="16"/>
          <w:szCs w:val="16"/>
        </w:rPr>
        <w:t>3</w:t>
      </w:r>
      <w:r w:rsidR="00800B53" w:rsidRPr="00ED122B">
        <w:rPr>
          <w:rFonts w:ascii="Times New Roman" w:hAnsi="Times New Roman" w:cs="Times New Roman"/>
          <w:sz w:val="16"/>
          <w:szCs w:val="16"/>
        </w:rPr>
        <w:t>/202</w:t>
      </w:r>
      <w:r w:rsidR="001726BF">
        <w:rPr>
          <w:rFonts w:ascii="Times New Roman" w:hAnsi="Times New Roman" w:cs="Times New Roman"/>
          <w:sz w:val="16"/>
          <w:szCs w:val="16"/>
        </w:rPr>
        <w:t>4</w:t>
      </w:r>
      <w:bookmarkStart w:id="0" w:name="_GoBack"/>
      <w:bookmarkEnd w:id="0"/>
    </w:p>
    <w:p w:rsidR="00433C3B" w:rsidRPr="00ED122B" w:rsidRDefault="00D205E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 xml:space="preserve">1. </w:t>
      </w:r>
      <w:r w:rsidR="00300F83" w:rsidRPr="00ED122B">
        <w:rPr>
          <w:rFonts w:ascii="Times New Roman" w:hAnsi="Times New Roman" w:cs="Times New Roman"/>
          <w:sz w:val="16"/>
          <w:szCs w:val="16"/>
        </w:rPr>
        <w:t>Budowa kręgu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2. Cechy kręgów szyjnych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3. Budowa kręgu szczytowego i obrotowego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4. cechy kręgów piersiowych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5. Cechy kręgów lędźwiowych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6. Kość krzyżowa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7. Budowa żeber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8. Mostek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9. Podział połączeń kości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10. Budowa stawu, kryteria podziału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 xml:space="preserve">11. Połączenia </w:t>
      </w:r>
      <w:proofErr w:type="spellStart"/>
      <w:r w:rsidRPr="00ED122B">
        <w:rPr>
          <w:rFonts w:ascii="Times New Roman" w:hAnsi="Times New Roman" w:cs="Times New Roman"/>
          <w:sz w:val="16"/>
          <w:szCs w:val="16"/>
        </w:rPr>
        <w:t>przedkrzyżowej</w:t>
      </w:r>
      <w:proofErr w:type="spellEnd"/>
      <w:r w:rsidRPr="00ED122B">
        <w:rPr>
          <w:rFonts w:ascii="Times New Roman" w:hAnsi="Times New Roman" w:cs="Times New Roman"/>
          <w:sz w:val="16"/>
          <w:szCs w:val="16"/>
        </w:rPr>
        <w:t xml:space="preserve"> części kręgosłupa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12. Połączenia kręgosłupa z czaszką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13. Kręgosłup jako całość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14. Klatka piersiowa jako całość – budowa i mechanika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15. Łopatka – budowa, przyczepy mięśni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16. Obojczyk – budowa, przyczepy mięśni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17. Kość ramienna – budowa, przyczepy mięśni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18. Kość przedramienia – budowa, przyczepy mięśni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19. Kości ręki – podział i położenie, ogólna charakterystyka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20. Połączenia obręczy kończyny górnej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21. Staw ramienny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22. Staw łokciowy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23. Staw promieniowo – nadgarstkowy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 xml:space="preserve">24. Stawy </w:t>
      </w:r>
      <w:proofErr w:type="spellStart"/>
      <w:r w:rsidRPr="00ED122B">
        <w:rPr>
          <w:rFonts w:ascii="Times New Roman" w:hAnsi="Times New Roman" w:cs="Times New Roman"/>
          <w:sz w:val="16"/>
          <w:szCs w:val="16"/>
        </w:rPr>
        <w:t>reki</w:t>
      </w:r>
      <w:proofErr w:type="spellEnd"/>
      <w:r w:rsidRPr="00ED122B">
        <w:rPr>
          <w:rFonts w:ascii="Times New Roman" w:hAnsi="Times New Roman" w:cs="Times New Roman"/>
          <w:sz w:val="16"/>
          <w:szCs w:val="16"/>
        </w:rPr>
        <w:t xml:space="preserve"> – wymienić i podać ogólną charakterystykę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25. Kość miedniczna – budowa i przyczepy mięśni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26. Kość udowa – budowa, przyczepy mięśni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27. Kości podudzia – budowa, przyczepy mięśni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28. Kości stopy – podział i położeni, ogólna charakterystyka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29. Połączenia miednicy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30. Staw biodrowy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31. Staw kolanowy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32. Staw skokowo – goleniowy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33. Stawy stopy – wymienić i podać ogólną charakterystykę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34. Kość klinowa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35. Kość czołowa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36. Kość potyliczna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37. Kość skroniowa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38. Dół przedni czaszki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39. Dół środkowy czaszki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40. Dół tylny czaszki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41. Szczęka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42. Kość sitowa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43. Żuchwa</w:t>
      </w:r>
    </w:p>
    <w:p w:rsidR="005033C5" w:rsidRPr="00ED122B" w:rsidRDefault="005033C5" w:rsidP="001A0B3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D122B">
        <w:rPr>
          <w:rFonts w:ascii="Times New Roman" w:hAnsi="Times New Roman" w:cs="Times New Roman"/>
          <w:sz w:val="16"/>
          <w:szCs w:val="16"/>
        </w:rPr>
        <w:t>44. Staw skroniowo – żuchwowy – budowa, mechanika</w:t>
      </w:r>
    </w:p>
    <w:p w:rsidR="00300F83" w:rsidRPr="00ED122B" w:rsidRDefault="00300F83" w:rsidP="001A0B3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33C3B" w:rsidRPr="00ED122B" w:rsidRDefault="00433C3B" w:rsidP="001A0B32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433C3B" w:rsidRPr="00ED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E5"/>
    <w:rsid w:val="0001524E"/>
    <w:rsid w:val="00022275"/>
    <w:rsid w:val="0004486A"/>
    <w:rsid w:val="001726BF"/>
    <w:rsid w:val="001A0B32"/>
    <w:rsid w:val="001E7C31"/>
    <w:rsid w:val="00300F83"/>
    <w:rsid w:val="00433C3B"/>
    <w:rsid w:val="005033C5"/>
    <w:rsid w:val="00800B53"/>
    <w:rsid w:val="00BE4613"/>
    <w:rsid w:val="00D205E5"/>
    <w:rsid w:val="00ED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2258"/>
  <w15:chartTrackingRefBased/>
  <w15:docId w15:val="{8DDBD9ED-EE8C-4A08-B8B5-CB4E84F8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Slawomir Wozniak</cp:lastModifiedBy>
  <cp:revision>4</cp:revision>
  <cp:lastPrinted>2020-09-03T08:15:00Z</cp:lastPrinted>
  <dcterms:created xsi:type="dcterms:W3CDTF">2021-09-13T10:21:00Z</dcterms:created>
  <dcterms:modified xsi:type="dcterms:W3CDTF">2023-09-22T09:01:00Z</dcterms:modified>
</cp:coreProperties>
</file>