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DF4B" w14:textId="77777777" w:rsidR="007A56A2" w:rsidRDefault="007A56A2" w:rsidP="003E6C57">
      <w:pPr>
        <w:spacing w:before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56A2">
        <w:rPr>
          <w:rFonts w:ascii="Times New Roman" w:hAnsi="Times New Roman" w:cs="Times New Roman"/>
          <w:b/>
          <w:bCs/>
          <w:sz w:val="20"/>
          <w:szCs w:val="20"/>
        </w:rPr>
        <w:t>SCHEDULE OF PHYSIOLOGY CLASSES</w:t>
      </w:r>
    </w:p>
    <w:p w14:paraId="67D7DA6C" w14:textId="77777777" w:rsidR="007A56A2" w:rsidRDefault="007A56A2" w:rsidP="007A56A2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A56A2">
        <w:rPr>
          <w:rFonts w:ascii="Times New Roman" w:hAnsi="Times New Roman" w:cs="Times New Roman"/>
          <w:sz w:val="20"/>
          <w:szCs w:val="20"/>
        </w:rPr>
        <w:t>Nursing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 – English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Division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full-time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, 1st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year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winter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semester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 2025/2026</w:t>
      </w:r>
    </w:p>
    <w:p w14:paraId="3F4A3F0F" w14:textId="664AA6E8" w:rsidR="009A7E34" w:rsidRPr="007A56A2" w:rsidRDefault="007A56A2" w:rsidP="009A7E34">
      <w:pPr>
        <w:spacing w:before="240"/>
        <w:rPr>
          <w:rFonts w:ascii="Times New Roman" w:hAnsi="Times New Roman" w:cs="Times New Roman"/>
          <w:sz w:val="20"/>
          <w:szCs w:val="20"/>
        </w:rPr>
      </w:pPr>
      <w:proofErr w:type="spellStart"/>
      <w:r w:rsidRPr="007A56A2">
        <w:rPr>
          <w:rFonts w:ascii="Times New Roman" w:hAnsi="Times New Roman" w:cs="Times New Roman"/>
          <w:b/>
          <w:bCs/>
          <w:sz w:val="20"/>
          <w:szCs w:val="20"/>
        </w:rPr>
        <w:t>Lectures</w:t>
      </w:r>
      <w:proofErr w:type="spellEnd"/>
      <w:r w:rsidRPr="007A56A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held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 online via the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Teams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 platform on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Fridays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, 8:30 – 10:45 (30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teaching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ela-Siatka"/>
        <w:tblW w:w="10499" w:type="dxa"/>
        <w:tblLook w:val="04A0" w:firstRow="1" w:lastRow="0" w:firstColumn="1" w:lastColumn="0" w:noHBand="0" w:noVBand="1"/>
      </w:tblPr>
      <w:tblGrid>
        <w:gridCol w:w="473"/>
        <w:gridCol w:w="8802"/>
        <w:gridCol w:w="1224"/>
      </w:tblGrid>
      <w:tr w:rsidR="003E6C57" w:rsidRPr="003E6C57" w14:paraId="367FF4BD" w14:textId="7D07B08C" w:rsidTr="003E6C57">
        <w:trPr>
          <w:trHeight w:val="360"/>
        </w:trPr>
        <w:tc>
          <w:tcPr>
            <w:tcW w:w="0" w:type="auto"/>
            <w:vAlign w:val="center"/>
          </w:tcPr>
          <w:p w14:paraId="6F20EFD0" w14:textId="1231A586" w:rsidR="00364E8A" w:rsidRPr="003E6C57" w:rsidRDefault="007A56A2" w:rsidP="00364E8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</w:tcPr>
          <w:p w14:paraId="5D9CEF07" w14:textId="2A9C3B10" w:rsidR="00364E8A" w:rsidRPr="003E6C57" w:rsidRDefault="007A56A2" w:rsidP="00364E8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Lecture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0" w:type="auto"/>
            <w:vAlign w:val="center"/>
          </w:tcPr>
          <w:p w14:paraId="27FC829A" w14:textId="60C7A795" w:rsidR="00364E8A" w:rsidRPr="003E6C57" w:rsidRDefault="00364E8A" w:rsidP="00364E8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6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</w:t>
            </w:r>
            <w:r w:rsidR="007A5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proofErr w:type="spellEnd"/>
          </w:p>
        </w:tc>
      </w:tr>
      <w:tr w:rsidR="00B660DD" w:rsidRPr="003E6C57" w14:paraId="61BB8911" w14:textId="27105440" w:rsidTr="00131296">
        <w:trPr>
          <w:trHeight w:val="296"/>
        </w:trPr>
        <w:tc>
          <w:tcPr>
            <w:tcW w:w="0" w:type="auto"/>
            <w:vAlign w:val="center"/>
          </w:tcPr>
          <w:p w14:paraId="65DCCD6D" w14:textId="032C46B4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14:paraId="62C1B579" w14:textId="258FAA9D" w:rsidR="00B660DD" w:rsidRPr="003E6C57" w:rsidRDefault="007A56A2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Introduction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physiology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Homeostasis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cellular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transport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mechanisms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Membrane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dynamics</w:t>
            </w:r>
          </w:p>
        </w:tc>
        <w:tc>
          <w:tcPr>
            <w:tcW w:w="0" w:type="auto"/>
          </w:tcPr>
          <w:p w14:paraId="16E51245" w14:textId="26B01FF1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03.10.2025</w:t>
            </w:r>
          </w:p>
        </w:tc>
      </w:tr>
      <w:tr w:rsidR="00B660DD" w:rsidRPr="003E6C57" w14:paraId="1E0863B0" w14:textId="2C8B6843" w:rsidTr="00131296">
        <w:trPr>
          <w:trHeight w:val="247"/>
        </w:trPr>
        <w:tc>
          <w:tcPr>
            <w:tcW w:w="0" w:type="auto"/>
            <w:vAlign w:val="center"/>
          </w:tcPr>
          <w:p w14:paraId="72864456" w14:textId="443460F3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23F89E6A" w14:textId="1F4484A7" w:rsidR="00B660DD" w:rsidRPr="003E6C57" w:rsidRDefault="007A56A2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Nervous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system.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Senses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Sensory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organs</w:t>
            </w:r>
            <w:proofErr w:type="spellEnd"/>
          </w:p>
        </w:tc>
        <w:tc>
          <w:tcPr>
            <w:tcW w:w="0" w:type="auto"/>
          </w:tcPr>
          <w:p w14:paraId="65F8D4F5" w14:textId="46147E85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10.10.2025</w:t>
            </w:r>
          </w:p>
        </w:tc>
      </w:tr>
      <w:tr w:rsidR="00B660DD" w:rsidRPr="003E6C57" w14:paraId="1B8BAE52" w14:textId="539927FB" w:rsidTr="00131296">
        <w:trPr>
          <w:trHeight w:val="339"/>
        </w:trPr>
        <w:tc>
          <w:tcPr>
            <w:tcW w:w="0" w:type="auto"/>
            <w:vAlign w:val="center"/>
          </w:tcPr>
          <w:p w14:paraId="42E50E16" w14:textId="26BA85CB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685A2FD7" w14:textId="1DF667FC" w:rsidR="00B660DD" w:rsidRPr="003E6C57" w:rsidRDefault="007A56A2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Autonomic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nervous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system. Motor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control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system.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Physiology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bones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Muscles</w:t>
            </w:r>
            <w:proofErr w:type="spellEnd"/>
          </w:p>
        </w:tc>
        <w:tc>
          <w:tcPr>
            <w:tcW w:w="0" w:type="auto"/>
          </w:tcPr>
          <w:p w14:paraId="4A98DB4F" w14:textId="7EBC8FB2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17.10.2025</w:t>
            </w:r>
          </w:p>
        </w:tc>
      </w:tr>
      <w:tr w:rsidR="00B660DD" w:rsidRPr="003E6C57" w14:paraId="0F437DBB" w14:textId="47B01682" w:rsidTr="00131296">
        <w:trPr>
          <w:trHeight w:val="132"/>
        </w:trPr>
        <w:tc>
          <w:tcPr>
            <w:tcW w:w="0" w:type="auto"/>
            <w:vAlign w:val="center"/>
          </w:tcPr>
          <w:p w14:paraId="58AB3F8D" w14:textId="55C793EF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14:paraId="3CB1F42B" w14:textId="10437401" w:rsidR="00B660DD" w:rsidRPr="003E6C57" w:rsidRDefault="007A56A2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</w:t>
            </w:r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ormones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the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pituitary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gland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hypothalamus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adrenal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glands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thyroid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pancreas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and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parathyroid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glands</w:t>
            </w:r>
            <w:proofErr w:type="spellEnd"/>
          </w:p>
        </w:tc>
        <w:tc>
          <w:tcPr>
            <w:tcW w:w="0" w:type="auto"/>
          </w:tcPr>
          <w:p w14:paraId="70030ABF" w14:textId="4673C5BD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24.10.2025</w:t>
            </w:r>
          </w:p>
        </w:tc>
      </w:tr>
      <w:tr w:rsidR="00B660DD" w:rsidRPr="003E6C57" w14:paraId="63E1BAD8" w14:textId="7516CE6A" w:rsidTr="00131296">
        <w:trPr>
          <w:trHeight w:val="224"/>
        </w:trPr>
        <w:tc>
          <w:tcPr>
            <w:tcW w:w="0" w:type="auto"/>
            <w:vAlign w:val="center"/>
          </w:tcPr>
          <w:p w14:paraId="2B3B379E" w14:textId="16DE6F2D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14:paraId="19D16338" w14:textId="0B2E193E" w:rsidR="00B660DD" w:rsidRPr="003E6C57" w:rsidRDefault="007A56A2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Physiology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the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male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reproductive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systems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Sex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hormones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Thermoregulation</w:t>
            </w:r>
            <w:proofErr w:type="spellEnd"/>
          </w:p>
        </w:tc>
        <w:tc>
          <w:tcPr>
            <w:tcW w:w="0" w:type="auto"/>
          </w:tcPr>
          <w:p w14:paraId="4DAC8F16" w14:textId="590AD3A5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31.10.2025</w:t>
            </w:r>
          </w:p>
        </w:tc>
      </w:tr>
      <w:tr w:rsidR="00B660DD" w:rsidRPr="003E6C57" w14:paraId="34AA847D" w14:textId="34D3F401" w:rsidTr="00131296">
        <w:trPr>
          <w:trHeight w:val="50"/>
        </w:trPr>
        <w:tc>
          <w:tcPr>
            <w:tcW w:w="0" w:type="auto"/>
            <w:vAlign w:val="center"/>
          </w:tcPr>
          <w:p w14:paraId="65C9E2BB" w14:textId="55BF549A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</w:tcPr>
          <w:p w14:paraId="0D0C2037" w14:textId="756CA41D" w:rsidR="00B660DD" w:rsidRPr="003E6C57" w:rsidRDefault="007A56A2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Cardiovascular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physiology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Heart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Blood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vessels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Regulation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cardiovascular</w:t>
            </w:r>
            <w:proofErr w:type="spellEnd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A56A2">
              <w:rPr>
                <w:rFonts w:ascii="Times New Roman" w:hAnsi="Times New Roman" w:cs="Times New Roman"/>
                <w:bCs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0" w:type="auto"/>
          </w:tcPr>
          <w:p w14:paraId="67192640" w14:textId="63E08EAD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07.11.2025</w:t>
            </w:r>
          </w:p>
        </w:tc>
      </w:tr>
      <w:tr w:rsidR="00B660DD" w:rsidRPr="003E6C57" w14:paraId="4F7AEFA9" w14:textId="5C1A6A8E" w:rsidTr="00131296">
        <w:trPr>
          <w:trHeight w:val="252"/>
        </w:trPr>
        <w:tc>
          <w:tcPr>
            <w:tcW w:w="0" w:type="auto"/>
            <w:vAlign w:val="center"/>
          </w:tcPr>
          <w:p w14:paraId="36502245" w14:textId="0EA8666B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</w:tcPr>
          <w:p w14:paraId="3B3F7E2B" w14:textId="1288A5A7" w:rsidR="00B660DD" w:rsidRPr="006F0AE1" w:rsidRDefault="006F0AE1" w:rsidP="006F0AE1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Respiratory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physiology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mechanics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breathing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gas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exchange, transport of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gases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the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blood</w:t>
            </w:r>
            <w:proofErr w:type="spellEnd"/>
          </w:p>
        </w:tc>
        <w:tc>
          <w:tcPr>
            <w:tcW w:w="0" w:type="auto"/>
          </w:tcPr>
          <w:p w14:paraId="266254AA" w14:textId="602B3915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21.11.2025</w:t>
            </w:r>
          </w:p>
        </w:tc>
      </w:tr>
      <w:tr w:rsidR="00B660DD" w:rsidRPr="003E6C57" w14:paraId="1D96887C" w14:textId="71BE17DB" w:rsidTr="00131296">
        <w:trPr>
          <w:trHeight w:val="50"/>
        </w:trPr>
        <w:tc>
          <w:tcPr>
            <w:tcW w:w="0" w:type="auto"/>
            <w:vAlign w:val="center"/>
          </w:tcPr>
          <w:p w14:paraId="437B102C" w14:textId="25F8E107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</w:tcPr>
          <w:p w14:paraId="6328462B" w14:textId="00D217D4" w:rsidR="00B660DD" w:rsidRPr="003E6C57" w:rsidRDefault="006F0AE1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Blood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physiology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Hemostasis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Mechanisms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immunity</w:t>
            </w:r>
            <w:proofErr w:type="spellEnd"/>
          </w:p>
        </w:tc>
        <w:tc>
          <w:tcPr>
            <w:tcW w:w="0" w:type="auto"/>
          </w:tcPr>
          <w:p w14:paraId="0E12EBD8" w14:textId="431D8222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28.11.2025</w:t>
            </w:r>
          </w:p>
        </w:tc>
      </w:tr>
      <w:tr w:rsidR="00B660DD" w:rsidRPr="003E6C57" w14:paraId="47AC5367" w14:textId="168E80E6" w:rsidTr="00131296">
        <w:trPr>
          <w:trHeight w:val="139"/>
        </w:trPr>
        <w:tc>
          <w:tcPr>
            <w:tcW w:w="0" w:type="auto"/>
            <w:vAlign w:val="center"/>
          </w:tcPr>
          <w:p w14:paraId="31628514" w14:textId="1E61EC42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</w:tcPr>
          <w:p w14:paraId="2B980B89" w14:textId="698475BD" w:rsidR="00B660DD" w:rsidRPr="003E6C57" w:rsidRDefault="006F0AE1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Renal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physiology</w:t>
            </w:r>
            <w:proofErr w:type="spellEnd"/>
          </w:p>
        </w:tc>
        <w:tc>
          <w:tcPr>
            <w:tcW w:w="0" w:type="auto"/>
          </w:tcPr>
          <w:p w14:paraId="07DF5E04" w14:textId="1617098B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05.12.2025</w:t>
            </w:r>
          </w:p>
        </w:tc>
      </w:tr>
      <w:tr w:rsidR="00B660DD" w:rsidRPr="003E6C57" w14:paraId="5F50683B" w14:textId="6881A638" w:rsidTr="00131296">
        <w:trPr>
          <w:trHeight w:val="50"/>
        </w:trPr>
        <w:tc>
          <w:tcPr>
            <w:tcW w:w="0" w:type="auto"/>
            <w:vAlign w:val="center"/>
          </w:tcPr>
          <w:p w14:paraId="0CA977A5" w14:textId="16FD200E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</w:tcPr>
          <w:p w14:paraId="5C5FAC50" w14:textId="081FA995" w:rsidR="00B660DD" w:rsidRPr="003E6C57" w:rsidRDefault="006F0AE1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Digestive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</w:t>
            </w:r>
          </w:p>
        </w:tc>
        <w:tc>
          <w:tcPr>
            <w:tcW w:w="0" w:type="auto"/>
          </w:tcPr>
          <w:p w14:paraId="21C05E60" w14:textId="7FE90C5A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12.12.2025</w:t>
            </w:r>
          </w:p>
        </w:tc>
      </w:tr>
    </w:tbl>
    <w:p w14:paraId="5D4C3B70" w14:textId="2E361891" w:rsidR="003E6C57" w:rsidRPr="00B660DD" w:rsidRDefault="007A56A2" w:rsidP="00B660DD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Classes</w:t>
      </w:r>
      <w:proofErr w:type="spellEnd"/>
      <w:r w:rsidR="00B660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60DD" w:rsidRPr="00B660DD">
        <w:rPr>
          <w:rFonts w:ascii="Times New Roman" w:hAnsi="Times New Roman" w:cs="Times New Roman"/>
          <w:bCs/>
          <w:sz w:val="20"/>
          <w:szCs w:val="20"/>
        </w:rPr>
        <w:t xml:space="preserve">(10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teaching</w:t>
      </w:r>
      <w:proofErr w:type="spellEnd"/>
      <w:r w:rsidRPr="007A56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="00B660DD" w:rsidRPr="00B660DD">
        <w:rPr>
          <w:rFonts w:ascii="Times New Roman" w:hAnsi="Times New Roman" w:cs="Times New Roman"/>
          <w:bCs/>
          <w:sz w:val="20"/>
          <w:szCs w:val="20"/>
        </w:rPr>
        <w:t>)</w:t>
      </w:r>
      <w:r w:rsidR="004031B2" w:rsidRPr="00B660DD">
        <w:rPr>
          <w:rFonts w:ascii="Times New Roman" w:hAnsi="Times New Roman" w:cs="Times New Roman"/>
          <w:bCs/>
          <w:sz w:val="20"/>
          <w:szCs w:val="20"/>
        </w:rPr>
        <w:t>: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54"/>
        <w:gridCol w:w="5678"/>
        <w:gridCol w:w="1276"/>
        <w:gridCol w:w="1188"/>
        <w:gridCol w:w="1760"/>
      </w:tblGrid>
      <w:tr w:rsidR="00A6252C" w:rsidRPr="003E6C57" w14:paraId="08CE7E65" w14:textId="77777777" w:rsidTr="00A6252C">
        <w:trPr>
          <w:trHeight w:val="136"/>
        </w:trPr>
        <w:tc>
          <w:tcPr>
            <w:tcW w:w="554" w:type="dxa"/>
            <w:vAlign w:val="center"/>
          </w:tcPr>
          <w:p w14:paraId="630B3464" w14:textId="16796394" w:rsidR="00B660DD" w:rsidRPr="006F0AE1" w:rsidRDefault="007A56A2" w:rsidP="00B660D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AE1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678" w:type="dxa"/>
            <w:vAlign w:val="center"/>
          </w:tcPr>
          <w:p w14:paraId="40F90BC8" w14:textId="02FCA281" w:rsidR="00B660DD" w:rsidRPr="006F0AE1" w:rsidRDefault="007A56A2" w:rsidP="00B660D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0AE1">
              <w:rPr>
                <w:rFonts w:ascii="Times New Roman" w:hAnsi="Times New Roman" w:cs="Times New Roman"/>
                <w:b/>
                <w:sz w:val="20"/>
                <w:szCs w:val="20"/>
              </w:rPr>
              <w:t>Lecture</w:t>
            </w:r>
            <w:proofErr w:type="spellEnd"/>
            <w:r w:rsidRPr="006F0A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0AE1">
              <w:rPr>
                <w:rFonts w:ascii="Times New Roman" w:hAnsi="Times New Roman" w:cs="Times New Roman"/>
                <w:b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1276" w:type="dxa"/>
            <w:vAlign w:val="center"/>
          </w:tcPr>
          <w:p w14:paraId="3FE5D9CA" w14:textId="6F8BE4AB" w:rsidR="00B660DD" w:rsidRPr="006F0AE1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0AE1">
              <w:rPr>
                <w:rFonts w:ascii="Times New Roman" w:hAnsi="Times New Roman" w:cs="Times New Roman"/>
                <w:b/>
                <w:sz w:val="20"/>
                <w:szCs w:val="20"/>
              </w:rPr>
              <w:t>Dat</w:t>
            </w:r>
            <w:r w:rsidR="007A56A2" w:rsidRPr="006F0AE1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88" w:type="dxa"/>
            <w:vAlign w:val="center"/>
          </w:tcPr>
          <w:p w14:paraId="6FE0DEB7" w14:textId="6577227F" w:rsidR="00B660DD" w:rsidRPr="006F0AE1" w:rsidRDefault="007A56A2" w:rsidP="00B660D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AE1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760" w:type="dxa"/>
            <w:vAlign w:val="center"/>
          </w:tcPr>
          <w:p w14:paraId="7458AC14" w14:textId="612F4956" w:rsidR="00B660DD" w:rsidRPr="006F0AE1" w:rsidRDefault="007A56A2" w:rsidP="00B660D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0AE1">
              <w:rPr>
                <w:rFonts w:ascii="Times New Roman" w:hAnsi="Times New Roman" w:cs="Times New Roman"/>
                <w:b/>
                <w:sz w:val="20"/>
                <w:szCs w:val="20"/>
              </w:rPr>
              <w:t>Venue</w:t>
            </w:r>
            <w:proofErr w:type="spellEnd"/>
          </w:p>
        </w:tc>
      </w:tr>
      <w:tr w:rsidR="00A6252C" w:rsidRPr="003E6C57" w14:paraId="0EFA4862" w14:textId="77777777" w:rsidTr="00A6252C">
        <w:trPr>
          <w:trHeight w:val="348"/>
        </w:trPr>
        <w:tc>
          <w:tcPr>
            <w:tcW w:w="554" w:type="dxa"/>
            <w:vAlign w:val="center"/>
          </w:tcPr>
          <w:p w14:paraId="09A06357" w14:textId="11107C69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678" w:type="dxa"/>
            <w:vAlign w:val="center"/>
          </w:tcPr>
          <w:p w14:paraId="6CE9EB21" w14:textId="0E33ADA2" w:rsidR="00B660DD" w:rsidRPr="00A6252C" w:rsidRDefault="006F0AE1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Homeostasis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Nervous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system.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Excitability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Motor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control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Autonomic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nervous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</w:t>
            </w:r>
          </w:p>
        </w:tc>
        <w:tc>
          <w:tcPr>
            <w:tcW w:w="1276" w:type="dxa"/>
            <w:vAlign w:val="center"/>
          </w:tcPr>
          <w:p w14:paraId="690FA864" w14:textId="2D45E188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19.12.2025</w:t>
            </w:r>
          </w:p>
        </w:tc>
        <w:tc>
          <w:tcPr>
            <w:tcW w:w="1188" w:type="dxa"/>
            <w:vAlign w:val="center"/>
          </w:tcPr>
          <w:p w14:paraId="18BBEF7A" w14:textId="05B6F369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9:00-12:00</w:t>
            </w:r>
          </w:p>
        </w:tc>
        <w:tc>
          <w:tcPr>
            <w:tcW w:w="1760" w:type="dxa"/>
            <w:vAlign w:val="center"/>
          </w:tcPr>
          <w:p w14:paraId="7CDEEB6A" w14:textId="57B5D1DA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Bartla 5, s.105</w:t>
            </w:r>
          </w:p>
        </w:tc>
      </w:tr>
      <w:tr w:rsidR="00A6252C" w:rsidRPr="003E6C57" w14:paraId="4A66B36A" w14:textId="77777777" w:rsidTr="00A6252C">
        <w:trPr>
          <w:trHeight w:val="348"/>
        </w:trPr>
        <w:tc>
          <w:tcPr>
            <w:tcW w:w="554" w:type="dxa"/>
            <w:vAlign w:val="center"/>
          </w:tcPr>
          <w:p w14:paraId="79A8C9A1" w14:textId="4239B6E4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678" w:type="dxa"/>
            <w:vAlign w:val="center"/>
          </w:tcPr>
          <w:p w14:paraId="25AD968D" w14:textId="60B10382" w:rsidR="00B660DD" w:rsidRPr="00A6252C" w:rsidRDefault="006F0AE1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Cardiovascular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system. Respiratory system.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Kidney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Digestive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</w:t>
            </w:r>
          </w:p>
        </w:tc>
        <w:tc>
          <w:tcPr>
            <w:tcW w:w="1276" w:type="dxa"/>
            <w:vAlign w:val="center"/>
          </w:tcPr>
          <w:p w14:paraId="5B4C1F9F" w14:textId="64EE5130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16.01.2026</w:t>
            </w:r>
          </w:p>
        </w:tc>
        <w:tc>
          <w:tcPr>
            <w:tcW w:w="1188" w:type="dxa"/>
            <w:vAlign w:val="center"/>
          </w:tcPr>
          <w:p w14:paraId="1265F39A" w14:textId="56A4C7ED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9:00-12:00</w:t>
            </w:r>
          </w:p>
        </w:tc>
        <w:tc>
          <w:tcPr>
            <w:tcW w:w="1760" w:type="dxa"/>
            <w:vAlign w:val="center"/>
          </w:tcPr>
          <w:p w14:paraId="6C3F1071" w14:textId="75407687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Bartla 5, s.106</w:t>
            </w:r>
          </w:p>
        </w:tc>
      </w:tr>
      <w:tr w:rsidR="00A6252C" w:rsidRPr="003E6C57" w14:paraId="37BC2637" w14:textId="77777777" w:rsidTr="00A6252C">
        <w:trPr>
          <w:trHeight w:val="348"/>
        </w:trPr>
        <w:tc>
          <w:tcPr>
            <w:tcW w:w="554" w:type="dxa"/>
            <w:vAlign w:val="center"/>
          </w:tcPr>
          <w:p w14:paraId="2CFD1BC7" w14:textId="5AABE9DA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678" w:type="dxa"/>
            <w:vAlign w:val="center"/>
          </w:tcPr>
          <w:p w14:paraId="23EC8373" w14:textId="1B4806B6" w:rsidR="00B660DD" w:rsidRPr="00B660DD" w:rsidRDefault="006F0AE1" w:rsidP="00A6252C">
            <w:pPr>
              <w:spacing w:befor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Properties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functions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blood</w:t>
            </w:r>
            <w:proofErr w:type="spellEnd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F0AE1">
              <w:rPr>
                <w:rFonts w:ascii="Times New Roman" w:hAnsi="Times New Roman" w:cs="Times New Roman"/>
                <w:bCs/>
                <w:sz w:val="20"/>
                <w:szCs w:val="20"/>
              </w:rPr>
              <w:t>Hemostasis</w:t>
            </w:r>
            <w:proofErr w:type="spellEnd"/>
          </w:p>
        </w:tc>
        <w:tc>
          <w:tcPr>
            <w:tcW w:w="1276" w:type="dxa"/>
            <w:vAlign w:val="center"/>
          </w:tcPr>
          <w:p w14:paraId="051F5EAA" w14:textId="0F755938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23.01.2026</w:t>
            </w:r>
          </w:p>
        </w:tc>
        <w:tc>
          <w:tcPr>
            <w:tcW w:w="1188" w:type="dxa"/>
            <w:vAlign w:val="center"/>
          </w:tcPr>
          <w:p w14:paraId="1F7F4A2B" w14:textId="4B7342AF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9:00-10:30</w:t>
            </w:r>
          </w:p>
        </w:tc>
        <w:tc>
          <w:tcPr>
            <w:tcW w:w="1760" w:type="dxa"/>
            <w:vAlign w:val="center"/>
          </w:tcPr>
          <w:p w14:paraId="714D261D" w14:textId="45100D2F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Bartla 5, s.105</w:t>
            </w:r>
          </w:p>
        </w:tc>
      </w:tr>
    </w:tbl>
    <w:p w14:paraId="0FDDBC77" w14:textId="35792B0D" w:rsidR="009A7E34" w:rsidRPr="003E6C57" w:rsidRDefault="007A56A2" w:rsidP="007F2118">
      <w:pPr>
        <w:spacing w:before="240"/>
        <w:jc w:val="right"/>
        <w:rPr>
          <w:rFonts w:ascii="Times New Roman" w:hAnsi="Times New Roman" w:cs="Times New Roman"/>
          <w:sz w:val="20"/>
          <w:szCs w:val="20"/>
        </w:rPr>
      </w:pPr>
      <w:r w:rsidRPr="007A56A2">
        <w:rPr>
          <w:rFonts w:ascii="Times New Roman" w:hAnsi="Times New Roman" w:cs="Times New Roman"/>
          <w:sz w:val="20"/>
          <w:szCs w:val="20"/>
        </w:rPr>
        <w:t xml:space="preserve">Course </w:t>
      </w:r>
      <w:proofErr w:type="spellStart"/>
      <w:r w:rsidRPr="007A56A2">
        <w:rPr>
          <w:rFonts w:ascii="Times New Roman" w:hAnsi="Times New Roman" w:cs="Times New Roman"/>
          <w:sz w:val="20"/>
          <w:szCs w:val="20"/>
        </w:rPr>
        <w:t>coordinator</w:t>
      </w:r>
      <w:proofErr w:type="spellEnd"/>
      <w:r w:rsidR="009A7E34" w:rsidRPr="003E6C57">
        <w:rPr>
          <w:rFonts w:ascii="Times New Roman" w:hAnsi="Times New Roman" w:cs="Times New Roman"/>
          <w:sz w:val="20"/>
          <w:szCs w:val="20"/>
        </w:rPr>
        <w:t>:</w:t>
      </w:r>
    </w:p>
    <w:p w14:paraId="2B8E4764" w14:textId="0097A5E3" w:rsidR="009A7E34" w:rsidRPr="003E6C57" w:rsidRDefault="00EC0372" w:rsidP="009A7E34">
      <w:pPr>
        <w:spacing w:before="240"/>
        <w:jc w:val="right"/>
        <w:rPr>
          <w:rFonts w:ascii="Times New Roman" w:hAnsi="Times New Roman" w:cs="Times New Roman"/>
          <w:sz w:val="20"/>
          <w:szCs w:val="20"/>
        </w:rPr>
      </w:pPr>
      <w:r w:rsidRPr="003E6C57">
        <w:rPr>
          <w:rFonts w:ascii="Times New Roman" w:hAnsi="Times New Roman" w:cs="Times New Roman"/>
          <w:sz w:val="20"/>
          <w:szCs w:val="20"/>
        </w:rPr>
        <w:t>m</w:t>
      </w:r>
      <w:r w:rsidR="009A7E34" w:rsidRPr="003E6C57">
        <w:rPr>
          <w:rFonts w:ascii="Times New Roman" w:hAnsi="Times New Roman" w:cs="Times New Roman"/>
          <w:sz w:val="20"/>
          <w:szCs w:val="20"/>
        </w:rPr>
        <w:t>gr Ewa Witkowska-Okupnik</w:t>
      </w:r>
    </w:p>
    <w:sectPr w:rsidR="009A7E34" w:rsidRPr="003E6C57" w:rsidSect="003E6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5385"/>
    <w:multiLevelType w:val="hybridMultilevel"/>
    <w:tmpl w:val="6854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6696D"/>
    <w:multiLevelType w:val="hybridMultilevel"/>
    <w:tmpl w:val="6854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E0141"/>
    <w:multiLevelType w:val="hybridMultilevel"/>
    <w:tmpl w:val="6854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F8"/>
    <w:rsid w:val="00364E8A"/>
    <w:rsid w:val="003828B2"/>
    <w:rsid w:val="003E6C57"/>
    <w:rsid w:val="004031B2"/>
    <w:rsid w:val="006F0AE1"/>
    <w:rsid w:val="00747164"/>
    <w:rsid w:val="00784AF8"/>
    <w:rsid w:val="007A56A2"/>
    <w:rsid w:val="007B6B65"/>
    <w:rsid w:val="007F2118"/>
    <w:rsid w:val="008A5F2C"/>
    <w:rsid w:val="008D1085"/>
    <w:rsid w:val="009A7E34"/>
    <w:rsid w:val="009E1313"/>
    <w:rsid w:val="00A6252C"/>
    <w:rsid w:val="00AF6E56"/>
    <w:rsid w:val="00B660DD"/>
    <w:rsid w:val="00EC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1767"/>
  <w15:chartTrackingRefBased/>
  <w15:docId w15:val="{4A1F6C6E-3206-43BF-9276-F8331212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Witkowska-Okupnik</dc:creator>
  <cp:keywords/>
  <dc:description/>
  <cp:lastModifiedBy>Ewa Witkowska-Okupnik</cp:lastModifiedBy>
  <cp:revision>4</cp:revision>
  <dcterms:created xsi:type="dcterms:W3CDTF">2025-10-01T19:11:00Z</dcterms:created>
  <dcterms:modified xsi:type="dcterms:W3CDTF">2025-10-02T09:45:00Z</dcterms:modified>
</cp:coreProperties>
</file>