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60C4" w14:textId="49DE653A" w:rsidR="00213E7A" w:rsidRPr="00581305" w:rsidRDefault="00213E7A" w:rsidP="00213E7A">
      <w:pPr>
        <w:spacing w:line="276" w:lineRule="auto"/>
        <w:rPr>
          <w:rFonts w:cstheme="minorHAnsi"/>
          <w:b/>
        </w:rPr>
      </w:pPr>
      <w:r w:rsidRPr="00581305">
        <w:rPr>
          <w:rFonts w:cstheme="minorHAnsi"/>
          <w:b/>
        </w:rPr>
        <w:t xml:space="preserve">Tematy </w:t>
      </w:r>
      <w:r w:rsidR="00B557D1">
        <w:rPr>
          <w:rFonts w:cstheme="minorHAnsi"/>
          <w:b/>
        </w:rPr>
        <w:t xml:space="preserve">i daty </w:t>
      </w:r>
      <w:r w:rsidR="006056F7">
        <w:rPr>
          <w:rFonts w:cstheme="minorHAnsi"/>
          <w:b/>
        </w:rPr>
        <w:t xml:space="preserve">zajęć – </w:t>
      </w:r>
      <w:proofErr w:type="spellStart"/>
      <w:r w:rsidR="006056F7">
        <w:rPr>
          <w:rFonts w:cstheme="minorHAnsi"/>
          <w:b/>
        </w:rPr>
        <w:t>Faculty</w:t>
      </w:r>
      <w:proofErr w:type="spellEnd"/>
      <w:r w:rsidR="006056F7">
        <w:rPr>
          <w:rFonts w:cstheme="minorHAnsi"/>
          <w:b/>
        </w:rPr>
        <w:t xml:space="preserve"> of </w:t>
      </w:r>
      <w:proofErr w:type="spellStart"/>
      <w:r w:rsidR="006056F7">
        <w:rPr>
          <w:rFonts w:cstheme="minorHAnsi"/>
          <w:b/>
        </w:rPr>
        <w:t>Medicine</w:t>
      </w:r>
      <w:proofErr w:type="spellEnd"/>
      <w:r w:rsidR="006056F7">
        <w:rPr>
          <w:rFonts w:cstheme="minorHAnsi"/>
          <w:b/>
        </w:rPr>
        <w:t xml:space="preserve"> 2025/26</w:t>
      </w:r>
      <w:r>
        <w:rPr>
          <w:rFonts w:cstheme="minorHAnsi"/>
          <w:b/>
        </w:rPr>
        <w:t xml:space="preserve"> – Katedra Fizjologii i Patofizjologii.</w:t>
      </w:r>
      <w:r w:rsidRPr="00202DC4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  <w:t>Zakład Patofizjologii – Wrocław, Chałubińskiego 10</w:t>
      </w:r>
    </w:p>
    <w:p w14:paraId="431B08EF" w14:textId="77777777" w:rsidR="00213E7A" w:rsidRPr="00581305" w:rsidRDefault="00213E7A" w:rsidP="00213E7A">
      <w:pPr>
        <w:spacing w:line="276" w:lineRule="auto"/>
        <w:rPr>
          <w:rFonts w:cstheme="minorHAnsi"/>
          <w:b/>
        </w:rPr>
      </w:pPr>
    </w:p>
    <w:p w14:paraId="7F328878" w14:textId="62E11FF0" w:rsidR="00213E7A" w:rsidRPr="004345B3" w:rsidRDefault="00213E7A" w:rsidP="00213E7A">
      <w:pPr>
        <w:spacing w:line="276" w:lineRule="auto"/>
        <w:rPr>
          <w:rFonts w:cstheme="minorHAnsi"/>
        </w:rPr>
      </w:pPr>
      <w:r w:rsidRPr="00581305">
        <w:rPr>
          <w:rFonts w:cstheme="minorHAnsi"/>
          <w:b/>
        </w:rPr>
        <w:t xml:space="preserve">UWAGA: </w:t>
      </w:r>
      <w:r w:rsidRPr="004345B3">
        <w:rPr>
          <w:rFonts w:cstheme="minorHAnsi"/>
        </w:rPr>
        <w:t>Zakres materiału obowiązujący na zajęcia dostępny</w:t>
      </w:r>
      <w:r w:rsidR="004345B3">
        <w:rPr>
          <w:rFonts w:cstheme="minorHAnsi"/>
        </w:rPr>
        <w:t xml:space="preserve"> jest</w:t>
      </w:r>
      <w:r w:rsidRPr="004345B3">
        <w:rPr>
          <w:rFonts w:cstheme="minorHAnsi"/>
        </w:rPr>
        <w:t xml:space="preserve"> w chmurze.</w:t>
      </w:r>
    </w:p>
    <w:p w14:paraId="1EF9E864" w14:textId="037DF474" w:rsidR="00213E7A" w:rsidRDefault="00213E7A" w:rsidP="006C40CE">
      <w:pPr>
        <w:spacing w:line="276" w:lineRule="auto"/>
        <w:rPr>
          <w:b/>
        </w:rPr>
      </w:pPr>
    </w:p>
    <w:p w14:paraId="1217BD84" w14:textId="4CDB7B06" w:rsidR="00213E7A" w:rsidRDefault="00E51CFC" w:rsidP="006C40CE">
      <w:pPr>
        <w:spacing w:line="276" w:lineRule="auto"/>
        <w:rPr>
          <w:b/>
        </w:rPr>
      </w:pPr>
      <w:r>
        <w:rPr>
          <w:b/>
        </w:rPr>
        <w:t>SEMESTR ZIMOWY</w:t>
      </w:r>
      <w:r w:rsidR="0073772D">
        <w:rPr>
          <w:b/>
        </w:rPr>
        <w:t>:</w:t>
      </w:r>
    </w:p>
    <w:p w14:paraId="1EB9FC54" w14:textId="7FFB5E46" w:rsidR="006C40CE" w:rsidRPr="00D347AF" w:rsidRDefault="006C40CE" w:rsidP="006C40CE">
      <w:pPr>
        <w:rPr>
          <w:b/>
        </w:rPr>
      </w:pPr>
    </w:p>
    <w:p w14:paraId="2781E07D" w14:textId="56F81242" w:rsidR="006C40CE" w:rsidRPr="006C40CE" w:rsidRDefault="006C40CE" w:rsidP="006C40CE">
      <w:pPr>
        <w:spacing w:line="360" w:lineRule="auto"/>
      </w:pPr>
      <w:r w:rsidRPr="006C40CE">
        <w:t>Ćw.</w:t>
      </w:r>
      <w:r w:rsidR="00FE5640">
        <w:t xml:space="preserve"> </w:t>
      </w:r>
      <w:r w:rsidRPr="006C40CE">
        <w:t xml:space="preserve">1. Wstęp do patofizjologii.  </w:t>
      </w:r>
      <w:r w:rsidRPr="006E06B7">
        <w:rPr>
          <w:rFonts w:cstheme="minorHAnsi"/>
          <w:bCs/>
          <w:lang w:val="en-US"/>
        </w:rPr>
        <w:t>/</w:t>
      </w:r>
      <w:r w:rsidR="00DB3DC5" w:rsidRPr="00DB3DC5">
        <w:rPr>
          <w:rFonts w:cstheme="minorHAnsi"/>
          <w:bCs/>
          <w:lang w:val="en-US"/>
        </w:rPr>
        <w:t>28.10-31.10.2025</w:t>
      </w:r>
      <w:r w:rsidRPr="006E06B7">
        <w:rPr>
          <w:rFonts w:cstheme="minorHAnsi"/>
          <w:bCs/>
          <w:lang w:val="en-US"/>
        </w:rPr>
        <w:t>/</w:t>
      </w:r>
    </w:p>
    <w:p w14:paraId="1EADC2A4" w14:textId="7A8069F6" w:rsidR="006C40CE" w:rsidRPr="006C40CE" w:rsidRDefault="006C40CE" w:rsidP="006C40CE">
      <w:pPr>
        <w:spacing w:line="360" w:lineRule="auto"/>
      </w:pPr>
      <w:r w:rsidRPr="006C40CE">
        <w:t>Ćw.</w:t>
      </w:r>
      <w:r w:rsidR="00FE5640">
        <w:t xml:space="preserve"> </w:t>
      </w:r>
      <w:r w:rsidRPr="006C40CE">
        <w:t xml:space="preserve">2. Zaburzenia hormonalne przysadki, tarczycy, przytarczyc.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4.11-7.11.2025</w:t>
      </w:r>
      <w:r w:rsidRPr="006E06B7">
        <w:rPr>
          <w:rFonts w:cstheme="minorHAnsi"/>
          <w:bCs/>
          <w:lang w:val="en-US"/>
        </w:rPr>
        <w:t>/</w:t>
      </w:r>
    </w:p>
    <w:p w14:paraId="78CB0492" w14:textId="6105AD7B" w:rsidR="006C40CE" w:rsidRPr="006C40CE" w:rsidRDefault="006C40CE" w:rsidP="006C40CE">
      <w:pPr>
        <w:spacing w:line="360" w:lineRule="auto"/>
      </w:pPr>
      <w:r w:rsidRPr="006C40CE">
        <w:t>Ćw.</w:t>
      </w:r>
      <w:r w:rsidR="00FE5640">
        <w:t xml:space="preserve"> </w:t>
      </w:r>
      <w:r w:rsidRPr="006C40CE">
        <w:t xml:space="preserve">3. Zaburzenia hormonalne nadnerczy.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13.11, 14.11, 20.11.2025</w:t>
      </w:r>
      <w:r w:rsidRPr="006E06B7">
        <w:rPr>
          <w:rFonts w:cstheme="minorHAnsi"/>
          <w:bCs/>
          <w:lang w:val="en-US"/>
        </w:rPr>
        <w:t>/</w:t>
      </w:r>
    </w:p>
    <w:p w14:paraId="597F7FA8" w14:textId="089C9A9D" w:rsidR="006C40CE" w:rsidRPr="006E06B7" w:rsidRDefault="006C40CE" w:rsidP="006C40CE">
      <w:pPr>
        <w:spacing w:line="360" w:lineRule="auto"/>
        <w:rPr>
          <w:rFonts w:cstheme="minorHAnsi"/>
          <w:lang w:val="en-US"/>
        </w:rPr>
      </w:pPr>
      <w:r w:rsidRPr="006C40CE">
        <w:t>Ćw.</w:t>
      </w:r>
      <w:r w:rsidR="00FE5640">
        <w:t xml:space="preserve"> </w:t>
      </w:r>
      <w:r w:rsidRPr="006C40CE">
        <w:t xml:space="preserve">4. Cukrzyca.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18.11, 21.11, 27.11.2025</w:t>
      </w:r>
      <w:r w:rsidRPr="006E06B7">
        <w:rPr>
          <w:rFonts w:cstheme="minorHAnsi"/>
          <w:bCs/>
          <w:lang w:val="en-US"/>
        </w:rPr>
        <w:t>/</w:t>
      </w:r>
    </w:p>
    <w:p w14:paraId="6B12CDB0" w14:textId="46D34920" w:rsidR="006C40CE" w:rsidRPr="006C40CE" w:rsidRDefault="006C40CE" w:rsidP="006C40CE">
      <w:pPr>
        <w:spacing w:line="360" w:lineRule="auto"/>
      </w:pPr>
      <w:r w:rsidRPr="006C40CE">
        <w:t>Ćw.</w:t>
      </w:r>
      <w:r w:rsidR="00FE5640">
        <w:t xml:space="preserve"> </w:t>
      </w:r>
      <w:r w:rsidRPr="006C40CE">
        <w:t xml:space="preserve">5. Patofizjologia układu nerwowego. 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25.11, 28.11, 04.12.2025</w:t>
      </w:r>
      <w:r w:rsidRPr="006E06B7">
        <w:rPr>
          <w:rFonts w:cstheme="minorHAnsi"/>
          <w:bCs/>
          <w:lang w:val="en-US"/>
        </w:rPr>
        <w:t>/</w:t>
      </w:r>
    </w:p>
    <w:p w14:paraId="08C20734" w14:textId="206F285F" w:rsidR="006C40CE" w:rsidRPr="006C40CE" w:rsidRDefault="006C40CE" w:rsidP="006C40CE">
      <w:pPr>
        <w:spacing w:line="360" w:lineRule="auto"/>
        <w:rPr>
          <w:rFonts w:cstheme="minorHAnsi"/>
          <w:bCs/>
          <w:kern w:val="2"/>
          <w:lang w:val="en-US"/>
          <w14:ligatures w14:val="standardContextual"/>
        </w:rPr>
      </w:pPr>
      <w:r w:rsidRPr="006C40CE">
        <w:t>Ćw. 6. Powtórzenie wiadomości. Kolokwium 1.</w:t>
      </w:r>
      <w:r>
        <w:t xml:space="preserve"> </w:t>
      </w:r>
      <w:r w:rsidRPr="006C40CE">
        <w:rPr>
          <w:rFonts w:cstheme="minorHAnsi"/>
          <w:bCs/>
          <w:kern w:val="2"/>
          <w:lang w:val="en-US"/>
          <w14:ligatures w14:val="standardContextual"/>
        </w:rPr>
        <w:t>/</w:t>
      </w:r>
      <w:r w:rsidR="00DB3DC5">
        <w:rPr>
          <w:rFonts w:cstheme="minorHAnsi"/>
          <w:bCs/>
          <w:lang w:val="en-US"/>
        </w:rPr>
        <w:t>02.12, 05.12, 11.12.2025</w:t>
      </w:r>
      <w:r w:rsidRPr="006C40CE">
        <w:rPr>
          <w:rFonts w:cstheme="minorHAnsi"/>
          <w:bCs/>
          <w:kern w:val="2"/>
          <w:lang w:val="en-US"/>
          <w14:ligatures w14:val="standardContextual"/>
        </w:rPr>
        <w:t>/</w:t>
      </w:r>
    </w:p>
    <w:p w14:paraId="11665315" w14:textId="6A3775DD" w:rsidR="006C40CE" w:rsidRPr="006C40CE" w:rsidRDefault="006C40CE" w:rsidP="006C40CE">
      <w:pPr>
        <w:spacing w:line="360" w:lineRule="auto"/>
      </w:pPr>
      <w:r w:rsidRPr="006C40CE">
        <w:t xml:space="preserve">Ćw. 7. Choroby trzustki.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09.12, 12.12, 18.12.2025</w:t>
      </w:r>
      <w:r w:rsidRPr="006E06B7">
        <w:rPr>
          <w:rFonts w:cstheme="minorHAnsi"/>
          <w:bCs/>
          <w:lang w:val="en-US"/>
        </w:rPr>
        <w:t>/</w:t>
      </w:r>
    </w:p>
    <w:p w14:paraId="1B30F52B" w14:textId="48A62E63" w:rsidR="006C40CE" w:rsidRPr="006C40CE" w:rsidRDefault="006C40CE" w:rsidP="006C40CE">
      <w:pPr>
        <w:spacing w:line="360" w:lineRule="auto"/>
      </w:pPr>
      <w:r w:rsidRPr="006C40CE">
        <w:t xml:space="preserve">Ćw. 8. Choroby układu pokarmowego.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16.12, 19.12.2025, 08.01.2026</w:t>
      </w:r>
      <w:r w:rsidRPr="006E06B7">
        <w:rPr>
          <w:rFonts w:cstheme="minorHAnsi"/>
          <w:bCs/>
          <w:lang w:val="en-US"/>
        </w:rPr>
        <w:t>/</w:t>
      </w:r>
    </w:p>
    <w:p w14:paraId="001C4228" w14:textId="412B649B" w:rsidR="006C40CE" w:rsidRPr="006C40CE" w:rsidRDefault="006C40CE" w:rsidP="006C40CE">
      <w:pPr>
        <w:spacing w:line="360" w:lineRule="auto"/>
        <w:rPr>
          <w:rFonts w:cstheme="minorHAnsi"/>
          <w:bCs/>
          <w:kern w:val="2"/>
          <w:lang w:val="en-US"/>
          <w14:ligatures w14:val="standardContextual"/>
        </w:rPr>
      </w:pPr>
      <w:r w:rsidRPr="006C40CE">
        <w:t xml:space="preserve">Ćw. 9. Choroby wątroby i dróg żółciowych. </w:t>
      </w:r>
      <w:r w:rsidRPr="006C40CE">
        <w:rPr>
          <w:rFonts w:cstheme="minorHAnsi"/>
          <w:bCs/>
          <w:kern w:val="2"/>
          <w:lang w:val="en-US"/>
          <w14:ligatures w14:val="standardContextual"/>
        </w:rPr>
        <w:t>/</w:t>
      </w:r>
      <w:r w:rsidR="00DB3DC5">
        <w:rPr>
          <w:rFonts w:cstheme="minorHAnsi"/>
          <w:bCs/>
          <w:lang w:val="en-US"/>
        </w:rPr>
        <w:t>09.01, 15.01, 16.01.2026</w:t>
      </w:r>
      <w:r w:rsidRPr="006C40CE">
        <w:rPr>
          <w:rFonts w:cstheme="minorHAnsi"/>
          <w:bCs/>
          <w:kern w:val="2"/>
          <w:lang w:val="en-US"/>
          <w14:ligatures w14:val="standardContextual"/>
        </w:rPr>
        <w:t>/</w:t>
      </w:r>
    </w:p>
    <w:p w14:paraId="08F066A3" w14:textId="5F3C50B1" w:rsidR="006C40CE" w:rsidRPr="006C40CE" w:rsidRDefault="006C40CE" w:rsidP="006C40CE">
      <w:pPr>
        <w:spacing w:line="360" w:lineRule="auto"/>
      </w:pPr>
      <w:r w:rsidRPr="006C40CE">
        <w:t>Ćw. 10. Powtórzenie wiadomości. Kolokwium 2.</w:t>
      </w:r>
      <w:r w:rsidRPr="006C40CE">
        <w:rPr>
          <w:rFonts w:cstheme="minorHAnsi"/>
          <w:bCs/>
          <w:lang w:val="en-US"/>
        </w:rPr>
        <w:t xml:space="preserve">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13.01, 22.01, 23.01.2026</w:t>
      </w:r>
      <w:r w:rsidRPr="006E06B7">
        <w:rPr>
          <w:rFonts w:cstheme="minorHAnsi"/>
          <w:bCs/>
          <w:lang w:val="en-US"/>
        </w:rPr>
        <w:t>/</w:t>
      </w:r>
    </w:p>
    <w:p w14:paraId="13C2B5DD" w14:textId="74AD49E7" w:rsidR="006C40CE" w:rsidRDefault="006C40CE" w:rsidP="006C40CE">
      <w:pPr>
        <w:spacing w:line="360" w:lineRule="auto"/>
        <w:rPr>
          <w:b/>
        </w:rPr>
      </w:pPr>
      <w:r w:rsidRPr="006C40CE">
        <w:t>Ćw. 11</w:t>
      </w:r>
      <w:r w:rsidR="00FE5640">
        <w:t>.</w:t>
      </w:r>
      <w:r w:rsidRPr="006C40CE">
        <w:t xml:space="preserve"> Patomechanizm uzależnień. Alkoholizm. Nikotynizm</w:t>
      </w:r>
      <w:r w:rsidRPr="00D347AF">
        <w:rPr>
          <w:b/>
        </w:rPr>
        <w:t xml:space="preserve">. </w:t>
      </w:r>
      <w:r w:rsidRPr="006E06B7">
        <w:rPr>
          <w:rFonts w:cstheme="minorHAnsi"/>
          <w:bCs/>
          <w:lang w:val="en-US"/>
        </w:rPr>
        <w:t>/</w:t>
      </w:r>
      <w:r w:rsidR="00DB3DC5">
        <w:rPr>
          <w:rFonts w:cstheme="minorHAnsi"/>
          <w:bCs/>
          <w:lang w:val="en-US"/>
        </w:rPr>
        <w:t>20.01, 29.01, 30.01.2026</w:t>
      </w:r>
      <w:bookmarkStart w:id="0" w:name="_GoBack"/>
      <w:bookmarkEnd w:id="0"/>
      <w:r w:rsidRPr="006E06B7">
        <w:rPr>
          <w:rFonts w:cstheme="minorHAnsi"/>
          <w:bCs/>
          <w:lang w:val="en-US"/>
        </w:rPr>
        <w:t>/</w:t>
      </w:r>
    </w:p>
    <w:p w14:paraId="5C073993" w14:textId="77777777" w:rsidR="006C40CE" w:rsidRDefault="006C40CE" w:rsidP="006C40CE"/>
    <w:p w14:paraId="2A111EC4" w14:textId="1B13521F" w:rsidR="00213E7A" w:rsidRPr="00581305" w:rsidRDefault="006C40CE" w:rsidP="006056F7">
      <w:pPr>
        <w:spacing w:line="276" w:lineRule="auto"/>
        <w:jc w:val="center"/>
        <w:rPr>
          <w:rFonts w:cstheme="minorHAnsi"/>
          <w:b/>
        </w:rPr>
      </w:pPr>
      <w:r>
        <w:rPr>
          <w:b/>
        </w:rPr>
        <w:t xml:space="preserve">Wykłady </w:t>
      </w:r>
      <w:r w:rsidR="004F1F63">
        <w:rPr>
          <w:b/>
        </w:rPr>
        <w:t>–</w:t>
      </w:r>
      <w:r w:rsidR="00213E7A">
        <w:rPr>
          <w:b/>
        </w:rPr>
        <w:t xml:space="preserve"> </w:t>
      </w:r>
      <w:r w:rsidR="00213E7A">
        <w:rPr>
          <w:rFonts w:cstheme="minorHAnsi"/>
          <w:b/>
        </w:rPr>
        <w:t>zdalnie</w:t>
      </w:r>
      <w:r w:rsidR="004F1F63">
        <w:rPr>
          <w:rFonts w:cstheme="minorHAnsi"/>
          <w:b/>
        </w:rPr>
        <w:t xml:space="preserve"> </w:t>
      </w:r>
      <w:r w:rsidR="004F1F63" w:rsidRPr="00581305">
        <w:rPr>
          <w:rFonts w:cstheme="minorHAnsi"/>
          <w:b/>
        </w:rPr>
        <w:t xml:space="preserve">- platforma </w:t>
      </w:r>
      <w:proofErr w:type="spellStart"/>
      <w:r w:rsidR="004F1F63" w:rsidRPr="00581305">
        <w:rPr>
          <w:rFonts w:cstheme="minorHAnsi"/>
          <w:b/>
        </w:rPr>
        <w:t>TEAMS</w:t>
      </w:r>
      <w:proofErr w:type="spellEnd"/>
      <w:r w:rsidR="00213E7A" w:rsidRPr="00581305">
        <w:rPr>
          <w:rFonts w:cstheme="minorHAnsi"/>
          <w:b/>
        </w:rPr>
        <w:t>:</w:t>
      </w:r>
    </w:p>
    <w:p w14:paraId="6DD60EA1" w14:textId="632E6062" w:rsidR="00213E7A" w:rsidRPr="00581305" w:rsidRDefault="00213E7A" w:rsidP="006056F7">
      <w:pPr>
        <w:spacing w:line="276" w:lineRule="auto"/>
        <w:jc w:val="center"/>
        <w:rPr>
          <w:rFonts w:cstheme="minorHAnsi"/>
          <w:b/>
        </w:rPr>
      </w:pPr>
      <w:r w:rsidRPr="00581305">
        <w:rPr>
          <w:rFonts w:cstheme="minorHAnsi"/>
          <w:b/>
        </w:rPr>
        <w:t xml:space="preserve">poniedziałek godzina </w:t>
      </w:r>
      <w:r w:rsidR="006056F7">
        <w:rPr>
          <w:rFonts w:cstheme="minorHAnsi"/>
          <w:b/>
        </w:rPr>
        <w:t>18</w:t>
      </w:r>
      <w:r w:rsidR="004F1F63">
        <w:rPr>
          <w:rFonts w:cstheme="minorHAnsi"/>
          <w:b/>
        </w:rPr>
        <w:t>:00</w:t>
      </w:r>
      <w:r w:rsidRPr="00581305">
        <w:rPr>
          <w:rFonts w:cstheme="minorHAnsi"/>
          <w:b/>
        </w:rPr>
        <w:t xml:space="preserve"> – 1</w:t>
      </w:r>
      <w:r w:rsidR="006056F7">
        <w:rPr>
          <w:rFonts w:cstheme="minorHAnsi"/>
          <w:b/>
        </w:rPr>
        <w:t>9</w:t>
      </w:r>
      <w:r w:rsidR="004F1F63">
        <w:rPr>
          <w:rFonts w:cstheme="minorHAnsi"/>
          <w:b/>
        </w:rPr>
        <w:t>:30</w:t>
      </w:r>
    </w:p>
    <w:p w14:paraId="1C389E1D" w14:textId="244F5079" w:rsidR="006C40CE" w:rsidRDefault="00C93E24" w:rsidP="006056F7">
      <w:pPr>
        <w:jc w:val="center"/>
        <w:rPr>
          <w:b/>
        </w:rPr>
      </w:pPr>
      <w:r>
        <w:rPr>
          <w:b/>
        </w:rPr>
        <w:t xml:space="preserve">UWAGA! </w:t>
      </w:r>
      <w:r w:rsidR="006056F7">
        <w:t>W środę 12</w:t>
      </w:r>
      <w:r w:rsidRPr="00C93E24">
        <w:t xml:space="preserve">.11 na uczelni obowiązuje plan z </w:t>
      </w:r>
      <w:r w:rsidRPr="006056F7">
        <w:rPr>
          <w:b/>
        </w:rPr>
        <w:t>poni</w:t>
      </w:r>
      <w:r w:rsidR="006056F7" w:rsidRPr="006056F7">
        <w:rPr>
          <w:b/>
        </w:rPr>
        <w:t>edziałku</w:t>
      </w:r>
      <w:r w:rsidR="006056F7">
        <w:t xml:space="preserve"> – odbywa się wykład z P</w:t>
      </w:r>
      <w:r w:rsidRPr="00C93E24">
        <w:t>ato</w:t>
      </w:r>
      <w:r w:rsidR="006056F7">
        <w:t>fizjologii</w:t>
      </w:r>
    </w:p>
    <w:p w14:paraId="32774D60" w14:textId="77777777" w:rsidR="00C93E24" w:rsidRDefault="00C93E24" w:rsidP="006C40CE">
      <w:pPr>
        <w:rPr>
          <w:b/>
        </w:rPr>
      </w:pPr>
    </w:p>
    <w:p w14:paraId="43166C9E" w14:textId="3D53E197" w:rsidR="006C40CE" w:rsidRPr="00944EA4" w:rsidRDefault="006C40CE" w:rsidP="006C40CE">
      <w:r w:rsidRPr="00944EA4">
        <w:t xml:space="preserve">1. </w:t>
      </w:r>
      <w:bookmarkStart w:id="1" w:name="_Hlk147829676"/>
      <w:r w:rsidRPr="006E06B7">
        <w:rPr>
          <w:rFonts w:cstheme="minorHAnsi"/>
          <w:bCs/>
          <w:lang w:val="en-US"/>
        </w:rPr>
        <w:t>/</w:t>
      </w:r>
      <w:r w:rsidR="006056F7">
        <w:rPr>
          <w:rFonts w:cstheme="minorHAnsi"/>
          <w:bCs/>
          <w:lang w:val="en-US"/>
        </w:rPr>
        <w:t>27</w:t>
      </w:r>
      <w:r w:rsidR="00C93E24">
        <w:rPr>
          <w:rFonts w:cstheme="minorHAnsi"/>
          <w:bCs/>
          <w:lang w:val="en-US"/>
        </w:rPr>
        <w:t>.10.</w:t>
      </w:r>
      <w:r w:rsidR="006056F7">
        <w:rPr>
          <w:rFonts w:cstheme="minorHAnsi"/>
          <w:bCs/>
          <w:lang w:val="en-US"/>
        </w:rPr>
        <w:t>2025</w:t>
      </w:r>
      <w:r w:rsidRPr="006E06B7">
        <w:rPr>
          <w:rFonts w:cstheme="minorHAnsi"/>
          <w:bCs/>
          <w:lang w:val="en-US"/>
        </w:rPr>
        <w:t xml:space="preserve">/ </w:t>
      </w:r>
      <w:bookmarkEnd w:id="1"/>
      <w:r w:rsidRPr="00944EA4">
        <w:t>Wstęp do patofizjologii.</w:t>
      </w:r>
    </w:p>
    <w:p w14:paraId="4E51B813" w14:textId="2E41F7C9" w:rsidR="006C40CE" w:rsidRPr="00944EA4" w:rsidRDefault="006C40CE" w:rsidP="006C40CE">
      <w:r w:rsidRPr="00944EA4">
        <w:t xml:space="preserve">2. </w:t>
      </w:r>
      <w:r w:rsidRPr="006E06B7">
        <w:rPr>
          <w:rFonts w:cstheme="minorHAnsi"/>
          <w:bCs/>
          <w:lang w:val="en-US"/>
        </w:rPr>
        <w:t>/</w:t>
      </w:r>
      <w:r w:rsidR="006056F7">
        <w:rPr>
          <w:rFonts w:cstheme="minorHAnsi"/>
          <w:bCs/>
          <w:lang w:val="en-US"/>
        </w:rPr>
        <w:t>3</w:t>
      </w:r>
      <w:r w:rsidR="00C93E24">
        <w:rPr>
          <w:rFonts w:cstheme="minorHAnsi"/>
          <w:bCs/>
          <w:lang w:val="en-US"/>
        </w:rPr>
        <w:t>.11.</w:t>
      </w:r>
      <w:r w:rsidR="006056F7">
        <w:rPr>
          <w:rFonts w:cstheme="minorHAnsi"/>
          <w:bCs/>
          <w:lang w:val="en-US"/>
        </w:rPr>
        <w:t>2025</w:t>
      </w:r>
      <w:r w:rsidRPr="006E06B7">
        <w:rPr>
          <w:rFonts w:cstheme="minorHAnsi"/>
          <w:bCs/>
          <w:lang w:val="en-US"/>
        </w:rPr>
        <w:t xml:space="preserve">/ </w:t>
      </w:r>
      <w:r w:rsidRPr="00944EA4">
        <w:t>Zaburzenia hormonalne.</w:t>
      </w:r>
    </w:p>
    <w:p w14:paraId="300F801A" w14:textId="0B567D73" w:rsidR="006C40CE" w:rsidRPr="00944EA4" w:rsidRDefault="006C40CE" w:rsidP="006C40CE">
      <w:r w:rsidRPr="00944EA4">
        <w:t xml:space="preserve">3. </w:t>
      </w:r>
      <w:r w:rsidRPr="006E06B7">
        <w:rPr>
          <w:rFonts w:cstheme="minorHAnsi"/>
          <w:bCs/>
          <w:lang w:val="en-US"/>
        </w:rPr>
        <w:t>/</w:t>
      </w:r>
      <w:r w:rsidR="006056F7">
        <w:rPr>
          <w:rFonts w:cstheme="minorHAnsi"/>
          <w:bCs/>
          <w:lang w:val="en-US"/>
        </w:rPr>
        <w:t>12</w:t>
      </w:r>
      <w:r w:rsidR="00C93E24">
        <w:rPr>
          <w:rFonts w:cstheme="minorHAnsi"/>
          <w:bCs/>
          <w:lang w:val="en-US"/>
        </w:rPr>
        <w:t>.11.</w:t>
      </w:r>
      <w:r w:rsidR="006056F7">
        <w:rPr>
          <w:rFonts w:cstheme="minorHAnsi"/>
          <w:bCs/>
          <w:lang w:val="en-US"/>
        </w:rPr>
        <w:t>2025</w:t>
      </w:r>
      <w:r w:rsidRPr="006E06B7">
        <w:rPr>
          <w:rFonts w:cstheme="minorHAnsi"/>
          <w:bCs/>
          <w:lang w:val="en-US"/>
        </w:rPr>
        <w:t xml:space="preserve">/ </w:t>
      </w:r>
      <w:r w:rsidRPr="00944EA4">
        <w:t>Patofizjologia przewodu pokarmowego.</w:t>
      </w:r>
    </w:p>
    <w:p w14:paraId="5DB23F0F" w14:textId="770AC815" w:rsidR="006C40CE" w:rsidRPr="00944EA4" w:rsidRDefault="006C40CE" w:rsidP="006C40CE">
      <w:r w:rsidRPr="00944EA4">
        <w:t xml:space="preserve">4. </w:t>
      </w:r>
      <w:r w:rsidRPr="006E06B7">
        <w:rPr>
          <w:rFonts w:cstheme="minorHAnsi"/>
          <w:bCs/>
          <w:lang w:val="en-US"/>
        </w:rPr>
        <w:t>/</w:t>
      </w:r>
      <w:r w:rsidR="006056F7">
        <w:rPr>
          <w:rFonts w:cstheme="minorHAnsi"/>
          <w:bCs/>
          <w:lang w:val="en-US"/>
        </w:rPr>
        <w:t>17</w:t>
      </w:r>
      <w:r w:rsidR="00C93E24">
        <w:rPr>
          <w:rFonts w:cstheme="minorHAnsi"/>
          <w:bCs/>
          <w:lang w:val="en-US"/>
        </w:rPr>
        <w:t>.11.</w:t>
      </w:r>
      <w:r w:rsidR="006056F7">
        <w:rPr>
          <w:rFonts w:cstheme="minorHAnsi"/>
          <w:bCs/>
          <w:lang w:val="en-US"/>
        </w:rPr>
        <w:t>2025</w:t>
      </w:r>
      <w:r w:rsidRPr="006E06B7">
        <w:rPr>
          <w:rFonts w:cstheme="minorHAnsi"/>
          <w:bCs/>
          <w:lang w:val="en-US"/>
        </w:rPr>
        <w:t xml:space="preserve">/ </w:t>
      </w:r>
      <w:r w:rsidRPr="00944EA4">
        <w:t>Choroby wątroby i dróg żółciowych.</w:t>
      </w:r>
    </w:p>
    <w:p w14:paraId="3F3E231D" w14:textId="77777777" w:rsidR="00E33A6F" w:rsidRDefault="00E33A6F"/>
    <w:sectPr w:rsidR="00E3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97"/>
    <w:rsid w:val="00213E7A"/>
    <w:rsid w:val="004345B3"/>
    <w:rsid w:val="004F1F63"/>
    <w:rsid w:val="006056F7"/>
    <w:rsid w:val="006C40CE"/>
    <w:rsid w:val="0073772D"/>
    <w:rsid w:val="009A5856"/>
    <w:rsid w:val="00AB4E2C"/>
    <w:rsid w:val="00B557D1"/>
    <w:rsid w:val="00B67B03"/>
    <w:rsid w:val="00C93E24"/>
    <w:rsid w:val="00D52097"/>
    <w:rsid w:val="00DB3DC5"/>
    <w:rsid w:val="00E33A6F"/>
    <w:rsid w:val="00E51CFC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0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0C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0C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Buldanczyk</dc:creator>
  <cp:lastModifiedBy>Agnieszka Witek</cp:lastModifiedBy>
  <cp:revision>3</cp:revision>
  <dcterms:created xsi:type="dcterms:W3CDTF">2025-10-11T20:11:00Z</dcterms:created>
  <dcterms:modified xsi:type="dcterms:W3CDTF">2025-10-16T13:07:00Z</dcterms:modified>
</cp:coreProperties>
</file>