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9DD16" w14:textId="77777777" w:rsidR="006276DD" w:rsidRPr="00CC3395" w:rsidRDefault="003677B0" w:rsidP="00071C82">
      <w:pPr>
        <w:spacing w:after="0" w:line="240" w:lineRule="auto"/>
        <w:ind w:left="4111" w:hanging="1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4</w:t>
      </w:r>
      <w:r w:rsidRPr="00CC3395">
        <w:rPr>
          <w:rFonts w:asciiTheme="minorHAnsi" w:hAnsiTheme="minorHAnsi" w:cstheme="minorHAnsi"/>
          <w:sz w:val="20"/>
          <w:szCs w:val="20"/>
        </w:rPr>
        <w:t xml:space="preserve"> do </w:t>
      </w:r>
    </w:p>
    <w:p w14:paraId="3AB9D868" w14:textId="3B3D8699" w:rsidR="00071C82" w:rsidRPr="00CC3395" w:rsidRDefault="00071C82" w:rsidP="00071C82">
      <w:pPr>
        <w:spacing w:after="0" w:line="240" w:lineRule="auto"/>
        <w:ind w:left="4111"/>
        <w:rPr>
          <w:rFonts w:asciiTheme="minorHAnsi" w:hAnsiTheme="minorHAnsi" w:cstheme="minorHAnsi"/>
          <w:sz w:val="20"/>
          <w:szCs w:val="20"/>
        </w:rPr>
      </w:pPr>
      <w:bookmarkStart w:id="0" w:name="_Hlk210815730"/>
      <w:r w:rsidRPr="00CC3395">
        <w:rPr>
          <w:rFonts w:asciiTheme="minorHAnsi" w:hAnsiTheme="minorHAnsi" w:cstheme="minorHAnsi"/>
          <w:sz w:val="20"/>
          <w:szCs w:val="20"/>
        </w:rPr>
        <w:t xml:space="preserve">,,Regulaminu udostępniania zbiorów i korzystania </w:t>
      </w:r>
      <w:r>
        <w:rPr>
          <w:rFonts w:asciiTheme="minorHAnsi" w:hAnsiTheme="minorHAnsi" w:cstheme="minorHAnsi"/>
          <w:sz w:val="20"/>
          <w:szCs w:val="20"/>
        </w:rPr>
        <w:br/>
      </w:r>
      <w:r w:rsidRPr="00CC3395">
        <w:rPr>
          <w:rFonts w:asciiTheme="minorHAnsi" w:hAnsiTheme="minorHAnsi" w:cstheme="minorHAnsi"/>
          <w:sz w:val="20"/>
          <w:szCs w:val="20"/>
        </w:rPr>
        <w:t>z usług Biblioteki Uniwersytetu Medycznego we</w:t>
      </w:r>
      <w:r>
        <w:rPr>
          <w:rFonts w:asciiTheme="minorHAnsi" w:hAnsiTheme="minorHAnsi" w:cstheme="minorHAnsi"/>
          <w:sz w:val="20"/>
          <w:szCs w:val="20"/>
        </w:rPr>
        <w:t xml:space="preserve"> W</w:t>
      </w:r>
      <w:r w:rsidRPr="00CC3395">
        <w:rPr>
          <w:rFonts w:asciiTheme="minorHAnsi" w:hAnsiTheme="minorHAnsi" w:cstheme="minorHAnsi"/>
          <w:sz w:val="20"/>
          <w:szCs w:val="20"/>
        </w:rPr>
        <w:t xml:space="preserve">rocławiu’’ </w:t>
      </w:r>
    </w:p>
    <w:p w14:paraId="06AFEB85" w14:textId="0A111D4F" w:rsidR="00071C82" w:rsidRPr="00CC3395" w:rsidRDefault="00071C82" w:rsidP="00071C82">
      <w:pPr>
        <w:spacing w:after="0" w:line="240" w:lineRule="auto"/>
        <w:ind w:left="4111"/>
        <w:rPr>
          <w:rFonts w:asciiTheme="minorHAnsi" w:hAnsiTheme="minorHAnsi" w:cstheme="minorHAnsi"/>
          <w:sz w:val="20"/>
          <w:szCs w:val="20"/>
        </w:rPr>
      </w:pPr>
      <w:r w:rsidRPr="00CC3395">
        <w:rPr>
          <w:rFonts w:asciiTheme="minorHAnsi" w:hAnsiTheme="minorHAnsi" w:cstheme="minorHAnsi"/>
          <w:sz w:val="20"/>
          <w:szCs w:val="20"/>
        </w:rPr>
        <w:t>(Zarządzenie nr</w:t>
      </w:r>
      <w:r w:rsidR="00E90F74">
        <w:rPr>
          <w:rFonts w:asciiTheme="minorHAnsi" w:hAnsiTheme="minorHAnsi" w:cstheme="minorHAnsi"/>
          <w:sz w:val="20"/>
          <w:szCs w:val="20"/>
        </w:rPr>
        <w:t xml:space="preserve"> 173</w:t>
      </w:r>
      <w:r w:rsidRPr="00CC3395">
        <w:rPr>
          <w:rFonts w:asciiTheme="minorHAnsi" w:hAnsiTheme="minorHAnsi" w:cstheme="minorHAnsi"/>
          <w:sz w:val="20"/>
          <w:szCs w:val="20"/>
        </w:rPr>
        <w:t>/XVI R/202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CC339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5EB09B6" w14:textId="0BFD97E7" w:rsidR="00071C82" w:rsidRPr="00CC3395" w:rsidRDefault="00071C82" w:rsidP="00071C82">
      <w:pPr>
        <w:spacing w:after="240" w:line="240" w:lineRule="auto"/>
        <w:ind w:left="4111"/>
        <w:rPr>
          <w:rFonts w:asciiTheme="minorHAnsi" w:hAnsiTheme="minorHAnsi" w:cstheme="minorHAnsi"/>
          <w:sz w:val="20"/>
          <w:szCs w:val="20"/>
        </w:rPr>
      </w:pPr>
      <w:r w:rsidRPr="00CC3395">
        <w:rPr>
          <w:rFonts w:asciiTheme="minorHAnsi" w:hAnsiTheme="minorHAnsi" w:cstheme="minorHAnsi"/>
          <w:sz w:val="20"/>
          <w:szCs w:val="20"/>
        </w:rPr>
        <w:t xml:space="preserve">Rektora Uniwersytetu Medycznego we Wrocławiu </w:t>
      </w:r>
      <w:r>
        <w:rPr>
          <w:rFonts w:asciiTheme="minorHAnsi" w:hAnsiTheme="minorHAnsi" w:cstheme="minorHAnsi"/>
          <w:sz w:val="20"/>
          <w:szCs w:val="20"/>
        </w:rPr>
        <w:br/>
      </w:r>
      <w:r w:rsidRPr="00CC3395">
        <w:rPr>
          <w:rFonts w:asciiTheme="minorHAnsi" w:hAnsiTheme="minorHAnsi" w:cstheme="minorHAnsi"/>
          <w:sz w:val="20"/>
          <w:szCs w:val="20"/>
        </w:rPr>
        <w:t xml:space="preserve">z dnia </w:t>
      </w:r>
      <w:r w:rsidR="00E90F74">
        <w:rPr>
          <w:rFonts w:asciiTheme="minorHAnsi" w:hAnsiTheme="minorHAnsi" w:cstheme="minorHAnsi"/>
          <w:sz w:val="20"/>
          <w:szCs w:val="20"/>
        </w:rPr>
        <w:t xml:space="preserve"> </w:t>
      </w:r>
      <w:r w:rsidR="00E90F74">
        <w:rPr>
          <w:rFonts w:asciiTheme="minorHAnsi" w:hAnsiTheme="minorHAnsi" w:cstheme="minorHAnsi"/>
          <w:sz w:val="20"/>
          <w:szCs w:val="20"/>
        </w:rPr>
        <w:t xml:space="preserve">17 października </w:t>
      </w:r>
      <w:bookmarkStart w:id="1" w:name="_GoBack"/>
      <w:bookmarkEnd w:id="1"/>
      <w:r w:rsidRPr="00CC3395">
        <w:rPr>
          <w:rFonts w:asciiTheme="minorHAnsi" w:hAnsiTheme="minorHAnsi" w:cstheme="minorHAnsi"/>
          <w:sz w:val="20"/>
          <w:szCs w:val="20"/>
        </w:rPr>
        <w:t>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CC3395">
        <w:rPr>
          <w:rFonts w:asciiTheme="minorHAnsi" w:hAnsiTheme="minorHAnsi" w:cstheme="minorHAnsi"/>
          <w:sz w:val="20"/>
          <w:szCs w:val="20"/>
        </w:rPr>
        <w:t xml:space="preserve"> r.) </w:t>
      </w:r>
    </w:p>
    <w:bookmarkEnd w:id="0"/>
    <w:p w14:paraId="4861BEED" w14:textId="77777777" w:rsidR="006276DD" w:rsidRPr="00CC3395" w:rsidRDefault="003677B0" w:rsidP="00CC3395">
      <w:pPr>
        <w:spacing w:after="0" w:line="276" w:lineRule="auto"/>
        <w:ind w:left="59" w:firstLine="0"/>
        <w:jc w:val="center"/>
        <w:rPr>
          <w:rFonts w:asciiTheme="minorHAnsi" w:hAnsiTheme="minorHAnsi" w:cstheme="minorHAnsi"/>
          <w:szCs w:val="24"/>
        </w:rPr>
      </w:pPr>
      <w:r w:rsidRPr="00CC3395">
        <w:rPr>
          <w:rFonts w:asciiTheme="minorHAnsi" w:hAnsiTheme="minorHAnsi" w:cstheme="minorHAnsi"/>
          <w:szCs w:val="24"/>
        </w:rPr>
        <w:t xml:space="preserve"> </w:t>
      </w:r>
    </w:p>
    <w:p w14:paraId="68E66356" w14:textId="77777777" w:rsidR="006276DD" w:rsidRPr="00071C82" w:rsidRDefault="003677B0" w:rsidP="00071C82">
      <w:pPr>
        <w:spacing w:line="360" w:lineRule="auto"/>
        <w:ind w:left="0" w:right="1" w:firstLine="0"/>
        <w:jc w:val="center"/>
        <w:rPr>
          <w:rFonts w:asciiTheme="minorHAnsi" w:hAnsiTheme="minorHAnsi" w:cstheme="minorHAnsi"/>
          <w:b/>
          <w:szCs w:val="24"/>
        </w:rPr>
      </w:pPr>
      <w:r w:rsidRPr="00071C82">
        <w:rPr>
          <w:rFonts w:asciiTheme="minorHAnsi" w:hAnsiTheme="minorHAnsi" w:cstheme="minorHAnsi"/>
          <w:b/>
          <w:szCs w:val="24"/>
        </w:rPr>
        <w:t xml:space="preserve">Cennik opłat Biblioteki Głównej UMW </w:t>
      </w:r>
    </w:p>
    <w:p w14:paraId="697DC0E4" w14:textId="77777777" w:rsidR="006276DD" w:rsidRPr="00071C82" w:rsidRDefault="003677B0" w:rsidP="00071C82">
      <w:pPr>
        <w:numPr>
          <w:ilvl w:val="0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Usługi rejestracyjne: </w:t>
      </w:r>
    </w:p>
    <w:p w14:paraId="185DE530" w14:textId="77777777" w:rsidR="006276DD" w:rsidRPr="00071C82" w:rsidRDefault="003677B0" w:rsidP="00071C82">
      <w:pPr>
        <w:numPr>
          <w:ilvl w:val="1"/>
          <w:numId w:val="1"/>
        </w:numPr>
        <w:spacing w:after="0" w:line="360" w:lineRule="auto"/>
        <w:ind w:hanging="362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założenie konta i wydanie karty bibliotecznej: </w:t>
      </w:r>
    </w:p>
    <w:p w14:paraId="652E2DAA" w14:textId="77777777" w:rsidR="006276DD" w:rsidRPr="00071C82" w:rsidRDefault="003677B0" w:rsidP="00071C82">
      <w:pPr>
        <w:numPr>
          <w:ilvl w:val="2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studenci i pracownicy UMW – aktywacja konta na ELS lub ELP – bezpłatne </w:t>
      </w:r>
    </w:p>
    <w:p w14:paraId="379ABAAF" w14:textId="77777777" w:rsidR="006276DD" w:rsidRPr="00071C82" w:rsidRDefault="003677B0" w:rsidP="00071C82">
      <w:pPr>
        <w:numPr>
          <w:ilvl w:val="2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pozostali użytkownicy – 15 zł </w:t>
      </w:r>
    </w:p>
    <w:p w14:paraId="45F8A2F1" w14:textId="77777777" w:rsidR="006276DD" w:rsidRPr="00071C82" w:rsidRDefault="003677B0" w:rsidP="00071C82">
      <w:pPr>
        <w:numPr>
          <w:ilvl w:val="1"/>
          <w:numId w:val="1"/>
        </w:numPr>
        <w:spacing w:after="0" w:line="360" w:lineRule="auto"/>
        <w:ind w:hanging="362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wydanie duplikatu karty bibliotecznej – 15 zł  </w:t>
      </w:r>
    </w:p>
    <w:p w14:paraId="6E8FC972" w14:textId="77777777" w:rsidR="006276DD" w:rsidRPr="00071C82" w:rsidRDefault="003677B0" w:rsidP="00071C82">
      <w:pPr>
        <w:numPr>
          <w:ilvl w:val="0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Opłaty za niezwrócenie lub zniszczenie materiałów bibliotecznych: </w:t>
      </w:r>
    </w:p>
    <w:p w14:paraId="1D3008B6" w14:textId="77777777" w:rsidR="006276DD" w:rsidRPr="00071C82" w:rsidRDefault="003677B0" w:rsidP="00071C82">
      <w:pPr>
        <w:numPr>
          <w:ilvl w:val="1"/>
          <w:numId w:val="1"/>
        </w:numPr>
        <w:spacing w:after="0" w:line="360" w:lineRule="auto"/>
        <w:ind w:hanging="362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za każdy tydzień po terminie za wolumin – 1 zł </w:t>
      </w:r>
    </w:p>
    <w:p w14:paraId="56CAEFFA" w14:textId="77777777" w:rsidR="006276DD" w:rsidRPr="00071C82" w:rsidRDefault="003677B0" w:rsidP="00071C82">
      <w:pPr>
        <w:numPr>
          <w:ilvl w:val="1"/>
          <w:numId w:val="1"/>
        </w:numPr>
        <w:spacing w:after="0" w:line="360" w:lineRule="auto"/>
        <w:ind w:hanging="362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za zniszczenie etykiety RFID – 10 zł  </w:t>
      </w:r>
    </w:p>
    <w:p w14:paraId="42653D0F" w14:textId="77777777" w:rsidR="006276DD" w:rsidRPr="00071C82" w:rsidRDefault="003677B0" w:rsidP="00071C82">
      <w:pPr>
        <w:numPr>
          <w:ilvl w:val="0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Wykonywanie kopii w samoobsługowych centrach wydruku: </w:t>
      </w:r>
    </w:p>
    <w:p w14:paraId="40E4503A" w14:textId="77777777" w:rsidR="006276DD" w:rsidRPr="00071C82" w:rsidRDefault="003677B0" w:rsidP="00071C82">
      <w:pPr>
        <w:numPr>
          <w:ilvl w:val="1"/>
          <w:numId w:val="1"/>
        </w:numPr>
        <w:spacing w:after="0" w:line="360" w:lineRule="auto"/>
        <w:ind w:hanging="362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kserowanie czarno-białe: </w:t>
      </w:r>
    </w:p>
    <w:p w14:paraId="11E68A81" w14:textId="77777777" w:rsidR="006276DD" w:rsidRPr="00071C82" w:rsidRDefault="003677B0" w:rsidP="00071C82">
      <w:pPr>
        <w:numPr>
          <w:ilvl w:val="2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strona formatu A4 – 0,20 zł </w:t>
      </w:r>
    </w:p>
    <w:p w14:paraId="545C2AA3" w14:textId="77777777" w:rsidR="006276DD" w:rsidRPr="00071C82" w:rsidRDefault="003677B0" w:rsidP="00071C82">
      <w:pPr>
        <w:numPr>
          <w:ilvl w:val="2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strona formatu A3 – 0,40 zł </w:t>
      </w:r>
    </w:p>
    <w:p w14:paraId="6EDC9CC2" w14:textId="77777777" w:rsidR="006276DD" w:rsidRPr="00071C82" w:rsidRDefault="003677B0" w:rsidP="00071C82">
      <w:pPr>
        <w:numPr>
          <w:ilvl w:val="1"/>
          <w:numId w:val="1"/>
        </w:numPr>
        <w:spacing w:after="0" w:line="360" w:lineRule="auto"/>
        <w:ind w:hanging="362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kserowanie w kolorze: </w:t>
      </w:r>
    </w:p>
    <w:p w14:paraId="2076ADBF" w14:textId="77777777" w:rsidR="006276DD" w:rsidRPr="00071C82" w:rsidRDefault="003677B0" w:rsidP="00071C82">
      <w:pPr>
        <w:numPr>
          <w:ilvl w:val="2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strona formatu A4 – 1 zł  </w:t>
      </w:r>
    </w:p>
    <w:p w14:paraId="03F44830" w14:textId="77777777" w:rsidR="006276DD" w:rsidRPr="00071C82" w:rsidRDefault="003677B0" w:rsidP="00071C82">
      <w:pPr>
        <w:numPr>
          <w:ilvl w:val="2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strona formatu A3 – 2 zł </w:t>
      </w:r>
    </w:p>
    <w:p w14:paraId="4D821E12" w14:textId="77777777" w:rsidR="006276DD" w:rsidRPr="00071C82" w:rsidRDefault="003677B0" w:rsidP="00071C82">
      <w:pPr>
        <w:numPr>
          <w:ilvl w:val="0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Usługi międzybiblioteczne – sprowadzenie materiałów z innych bibliotek krajowych: </w:t>
      </w:r>
    </w:p>
    <w:p w14:paraId="13C88111" w14:textId="77777777" w:rsidR="006276DD" w:rsidRPr="00071C82" w:rsidRDefault="003677B0" w:rsidP="00071C82">
      <w:pPr>
        <w:numPr>
          <w:ilvl w:val="2"/>
          <w:numId w:val="2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sprowadzenie książki, czasopisma, pracy doktorskiej lub habilitacyjnej – 10 zł  </w:t>
      </w:r>
    </w:p>
    <w:p w14:paraId="0E0C2B91" w14:textId="77777777" w:rsidR="006276DD" w:rsidRPr="00071C82" w:rsidRDefault="003677B0" w:rsidP="00071C82">
      <w:pPr>
        <w:numPr>
          <w:ilvl w:val="2"/>
          <w:numId w:val="2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>kopie materiałów wg cen obowiązujących w danej bibliotece – 0,30–0,</w:t>
      </w:r>
      <w:r w:rsidR="00CC3395" w:rsidRPr="00071C82">
        <w:rPr>
          <w:rFonts w:asciiTheme="minorHAnsi" w:hAnsiTheme="minorHAnsi" w:cstheme="minorHAnsi"/>
          <w:szCs w:val="24"/>
        </w:rPr>
        <w:t>40 zł/strona + koszty przesyłki</w:t>
      </w:r>
    </w:p>
    <w:sectPr w:rsidR="006276DD" w:rsidRPr="00071C82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52385"/>
    <w:multiLevelType w:val="hybridMultilevel"/>
    <w:tmpl w:val="6196162E"/>
    <w:lvl w:ilvl="0" w:tplc="61905646">
      <w:start w:val="1"/>
      <w:numFmt w:val="decimal"/>
      <w:lvlText w:val="%1."/>
      <w:lvlJc w:val="left"/>
      <w:pPr>
        <w:ind w:left="358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3C54CC">
      <w:start w:val="1"/>
      <w:numFmt w:val="lowerLetter"/>
      <w:lvlText w:val="%2)"/>
      <w:lvlJc w:val="left"/>
      <w:pPr>
        <w:ind w:left="72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48E628">
      <w:start w:val="1"/>
      <w:numFmt w:val="bullet"/>
      <w:lvlText w:val="•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47AD2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0465C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4A6BE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CEC982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80787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01AA8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D45DC2"/>
    <w:multiLevelType w:val="hybridMultilevel"/>
    <w:tmpl w:val="521C7002"/>
    <w:lvl w:ilvl="0" w:tplc="573E49F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4A0A2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83F94">
      <w:start w:val="1"/>
      <w:numFmt w:val="bullet"/>
      <w:lvlRestart w:val="0"/>
      <w:lvlText w:val="•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27E3E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606F4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41578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CCDA6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438CE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6754C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DD"/>
    <w:rsid w:val="00071C82"/>
    <w:rsid w:val="003677B0"/>
    <w:rsid w:val="006276DD"/>
    <w:rsid w:val="009856D3"/>
    <w:rsid w:val="009D0D42"/>
    <w:rsid w:val="00B9671E"/>
    <w:rsid w:val="00CB6EA1"/>
    <w:rsid w:val="00CC3395"/>
    <w:rsid w:val="00E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4E78"/>
  <w15:docId w15:val="{8DFB60E5-0E15-437E-889B-4792210E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1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- 057_0_3_0(1)</dc:title>
  <dc:subject/>
  <dc:creator>swd</dc:creator>
  <cp:keywords/>
  <cp:lastModifiedBy>MChudy</cp:lastModifiedBy>
  <cp:revision>15</cp:revision>
  <dcterms:created xsi:type="dcterms:W3CDTF">2025-10-02T08:30:00Z</dcterms:created>
  <dcterms:modified xsi:type="dcterms:W3CDTF">2025-10-17T12:56:00Z</dcterms:modified>
</cp:coreProperties>
</file>