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223641" w14:textId="2138F98A" w:rsidR="00905B43" w:rsidRPr="00FE7D91" w:rsidRDefault="00905B43" w:rsidP="00905B43">
      <w:pPr>
        <w:spacing w:after="0" w:line="240" w:lineRule="auto"/>
        <w:ind w:left="4820"/>
        <w:rPr>
          <w:rFonts w:ascii="Calibri" w:hAnsi="Calibri" w:cs="Calibri"/>
          <w:bCs/>
          <w:iCs/>
          <w:sz w:val="20"/>
          <w:szCs w:val="20"/>
        </w:rPr>
      </w:pPr>
      <w:r>
        <w:rPr>
          <w:rFonts w:ascii="Calibri" w:hAnsi="Calibri" w:cs="Calibri"/>
          <w:bCs/>
          <w:iCs/>
          <w:sz w:val="20"/>
          <w:szCs w:val="20"/>
        </w:rPr>
        <w:t xml:space="preserve">Załącznik </w:t>
      </w:r>
    </w:p>
    <w:p w14:paraId="3A8801D4" w14:textId="10168C39" w:rsidR="00905B43" w:rsidRPr="00FE7D91" w:rsidRDefault="00905B43" w:rsidP="00905B43">
      <w:pPr>
        <w:spacing w:after="0" w:line="240" w:lineRule="auto"/>
        <w:ind w:left="4820"/>
        <w:rPr>
          <w:rFonts w:ascii="Calibri" w:hAnsi="Calibri" w:cs="Calibri"/>
          <w:bCs/>
          <w:iCs/>
          <w:sz w:val="20"/>
          <w:szCs w:val="20"/>
        </w:rPr>
      </w:pPr>
      <w:r w:rsidRPr="00FE7D91">
        <w:rPr>
          <w:rFonts w:ascii="Calibri" w:hAnsi="Calibri" w:cs="Calibri"/>
          <w:bCs/>
          <w:iCs/>
          <w:sz w:val="20"/>
          <w:szCs w:val="20"/>
        </w:rPr>
        <w:t xml:space="preserve">do zarządzenia nr  </w:t>
      </w:r>
      <w:r w:rsidR="008169DC">
        <w:rPr>
          <w:rFonts w:ascii="Calibri" w:hAnsi="Calibri" w:cs="Calibri"/>
          <w:bCs/>
          <w:iCs/>
          <w:sz w:val="20"/>
          <w:szCs w:val="20"/>
        </w:rPr>
        <w:t>183</w:t>
      </w:r>
      <w:r w:rsidRPr="00FE7D91">
        <w:rPr>
          <w:rFonts w:ascii="Calibri" w:hAnsi="Calibri" w:cs="Calibri"/>
          <w:bCs/>
          <w:iCs/>
          <w:sz w:val="20"/>
          <w:szCs w:val="20"/>
        </w:rPr>
        <w:t>/XV</w:t>
      </w:r>
      <w:r>
        <w:rPr>
          <w:rFonts w:ascii="Calibri" w:hAnsi="Calibri" w:cs="Calibri"/>
          <w:bCs/>
          <w:iCs/>
          <w:sz w:val="20"/>
          <w:szCs w:val="20"/>
        </w:rPr>
        <w:t>I</w:t>
      </w:r>
      <w:r w:rsidRPr="00FE7D91">
        <w:rPr>
          <w:rFonts w:ascii="Calibri" w:hAnsi="Calibri" w:cs="Calibri"/>
          <w:bCs/>
          <w:iCs/>
          <w:sz w:val="20"/>
          <w:szCs w:val="20"/>
        </w:rPr>
        <w:t xml:space="preserve"> R/20</w:t>
      </w:r>
      <w:r>
        <w:rPr>
          <w:rFonts w:ascii="Calibri" w:hAnsi="Calibri" w:cs="Calibri"/>
          <w:bCs/>
          <w:iCs/>
          <w:sz w:val="20"/>
          <w:szCs w:val="20"/>
        </w:rPr>
        <w:t>22</w:t>
      </w:r>
    </w:p>
    <w:p w14:paraId="0EBAEDEC" w14:textId="77777777" w:rsidR="00905B43" w:rsidRPr="00FE7D91" w:rsidRDefault="00905B43" w:rsidP="00905B43">
      <w:pPr>
        <w:spacing w:after="0" w:line="240" w:lineRule="auto"/>
        <w:ind w:left="4820"/>
        <w:rPr>
          <w:rFonts w:ascii="Calibri" w:hAnsi="Calibri" w:cs="Calibri"/>
          <w:bCs/>
          <w:iCs/>
          <w:sz w:val="20"/>
          <w:szCs w:val="20"/>
        </w:rPr>
      </w:pPr>
      <w:r w:rsidRPr="00FE7D91">
        <w:rPr>
          <w:rFonts w:ascii="Calibri" w:hAnsi="Calibri" w:cs="Calibri"/>
          <w:bCs/>
          <w:iCs/>
          <w:sz w:val="20"/>
          <w:szCs w:val="20"/>
        </w:rPr>
        <w:t>Rektora Uniwersytetu Medycznego we Wrocławiu</w:t>
      </w:r>
    </w:p>
    <w:p w14:paraId="07D8709E" w14:textId="08AE26EF" w:rsidR="00905B43" w:rsidRPr="00905B43" w:rsidRDefault="00905B43" w:rsidP="00905B43">
      <w:pPr>
        <w:spacing w:after="0" w:line="240" w:lineRule="auto"/>
        <w:ind w:left="4820"/>
        <w:rPr>
          <w:rFonts w:ascii="Calibri" w:hAnsi="Calibri" w:cs="Calibri"/>
          <w:bCs/>
          <w:iCs/>
          <w:sz w:val="20"/>
          <w:szCs w:val="20"/>
        </w:rPr>
      </w:pPr>
      <w:r w:rsidRPr="00FE7D91">
        <w:rPr>
          <w:rFonts w:ascii="Calibri" w:hAnsi="Calibri" w:cs="Calibri"/>
          <w:bCs/>
          <w:iCs/>
          <w:sz w:val="20"/>
          <w:szCs w:val="20"/>
        </w:rPr>
        <w:t xml:space="preserve">z dnia </w:t>
      </w:r>
      <w:r w:rsidR="008169DC">
        <w:rPr>
          <w:rFonts w:ascii="Calibri" w:hAnsi="Calibri" w:cs="Calibri"/>
          <w:bCs/>
          <w:iCs/>
          <w:sz w:val="20"/>
          <w:szCs w:val="20"/>
        </w:rPr>
        <w:t xml:space="preserve">12 października </w:t>
      </w:r>
      <w:r w:rsidRPr="00FE7D91">
        <w:rPr>
          <w:rFonts w:ascii="Calibri" w:hAnsi="Calibri" w:cs="Calibri"/>
          <w:bCs/>
          <w:iCs/>
          <w:sz w:val="20"/>
          <w:szCs w:val="20"/>
        </w:rPr>
        <w:t>20</w:t>
      </w:r>
      <w:r>
        <w:rPr>
          <w:rFonts w:ascii="Calibri" w:hAnsi="Calibri" w:cs="Calibri"/>
          <w:bCs/>
          <w:iCs/>
          <w:sz w:val="20"/>
          <w:szCs w:val="20"/>
        </w:rPr>
        <w:t>22 r.</w:t>
      </w:r>
    </w:p>
    <w:p w14:paraId="1F95C7E3" w14:textId="77777777" w:rsidR="00905B43" w:rsidRDefault="00905B43" w:rsidP="00077591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</w:pPr>
    </w:p>
    <w:p w14:paraId="78C4D88F" w14:textId="09A6EF17" w:rsidR="000C02D2" w:rsidRPr="00BB2026" w:rsidRDefault="00DF2344" w:rsidP="00077591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</w:pPr>
      <w:r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  <w:t>PROCEDURA</w:t>
      </w:r>
      <w:r w:rsidR="000C02D2" w:rsidRPr="00BB2026"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  <w:t xml:space="preserve"> PRZYJMOWANIA I ORGANIZACJI POBYTU GOŚCI ZAGRANICZNYCH </w:t>
      </w:r>
      <w:r w:rsidR="00630649"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  <w:br/>
      </w:r>
      <w:r w:rsidR="00F94B0C"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  <w:t>W</w:t>
      </w:r>
      <w:r w:rsidR="00F94B0C" w:rsidRPr="00BB2026"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  <w:t xml:space="preserve"> </w:t>
      </w:r>
      <w:r w:rsidR="000C02D2"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  <w:t>UNIWERSYTECIE MEDYCZNYM IM. PIASTÓW ŚLĄSKICH WE WROCŁAWIU</w:t>
      </w:r>
    </w:p>
    <w:p w14:paraId="32B4D704" w14:textId="3F29CE45" w:rsidR="000C02D2" w:rsidRDefault="000C02D2" w:rsidP="00077591">
      <w:pPr>
        <w:spacing w:before="60" w:after="0" w:line="240" w:lineRule="auto"/>
        <w:rPr>
          <w:rFonts w:asciiTheme="majorHAnsi" w:eastAsia="Times New Roman" w:hAnsiTheme="majorHAnsi" w:cstheme="majorHAnsi"/>
          <w:b/>
          <w:bCs/>
          <w:lang w:eastAsia="pl-PL"/>
        </w:rPr>
      </w:pPr>
    </w:p>
    <w:p w14:paraId="41DB052F" w14:textId="1CBFD055" w:rsidR="00F94B0C" w:rsidRPr="009F02B7" w:rsidRDefault="00F94B0C" w:rsidP="00077591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bCs/>
          <w:lang w:eastAsia="pl-PL"/>
        </w:rPr>
      </w:pPr>
      <w:r>
        <w:rPr>
          <w:rFonts w:asciiTheme="majorHAnsi" w:eastAsia="Times New Roman" w:hAnsiTheme="majorHAnsi" w:cstheme="majorHAnsi"/>
          <w:b/>
          <w:bCs/>
          <w:lang w:eastAsia="pl-PL"/>
        </w:rPr>
        <w:t>§ 1</w:t>
      </w:r>
    </w:p>
    <w:p w14:paraId="5EA99209" w14:textId="5470DB1C" w:rsidR="000C02D2" w:rsidRPr="007D620D" w:rsidRDefault="00F94B0C" w:rsidP="0007759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lang w:eastAsia="pl-PL"/>
        </w:rPr>
      </w:pPr>
      <w:r>
        <w:rPr>
          <w:rFonts w:asciiTheme="majorHAnsi" w:eastAsia="Times New Roman" w:hAnsiTheme="majorHAnsi" w:cstheme="majorHAnsi"/>
          <w:lang w:eastAsia="pl-PL"/>
        </w:rPr>
        <w:t>Niniejsz</w:t>
      </w:r>
      <w:r w:rsidR="00DF2344">
        <w:rPr>
          <w:rFonts w:asciiTheme="majorHAnsi" w:eastAsia="Times New Roman" w:hAnsiTheme="majorHAnsi" w:cstheme="majorHAnsi"/>
          <w:lang w:eastAsia="pl-PL"/>
        </w:rPr>
        <w:t>a</w:t>
      </w:r>
      <w:r>
        <w:rPr>
          <w:rFonts w:asciiTheme="majorHAnsi" w:eastAsia="Times New Roman" w:hAnsiTheme="majorHAnsi" w:cstheme="majorHAnsi"/>
          <w:lang w:eastAsia="pl-PL"/>
        </w:rPr>
        <w:t xml:space="preserve"> </w:t>
      </w:r>
      <w:r w:rsidR="00DF2344">
        <w:rPr>
          <w:rFonts w:asciiTheme="majorHAnsi" w:eastAsia="Times New Roman" w:hAnsiTheme="majorHAnsi" w:cstheme="majorHAnsi"/>
          <w:lang w:eastAsia="pl-PL"/>
        </w:rPr>
        <w:t>procedura</w:t>
      </w:r>
      <w:r>
        <w:rPr>
          <w:rFonts w:asciiTheme="majorHAnsi" w:eastAsia="Times New Roman" w:hAnsiTheme="majorHAnsi" w:cstheme="majorHAnsi"/>
          <w:lang w:eastAsia="pl-PL"/>
        </w:rPr>
        <w:t xml:space="preserve"> określa zasady przyjmowania i organizacji pobytu gości zagranicznych w Uniwersytecie Medycznym im. Piastów Śląskich we Wrocławiu</w:t>
      </w:r>
      <w:r w:rsidR="001E5C9D">
        <w:rPr>
          <w:rFonts w:asciiTheme="majorHAnsi" w:eastAsia="Times New Roman" w:hAnsiTheme="majorHAnsi" w:cstheme="majorHAnsi"/>
          <w:lang w:eastAsia="pl-PL"/>
        </w:rPr>
        <w:t>, zwanym dalej „Uniwersytetem” lub „Uczelnią”</w:t>
      </w:r>
      <w:r>
        <w:rPr>
          <w:rFonts w:asciiTheme="majorHAnsi" w:eastAsia="Times New Roman" w:hAnsiTheme="majorHAnsi" w:cstheme="majorHAnsi"/>
          <w:lang w:eastAsia="pl-PL"/>
        </w:rPr>
        <w:t>.</w:t>
      </w:r>
    </w:p>
    <w:p w14:paraId="2A545E74" w14:textId="376BE687" w:rsidR="000C02D2" w:rsidRPr="007D620D" w:rsidRDefault="000C02D2" w:rsidP="00077591">
      <w:pPr>
        <w:pStyle w:val="Akapitzlist"/>
        <w:numPr>
          <w:ilvl w:val="0"/>
          <w:numId w:val="1"/>
        </w:numPr>
        <w:spacing w:after="100" w:afterAutospacing="1" w:line="240" w:lineRule="auto"/>
        <w:jc w:val="both"/>
        <w:rPr>
          <w:rFonts w:asciiTheme="majorHAnsi" w:eastAsia="Times New Roman" w:hAnsiTheme="majorHAnsi" w:cstheme="majorHAnsi"/>
          <w:lang w:eastAsia="pl-PL"/>
        </w:rPr>
      </w:pPr>
      <w:r w:rsidRPr="009F02B7">
        <w:rPr>
          <w:rFonts w:asciiTheme="majorHAnsi" w:eastAsia="Times New Roman" w:hAnsiTheme="majorHAnsi" w:cstheme="majorHAnsi"/>
          <w:lang w:eastAsia="pl-PL"/>
        </w:rPr>
        <w:t xml:space="preserve">Przez gościa zagranicznego </w:t>
      </w:r>
      <w:r w:rsidRPr="009F02B7">
        <w:rPr>
          <w:rFonts w:asciiTheme="majorHAnsi" w:hAnsiTheme="majorHAnsi" w:cstheme="majorHAnsi"/>
        </w:rPr>
        <w:t>należy rozumieć osobę zaproszoną do jednostki Uniwersytetu</w:t>
      </w:r>
      <w:r w:rsidR="00DF2344">
        <w:rPr>
          <w:rFonts w:asciiTheme="majorHAnsi" w:hAnsiTheme="majorHAnsi" w:cstheme="majorHAnsi"/>
        </w:rPr>
        <w:t xml:space="preserve"> (zwanej dalej „jednostką zapraszającą")</w:t>
      </w:r>
      <w:r w:rsidRPr="009F02B7">
        <w:rPr>
          <w:rFonts w:asciiTheme="majorHAnsi" w:hAnsiTheme="majorHAnsi" w:cstheme="majorHAnsi"/>
        </w:rPr>
        <w:t>, które</w:t>
      </w:r>
      <w:r w:rsidR="004E0368">
        <w:rPr>
          <w:rFonts w:asciiTheme="majorHAnsi" w:hAnsiTheme="majorHAnsi" w:cstheme="majorHAnsi"/>
        </w:rPr>
        <w:t>go</w:t>
      </w:r>
      <w:r w:rsidRPr="009F02B7">
        <w:rPr>
          <w:rFonts w:asciiTheme="majorHAnsi" w:hAnsiTheme="majorHAnsi" w:cstheme="majorHAnsi"/>
        </w:rPr>
        <w:t xml:space="preserve"> instytucja macierzysta ma siedzibę poza RP. </w:t>
      </w:r>
    </w:p>
    <w:p w14:paraId="7AC96A19" w14:textId="7AF42BAD" w:rsidR="00F540CC" w:rsidRPr="009F02B7" w:rsidRDefault="00F540CC" w:rsidP="00077591">
      <w:pPr>
        <w:pStyle w:val="Akapitzlist"/>
        <w:numPr>
          <w:ilvl w:val="0"/>
          <w:numId w:val="1"/>
        </w:numPr>
        <w:spacing w:after="100" w:afterAutospacing="1" w:line="240" w:lineRule="auto"/>
        <w:jc w:val="both"/>
        <w:rPr>
          <w:rFonts w:asciiTheme="majorHAnsi" w:eastAsia="Times New Roman" w:hAnsiTheme="majorHAnsi" w:cstheme="majorHAnsi"/>
          <w:lang w:eastAsia="pl-PL"/>
        </w:rPr>
      </w:pPr>
      <w:r>
        <w:rPr>
          <w:rFonts w:asciiTheme="majorHAnsi" w:hAnsiTheme="majorHAnsi" w:cstheme="majorHAnsi"/>
        </w:rPr>
        <w:t xml:space="preserve">Niniejszej procedury nie stosuje się w przypadku </w:t>
      </w:r>
      <w:r w:rsidRPr="00F540CC">
        <w:rPr>
          <w:rFonts w:asciiTheme="majorHAnsi" w:hAnsiTheme="majorHAnsi" w:cstheme="majorHAnsi"/>
        </w:rPr>
        <w:t>osób przyjeżdżających na Uniwersytet w ramach wymiany studenckiej na podstawie zawartych umów bilateralnych, doktorantów Szkoły Doktorskiej oraz uczestników programu ERASMUS+.</w:t>
      </w:r>
    </w:p>
    <w:p w14:paraId="01B8534C" w14:textId="382E7164" w:rsidR="000C02D2" w:rsidRDefault="000C02D2" w:rsidP="00077591">
      <w:pPr>
        <w:pStyle w:val="Akapitzlist"/>
        <w:spacing w:after="100" w:afterAutospacing="1" w:line="240" w:lineRule="auto"/>
        <w:jc w:val="both"/>
        <w:rPr>
          <w:rFonts w:asciiTheme="majorHAnsi" w:eastAsia="Times New Roman" w:hAnsiTheme="majorHAnsi" w:cstheme="majorHAnsi"/>
          <w:lang w:eastAsia="pl-PL"/>
        </w:rPr>
      </w:pPr>
    </w:p>
    <w:p w14:paraId="68C0D7DA" w14:textId="313D9803" w:rsidR="00F94B0C" w:rsidRPr="007D620D" w:rsidRDefault="00F72C85" w:rsidP="00077591">
      <w:pPr>
        <w:pStyle w:val="Akapitzlist"/>
        <w:spacing w:after="100" w:afterAutospacing="1" w:line="240" w:lineRule="auto"/>
        <w:ind w:left="0"/>
        <w:jc w:val="center"/>
        <w:rPr>
          <w:rFonts w:asciiTheme="majorHAnsi" w:eastAsia="Times New Roman" w:hAnsiTheme="majorHAnsi" w:cstheme="majorHAnsi"/>
          <w:b/>
          <w:bCs/>
          <w:lang w:eastAsia="pl-PL"/>
        </w:rPr>
      </w:pPr>
      <w:r w:rsidRPr="007D620D">
        <w:rPr>
          <w:rFonts w:asciiTheme="majorHAnsi" w:eastAsia="Times New Roman" w:hAnsiTheme="majorHAnsi" w:cstheme="majorHAnsi"/>
          <w:b/>
          <w:bCs/>
          <w:lang w:eastAsia="pl-PL"/>
        </w:rPr>
        <w:t>§ 2</w:t>
      </w:r>
    </w:p>
    <w:p w14:paraId="57F74443" w14:textId="326C683C" w:rsidR="00DC02EC" w:rsidRPr="007D620D" w:rsidRDefault="000C02D2" w:rsidP="00077591">
      <w:pPr>
        <w:pStyle w:val="Akapitzlist"/>
        <w:numPr>
          <w:ilvl w:val="0"/>
          <w:numId w:val="3"/>
        </w:numPr>
        <w:spacing w:line="240" w:lineRule="auto"/>
        <w:ind w:left="709" w:hanging="425"/>
        <w:jc w:val="both"/>
        <w:rPr>
          <w:rFonts w:asciiTheme="majorHAnsi" w:eastAsia="Times New Roman" w:hAnsiTheme="majorHAnsi" w:cstheme="majorHAnsi"/>
          <w:lang w:eastAsia="pl-PL"/>
        </w:rPr>
      </w:pPr>
      <w:r w:rsidRPr="00185E70">
        <w:rPr>
          <w:rFonts w:asciiTheme="majorHAnsi" w:eastAsia="Times New Roman" w:hAnsiTheme="majorHAnsi" w:cstheme="majorHAnsi"/>
          <w:lang w:eastAsia="pl-PL"/>
        </w:rPr>
        <w:t>Przyjazd gościa zagranicznego poprzedzony</w:t>
      </w:r>
      <w:r w:rsidR="005D77D7" w:rsidRPr="00185E70">
        <w:rPr>
          <w:rFonts w:asciiTheme="majorHAnsi" w:eastAsia="Times New Roman" w:hAnsiTheme="majorHAnsi" w:cstheme="majorHAnsi"/>
          <w:lang w:eastAsia="pl-PL"/>
        </w:rPr>
        <w:t xml:space="preserve"> jest</w:t>
      </w:r>
      <w:r w:rsidRPr="00185E70">
        <w:rPr>
          <w:rFonts w:asciiTheme="majorHAnsi" w:eastAsia="Times New Roman" w:hAnsiTheme="majorHAnsi" w:cstheme="majorHAnsi"/>
          <w:lang w:eastAsia="pl-PL"/>
        </w:rPr>
        <w:t xml:space="preserve"> złożeniem</w:t>
      </w:r>
      <w:r w:rsidR="003C2A0F" w:rsidRPr="00185E70">
        <w:rPr>
          <w:rFonts w:asciiTheme="majorHAnsi" w:eastAsia="Times New Roman" w:hAnsiTheme="majorHAnsi" w:cstheme="majorHAnsi"/>
          <w:lang w:eastAsia="pl-PL"/>
        </w:rPr>
        <w:t xml:space="preserve"> przez jednostkę zapraszającą</w:t>
      </w:r>
      <w:r w:rsidRPr="00185E70">
        <w:rPr>
          <w:rFonts w:asciiTheme="majorHAnsi" w:eastAsia="Times New Roman" w:hAnsiTheme="majorHAnsi" w:cstheme="majorHAnsi"/>
          <w:lang w:eastAsia="pl-PL"/>
        </w:rPr>
        <w:t xml:space="preserve"> w Dziale Współpracy Międzynarodowej UMW</w:t>
      </w:r>
      <w:r w:rsidR="001E5C9D">
        <w:rPr>
          <w:rFonts w:asciiTheme="majorHAnsi" w:eastAsia="Times New Roman" w:hAnsiTheme="majorHAnsi" w:cstheme="majorHAnsi"/>
          <w:lang w:eastAsia="pl-PL"/>
        </w:rPr>
        <w:t>, zwanym dalej „DWM”,</w:t>
      </w:r>
      <w:r w:rsidRPr="00185E70">
        <w:rPr>
          <w:rFonts w:asciiTheme="majorHAnsi" w:eastAsia="Times New Roman" w:hAnsiTheme="majorHAnsi" w:cstheme="majorHAnsi"/>
          <w:lang w:eastAsia="pl-PL"/>
        </w:rPr>
        <w:t xml:space="preserve"> </w:t>
      </w:r>
      <w:bookmarkStart w:id="0" w:name="_Hlk97121933"/>
      <w:r w:rsidR="00037E61">
        <w:fldChar w:fldCharType="begin"/>
      </w:r>
      <w:r w:rsidR="00037E61">
        <w:instrText xml:space="preserve"> HYPERLINK "https://www.us.edu.pl/uniwersytet/programy/tekst/wniosekg.pdf" \t "_blank" </w:instrText>
      </w:r>
      <w:r w:rsidR="00037E61">
        <w:fldChar w:fldCharType="separate"/>
      </w:r>
      <w:r w:rsidRPr="00185E70">
        <w:rPr>
          <w:rFonts w:asciiTheme="majorHAnsi" w:eastAsia="Times New Roman" w:hAnsiTheme="majorHAnsi" w:cstheme="majorHAnsi"/>
          <w:b/>
          <w:i/>
          <w:lang w:eastAsia="pl-PL"/>
        </w:rPr>
        <w:t xml:space="preserve">Wniosku </w:t>
      </w:r>
      <w:r w:rsidR="00037E61">
        <w:rPr>
          <w:rFonts w:asciiTheme="majorHAnsi" w:eastAsia="Times New Roman" w:hAnsiTheme="majorHAnsi" w:cstheme="majorHAnsi"/>
          <w:b/>
          <w:i/>
          <w:lang w:eastAsia="pl-PL"/>
        </w:rPr>
        <w:fldChar w:fldCharType="end"/>
      </w:r>
      <w:r w:rsidRPr="00185E70">
        <w:rPr>
          <w:rFonts w:asciiTheme="majorHAnsi" w:eastAsia="Times New Roman" w:hAnsiTheme="majorHAnsi" w:cstheme="majorHAnsi"/>
          <w:b/>
          <w:i/>
          <w:lang w:eastAsia="pl-PL"/>
        </w:rPr>
        <w:t>o przyjęcie gościa zagranicznego</w:t>
      </w:r>
      <w:bookmarkEnd w:id="0"/>
      <w:r w:rsidRPr="00185E70">
        <w:rPr>
          <w:rFonts w:asciiTheme="majorHAnsi" w:eastAsia="Times New Roman" w:hAnsiTheme="majorHAnsi" w:cstheme="majorHAnsi"/>
          <w:lang w:eastAsia="pl-PL"/>
        </w:rPr>
        <w:t xml:space="preserve"> zatwierdzonego przez Dziekana Wydziału/Kierownika Kliniki/Katedry/Zakładu, </w:t>
      </w:r>
      <w:r w:rsidRPr="00185E70">
        <w:rPr>
          <w:rFonts w:asciiTheme="majorHAnsi" w:eastAsia="Times New Roman" w:hAnsiTheme="majorHAnsi" w:cstheme="majorHAnsi"/>
          <w:b/>
          <w:lang w:eastAsia="pl-PL"/>
        </w:rPr>
        <w:t xml:space="preserve">najpóźniej na 21 dni </w:t>
      </w:r>
      <w:r w:rsidRPr="00185E70">
        <w:rPr>
          <w:rFonts w:asciiTheme="majorHAnsi" w:eastAsia="Times New Roman" w:hAnsiTheme="majorHAnsi" w:cstheme="majorHAnsi"/>
          <w:lang w:eastAsia="pl-PL"/>
        </w:rPr>
        <w:t>przed planowaną datą przyjazdu.</w:t>
      </w:r>
      <w:r w:rsidR="00185E70" w:rsidRPr="00185E70">
        <w:t xml:space="preserve"> </w:t>
      </w:r>
      <w:r w:rsidR="004E0368" w:rsidRPr="007D620D">
        <w:rPr>
          <w:rFonts w:asciiTheme="majorHAnsi" w:hAnsiTheme="majorHAnsi" w:cstheme="majorHAnsi"/>
        </w:rPr>
        <w:t xml:space="preserve">Wzór wniosku stanowi załącznik nr 1 do zarządzenia. W przypadku przyjazdu grupy liczącej więcej niż 3 osoby, wzór wniosku stanowi załącznik nr 2 do zarządzenia. </w:t>
      </w:r>
    </w:p>
    <w:p w14:paraId="4C3F4E86" w14:textId="7879DD0F" w:rsidR="005D77D7" w:rsidRPr="007D620D" w:rsidRDefault="00185E70" w:rsidP="00077591">
      <w:pPr>
        <w:pStyle w:val="Akapitzlist"/>
        <w:numPr>
          <w:ilvl w:val="0"/>
          <w:numId w:val="3"/>
        </w:numPr>
        <w:spacing w:line="240" w:lineRule="auto"/>
        <w:ind w:left="709" w:hanging="425"/>
        <w:jc w:val="both"/>
        <w:rPr>
          <w:rFonts w:asciiTheme="majorHAnsi" w:eastAsia="Times New Roman" w:hAnsiTheme="majorHAnsi" w:cstheme="majorHAnsi"/>
          <w:lang w:eastAsia="pl-PL"/>
        </w:rPr>
      </w:pPr>
      <w:r w:rsidRPr="007D620D">
        <w:rPr>
          <w:rFonts w:asciiTheme="majorHAnsi" w:eastAsia="Times New Roman" w:hAnsiTheme="majorHAnsi" w:cstheme="majorHAnsi"/>
          <w:lang w:eastAsia="pl-PL"/>
        </w:rPr>
        <w:t>Zgłoszeniu</w:t>
      </w:r>
      <w:r w:rsidR="006849F5">
        <w:rPr>
          <w:rFonts w:asciiTheme="majorHAnsi" w:eastAsia="Times New Roman" w:hAnsiTheme="majorHAnsi" w:cstheme="majorHAnsi"/>
          <w:lang w:eastAsia="pl-PL"/>
        </w:rPr>
        <w:t xml:space="preserve"> za pomocą </w:t>
      </w:r>
      <w:r w:rsidR="00DF2344" w:rsidRPr="007D620D">
        <w:rPr>
          <w:rFonts w:asciiTheme="majorHAnsi" w:eastAsia="Times New Roman" w:hAnsiTheme="majorHAnsi" w:cstheme="majorHAnsi"/>
          <w:lang w:eastAsia="pl-PL"/>
        </w:rPr>
        <w:t xml:space="preserve"> wniosku, o którym mowa </w:t>
      </w:r>
      <w:r w:rsidR="00DC5315">
        <w:rPr>
          <w:rFonts w:asciiTheme="majorHAnsi" w:eastAsia="Times New Roman" w:hAnsiTheme="majorHAnsi" w:cstheme="majorHAnsi"/>
          <w:lang w:eastAsia="pl-PL"/>
        </w:rPr>
        <w:t>w ust. 1</w:t>
      </w:r>
      <w:r w:rsidR="006849F5">
        <w:rPr>
          <w:rFonts w:asciiTheme="majorHAnsi" w:eastAsia="Times New Roman" w:hAnsiTheme="majorHAnsi" w:cstheme="majorHAnsi"/>
          <w:lang w:eastAsia="pl-PL"/>
        </w:rPr>
        <w:t>,</w:t>
      </w:r>
      <w:r w:rsidRPr="007D620D">
        <w:rPr>
          <w:rFonts w:asciiTheme="majorHAnsi" w:eastAsia="Times New Roman" w:hAnsiTheme="majorHAnsi" w:cstheme="majorHAnsi"/>
          <w:lang w:eastAsia="pl-PL"/>
        </w:rPr>
        <w:t xml:space="preserve"> podlegają przyjazdy wszystkich gości, nawet gdy </w:t>
      </w:r>
      <w:r w:rsidR="00F540CC" w:rsidRPr="007D620D">
        <w:rPr>
          <w:rFonts w:asciiTheme="majorHAnsi" w:eastAsia="Times New Roman" w:hAnsiTheme="majorHAnsi" w:cstheme="majorHAnsi"/>
          <w:lang w:eastAsia="pl-PL"/>
        </w:rPr>
        <w:t>U</w:t>
      </w:r>
      <w:r w:rsidRPr="007D620D">
        <w:rPr>
          <w:rFonts w:asciiTheme="majorHAnsi" w:eastAsia="Times New Roman" w:hAnsiTheme="majorHAnsi" w:cstheme="majorHAnsi"/>
          <w:lang w:eastAsia="pl-PL"/>
        </w:rPr>
        <w:t xml:space="preserve">czelnia nie ponosi </w:t>
      </w:r>
      <w:r w:rsidR="00DF2344" w:rsidRPr="007D620D">
        <w:rPr>
          <w:rFonts w:asciiTheme="majorHAnsi" w:eastAsia="Times New Roman" w:hAnsiTheme="majorHAnsi" w:cstheme="majorHAnsi"/>
          <w:lang w:eastAsia="pl-PL"/>
        </w:rPr>
        <w:t>z tego tytułu kosztów</w:t>
      </w:r>
      <w:r w:rsidRPr="007D620D">
        <w:rPr>
          <w:rFonts w:asciiTheme="majorHAnsi" w:eastAsia="Times New Roman" w:hAnsiTheme="majorHAnsi" w:cstheme="majorHAnsi"/>
          <w:lang w:eastAsia="pl-PL"/>
        </w:rPr>
        <w:t xml:space="preserve"> finansowych, z zastrzeżeniem </w:t>
      </w:r>
      <w:r w:rsidR="008A47ED" w:rsidRPr="007D620D">
        <w:rPr>
          <w:rFonts w:asciiTheme="majorHAnsi" w:eastAsia="Times New Roman" w:hAnsiTheme="majorHAnsi" w:cstheme="majorHAnsi"/>
          <w:lang w:eastAsia="pl-PL"/>
        </w:rPr>
        <w:t>§ 1 ust. 3</w:t>
      </w:r>
      <w:r w:rsidRPr="007D620D">
        <w:rPr>
          <w:rFonts w:asciiTheme="majorHAnsi" w:eastAsia="Times New Roman" w:hAnsiTheme="majorHAnsi" w:cstheme="majorHAnsi"/>
          <w:lang w:eastAsia="pl-PL"/>
        </w:rPr>
        <w:t xml:space="preserve">. </w:t>
      </w:r>
    </w:p>
    <w:p w14:paraId="67D6EF0B" w14:textId="7FBB3151" w:rsidR="005D77D7" w:rsidRDefault="00AD4640" w:rsidP="00077591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ind w:left="709" w:hanging="425"/>
        <w:jc w:val="both"/>
        <w:rPr>
          <w:rFonts w:asciiTheme="majorHAnsi" w:eastAsia="Times New Roman" w:hAnsiTheme="majorHAnsi" w:cstheme="majorHAnsi"/>
          <w:lang w:eastAsia="pl-PL"/>
        </w:rPr>
      </w:pPr>
      <w:r>
        <w:rPr>
          <w:rFonts w:asciiTheme="majorHAnsi" w:eastAsia="Times New Roman" w:hAnsiTheme="majorHAnsi" w:cstheme="majorHAnsi"/>
          <w:lang w:eastAsia="pl-PL"/>
        </w:rPr>
        <w:t>Wniosek, o którym mowa w ust. 1 zawiera:</w:t>
      </w:r>
    </w:p>
    <w:p w14:paraId="4B5FE7DC" w14:textId="1DF7584C" w:rsidR="00AD4640" w:rsidRDefault="00C02F98" w:rsidP="00077591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ind w:left="1134"/>
        <w:jc w:val="both"/>
        <w:rPr>
          <w:rFonts w:asciiTheme="majorHAnsi" w:eastAsia="Times New Roman" w:hAnsiTheme="majorHAnsi" w:cstheme="majorHAnsi"/>
          <w:lang w:eastAsia="pl-PL"/>
        </w:rPr>
      </w:pPr>
      <w:r>
        <w:rPr>
          <w:rFonts w:asciiTheme="majorHAnsi" w:eastAsia="Times New Roman" w:hAnsiTheme="majorHAnsi" w:cstheme="majorHAnsi"/>
          <w:lang w:eastAsia="pl-PL"/>
        </w:rPr>
        <w:t>dane wnioskodawcy,</w:t>
      </w:r>
    </w:p>
    <w:p w14:paraId="35031288" w14:textId="65A529C7" w:rsidR="00C02F98" w:rsidRDefault="00C02F98" w:rsidP="00077591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ind w:left="1134"/>
        <w:jc w:val="both"/>
        <w:rPr>
          <w:rFonts w:asciiTheme="majorHAnsi" w:eastAsia="Times New Roman" w:hAnsiTheme="majorHAnsi" w:cstheme="majorHAnsi"/>
          <w:lang w:eastAsia="pl-PL"/>
        </w:rPr>
      </w:pPr>
      <w:r>
        <w:rPr>
          <w:rFonts w:asciiTheme="majorHAnsi" w:eastAsia="Times New Roman" w:hAnsiTheme="majorHAnsi" w:cstheme="majorHAnsi"/>
          <w:lang w:eastAsia="pl-PL"/>
        </w:rPr>
        <w:t>dane gościa zagranicznego,</w:t>
      </w:r>
    </w:p>
    <w:p w14:paraId="01E289EE" w14:textId="77777777" w:rsidR="00721D31" w:rsidRDefault="004215B9" w:rsidP="00077591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ind w:left="1134"/>
        <w:jc w:val="both"/>
        <w:rPr>
          <w:rFonts w:asciiTheme="majorHAnsi" w:eastAsia="Times New Roman" w:hAnsiTheme="majorHAnsi" w:cstheme="majorHAnsi"/>
          <w:lang w:eastAsia="pl-PL"/>
        </w:rPr>
      </w:pPr>
      <w:r>
        <w:rPr>
          <w:rFonts w:asciiTheme="majorHAnsi" w:eastAsia="Times New Roman" w:hAnsiTheme="majorHAnsi" w:cstheme="majorHAnsi"/>
          <w:lang w:eastAsia="pl-PL"/>
        </w:rPr>
        <w:t>cel przyjazdu</w:t>
      </w:r>
      <w:r w:rsidR="00721D31">
        <w:rPr>
          <w:rFonts w:asciiTheme="majorHAnsi" w:eastAsia="Times New Roman" w:hAnsiTheme="majorHAnsi" w:cstheme="majorHAnsi"/>
          <w:lang w:eastAsia="pl-PL"/>
        </w:rPr>
        <w:t>,</w:t>
      </w:r>
      <w:r w:rsidR="00C65D64">
        <w:rPr>
          <w:rFonts w:asciiTheme="majorHAnsi" w:eastAsia="Times New Roman" w:hAnsiTheme="majorHAnsi" w:cstheme="majorHAnsi"/>
          <w:lang w:eastAsia="pl-PL"/>
        </w:rPr>
        <w:t xml:space="preserve"> </w:t>
      </w:r>
    </w:p>
    <w:p w14:paraId="34287182" w14:textId="58417D79" w:rsidR="00571477" w:rsidRPr="00B53865" w:rsidRDefault="00721D31" w:rsidP="00F420B1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ind w:left="1134"/>
        <w:jc w:val="both"/>
        <w:rPr>
          <w:rFonts w:asciiTheme="majorHAnsi" w:eastAsia="Times New Roman" w:hAnsiTheme="majorHAnsi" w:cstheme="majorHAnsi"/>
          <w:lang w:eastAsia="pl-PL"/>
        </w:rPr>
      </w:pPr>
      <w:r>
        <w:rPr>
          <w:rFonts w:asciiTheme="majorHAnsi" w:eastAsia="Times New Roman" w:hAnsiTheme="majorHAnsi" w:cstheme="majorHAnsi"/>
          <w:lang w:eastAsia="pl-PL"/>
        </w:rPr>
        <w:t>uzasadnienie wniosku</w:t>
      </w:r>
      <w:r w:rsidR="00E45122">
        <w:rPr>
          <w:rFonts w:asciiTheme="majorHAnsi" w:eastAsia="Times New Roman" w:hAnsiTheme="majorHAnsi" w:cstheme="majorHAnsi"/>
          <w:lang w:eastAsia="pl-PL"/>
        </w:rPr>
        <w:t xml:space="preserve">. W uzasadnieniu wniosku wskazać należy opis </w:t>
      </w:r>
      <w:r w:rsidR="00E45122" w:rsidRPr="00E45122">
        <w:rPr>
          <w:rFonts w:asciiTheme="majorHAnsi" w:eastAsia="Times New Roman" w:hAnsiTheme="majorHAnsi" w:cstheme="majorHAnsi"/>
          <w:lang w:eastAsia="pl-PL"/>
        </w:rPr>
        <w:t xml:space="preserve">planowanych działań </w:t>
      </w:r>
      <w:r w:rsidR="00DC5315">
        <w:rPr>
          <w:rFonts w:asciiTheme="majorHAnsi" w:eastAsia="Times New Roman" w:hAnsiTheme="majorHAnsi" w:cstheme="majorHAnsi"/>
          <w:lang w:eastAsia="pl-PL"/>
        </w:rPr>
        <w:t xml:space="preserve">zagranicznego </w:t>
      </w:r>
      <w:r w:rsidR="00E45122" w:rsidRPr="00E45122">
        <w:rPr>
          <w:rFonts w:asciiTheme="majorHAnsi" w:eastAsia="Times New Roman" w:hAnsiTheme="majorHAnsi" w:cstheme="majorHAnsi"/>
          <w:lang w:eastAsia="pl-PL"/>
        </w:rPr>
        <w:t>gościa oraz korzyści będących następstwem jego pobytu</w:t>
      </w:r>
      <w:r w:rsidR="00E45122">
        <w:rPr>
          <w:rFonts w:asciiTheme="majorHAnsi" w:eastAsia="Times New Roman" w:hAnsiTheme="majorHAnsi" w:cstheme="majorHAnsi"/>
          <w:lang w:eastAsia="pl-PL"/>
        </w:rPr>
        <w:t xml:space="preserve"> </w:t>
      </w:r>
      <w:r w:rsidR="00C65D64">
        <w:rPr>
          <w:rFonts w:asciiTheme="majorHAnsi" w:eastAsia="Times New Roman" w:hAnsiTheme="majorHAnsi" w:cstheme="majorHAnsi"/>
          <w:lang w:eastAsia="pl-PL"/>
        </w:rPr>
        <w:t>z</w:t>
      </w:r>
      <w:r w:rsidR="00E45122">
        <w:rPr>
          <w:rFonts w:asciiTheme="majorHAnsi" w:eastAsia="Times New Roman" w:hAnsiTheme="majorHAnsi" w:cstheme="majorHAnsi"/>
          <w:lang w:eastAsia="pl-PL"/>
        </w:rPr>
        <w:t>e</w:t>
      </w:r>
      <w:r w:rsidR="00C65D64">
        <w:rPr>
          <w:rFonts w:asciiTheme="majorHAnsi" w:eastAsia="Times New Roman" w:hAnsiTheme="majorHAnsi" w:cstheme="majorHAnsi"/>
          <w:lang w:eastAsia="pl-PL"/>
        </w:rPr>
        <w:t xml:space="preserve"> </w:t>
      </w:r>
      <w:r w:rsidR="00E45122">
        <w:rPr>
          <w:rFonts w:asciiTheme="majorHAnsi" w:eastAsia="Times New Roman" w:hAnsiTheme="majorHAnsi" w:cstheme="majorHAnsi"/>
          <w:lang w:eastAsia="pl-PL"/>
        </w:rPr>
        <w:t xml:space="preserve">szczególnym uwzględnieniem </w:t>
      </w:r>
      <w:r w:rsidR="00C65D64">
        <w:rPr>
          <w:rFonts w:asciiTheme="majorHAnsi" w:eastAsia="Times New Roman" w:hAnsiTheme="majorHAnsi" w:cstheme="majorHAnsi"/>
          <w:lang w:eastAsia="pl-PL"/>
        </w:rPr>
        <w:t>umiędzynarodowien</w:t>
      </w:r>
      <w:r w:rsidR="00E45122">
        <w:rPr>
          <w:rFonts w:asciiTheme="majorHAnsi" w:eastAsia="Times New Roman" w:hAnsiTheme="majorHAnsi" w:cstheme="majorHAnsi"/>
          <w:lang w:eastAsia="pl-PL"/>
        </w:rPr>
        <w:t>ia</w:t>
      </w:r>
      <w:r w:rsidR="00C65D64">
        <w:rPr>
          <w:rFonts w:asciiTheme="majorHAnsi" w:eastAsia="Times New Roman" w:hAnsiTheme="majorHAnsi" w:cstheme="majorHAnsi"/>
          <w:lang w:eastAsia="pl-PL"/>
        </w:rPr>
        <w:t xml:space="preserve"> działalności badawczej i dydaktycznej U</w:t>
      </w:r>
      <w:r w:rsidR="006818C3">
        <w:rPr>
          <w:rFonts w:asciiTheme="majorHAnsi" w:eastAsia="Times New Roman" w:hAnsiTheme="majorHAnsi" w:cstheme="majorHAnsi"/>
          <w:lang w:eastAsia="pl-PL"/>
        </w:rPr>
        <w:t>MW</w:t>
      </w:r>
      <w:r w:rsidR="00C65D64">
        <w:rPr>
          <w:rFonts w:asciiTheme="majorHAnsi" w:eastAsia="Times New Roman" w:hAnsiTheme="majorHAnsi" w:cstheme="majorHAnsi"/>
          <w:lang w:eastAsia="pl-PL"/>
        </w:rPr>
        <w:t xml:space="preserve"> w szczególności poprzez:  </w:t>
      </w:r>
      <w:r w:rsidR="00C65D64" w:rsidRPr="00C65D64">
        <w:rPr>
          <w:rFonts w:asciiTheme="majorHAnsi" w:eastAsia="Times New Roman" w:hAnsiTheme="majorHAnsi" w:cstheme="majorHAnsi"/>
          <w:lang w:eastAsia="pl-PL"/>
        </w:rPr>
        <w:t xml:space="preserve">zwiększenie liczby wspólnych publikacji i </w:t>
      </w:r>
      <w:proofErr w:type="spellStart"/>
      <w:r w:rsidR="00C65D64" w:rsidRPr="00C65D64">
        <w:rPr>
          <w:rFonts w:asciiTheme="majorHAnsi" w:eastAsia="Times New Roman" w:hAnsiTheme="majorHAnsi" w:cstheme="majorHAnsi"/>
          <w:lang w:eastAsia="pl-PL"/>
        </w:rPr>
        <w:t>cytowań</w:t>
      </w:r>
      <w:proofErr w:type="spellEnd"/>
      <w:r w:rsidR="00C65D64" w:rsidRPr="00C65D64">
        <w:rPr>
          <w:rFonts w:asciiTheme="majorHAnsi" w:eastAsia="Times New Roman" w:hAnsiTheme="majorHAnsi" w:cstheme="majorHAnsi"/>
          <w:lang w:eastAsia="pl-PL"/>
        </w:rPr>
        <w:t xml:space="preserve"> pracowników UMW z gościem i jednostką </w:t>
      </w:r>
      <w:r w:rsidR="0081618E">
        <w:rPr>
          <w:rFonts w:asciiTheme="majorHAnsi" w:eastAsia="Times New Roman" w:hAnsiTheme="majorHAnsi" w:cstheme="majorHAnsi"/>
          <w:lang w:eastAsia="pl-PL"/>
        </w:rPr>
        <w:t xml:space="preserve">macierzystą </w:t>
      </w:r>
      <w:r w:rsidR="00C65D64" w:rsidRPr="00C65D64">
        <w:rPr>
          <w:rFonts w:asciiTheme="majorHAnsi" w:eastAsia="Times New Roman" w:hAnsiTheme="majorHAnsi" w:cstheme="majorHAnsi"/>
          <w:lang w:eastAsia="pl-PL"/>
        </w:rPr>
        <w:t>gościa (</w:t>
      </w:r>
      <w:proofErr w:type="spellStart"/>
      <w:r w:rsidR="00C65D64" w:rsidRPr="00C65D64">
        <w:rPr>
          <w:rFonts w:asciiTheme="majorHAnsi" w:eastAsia="Times New Roman" w:hAnsiTheme="majorHAnsi" w:cstheme="majorHAnsi"/>
          <w:i/>
          <w:lang w:eastAsia="pl-PL"/>
        </w:rPr>
        <w:t>Impact</w:t>
      </w:r>
      <w:proofErr w:type="spellEnd"/>
      <w:r w:rsidR="00C65D64" w:rsidRPr="00C65D64">
        <w:rPr>
          <w:rFonts w:asciiTheme="majorHAnsi" w:eastAsia="Times New Roman" w:hAnsiTheme="majorHAnsi" w:cstheme="majorHAnsi"/>
          <w:i/>
          <w:lang w:eastAsia="pl-PL"/>
        </w:rPr>
        <w:t xml:space="preserve"> </w:t>
      </w:r>
      <w:proofErr w:type="spellStart"/>
      <w:r w:rsidR="00C65D64" w:rsidRPr="00C65D64">
        <w:rPr>
          <w:rFonts w:asciiTheme="majorHAnsi" w:eastAsia="Times New Roman" w:hAnsiTheme="majorHAnsi" w:cstheme="majorHAnsi"/>
          <w:i/>
          <w:lang w:eastAsia="pl-PL"/>
        </w:rPr>
        <w:t>Factor</w:t>
      </w:r>
      <w:proofErr w:type="spellEnd"/>
      <w:r w:rsidR="00C65D64" w:rsidRPr="00C65D64">
        <w:rPr>
          <w:rFonts w:asciiTheme="majorHAnsi" w:eastAsia="Times New Roman" w:hAnsiTheme="majorHAnsi" w:cstheme="majorHAnsi"/>
          <w:lang w:eastAsia="pl-PL"/>
        </w:rPr>
        <w:t xml:space="preserve">), </w:t>
      </w:r>
      <w:r w:rsidR="00C65D64" w:rsidRPr="007D620D">
        <w:rPr>
          <w:rFonts w:asciiTheme="majorHAnsi" w:eastAsia="Times New Roman" w:hAnsiTheme="majorHAnsi" w:cstheme="majorHAnsi"/>
          <w:lang w:eastAsia="pl-PL"/>
        </w:rPr>
        <w:t>tworzenie międzynarodowych zespołów badawczych,</w:t>
      </w:r>
      <w:r w:rsidR="00C65D64">
        <w:rPr>
          <w:rFonts w:asciiTheme="majorHAnsi" w:eastAsia="Times New Roman" w:hAnsiTheme="majorHAnsi" w:cstheme="majorHAnsi"/>
          <w:lang w:eastAsia="pl-PL"/>
        </w:rPr>
        <w:t xml:space="preserve"> </w:t>
      </w:r>
      <w:r w:rsidR="00C65D64" w:rsidRPr="007D620D">
        <w:rPr>
          <w:rFonts w:asciiTheme="majorHAnsi" w:eastAsia="Times New Roman" w:hAnsiTheme="majorHAnsi" w:cstheme="majorHAnsi"/>
          <w:lang w:eastAsia="pl-PL"/>
        </w:rPr>
        <w:t>zawarcie porozumień międzywydziałowych z jednostką macierzystą gościa,</w:t>
      </w:r>
      <w:r w:rsidR="00C65D64">
        <w:rPr>
          <w:rFonts w:asciiTheme="majorHAnsi" w:eastAsia="Times New Roman" w:hAnsiTheme="majorHAnsi" w:cstheme="majorHAnsi"/>
          <w:lang w:eastAsia="pl-PL"/>
        </w:rPr>
        <w:t xml:space="preserve"> </w:t>
      </w:r>
      <w:r w:rsidR="00C65D64" w:rsidRPr="007D620D">
        <w:rPr>
          <w:rFonts w:asciiTheme="majorHAnsi" w:eastAsia="Times New Roman" w:hAnsiTheme="majorHAnsi" w:cstheme="majorHAnsi"/>
          <w:lang w:eastAsia="pl-PL"/>
        </w:rPr>
        <w:t>zwiększenie atrakcyjności oferty dydaktycznej Uniwersytetu (np. możliwość utworzenia programów/kursów przed i podyplomowych, etc.),</w:t>
      </w:r>
      <w:r w:rsidR="00C65D64">
        <w:rPr>
          <w:rFonts w:asciiTheme="majorHAnsi" w:eastAsia="Times New Roman" w:hAnsiTheme="majorHAnsi" w:cstheme="majorHAnsi"/>
          <w:lang w:eastAsia="pl-PL"/>
        </w:rPr>
        <w:t xml:space="preserve"> </w:t>
      </w:r>
      <w:r w:rsidR="00C65D64" w:rsidRPr="007D620D">
        <w:rPr>
          <w:rFonts w:asciiTheme="majorHAnsi" w:eastAsia="Times New Roman" w:hAnsiTheme="majorHAnsi" w:cstheme="majorHAnsi"/>
          <w:lang w:eastAsia="pl-PL"/>
        </w:rPr>
        <w:t>intensyfikację kontaktów międzynarodowych, mobilności naukowców służącej rozwojowi badawczemu w konkretnych obszarach,</w:t>
      </w:r>
      <w:r w:rsidR="00C65D64">
        <w:rPr>
          <w:rFonts w:asciiTheme="majorHAnsi" w:eastAsia="Times New Roman" w:hAnsiTheme="majorHAnsi" w:cstheme="majorHAnsi"/>
          <w:lang w:eastAsia="pl-PL"/>
        </w:rPr>
        <w:t xml:space="preserve"> </w:t>
      </w:r>
      <w:r w:rsidR="00C65D64" w:rsidRPr="007D620D">
        <w:rPr>
          <w:rFonts w:asciiTheme="majorHAnsi" w:eastAsia="Times New Roman" w:hAnsiTheme="majorHAnsi" w:cstheme="majorHAnsi"/>
          <w:lang w:eastAsia="pl-PL"/>
        </w:rPr>
        <w:t>promocję nauki i wizerunku UMW dążąc</w:t>
      </w:r>
      <w:r w:rsidR="00A539B6">
        <w:rPr>
          <w:rFonts w:asciiTheme="majorHAnsi" w:eastAsia="Times New Roman" w:hAnsiTheme="majorHAnsi" w:cstheme="majorHAnsi"/>
          <w:lang w:eastAsia="pl-PL"/>
        </w:rPr>
        <w:t>ą</w:t>
      </w:r>
      <w:r w:rsidR="00C65D64" w:rsidRPr="007D620D">
        <w:rPr>
          <w:rFonts w:asciiTheme="majorHAnsi" w:eastAsia="Times New Roman" w:hAnsiTheme="majorHAnsi" w:cstheme="majorHAnsi"/>
          <w:lang w:eastAsia="pl-PL"/>
        </w:rPr>
        <w:t xml:space="preserve"> do poszerzania kapitału intelektualnego oraz popularyzacji wiedzy</w:t>
      </w:r>
      <w:r w:rsidR="00571477">
        <w:rPr>
          <w:rFonts w:asciiTheme="majorHAnsi" w:eastAsia="Times New Roman" w:hAnsiTheme="majorHAnsi" w:cstheme="majorHAnsi"/>
          <w:lang w:eastAsia="pl-PL"/>
        </w:rPr>
        <w:t>,</w:t>
      </w:r>
    </w:p>
    <w:p w14:paraId="03E590C8" w14:textId="7D13FFD0" w:rsidR="00A273BA" w:rsidRPr="007D620D" w:rsidRDefault="00A273BA" w:rsidP="00077591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ind w:left="1134"/>
        <w:jc w:val="both"/>
        <w:rPr>
          <w:rFonts w:asciiTheme="majorHAnsi" w:eastAsia="Times New Roman" w:hAnsiTheme="majorHAnsi" w:cstheme="majorHAnsi"/>
          <w:lang w:eastAsia="pl-PL"/>
        </w:rPr>
      </w:pPr>
      <w:r>
        <w:rPr>
          <w:rFonts w:asciiTheme="majorHAnsi" w:eastAsia="Times New Roman" w:hAnsiTheme="majorHAnsi" w:cstheme="majorHAnsi"/>
          <w:lang w:eastAsia="pl-PL"/>
        </w:rPr>
        <w:t xml:space="preserve">informację o zakresie i wysokości </w:t>
      </w:r>
      <w:r w:rsidR="008A47ED">
        <w:rPr>
          <w:rFonts w:asciiTheme="majorHAnsi" w:eastAsia="Times New Roman" w:hAnsiTheme="majorHAnsi" w:cstheme="majorHAnsi"/>
          <w:lang w:eastAsia="pl-PL"/>
        </w:rPr>
        <w:t>refundowanych kosztów związanych z przyjazdem</w:t>
      </w:r>
      <w:r w:rsidR="002C339F">
        <w:rPr>
          <w:rFonts w:asciiTheme="majorHAnsi" w:eastAsia="Times New Roman" w:hAnsiTheme="majorHAnsi" w:cstheme="majorHAnsi"/>
          <w:lang w:eastAsia="pl-PL"/>
        </w:rPr>
        <w:t xml:space="preserve"> (zwrot kosztów podróży, noclegu, </w:t>
      </w:r>
      <w:r w:rsidR="007F034C">
        <w:rPr>
          <w:rFonts w:asciiTheme="majorHAnsi" w:eastAsia="Times New Roman" w:hAnsiTheme="majorHAnsi" w:cstheme="majorHAnsi"/>
          <w:lang w:eastAsia="pl-PL"/>
        </w:rPr>
        <w:t>wyżywienia</w:t>
      </w:r>
      <w:r w:rsidR="002C339F">
        <w:rPr>
          <w:rFonts w:asciiTheme="majorHAnsi" w:eastAsia="Times New Roman" w:hAnsiTheme="majorHAnsi" w:cstheme="majorHAnsi"/>
          <w:lang w:eastAsia="pl-PL"/>
        </w:rPr>
        <w:t xml:space="preserve">, </w:t>
      </w:r>
      <w:r w:rsidR="00E33AEA">
        <w:rPr>
          <w:rFonts w:asciiTheme="majorHAnsi" w:eastAsia="Times New Roman" w:hAnsiTheme="majorHAnsi" w:cstheme="majorHAnsi"/>
          <w:lang w:eastAsia="pl-PL"/>
        </w:rPr>
        <w:t>wynagrodzenie</w:t>
      </w:r>
      <w:r w:rsidR="002C339F">
        <w:rPr>
          <w:rFonts w:asciiTheme="majorHAnsi" w:eastAsia="Times New Roman" w:hAnsiTheme="majorHAnsi" w:cstheme="majorHAnsi"/>
          <w:lang w:eastAsia="pl-PL"/>
        </w:rPr>
        <w:t>- jeśli dotyczy na podstawie odrębnej umowy)</w:t>
      </w:r>
      <w:r>
        <w:rPr>
          <w:rFonts w:asciiTheme="majorHAnsi" w:eastAsia="Times New Roman" w:hAnsiTheme="majorHAnsi" w:cstheme="majorHAnsi"/>
          <w:lang w:eastAsia="pl-PL"/>
        </w:rPr>
        <w:t xml:space="preserve"> wraz ze wskazaniem źródła</w:t>
      </w:r>
      <w:r w:rsidR="001E5C9D">
        <w:rPr>
          <w:rFonts w:asciiTheme="majorHAnsi" w:eastAsia="Times New Roman" w:hAnsiTheme="majorHAnsi" w:cstheme="majorHAnsi"/>
          <w:lang w:eastAsia="pl-PL"/>
        </w:rPr>
        <w:t xml:space="preserve"> finansowania</w:t>
      </w:r>
      <w:r w:rsidR="00A539B6">
        <w:rPr>
          <w:rFonts w:asciiTheme="majorHAnsi" w:eastAsia="Times New Roman" w:hAnsiTheme="majorHAnsi" w:cstheme="majorHAnsi"/>
          <w:lang w:eastAsia="pl-PL"/>
        </w:rPr>
        <w:t>.</w:t>
      </w:r>
    </w:p>
    <w:p w14:paraId="1D6D5471" w14:textId="33AF8B2E" w:rsidR="004215B9" w:rsidRDefault="00E45122" w:rsidP="00077591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ind w:left="709" w:hanging="425"/>
        <w:jc w:val="both"/>
        <w:rPr>
          <w:rFonts w:asciiTheme="majorHAnsi" w:eastAsia="Times New Roman" w:hAnsiTheme="majorHAnsi" w:cstheme="majorHAnsi"/>
          <w:lang w:eastAsia="pl-PL"/>
        </w:rPr>
      </w:pPr>
      <w:r>
        <w:rPr>
          <w:rFonts w:asciiTheme="majorHAnsi" w:eastAsia="Times New Roman" w:hAnsiTheme="majorHAnsi" w:cstheme="majorHAnsi"/>
          <w:lang w:eastAsia="pl-PL"/>
        </w:rPr>
        <w:t xml:space="preserve">Do wniosku </w:t>
      </w:r>
      <w:r w:rsidR="008E7A6E">
        <w:rPr>
          <w:rFonts w:asciiTheme="majorHAnsi" w:eastAsia="Times New Roman" w:hAnsiTheme="majorHAnsi" w:cstheme="majorHAnsi"/>
          <w:lang w:eastAsia="pl-PL"/>
        </w:rPr>
        <w:t>załącza się następujące załączniki:</w:t>
      </w:r>
    </w:p>
    <w:p w14:paraId="33D6AEC6" w14:textId="63CF8C39" w:rsidR="008E7A6E" w:rsidRPr="008E7A6E" w:rsidRDefault="008E7A6E" w:rsidP="00077591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ind w:left="1134" w:hanging="283"/>
        <w:jc w:val="both"/>
        <w:rPr>
          <w:rFonts w:asciiTheme="majorHAnsi" w:eastAsia="Times New Roman" w:hAnsiTheme="majorHAnsi" w:cstheme="majorHAnsi"/>
          <w:lang w:eastAsia="pl-PL"/>
        </w:rPr>
      </w:pPr>
      <w:r w:rsidRPr="007D620D">
        <w:rPr>
          <w:rFonts w:asciiTheme="majorHAnsi" w:eastAsia="Times New Roman" w:hAnsiTheme="majorHAnsi" w:cstheme="majorHAnsi"/>
          <w:lang w:eastAsia="pl-PL"/>
        </w:rPr>
        <w:t>program pobytu</w:t>
      </w:r>
      <w:r>
        <w:rPr>
          <w:rFonts w:asciiTheme="majorHAnsi" w:eastAsia="Times New Roman" w:hAnsiTheme="majorHAnsi" w:cstheme="majorHAnsi"/>
          <w:lang w:eastAsia="pl-PL"/>
        </w:rPr>
        <w:t xml:space="preserve"> -</w:t>
      </w:r>
      <w:r w:rsidRPr="008E7A6E">
        <w:rPr>
          <w:rFonts w:asciiTheme="majorHAnsi" w:eastAsia="Times New Roman" w:hAnsiTheme="majorHAnsi" w:cstheme="majorHAnsi"/>
          <w:lang w:eastAsia="pl-PL"/>
        </w:rPr>
        <w:t xml:space="preserve"> (uwzględniający tematykę i schemat wszystkich planowanych aktywności: wykładów/seminariów/kursów, propozycj</w:t>
      </w:r>
      <w:r w:rsidR="00750D71">
        <w:rPr>
          <w:rFonts w:asciiTheme="majorHAnsi" w:eastAsia="Times New Roman" w:hAnsiTheme="majorHAnsi" w:cstheme="majorHAnsi"/>
          <w:lang w:eastAsia="pl-PL"/>
        </w:rPr>
        <w:t>e</w:t>
      </w:r>
      <w:r w:rsidRPr="008E7A6E">
        <w:rPr>
          <w:rFonts w:asciiTheme="majorHAnsi" w:eastAsia="Times New Roman" w:hAnsiTheme="majorHAnsi" w:cstheme="majorHAnsi"/>
          <w:lang w:eastAsia="pl-PL"/>
        </w:rPr>
        <w:t xml:space="preserve"> spotkań naukowych </w:t>
      </w:r>
      <w:r w:rsidR="00DC5315">
        <w:rPr>
          <w:rFonts w:asciiTheme="majorHAnsi" w:eastAsia="Times New Roman" w:hAnsiTheme="majorHAnsi" w:cstheme="majorHAnsi"/>
          <w:lang w:eastAsia="pl-PL"/>
        </w:rPr>
        <w:t>z</w:t>
      </w:r>
      <w:r w:rsidRPr="008E7A6E">
        <w:rPr>
          <w:rFonts w:asciiTheme="majorHAnsi" w:eastAsia="Times New Roman" w:hAnsiTheme="majorHAnsi" w:cstheme="majorHAnsi"/>
          <w:lang w:eastAsia="pl-PL"/>
        </w:rPr>
        <w:t xml:space="preserve"> kierownikami klinik i jednostek UMW, bądź osobami związanymi z tematyką reprezentowaną przez przyjeżdżającego),</w:t>
      </w:r>
    </w:p>
    <w:p w14:paraId="707B24E5" w14:textId="637765EB" w:rsidR="008E7A6E" w:rsidRDefault="008E7A6E" w:rsidP="00077591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ind w:left="1134" w:hanging="283"/>
        <w:jc w:val="both"/>
        <w:rPr>
          <w:rFonts w:asciiTheme="majorHAnsi" w:eastAsia="Times New Roman" w:hAnsiTheme="majorHAnsi" w:cstheme="majorHAnsi"/>
          <w:lang w:eastAsia="pl-PL"/>
        </w:rPr>
      </w:pPr>
      <w:r w:rsidRPr="008E7A6E">
        <w:rPr>
          <w:rFonts w:asciiTheme="majorHAnsi" w:eastAsia="Times New Roman" w:hAnsiTheme="majorHAnsi" w:cstheme="majorHAnsi"/>
          <w:lang w:eastAsia="pl-PL"/>
        </w:rPr>
        <w:t xml:space="preserve">CV gościa </w:t>
      </w:r>
      <w:r w:rsidR="00750D71">
        <w:rPr>
          <w:rFonts w:asciiTheme="majorHAnsi" w:eastAsia="Times New Roman" w:hAnsiTheme="majorHAnsi" w:cstheme="majorHAnsi"/>
          <w:lang w:eastAsia="pl-PL"/>
        </w:rPr>
        <w:t xml:space="preserve">ze zdjęciem </w:t>
      </w:r>
      <w:r w:rsidRPr="008E7A6E">
        <w:rPr>
          <w:rFonts w:asciiTheme="majorHAnsi" w:eastAsia="Times New Roman" w:hAnsiTheme="majorHAnsi" w:cstheme="majorHAnsi"/>
          <w:lang w:eastAsia="pl-PL"/>
        </w:rPr>
        <w:t xml:space="preserve">wraz ze zgodą na przetwarzanie danych osobowych zgodnie z </w:t>
      </w:r>
      <w:r w:rsidR="00F420B1">
        <w:rPr>
          <w:rFonts w:asciiTheme="majorHAnsi" w:eastAsia="Times New Roman" w:hAnsiTheme="majorHAnsi" w:cstheme="majorHAnsi"/>
          <w:lang w:eastAsia="pl-PL"/>
        </w:rPr>
        <w:t>z</w:t>
      </w:r>
      <w:r w:rsidR="00B669C1" w:rsidRPr="008E7A6E">
        <w:rPr>
          <w:rFonts w:asciiTheme="majorHAnsi" w:eastAsia="Times New Roman" w:hAnsiTheme="majorHAnsi" w:cstheme="majorHAnsi"/>
          <w:lang w:eastAsia="pl-PL"/>
        </w:rPr>
        <w:t xml:space="preserve">ałącznikiem </w:t>
      </w:r>
      <w:r w:rsidRPr="008E7A6E">
        <w:rPr>
          <w:rFonts w:asciiTheme="majorHAnsi" w:eastAsia="Times New Roman" w:hAnsiTheme="majorHAnsi" w:cstheme="majorHAnsi"/>
          <w:lang w:eastAsia="pl-PL"/>
        </w:rPr>
        <w:t xml:space="preserve">nr </w:t>
      </w:r>
      <w:r w:rsidR="00A539B6">
        <w:rPr>
          <w:rFonts w:asciiTheme="majorHAnsi" w:eastAsia="Times New Roman" w:hAnsiTheme="majorHAnsi" w:cstheme="majorHAnsi"/>
          <w:lang w:eastAsia="pl-PL"/>
        </w:rPr>
        <w:t>3</w:t>
      </w:r>
      <w:r w:rsidRPr="008E7A6E">
        <w:rPr>
          <w:rFonts w:asciiTheme="majorHAnsi" w:eastAsia="Times New Roman" w:hAnsiTheme="majorHAnsi" w:cstheme="majorHAnsi"/>
          <w:lang w:eastAsia="pl-PL"/>
        </w:rPr>
        <w:t xml:space="preserve"> do niniejszego zarządzenia,</w:t>
      </w:r>
    </w:p>
    <w:p w14:paraId="6FFD2B11" w14:textId="4314A1E2" w:rsidR="008E7A6E" w:rsidRDefault="007E12F1" w:rsidP="00077591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ind w:left="1134" w:hanging="283"/>
        <w:jc w:val="both"/>
        <w:rPr>
          <w:rFonts w:asciiTheme="majorHAnsi" w:eastAsia="Times New Roman" w:hAnsiTheme="majorHAnsi" w:cstheme="majorHAnsi"/>
          <w:lang w:eastAsia="pl-PL"/>
        </w:rPr>
      </w:pPr>
      <w:r w:rsidRPr="007E12F1">
        <w:rPr>
          <w:rFonts w:asciiTheme="majorHAnsi" w:eastAsia="Times New Roman" w:hAnsiTheme="majorHAnsi" w:cstheme="majorHAnsi"/>
          <w:lang w:eastAsia="pl-PL"/>
        </w:rPr>
        <w:lastRenderedPageBreak/>
        <w:t xml:space="preserve">w przypadku wnioskowania o </w:t>
      </w:r>
      <w:r w:rsidR="00750D71">
        <w:rPr>
          <w:rFonts w:asciiTheme="majorHAnsi" w:eastAsia="Times New Roman" w:hAnsiTheme="majorHAnsi" w:cstheme="majorHAnsi"/>
          <w:lang w:eastAsia="pl-PL"/>
        </w:rPr>
        <w:t>refundowanie</w:t>
      </w:r>
      <w:r w:rsidRPr="007E12F1">
        <w:rPr>
          <w:rFonts w:asciiTheme="majorHAnsi" w:eastAsia="Times New Roman" w:hAnsiTheme="majorHAnsi" w:cstheme="majorHAnsi"/>
          <w:lang w:eastAsia="pl-PL"/>
        </w:rPr>
        <w:t xml:space="preserve"> kosztów podróży/</w:t>
      </w:r>
      <w:r w:rsidR="007F034C">
        <w:rPr>
          <w:rFonts w:asciiTheme="majorHAnsi" w:eastAsia="Times New Roman" w:hAnsiTheme="majorHAnsi" w:cstheme="majorHAnsi"/>
          <w:lang w:eastAsia="pl-PL"/>
        </w:rPr>
        <w:t>noclegu</w:t>
      </w:r>
      <w:r w:rsidRPr="007E12F1">
        <w:rPr>
          <w:rFonts w:asciiTheme="majorHAnsi" w:eastAsia="Times New Roman" w:hAnsiTheme="majorHAnsi" w:cstheme="majorHAnsi"/>
          <w:lang w:eastAsia="pl-PL"/>
        </w:rPr>
        <w:t xml:space="preserve">/wyżywienia, </w:t>
      </w:r>
      <w:r w:rsidR="007F034C">
        <w:rPr>
          <w:rFonts w:asciiTheme="majorHAnsi" w:eastAsia="Times New Roman" w:hAnsiTheme="majorHAnsi" w:cstheme="majorHAnsi"/>
          <w:lang w:eastAsia="pl-PL"/>
        </w:rPr>
        <w:t xml:space="preserve">szczegółowy </w:t>
      </w:r>
      <w:r w:rsidRPr="007E12F1">
        <w:rPr>
          <w:rFonts w:asciiTheme="majorHAnsi" w:eastAsia="Times New Roman" w:hAnsiTheme="majorHAnsi" w:cstheme="majorHAnsi"/>
          <w:lang w:eastAsia="pl-PL"/>
        </w:rPr>
        <w:t>kosztorys tych wydatków</w:t>
      </w:r>
      <w:r>
        <w:rPr>
          <w:rFonts w:asciiTheme="majorHAnsi" w:eastAsia="Times New Roman" w:hAnsiTheme="majorHAnsi" w:cstheme="majorHAnsi"/>
          <w:lang w:eastAsia="pl-PL"/>
        </w:rPr>
        <w:t>,</w:t>
      </w:r>
    </w:p>
    <w:p w14:paraId="3DAE89B4" w14:textId="4F542E8D" w:rsidR="007E12F1" w:rsidRDefault="007E12F1" w:rsidP="00077591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ind w:left="1134" w:hanging="283"/>
        <w:jc w:val="both"/>
        <w:rPr>
          <w:rFonts w:asciiTheme="majorHAnsi" w:eastAsia="Times New Roman" w:hAnsiTheme="majorHAnsi" w:cstheme="majorHAnsi"/>
          <w:lang w:eastAsia="pl-PL"/>
        </w:rPr>
      </w:pPr>
      <w:r>
        <w:rPr>
          <w:rFonts w:asciiTheme="majorHAnsi" w:eastAsia="Times New Roman" w:hAnsiTheme="majorHAnsi" w:cstheme="majorHAnsi"/>
          <w:lang w:eastAsia="pl-PL"/>
        </w:rPr>
        <w:t>zgodę opiekuna</w:t>
      </w:r>
      <w:r w:rsidR="0089321C">
        <w:rPr>
          <w:rFonts w:asciiTheme="majorHAnsi" w:eastAsia="Times New Roman" w:hAnsiTheme="majorHAnsi" w:cstheme="majorHAnsi"/>
          <w:lang w:eastAsia="pl-PL"/>
        </w:rPr>
        <w:t xml:space="preserve"> merytorycznego</w:t>
      </w:r>
      <w:r w:rsidR="00571477">
        <w:rPr>
          <w:rFonts w:asciiTheme="majorHAnsi" w:eastAsia="Times New Roman" w:hAnsiTheme="majorHAnsi" w:cstheme="majorHAnsi"/>
          <w:lang w:eastAsia="pl-PL"/>
        </w:rPr>
        <w:t>, o którym mowa w</w:t>
      </w:r>
      <w:r w:rsidR="00C072C9">
        <w:rPr>
          <w:rFonts w:asciiTheme="majorHAnsi" w:eastAsia="Times New Roman" w:hAnsiTheme="majorHAnsi" w:cstheme="majorHAnsi"/>
          <w:lang w:eastAsia="pl-PL"/>
        </w:rPr>
        <w:t xml:space="preserve"> </w:t>
      </w:r>
      <w:r w:rsidR="007F034C">
        <w:rPr>
          <w:rFonts w:asciiTheme="majorHAnsi" w:eastAsia="Times New Roman" w:hAnsiTheme="majorHAnsi" w:cstheme="majorHAnsi"/>
          <w:lang w:eastAsia="pl-PL"/>
        </w:rPr>
        <w:t>§ 5 ust. 2 na pełnienie funkcji.</w:t>
      </w:r>
    </w:p>
    <w:p w14:paraId="1CFD23FD" w14:textId="278BA9B1" w:rsidR="0047350E" w:rsidRPr="007D620D" w:rsidRDefault="006E26F9" w:rsidP="00077591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ind w:left="709" w:hanging="425"/>
        <w:jc w:val="both"/>
        <w:rPr>
          <w:rFonts w:asciiTheme="majorHAnsi" w:eastAsia="Times New Roman" w:hAnsiTheme="majorHAnsi" w:cstheme="majorHAnsi"/>
          <w:lang w:eastAsia="pl-PL"/>
        </w:rPr>
      </w:pPr>
      <w:r w:rsidRPr="007D620D">
        <w:rPr>
          <w:rFonts w:asciiTheme="majorHAnsi" w:eastAsia="Times New Roman" w:hAnsiTheme="majorHAnsi" w:cstheme="majorHAnsi"/>
          <w:lang w:eastAsia="pl-PL"/>
        </w:rPr>
        <w:t xml:space="preserve">W przypadku konieczności wystosowania zaproszenia potrzebnego do ubiegania się przez gościa o wizę, do </w:t>
      </w:r>
      <w:r w:rsidR="00E901E5" w:rsidRPr="007D620D">
        <w:rPr>
          <w:rFonts w:asciiTheme="majorHAnsi" w:eastAsia="Times New Roman" w:hAnsiTheme="majorHAnsi" w:cstheme="majorHAnsi"/>
          <w:lang w:eastAsia="pl-PL"/>
        </w:rPr>
        <w:t>wniosku</w:t>
      </w:r>
      <w:r w:rsidRPr="007D620D">
        <w:rPr>
          <w:rFonts w:asciiTheme="majorHAnsi" w:eastAsia="Times New Roman" w:hAnsiTheme="majorHAnsi" w:cstheme="majorHAnsi"/>
          <w:lang w:eastAsia="pl-PL"/>
        </w:rPr>
        <w:t xml:space="preserve"> należy dołączyć stosowne informacje uwzględniając czas niezbędny dla załatwienia formalności i przesłania korespondencji. Zaproszenia przygotowuje i przesyła                              do wskazanych osób DWM.</w:t>
      </w:r>
    </w:p>
    <w:p w14:paraId="3B039C51" w14:textId="7BAE45A7" w:rsidR="00750D71" w:rsidRPr="007D620D" w:rsidRDefault="0047350E" w:rsidP="00077591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bCs/>
          <w:lang w:eastAsia="pl-PL"/>
        </w:rPr>
      </w:pPr>
      <w:r w:rsidRPr="007D620D">
        <w:rPr>
          <w:rFonts w:asciiTheme="majorHAnsi" w:eastAsia="Times New Roman" w:hAnsiTheme="majorHAnsi" w:cstheme="majorHAnsi"/>
          <w:b/>
          <w:bCs/>
          <w:lang w:eastAsia="pl-PL"/>
        </w:rPr>
        <w:t>§</w:t>
      </w:r>
      <w:r w:rsidR="00750D71" w:rsidRPr="007D620D">
        <w:rPr>
          <w:rFonts w:asciiTheme="majorHAnsi" w:eastAsia="Times New Roman" w:hAnsiTheme="majorHAnsi" w:cstheme="majorHAnsi"/>
          <w:b/>
          <w:bCs/>
          <w:lang w:eastAsia="pl-PL"/>
        </w:rPr>
        <w:t xml:space="preserve"> </w:t>
      </w:r>
      <w:r w:rsidR="000B50F4">
        <w:rPr>
          <w:rFonts w:asciiTheme="majorHAnsi" w:eastAsia="Times New Roman" w:hAnsiTheme="majorHAnsi" w:cstheme="majorHAnsi"/>
          <w:b/>
          <w:bCs/>
          <w:lang w:eastAsia="pl-PL"/>
        </w:rPr>
        <w:t>3</w:t>
      </w:r>
    </w:p>
    <w:p w14:paraId="715DBC67" w14:textId="4D968C0E" w:rsidR="00571477" w:rsidRDefault="0047350E" w:rsidP="00077591">
      <w:pPr>
        <w:spacing w:after="0" w:line="240" w:lineRule="auto"/>
        <w:jc w:val="both"/>
        <w:rPr>
          <w:rFonts w:asciiTheme="majorHAnsi" w:eastAsia="Times New Roman" w:hAnsiTheme="majorHAnsi" w:cstheme="majorHAnsi"/>
          <w:lang w:eastAsia="pl-PL"/>
        </w:rPr>
      </w:pPr>
      <w:r w:rsidRPr="0047350E">
        <w:rPr>
          <w:rFonts w:asciiTheme="majorHAnsi" w:eastAsia="Times New Roman" w:hAnsiTheme="majorHAnsi" w:cstheme="majorHAnsi"/>
          <w:lang w:eastAsia="pl-PL"/>
        </w:rPr>
        <w:t xml:space="preserve">Po wstępnej weryfikacji wniosku </w:t>
      </w:r>
      <w:r w:rsidR="001E5C9D">
        <w:rPr>
          <w:rFonts w:asciiTheme="majorHAnsi" w:eastAsia="Times New Roman" w:hAnsiTheme="majorHAnsi" w:cstheme="majorHAnsi"/>
          <w:lang w:eastAsia="pl-PL"/>
        </w:rPr>
        <w:t>DWM</w:t>
      </w:r>
      <w:r w:rsidRPr="0047350E">
        <w:rPr>
          <w:rFonts w:asciiTheme="majorHAnsi" w:eastAsia="Times New Roman" w:hAnsiTheme="majorHAnsi" w:cstheme="majorHAnsi"/>
          <w:lang w:eastAsia="pl-PL"/>
        </w:rPr>
        <w:t xml:space="preserve"> przekazuje dokument do oceny i decyzji Rektora UMW/ Prorektor</w:t>
      </w:r>
      <w:r w:rsidR="00F420B1">
        <w:rPr>
          <w:rFonts w:asciiTheme="majorHAnsi" w:eastAsia="Times New Roman" w:hAnsiTheme="majorHAnsi" w:cstheme="majorHAnsi"/>
          <w:lang w:eastAsia="pl-PL"/>
        </w:rPr>
        <w:t>a</w:t>
      </w:r>
      <w:r w:rsidRPr="0047350E">
        <w:rPr>
          <w:rFonts w:asciiTheme="majorHAnsi" w:eastAsia="Times New Roman" w:hAnsiTheme="majorHAnsi" w:cstheme="majorHAnsi"/>
          <w:lang w:eastAsia="pl-PL"/>
        </w:rPr>
        <w:t xml:space="preserve"> ds. Strategii Rozwoju Uczelni.</w:t>
      </w:r>
    </w:p>
    <w:p w14:paraId="591FCACE" w14:textId="77777777" w:rsidR="00077591" w:rsidRDefault="00077591" w:rsidP="00077591">
      <w:pPr>
        <w:spacing w:after="0" w:line="240" w:lineRule="auto"/>
        <w:jc w:val="both"/>
        <w:rPr>
          <w:rFonts w:asciiTheme="majorHAnsi" w:eastAsia="Times New Roman" w:hAnsiTheme="majorHAnsi" w:cstheme="majorHAnsi"/>
          <w:lang w:eastAsia="pl-PL"/>
        </w:rPr>
      </w:pPr>
    </w:p>
    <w:p w14:paraId="38BA7FEB" w14:textId="3FCB3D2A" w:rsidR="000B50F4" w:rsidRPr="007D620D" w:rsidRDefault="000B50F4" w:rsidP="00077591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bCs/>
          <w:lang w:eastAsia="pl-PL"/>
        </w:rPr>
      </w:pPr>
      <w:r w:rsidRPr="007D620D">
        <w:rPr>
          <w:rFonts w:asciiTheme="majorHAnsi" w:eastAsia="Times New Roman" w:hAnsiTheme="majorHAnsi" w:cstheme="majorHAnsi"/>
          <w:b/>
          <w:bCs/>
          <w:lang w:eastAsia="pl-PL"/>
        </w:rPr>
        <w:t>§ 4</w:t>
      </w:r>
    </w:p>
    <w:p w14:paraId="68F81EC7" w14:textId="77777777" w:rsidR="008151F4" w:rsidRDefault="008151F4" w:rsidP="008151F4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Theme="majorHAnsi" w:eastAsia="Times New Roman" w:hAnsiTheme="majorHAnsi" w:cstheme="majorHAnsi"/>
          <w:lang w:eastAsia="pl-PL"/>
        </w:rPr>
      </w:pPr>
      <w:r w:rsidRPr="008151F4">
        <w:rPr>
          <w:rFonts w:asciiTheme="majorHAnsi" w:eastAsia="Times New Roman" w:hAnsiTheme="majorHAnsi" w:cstheme="majorHAnsi"/>
          <w:lang w:eastAsia="pl-PL"/>
        </w:rPr>
        <w:t>Gościom zagranicznym przysługuje prawo posiadania identyfikatora oraz</w:t>
      </w:r>
      <w:r>
        <w:rPr>
          <w:rFonts w:asciiTheme="majorHAnsi" w:eastAsia="Times New Roman" w:hAnsiTheme="majorHAnsi" w:cstheme="majorHAnsi"/>
          <w:lang w:eastAsia="pl-PL"/>
        </w:rPr>
        <w:t xml:space="preserve"> </w:t>
      </w:r>
      <w:r w:rsidRPr="008151F4">
        <w:rPr>
          <w:rFonts w:asciiTheme="majorHAnsi" w:eastAsia="Times New Roman" w:hAnsiTheme="majorHAnsi" w:cstheme="majorHAnsi"/>
          <w:lang w:eastAsia="pl-PL"/>
        </w:rPr>
        <w:t>konta tymczasowego UMW.</w:t>
      </w:r>
    </w:p>
    <w:p w14:paraId="54BABBF4" w14:textId="4B4E9464" w:rsidR="008151F4" w:rsidRDefault="008151F4" w:rsidP="008151F4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Theme="majorHAnsi" w:eastAsia="Times New Roman" w:hAnsiTheme="majorHAnsi" w:cstheme="majorHAnsi"/>
          <w:lang w:eastAsia="pl-PL"/>
        </w:rPr>
      </w:pPr>
      <w:r w:rsidRPr="008151F4">
        <w:rPr>
          <w:rFonts w:asciiTheme="majorHAnsi" w:eastAsia="Times New Roman" w:hAnsiTheme="majorHAnsi" w:cstheme="majorHAnsi"/>
          <w:lang w:eastAsia="pl-PL"/>
        </w:rPr>
        <w:t xml:space="preserve">Identyfikator gościa zagranicznego wydawany </w:t>
      </w:r>
      <w:r>
        <w:rPr>
          <w:rFonts w:asciiTheme="majorHAnsi" w:eastAsia="Times New Roman" w:hAnsiTheme="majorHAnsi" w:cstheme="majorHAnsi"/>
          <w:lang w:eastAsia="pl-PL"/>
        </w:rPr>
        <w:t xml:space="preserve">jest </w:t>
      </w:r>
      <w:r w:rsidRPr="008151F4">
        <w:rPr>
          <w:rFonts w:asciiTheme="majorHAnsi" w:eastAsia="Times New Roman" w:hAnsiTheme="majorHAnsi" w:cstheme="majorHAnsi"/>
          <w:lang w:eastAsia="pl-PL"/>
        </w:rPr>
        <w:t>na podstawie</w:t>
      </w:r>
      <w:r>
        <w:rPr>
          <w:rFonts w:asciiTheme="majorHAnsi" w:eastAsia="Times New Roman" w:hAnsiTheme="majorHAnsi" w:cstheme="majorHAnsi"/>
          <w:lang w:eastAsia="pl-PL"/>
        </w:rPr>
        <w:t xml:space="preserve"> </w:t>
      </w:r>
      <w:r w:rsidRPr="008151F4">
        <w:rPr>
          <w:rFonts w:asciiTheme="majorHAnsi" w:eastAsia="Times New Roman" w:hAnsiTheme="majorHAnsi" w:cstheme="majorHAnsi"/>
          <w:lang w:eastAsia="pl-PL"/>
        </w:rPr>
        <w:t>Wniosku o przyjęcie gościa zagranicznego, przekazanego do Działu</w:t>
      </w:r>
      <w:r>
        <w:rPr>
          <w:rFonts w:asciiTheme="majorHAnsi" w:eastAsia="Times New Roman" w:hAnsiTheme="majorHAnsi" w:cstheme="majorHAnsi"/>
          <w:lang w:eastAsia="pl-PL"/>
        </w:rPr>
        <w:t xml:space="preserve"> </w:t>
      </w:r>
      <w:r w:rsidRPr="008151F4">
        <w:rPr>
          <w:rFonts w:asciiTheme="majorHAnsi" w:eastAsia="Times New Roman" w:hAnsiTheme="majorHAnsi" w:cstheme="majorHAnsi"/>
          <w:lang w:eastAsia="pl-PL"/>
        </w:rPr>
        <w:t>Współpracy Międzynarodowej wraz ze zdjęciem i CV gościa. Po</w:t>
      </w:r>
      <w:r>
        <w:rPr>
          <w:rFonts w:asciiTheme="majorHAnsi" w:eastAsia="Times New Roman" w:hAnsiTheme="majorHAnsi" w:cstheme="majorHAnsi"/>
          <w:lang w:eastAsia="pl-PL"/>
        </w:rPr>
        <w:t xml:space="preserve"> </w:t>
      </w:r>
      <w:r w:rsidRPr="008151F4">
        <w:rPr>
          <w:rFonts w:asciiTheme="majorHAnsi" w:eastAsia="Times New Roman" w:hAnsiTheme="majorHAnsi" w:cstheme="majorHAnsi"/>
          <w:lang w:eastAsia="pl-PL"/>
        </w:rPr>
        <w:t>weryfikacji wniosku DWM, za pomocą przygotowanej w tym celu aplikacji,</w:t>
      </w:r>
      <w:r>
        <w:rPr>
          <w:rFonts w:asciiTheme="majorHAnsi" w:eastAsia="Times New Roman" w:hAnsiTheme="majorHAnsi" w:cstheme="majorHAnsi"/>
          <w:lang w:eastAsia="pl-PL"/>
        </w:rPr>
        <w:t xml:space="preserve"> </w:t>
      </w:r>
      <w:r w:rsidRPr="008151F4">
        <w:rPr>
          <w:rFonts w:asciiTheme="majorHAnsi" w:eastAsia="Times New Roman" w:hAnsiTheme="majorHAnsi" w:cstheme="majorHAnsi"/>
          <w:lang w:eastAsia="pl-PL"/>
        </w:rPr>
        <w:t>przygotowuje identyfikator gościa.</w:t>
      </w:r>
    </w:p>
    <w:p w14:paraId="5D3BADFE" w14:textId="3FD32888" w:rsidR="008151F4" w:rsidRPr="008151F4" w:rsidRDefault="008151F4" w:rsidP="008151F4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Theme="majorHAnsi" w:eastAsia="Times New Roman" w:hAnsiTheme="majorHAnsi" w:cstheme="majorHAnsi"/>
          <w:lang w:eastAsia="pl-PL"/>
        </w:rPr>
      </w:pPr>
      <w:r w:rsidRPr="008151F4">
        <w:rPr>
          <w:rFonts w:asciiTheme="majorHAnsi" w:eastAsia="Times New Roman" w:hAnsiTheme="majorHAnsi" w:cstheme="majorHAnsi"/>
          <w:lang w:eastAsia="pl-PL"/>
        </w:rPr>
        <w:t xml:space="preserve">Tymczasowe konto pocztowe </w:t>
      </w:r>
      <w:r>
        <w:rPr>
          <w:rFonts w:asciiTheme="majorHAnsi" w:eastAsia="Times New Roman" w:hAnsiTheme="majorHAnsi" w:cstheme="majorHAnsi"/>
          <w:lang w:eastAsia="pl-PL"/>
        </w:rPr>
        <w:t xml:space="preserve">UMW </w:t>
      </w:r>
      <w:r w:rsidRPr="008151F4">
        <w:rPr>
          <w:rFonts w:asciiTheme="majorHAnsi" w:eastAsia="Times New Roman" w:hAnsiTheme="majorHAnsi" w:cstheme="majorHAnsi"/>
          <w:lang w:eastAsia="pl-PL"/>
        </w:rPr>
        <w:t xml:space="preserve">zakładane </w:t>
      </w:r>
      <w:r>
        <w:rPr>
          <w:rFonts w:asciiTheme="majorHAnsi" w:eastAsia="Times New Roman" w:hAnsiTheme="majorHAnsi" w:cstheme="majorHAnsi"/>
          <w:lang w:eastAsia="pl-PL"/>
        </w:rPr>
        <w:t xml:space="preserve">jest </w:t>
      </w:r>
      <w:r w:rsidRPr="008151F4">
        <w:rPr>
          <w:rFonts w:asciiTheme="majorHAnsi" w:eastAsia="Times New Roman" w:hAnsiTheme="majorHAnsi" w:cstheme="majorHAnsi"/>
          <w:lang w:eastAsia="pl-PL"/>
        </w:rPr>
        <w:t>poprzez wypełnienie</w:t>
      </w:r>
      <w:r>
        <w:rPr>
          <w:rFonts w:asciiTheme="majorHAnsi" w:eastAsia="Times New Roman" w:hAnsiTheme="majorHAnsi" w:cstheme="majorHAnsi"/>
          <w:lang w:eastAsia="pl-PL"/>
        </w:rPr>
        <w:t xml:space="preserve"> </w:t>
      </w:r>
      <w:r w:rsidRPr="008151F4">
        <w:rPr>
          <w:rFonts w:asciiTheme="majorHAnsi" w:eastAsia="Times New Roman" w:hAnsiTheme="majorHAnsi" w:cstheme="majorHAnsi"/>
          <w:lang w:eastAsia="pl-PL"/>
        </w:rPr>
        <w:t>formularza dostępnego na stronie</w:t>
      </w:r>
      <w:r>
        <w:rPr>
          <w:rFonts w:asciiTheme="majorHAnsi" w:eastAsia="Times New Roman" w:hAnsiTheme="majorHAnsi" w:cstheme="majorHAnsi"/>
          <w:lang w:eastAsia="pl-PL"/>
        </w:rPr>
        <w:t xml:space="preserve"> </w:t>
      </w:r>
      <w:hyperlink r:id="rId12" w:history="1">
        <w:r w:rsidRPr="00915290">
          <w:rPr>
            <w:rStyle w:val="Hipercze"/>
            <w:rFonts w:asciiTheme="majorHAnsi" w:eastAsia="Times New Roman" w:hAnsiTheme="majorHAnsi" w:cstheme="majorHAnsi"/>
            <w:lang w:eastAsia="pl-PL"/>
          </w:rPr>
          <w:t>https://app.umw.edu.pl/tymczasowe-konto-pocztowe/</w:t>
        </w:r>
      </w:hyperlink>
      <w:r w:rsidRPr="008151F4">
        <w:rPr>
          <w:rFonts w:asciiTheme="majorHAnsi" w:eastAsia="Times New Roman" w:hAnsiTheme="majorHAnsi" w:cstheme="majorHAnsi"/>
          <w:lang w:eastAsia="pl-PL"/>
        </w:rPr>
        <w:t>.</w:t>
      </w:r>
      <w:r w:rsidR="00833845">
        <w:rPr>
          <w:rFonts w:asciiTheme="majorHAnsi" w:eastAsia="Times New Roman" w:hAnsiTheme="majorHAnsi" w:cstheme="majorHAnsi"/>
          <w:lang w:eastAsia="pl-PL"/>
        </w:rPr>
        <w:t xml:space="preserve"> </w:t>
      </w:r>
      <w:r w:rsidRPr="008151F4">
        <w:rPr>
          <w:rFonts w:asciiTheme="majorHAnsi" w:eastAsia="Times New Roman" w:hAnsiTheme="majorHAnsi" w:cstheme="majorHAnsi"/>
          <w:lang w:eastAsia="pl-PL"/>
        </w:rPr>
        <w:t>Formularz wypełnia</w:t>
      </w:r>
      <w:r>
        <w:rPr>
          <w:rFonts w:asciiTheme="majorHAnsi" w:eastAsia="Times New Roman" w:hAnsiTheme="majorHAnsi" w:cstheme="majorHAnsi"/>
          <w:lang w:eastAsia="pl-PL"/>
        </w:rPr>
        <w:t xml:space="preserve"> </w:t>
      </w:r>
      <w:r w:rsidRPr="008151F4">
        <w:rPr>
          <w:rFonts w:asciiTheme="majorHAnsi" w:eastAsia="Times New Roman" w:hAnsiTheme="majorHAnsi" w:cstheme="majorHAnsi"/>
          <w:lang w:eastAsia="pl-PL"/>
        </w:rPr>
        <w:t>kierownik jednostki zapraszającej. Konto upoważnia do korzystania z:</w:t>
      </w:r>
      <w:r>
        <w:rPr>
          <w:rFonts w:asciiTheme="majorHAnsi" w:eastAsia="Times New Roman" w:hAnsiTheme="majorHAnsi" w:cstheme="majorHAnsi"/>
          <w:lang w:eastAsia="pl-PL"/>
        </w:rPr>
        <w:t xml:space="preserve"> poczty UMW, sieci </w:t>
      </w:r>
      <w:proofErr w:type="spellStart"/>
      <w:r>
        <w:rPr>
          <w:rFonts w:asciiTheme="majorHAnsi" w:eastAsia="Times New Roman" w:hAnsiTheme="majorHAnsi" w:cstheme="majorHAnsi"/>
          <w:lang w:eastAsia="pl-PL"/>
        </w:rPr>
        <w:t>eduroam</w:t>
      </w:r>
      <w:proofErr w:type="spellEnd"/>
      <w:r>
        <w:rPr>
          <w:rFonts w:asciiTheme="majorHAnsi" w:eastAsia="Times New Roman" w:hAnsiTheme="majorHAnsi" w:cstheme="majorHAnsi"/>
          <w:lang w:eastAsia="pl-PL"/>
        </w:rPr>
        <w:t xml:space="preserve"> (Wi-Fi) oraz zasobów elektronicznych Biblioteki UMW.</w:t>
      </w:r>
    </w:p>
    <w:p w14:paraId="558EDD30" w14:textId="77777777" w:rsidR="008151F4" w:rsidRPr="008151F4" w:rsidRDefault="008151F4" w:rsidP="008151F4">
      <w:pPr>
        <w:spacing w:after="0" w:line="240" w:lineRule="auto"/>
        <w:jc w:val="both"/>
        <w:rPr>
          <w:rFonts w:asciiTheme="majorHAnsi" w:eastAsia="Times New Roman" w:hAnsiTheme="majorHAnsi" w:cstheme="majorHAnsi"/>
          <w:lang w:eastAsia="pl-PL"/>
        </w:rPr>
      </w:pPr>
    </w:p>
    <w:p w14:paraId="45788820" w14:textId="77777777" w:rsidR="00077591" w:rsidRPr="00FB0688" w:rsidRDefault="00077591" w:rsidP="00000937">
      <w:pPr>
        <w:spacing w:after="0" w:line="240" w:lineRule="auto"/>
        <w:jc w:val="both"/>
        <w:rPr>
          <w:rFonts w:asciiTheme="majorHAnsi" w:eastAsia="Times New Roman" w:hAnsiTheme="majorHAnsi" w:cstheme="majorBidi"/>
          <w:lang w:eastAsia="pl-PL"/>
        </w:rPr>
      </w:pPr>
    </w:p>
    <w:p w14:paraId="634BB761" w14:textId="466A624A" w:rsidR="000C02D2" w:rsidRPr="007D620D" w:rsidRDefault="00E901E5" w:rsidP="00077591">
      <w:pPr>
        <w:spacing w:after="0" w:line="240" w:lineRule="auto"/>
        <w:jc w:val="center"/>
        <w:rPr>
          <w:rFonts w:asciiTheme="majorHAnsi" w:eastAsia="Times New Roman" w:hAnsiTheme="majorHAnsi" w:cstheme="majorHAnsi"/>
          <w:lang w:eastAsia="pl-PL"/>
        </w:rPr>
      </w:pPr>
      <w:r w:rsidRPr="007D620D">
        <w:rPr>
          <w:rFonts w:asciiTheme="majorHAnsi" w:eastAsia="Times New Roman" w:hAnsiTheme="majorHAnsi" w:cstheme="majorHAnsi"/>
          <w:b/>
          <w:bCs/>
          <w:lang w:eastAsia="pl-PL"/>
        </w:rPr>
        <w:t xml:space="preserve">§ </w:t>
      </w:r>
      <w:r w:rsidR="00571477" w:rsidRPr="007D620D">
        <w:rPr>
          <w:rFonts w:asciiTheme="majorHAnsi" w:eastAsia="Times New Roman" w:hAnsiTheme="majorHAnsi" w:cstheme="majorHAnsi"/>
          <w:b/>
          <w:bCs/>
          <w:lang w:eastAsia="pl-PL"/>
        </w:rPr>
        <w:t xml:space="preserve"> </w:t>
      </w:r>
      <w:r w:rsidR="000B50F4" w:rsidRPr="007D620D">
        <w:rPr>
          <w:rFonts w:asciiTheme="majorHAnsi" w:eastAsia="Times New Roman" w:hAnsiTheme="majorHAnsi" w:cstheme="majorHAnsi"/>
          <w:b/>
          <w:bCs/>
          <w:lang w:eastAsia="pl-PL"/>
        </w:rPr>
        <w:t>5</w:t>
      </w:r>
      <w:r w:rsidR="0047350E" w:rsidRPr="007D620D">
        <w:rPr>
          <w:rFonts w:asciiTheme="majorHAnsi" w:eastAsia="Times New Roman" w:hAnsiTheme="majorHAnsi" w:cstheme="majorHAnsi"/>
          <w:lang w:eastAsia="pl-PL"/>
        </w:rPr>
        <w:t xml:space="preserve"> </w:t>
      </w:r>
    </w:p>
    <w:p w14:paraId="00C2C14D" w14:textId="54A5D689" w:rsidR="000C02D2" w:rsidRPr="000B50F4" w:rsidRDefault="000C02D2" w:rsidP="00077591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Theme="majorHAnsi" w:hAnsiTheme="majorHAnsi" w:cstheme="majorHAnsi"/>
          <w:lang w:eastAsia="pl-PL"/>
        </w:rPr>
      </w:pPr>
      <w:r w:rsidRPr="007D620D">
        <w:rPr>
          <w:rFonts w:asciiTheme="majorHAnsi" w:hAnsiTheme="majorHAnsi" w:cstheme="majorHAnsi"/>
        </w:rPr>
        <w:t>Za przebieg i rezultaty pobytu gościa odpowiedzialna jest jednostka organizacyjna UMW</w:t>
      </w:r>
      <w:r w:rsidR="0047350E" w:rsidRPr="007D620D">
        <w:rPr>
          <w:rFonts w:asciiTheme="majorHAnsi" w:hAnsiTheme="majorHAnsi" w:cstheme="majorHAnsi"/>
        </w:rPr>
        <w:t xml:space="preserve"> </w:t>
      </w:r>
      <w:r w:rsidR="0047350E" w:rsidRPr="000B50F4">
        <w:rPr>
          <w:rFonts w:asciiTheme="majorHAnsi" w:hAnsiTheme="majorHAnsi" w:cstheme="majorHAnsi"/>
        </w:rPr>
        <w:t>zapraszająca</w:t>
      </w:r>
      <w:r w:rsidRPr="007D620D">
        <w:rPr>
          <w:rFonts w:asciiTheme="majorHAnsi" w:hAnsiTheme="majorHAnsi" w:cstheme="majorHAnsi"/>
        </w:rPr>
        <w:t xml:space="preserve"> gościa. </w:t>
      </w:r>
    </w:p>
    <w:p w14:paraId="6C3E4100" w14:textId="5DB83B5A" w:rsidR="000C02D2" w:rsidRPr="00711206" w:rsidRDefault="000C02D2" w:rsidP="00077591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Theme="majorHAnsi" w:eastAsia="Times New Roman" w:hAnsiTheme="majorHAnsi" w:cstheme="majorHAnsi"/>
          <w:strike/>
          <w:lang w:eastAsia="pl-PL"/>
        </w:rPr>
      </w:pPr>
      <w:r w:rsidRPr="007D620D">
        <w:rPr>
          <w:rFonts w:asciiTheme="majorHAnsi" w:hAnsiTheme="majorHAnsi" w:cstheme="majorHAnsi"/>
        </w:rPr>
        <w:t>Jednostka</w:t>
      </w:r>
      <w:r w:rsidR="0047350E" w:rsidRPr="007D620D">
        <w:rPr>
          <w:rFonts w:asciiTheme="majorHAnsi" w:hAnsiTheme="majorHAnsi" w:cstheme="majorHAnsi"/>
        </w:rPr>
        <w:t>, o której mowa w ust. 1</w:t>
      </w:r>
      <w:r w:rsidRPr="007D620D">
        <w:rPr>
          <w:rFonts w:asciiTheme="majorHAnsi" w:hAnsiTheme="majorHAnsi" w:cstheme="majorHAnsi"/>
        </w:rPr>
        <w:t xml:space="preserve">  wyznacza opiekuna</w:t>
      </w:r>
      <w:r w:rsidR="0089321C">
        <w:rPr>
          <w:rFonts w:asciiTheme="majorHAnsi" w:hAnsiTheme="majorHAnsi" w:cstheme="majorHAnsi"/>
        </w:rPr>
        <w:t xml:space="preserve"> merytorycznego</w:t>
      </w:r>
      <w:r w:rsidRPr="007D620D">
        <w:rPr>
          <w:rFonts w:asciiTheme="majorHAnsi" w:hAnsiTheme="majorHAnsi" w:cstheme="majorHAnsi"/>
        </w:rPr>
        <w:t>, który odpowiada za organizację pobytu gościa oraz pomaga w przygotowaniu dokumentów i materiałów merytorycznych</w:t>
      </w:r>
      <w:r w:rsidR="006E05E1" w:rsidRPr="007D620D">
        <w:rPr>
          <w:rFonts w:asciiTheme="majorHAnsi" w:hAnsiTheme="majorHAnsi" w:cstheme="majorHAnsi"/>
        </w:rPr>
        <w:t xml:space="preserve"> związanych z wizytą</w:t>
      </w:r>
      <w:r w:rsidR="002E47F9">
        <w:rPr>
          <w:rFonts w:asciiTheme="majorHAnsi" w:hAnsiTheme="majorHAnsi" w:cstheme="majorHAnsi"/>
        </w:rPr>
        <w:t>.</w:t>
      </w:r>
    </w:p>
    <w:p w14:paraId="4C3BE1C7" w14:textId="7C458383" w:rsidR="000C02D2" w:rsidRPr="007D620D" w:rsidRDefault="00744798" w:rsidP="00077591">
      <w:pPr>
        <w:pStyle w:val="Akapitzlist"/>
        <w:numPr>
          <w:ilvl w:val="0"/>
          <w:numId w:val="11"/>
        </w:numPr>
        <w:spacing w:line="240" w:lineRule="auto"/>
        <w:jc w:val="both"/>
        <w:rPr>
          <w:rFonts w:asciiTheme="majorHAnsi" w:hAnsiTheme="majorHAnsi" w:cstheme="majorHAnsi"/>
          <w:strike/>
          <w:color w:val="00B050"/>
        </w:rPr>
      </w:pPr>
      <w:r w:rsidRPr="007D620D">
        <w:rPr>
          <w:rFonts w:asciiTheme="majorHAnsi" w:hAnsiTheme="majorHAnsi" w:cstheme="majorHAnsi"/>
        </w:rPr>
        <w:t>Jeżeli w ramach wizyty gościa zagranicznego przewidziano oficjalne spotkania</w:t>
      </w:r>
      <w:r w:rsidR="000C02D2" w:rsidRPr="007D620D">
        <w:rPr>
          <w:rFonts w:asciiTheme="majorHAnsi" w:hAnsiTheme="majorHAnsi" w:cstheme="majorHAnsi"/>
        </w:rPr>
        <w:t xml:space="preserve"> z władzami uczelni, na tydzień przed terminem przyjazdu gościa, opiekun</w:t>
      </w:r>
      <w:r w:rsidR="00F210F9">
        <w:rPr>
          <w:rFonts w:asciiTheme="majorHAnsi" w:hAnsiTheme="majorHAnsi" w:cstheme="majorHAnsi"/>
        </w:rPr>
        <w:t xml:space="preserve"> merytoryczny</w:t>
      </w:r>
      <w:r w:rsidR="000C02D2" w:rsidRPr="007D620D">
        <w:rPr>
          <w:rFonts w:asciiTheme="majorHAnsi" w:hAnsiTheme="majorHAnsi" w:cstheme="majorHAnsi"/>
        </w:rPr>
        <w:t xml:space="preserve"> za pośrednictwem DW</w:t>
      </w:r>
      <w:r w:rsidRPr="007D620D">
        <w:rPr>
          <w:rFonts w:asciiTheme="majorHAnsi" w:hAnsiTheme="majorHAnsi" w:cstheme="majorHAnsi"/>
        </w:rPr>
        <w:t>M</w:t>
      </w:r>
      <w:r w:rsidR="000C02D2" w:rsidRPr="007D620D">
        <w:rPr>
          <w:rFonts w:asciiTheme="majorHAnsi" w:hAnsiTheme="majorHAnsi" w:cstheme="majorHAnsi"/>
        </w:rPr>
        <w:t xml:space="preserve"> wnioskuje o spotkanie oraz przekazuje do </w:t>
      </w:r>
      <w:r w:rsidRPr="007D620D">
        <w:rPr>
          <w:rFonts w:asciiTheme="majorHAnsi" w:hAnsiTheme="majorHAnsi" w:cstheme="majorHAnsi"/>
        </w:rPr>
        <w:t>Biura</w:t>
      </w:r>
      <w:r w:rsidR="000C02D2" w:rsidRPr="007D620D">
        <w:rPr>
          <w:rFonts w:asciiTheme="majorHAnsi" w:hAnsiTheme="majorHAnsi" w:cstheme="majorHAnsi"/>
        </w:rPr>
        <w:t xml:space="preserve"> Rektora szczegółową agendę spotkania</w:t>
      </w:r>
      <w:r w:rsidRPr="007D620D">
        <w:rPr>
          <w:rFonts w:asciiTheme="majorHAnsi" w:hAnsiTheme="majorHAnsi" w:cstheme="majorHAnsi"/>
        </w:rPr>
        <w:t>.</w:t>
      </w:r>
      <w:r w:rsidR="000C02D2" w:rsidRPr="007D620D">
        <w:rPr>
          <w:rFonts w:asciiTheme="majorHAnsi" w:hAnsiTheme="majorHAnsi" w:cstheme="majorHAnsi"/>
        </w:rPr>
        <w:t xml:space="preserve"> </w:t>
      </w:r>
    </w:p>
    <w:p w14:paraId="6F4E3FCC" w14:textId="72287883" w:rsidR="002875D5" w:rsidRPr="007D620D" w:rsidRDefault="002875D5" w:rsidP="00077591">
      <w:pPr>
        <w:pStyle w:val="Akapitzlist"/>
        <w:numPr>
          <w:ilvl w:val="0"/>
          <w:numId w:val="11"/>
        </w:numPr>
        <w:spacing w:line="240" w:lineRule="auto"/>
        <w:jc w:val="both"/>
        <w:rPr>
          <w:rFonts w:asciiTheme="majorHAnsi" w:hAnsiTheme="majorHAnsi" w:cstheme="majorBidi"/>
          <w:lang w:eastAsia="pl-PL"/>
        </w:rPr>
      </w:pPr>
      <w:r w:rsidRPr="24EDDDD0">
        <w:rPr>
          <w:rFonts w:asciiTheme="majorHAnsi" w:eastAsia="Times New Roman" w:hAnsiTheme="majorHAnsi" w:cstheme="majorBidi"/>
          <w:lang w:eastAsia="pl-PL"/>
        </w:rPr>
        <w:t xml:space="preserve">Jednostka zapraszająca wraz z opiekunem </w:t>
      </w:r>
      <w:r w:rsidR="00F210F9" w:rsidRPr="24EDDDD0">
        <w:rPr>
          <w:rFonts w:asciiTheme="majorHAnsi" w:eastAsia="Times New Roman" w:hAnsiTheme="majorHAnsi" w:cstheme="majorBidi"/>
          <w:lang w:eastAsia="pl-PL"/>
        </w:rPr>
        <w:t xml:space="preserve">merytorycznym </w:t>
      </w:r>
      <w:r w:rsidRPr="24EDDDD0">
        <w:rPr>
          <w:rFonts w:asciiTheme="majorHAnsi" w:eastAsia="Times New Roman" w:hAnsiTheme="majorHAnsi" w:cstheme="majorBidi"/>
          <w:lang w:eastAsia="pl-PL"/>
        </w:rPr>
        <w:t>gościa zobowiązani są do</w:t>
      </w:r>
      <w:r w:rsidR="00B713D2" w:rsidRPr="24EDDDD0">
        <w:rPr>
          <w:rFonts w:asciiTheme="majorHAnsi" w:eastAsia="Times New Roman" w:hAnsiTheme="majorHAnsi" w:cstheme="majorBidi"/>
          <w:lang w:eastAsia="pl-PL"/>
        </w:rPr>
        <w:t xml:space="preserve"> monitorowania postępów wizyty oraz</w:t>
      </w:r>
      <w:r w:rsidRPr="24EDDDD0">
        <w:rPr>
          <w:rFonts w:asciiTheme="majorHAnsi" w:eastAsia="Times New Roman" w:hAnsiTheme="majorHAnsi" w:cstheme="majorBidi"/>
          <w:lang w:eastAsia="pl-PL"/>
        </w:rPr>
        <w:t xml:space="preserve"> złożenia raportu ze współpracy będącej następstwem wizyty. Pierwszy raport podsumowujący wizytę składany jest w terminie do 2 tygodni po zakończeniu wizyty do DWM w formie opisowej, drugi - </w:t>
      </w:r>
      <w:r w:rsidR="00F210F9" w:rsidRPr="24EDDDD0">
        <w:rPr>
          <w:rFonts w:asciiTheme="majorHAnsi" w:eastAsia="Times New Roman" w:hAnsiTheme="majorHAnsi" w:cstheme="majorBidi"/>
          <w:lang w:eastAsia="pl-PL"/>
        </w:rPr>
        <w:t>p</w:t>
      </w:r>
      <w:r w:rsidRPr="24EDDDD0">
        <w:rPr>
          <w:rFonts w:asciiTheme="majorHAnsi" w:eastAsia="Times New Roman" w:hAnsiTheme="majorHAnsi" w:cstheme="majorBidi"/>
          <w:lang w:eastAsia="pl-PL"/>
        </w:rPr>
        <w:t>o upływ</w:t>
      </w:r>
      <w:r w:rsidR="00F210F9" w:rsidRPr="24EDDDD0">
        <w:rPr>
          <w:rFonts w:asciiTheme="majorHAnsi" w:eastAsia="Times New Roman" w:hAnsiTheme="majorHAnsi" w:cstheme="majorBidi"/>
          <w:lang w:eastAsia="pl-PL"/>
        </w:rPr>
        <w:t>ie</w:t>
      </w:r>
      <w:r w:rsidRPr="24EDDDD0">
        <w:rPr>
          <w:rFonts w:asciiTheme="majorHAnsi" w:eastAsia="Times New Roman" w:hAnsiTheme="majorHAnsi" w:cstheme="majorBidi"/>
          <w:lang w:eastAsia="pl-PL"/>
        </w:rPr>
        <w:t xml:space="preserve"> 6 miesięcy od wizyty. Wzór sprawozdania </w:t>
      </w:r>
      <w:r w:rsidR="00F210F9" w:rsidRPr="24EDDDD0">
        <w:rPr>
          <w:rFonts w:asciiTheme="majorHAnsi" w:eastAsia="Times New Roman" w:hAnsiTheme="majorHAnsi" w:cstheme="majorBidi"/>
          <w:lang w:eastAsia="pl-PL"/>
        </w:rPr>
        <w:t xml:space="preserve">składanego </w:t>
      </w:r>
      <w:r w:rsidRPr="24EDDDD0">
        <w:rPr>
          <w:rFonts w:asciiTheme="majorHAnsi" w:eastAsia="Times New Roman" w:hAnsiTheme="majorHAnsi" w:cstheme="majorBidi"/>
          <w:lang w:eastAsia="pl-PL"/>
        </w:rPr>
        <w:t>po upływie 6 miesięcy od wizyty stanowi załącznik</w:t>
      </w:r>
      <w:r w:rsidR="001E5C9D">
        <w:rPr>
          <w:rFonts w:asciiTheme="majorHAnsi" w:eastAsia="Times New Roman" w:hAnsiTheme="majorHAnsi" w:cstheme="majorBidi"/>
          <w:lang w:eastAsia="pl-PL"/>
        </w:rPr>
        <w:t>i</w:t>
      </w:r>
      <w:r w:rsidRPr="24EDDDD0">
        <w:rPr>
          <w:rFonts w:asciiTheme="majorHAnsi" w:eastAsia="Times New Roman" w:hAnsiTheme="majorHAnsi" w:cstheme="majorBidi"/>
          <w:lang w:eastAsia="pl-PL"/>
        </w:rPr>
        <w:t xml:space="preserve"> nr </w:t>
      </w:r>
      <w:r w:rsidR="00C26789">
        <w:rPr>
          <w:rFonts w:asciiTheme="majorHAnsi" w:eastAsia="Times New Roman" w:hAnsiTheme="majorHAnsi" w:cstheme="majorBidi"/>
          <w:lang w:eastAsia="pl-PL"/>
        </w:rPr>
        <w:t>4</w:t>
      </w:r>
      <w:r w:rsidR="001E5C9D">
        <w:rPr>
          <w:rFonts w:asciiTheme="majorHAnsi" w:eastAsia="Times New Roman" w:hAnsiTheme="majorHAnsi" w:cstheme="majorBidi"/>
          <w:lang w:eastAsia="pl-PL"/>
        </w:rPr>
        <w:t xml:space="preserve"> (dla gościa)</w:t>
      </w:r>
      <w:r w:rsidR="00A63AC0">
        <w:rPr>
          <w:rFonts w:asciiTheme="majorHAnsi" w:eastAsia="Times New Roman" w:hAnsiTheme="majorHAnsi" w:cstheme="majorBidi"/>
          <w:lang w:eastAsia="pl-PL"/>
        </w:rPr>
        <w:t xml:space="preserve"> i</w:t>
      </w:r>
      <w:r w:rsidR="001E5C9D">
        <w:rPr>
          <w:rFonts w:asciiTheme="majorHAnsi" w:eastAsia="Times New Roman" w:hAnsiTheme="majorHAnsi" w:cstheme="majorBidi"/>
          <w:lang w:eastAsia="pl-PL"/>
        </w:rPr>
        <w:t xml:space="preserve"> nr</w:t>
      </w:r>
      <w:r w:rsidR="00A63AC0">
        <w:rPr>
          <w:rFonts w:asciiTheme="majorHAnsi" w:eastAsia="Times New Roman" w:hAnsiTheme="majorHAnsi" w:cstheme="majorBidi"/>
          <w:lang w:eastAsia="pl-PL"/>
        </w:rPr>
        <w:t xml:space="preserve"> </w:t>
      </w:r>
      <w:r w:rsidR="00C26789">
        <w:rPr>
          <w:rFonts w:asciiTheme="majorHAnsi" w:eastAsia="Times New Roman" w:hAnsiTheme="majorHAnsi" w:cstheme="majorBidi"/>
          <w:lang w:eastAsia="pl-PL"/>
        </w:rPr>
        <w:t>5</w:t>
      </w:r>
      <w:r w:rsidR="00B713D2" w:rsidRPr="24EDDDD0">
        <w:rPr>
          <w:rFonts w:asciiTheme="majorHAnsi" w:eastAsia="Times New Roman" w:hAnsiTheme="majorHAnsi" w:cstheme="majorBidi"/>
          <w:lang w:eastAsia="pl-PL"/>
        </w:rPr>
        <w:t xml:space="preserve"> (dla grupy gości)</w:t>
      </w:r>
      <w:r w:rsidRPr="24EDDDD0">
        <w:rPr>
          <w:rFonts w:asciiTheme="majorHAnsi" w:eastAsia="Times New Roman" w:hAnsiTheme="majorHAnsi" w:cstheme="majorBidi"/>
          <w:lang w:eastAsia="pl-PL"/>
        </w:rPr>
        <w:t xml:space="preserve"> do niniejsze</w:t>
      </w:r>
      <w:r w:rsidR="00B713D2" w:rsidRPr="24EDDDD0">
        <w:rPr>
          <w:rFonts w:asciiTheme="majorHAnsi" w:eastAsia="Times New Roman" w:hAnsiTheme="majorHAnsi" w:cstheme="majorBidi"/>
          <w:lang w:eastAsia="pl-PL"/>
        </w:rPr>
        <w:t>go zarządzenia</w:t>
      </w:r>
      <w:r w:rsidR="00F210F9" w:rsidRPr="24EDDDD0">
        <w:rPr>
          <w:rFonts w:asciiTheme="majorHAnsi" w:eastAsia="Times New Roman" w:hAnsiTheme="majorHAnsi" w:cstheme="majorBidi"/>
          <w:lang w:eastAsia="pl-PL"/>
        </w:rPr>
        <w:t>.</w:t>
      </w:r>
      <w:r w:rsidRPr="24EDDDD0">
        <w:rPr>
          <w:rFonts w:asciiTheme="majorHAnsi" w:eastAsia="Times New Roman" w:hAnsiTheme="majorHAnsi" w:cstheme="majorBidi"/>
          <w:lang w:eastAsia="pl-PL"/>
        </w:rPr>
        <w:t xml:space="preserve"> </w:t>
      </w:r>
    </w:p>
    <w:p w14:paraId="75321682" w14:textId="75585C37" w:rsidR="002875D5" w:rsidRPr="007D620D" w:rsidRDefault="00B713D2" w:rsidP="00077591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Theme="majorHAnsi" w:hAnsiTheme="majorHAnsi" w:cstheme="majorHAnsi"/>
          <w:strike/>
        </w:rPr>
      </w:pPr>
      <w:r>
        <w:rPr>
          <w:rFonts w:asciiTheme="majorHAnsi" w:hAnsiTheme="majorHAnsi" w:cstheme="majorHAnsi"/>
        </w:rPr>
        <w:t>O</w:t>
      </w:r>
      <w:r w:rsidRPr="007D620D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braku złożenia dokumentów, o których mowa w ust. 4 powiadomiony zostanie Dział Spraw Pracowniczych oraz bezpośredni przełożony opiekuna</w:t>
      </w:r>
      <w:r w:rsidR="0089321C">
        <w:rPr>
          <w:rFonts w:asciiTheme="majorHAnsi" w:hAnsiTheme="majorHAnsi" w:cstheme="majorHAnsi"/>
        </w:rPr>
        <w:t xml:space="preserve"> merytorycznego</w:t>
      </w:r>
      <w:r>
        <w:rPr>
          <w:rFonts w:asciiTheme="majorHAnsi" w:hAnsiTheme="majorHAnsi" w:cstheme="majorHAnsi"/>
        </w:rPr>
        <w:t xml:space="preserve"> gościa. </w:t>
      </w:r>
    </w:p>
    <w:p w14:paraId="452789AC" w14:textId="3CEAB46E" w:rsidR="00B713D2" w:rsidRPr="000C06CD" w:rsidRDefault="009C6057" w:rsidP="000C06CD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Theme="majorHAnsi" w:hAnsiTheme="majorHAnsi" w:cstheme="majorHAnsi"/>
          <w:strike/>
        </w:rPr>
      </w:pPr>
      <w:r>
        <w:rPr>
          <w:rFonts w:asciiTheme="majorHAnsi" w:hAnsiTheme="majorHAnsi" w:cstheme="majorHAnsi"/>
        </w:rPr>
        <w:t xml:space="preserve">Do zawierania porozumień/listów intencyjnych z instytucją macierzystą reprezentującą gościa zagranicznego stosuje się </w:t>
      </w:r>
      <w:r w:rsidR="004F2F65">
        <w:rPr>
          <w:rFonts w:asciiTheme="majorHAnsi" w:hAnsiTheme="majorHAnsi" w:cstheme="majorHAnsi"/>
        </w:rPr>
        <w:t>procedurę</w:t>
      </w:r>
      <w:r w:rsidR="00175D03">
        <w:rPr>
          <w:rFonts w:asciiTheme="majorHAnsi" w:hAnsiTheme="majorHAnsi" w:cstheme="majorHAnsi"/>
        </w:rPr>
        <w:t xml:space="preserve"> uregulowaną</w:t>
      </w:r>
      <w:r w:rsidR="004F2F65">
        <w:rPr>
          <w:rFonts w:asciiTheme="majorHAnsi" w:hAnsiTheme="majorHAnsi" w:cstheme="majorHAnsi"/>
        </w:rPr>
        <w:t xml:space="preserve"> odrębnym zarządzeniem Rektora.</w:t>
      </w:r>
      <w:r w:rsidR="000C06CD">
        <w:rPr>
          <w:rFonts w:asciiTheme="majorHAnsi" w:hAnsiTheme="majorHAnsi" w:cstheme="majorHAnsi"/>
        </w:rPr>
        <w:t>.</w:t>
      </w:r>
    </w:p>
    <w:p w14:paraId="6F2C7D5E" w14:textId="77777777" w:rsidR="00077591" w:rsidRDefault="00077591" w:rsidP="00077591">
      <w:pPr>
        <w:pStyle w:val="Akapitzlist"/>
        <w:spacing w:after="0" w:line="240" w:lineRule="auto"/>
        <w:jc w:val="both"/>
        <w:rPr>
          <w:rFonts w:asciiTheme="majorHAnsi" w:hAnsiTheme="majorHAnsi" w:cstheme="majorHAnsi"/>
        </w:rPr>
      </w:pPr>
    </w:p>
    <w:p w14:paraId="5CDFC34A" w14:textId="77777777" w:rsidR="00077591" w:rsidRPr="007D620D" w:rsidRDefault="00077591" w:rsidP="00077591">
      <w:pPr>
        <w:pStyle w:val="Akapitzlist"/>
        <w:spacing w:after="0" w:line="240" w:lineRule="auto"/>
        <w:jc w:val="both"/>
        <w:rPr>
          <w:rFonts w:asciiTheme="majorHAnsi" w:hAnsiTheme="majorHAnsi" w:cstheme="majorHAnsi"/>
          <w:strike/>
        </w:rPr>
      </w:pPr>
      <w:bookmarkStart w:id="1" w:name="_GoBack"/>
      <w:bookmarkEnd w:id="1"/>
    </w:p>
    <w:p w14:paraId="5A6E03A5" w14:textId="164DE385" w:rsidR="00B713D2" w:rsidRPr="007D620D" w:rsidRDefault="00B713D2" w:rsidP="00077591">
      <w:pPr>
        <w:spacing w:after="0" w:line="240" w:lineRule="auto"/>
        <w:jc w:val="center"/>
        <w:rPr>
          <w:rFonts w:asciiTheme="majorHAnsi" w:hAnsiTheme="majorHAnsi" w:cstheme="majorHAnsi"/>
          <w:b/>
          <w:bCs/>
        </w:rPr>
      </w:pPr>
      <w:r w:rsidRPr="007D620D">
        <w:rPr>
          <w:rFonts w:asciiTheme="majorHAnsi" w:hAnsiTheme="majorHAnsi" w:cstheme="majorHAnsi"/>
          <w:b/>
          <w:bCs/>
        </w:rPr>
        <w:t>§</w:t>
      </w:r>
      <w:r w:rsidR="000B50F4" w:rsidRPr="007D620D">
        <w:rPr>
          <w:rFonts w:asciiTheme="majorHAnsi" w:hAnsiTheme="majorHAnsi" w:cstheme="majorHAnsi"/>
          <w:b/>
          <w:bCs/>
        </w:rPr>
        <w:t xml:space="preserve"> 6</w:t>
      </w:r>
    </w:p>
    <w:p w14:paraId="4479192C" w14:textId="38710DC4" w:rsidR="001448C3" w:rsidRDefault="00AC36D9" w:rsidP="00077591">
      <w:pPr>
        <w:pStyle w:val="Akapitzlist"/>
        <w:numPr>
          <w:ilvl w:val="0"/>
          <w:numId w:val="15"/>
        </w:numPr>
        <w:spacing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Podlegające refundacji koszty związane z wizytą gościa zagranicznego opłaca</w:t>
      </w:r>
      <w:r w:rsidR="004669CA">
        <w:rPr>
          <w:rFonts w:asciiTheme="majorHAnsi" w:hAnsiTheme="majorHAnsi" w:cstheme="majorHAnsi"/>
        </w:rPr>
        <w:t>ne</w:t>
      </w:r>
      <w:r>
        <w:rPr>
          <w:rFonts w:asciiTheme="majorHAnsi" w:hAnsiTheme="majorHAnsi" w:cstheme="majorHAnsi"/>
        </w:rPr>
        <w:t xml:space="preserve"> są:</w:t>
      </w:r>
    </w:p>
    <w:p w14:paraId="5D4C3E80" w14:textId="77777777" w:rsidR="00DA215B" w:rsidRDefault="00AC36D9" w:rsidP="00DA215B">
      <w:pPr>
        <w:pStyle w:val="Akapitzlist"/>
        <w:numPr>
          <w:ilvl w:val="0"/>
          <w:numId w:val="14"/>
        </w:numPr>
        <w:spacing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w przypadku kosztów podróży:</w:t>
      </w:r>
    </w:p>
    <w:p w14:paraId="6DDD695F" w14:textId="15A41DEC" w:rsidR="00DA215B" w:rsidRDefault="004669CA" w:rsidP="00DA215B">
      <w:pPr>
        <w:pStyle w:val="Akapitzlist"/>
        <w:numPr>
          <w:ilvl w:val="1"/>
          <w:numId w:val="14"/>
        </w:numPr>
        <w:spacing w:line="240" w:lineRule="auto"/>
        <w:jc w:val="both"/>
        <w:rPr>
          <w:rFonts w:asciiTheme="majorHAnsi" w:hAnsiTheme="majorHAnsi" w:cstheme="majorHAnsi"/>
        </w:rPr>
      </w:pPr>
      <w:r w:rsidRPr="00DA215B">
        <w:rPr>
          <w:rFonts w:asciiTheme="majorHAnsi" w:hAnsiTheme="majorHAnsi" w:cstheme="majorHAnsi"/>
        </w:rPr>
        <w:t>bezpośrednio przez Uniwersytet, poprzez zakup biletu w biurze podróży</w:t>
      </w:r>
      <w:r w:rsidR="001E5C9D">
        <w:rPr>
          <w:rFonts w:asciiTheme="majorHAnsi" w:hAnsiTheme="majorHAnsi" w:cstheme="majorHAnsi"/>
        </w:rPr>
        <w:t>,</w:t>
      </w:r>
      <w:r w:rsidRPr="00DA215B">
        <w:rPr>
          <w:rFonts w:asciiTheme="majorHAnsi" w:hAnsiTheme="majorHAnsi" w:cstheme="majorHAnsi"/>
        </w:rPr>
        <w:t xml:space="preserve"> z któr</w:t>
      </w:r>
      <w:r w:rsidR="004405B5" w:rsidRPr="00DA215B">
        <w:rPr>
          <w:rFonts w:asciiTheme="majorHAnsi" w:hAnsiTheme="majorHAnsi" w:cstheme="majorHAnsi"/>
        </w:rPr>
        <w:t>ym</w:t>
      </w:r>
      <w:r w:rsidRPr="00DA215B">
        <w:rPr>
          <w:rFonts w:asciiTheme="majorHAnsi" w:hAnsiTheme="majorHAnsi" w:cstheme="majorHAnsi"/>
        </w:rPr>
        <w:t xml:space="preserve"> Uczelnia ma podpisaną umowę,</w:t>
      </w:r>
    </w:p>
    <w:p w14:paraId="65C08022" w14:textId="271509D7" w:rsidR="004669CA" w:rsidRPr="00DA215B" w:rsidRDefault="004669CA" w:rsidP="00DA215B">
      <w:pPr>
        <w:pStyle w:val="Akapitzlist"/>
        <w:numPr>
          <w:ilvl w:val="1"/>
          <w:numId w:val="14"/>
        </w:numPr>
        <w:spacing w:line="240" w:lineRule="auto"/>
        <w:jc w:val="both"/>
        <w:rPr>
          <w:rFonts w:asciiTheme="majorHAnsi" w:hAnsiTheme="majorHAnsi" w:cstheme="majorHAnsi"/>
        </w:rPr>
      </w:pPr>
      <w:r w:rsidRPr="00DA215B">
        <w:rPr>
          <w:rFonts w:asciiTheme="majorHAnsi" w:hAnsiTheme="majorHAnsi" w:cstheme="majorHAnsi"/>
        </w:rPr>
        <w:t>poprzez zwrot kosztów na podstawie złożonego</w:t>
      </w:r>
      <w:r w:rsidR="00F76C55" w:rsidRPr="00DA215B">
        <w:rPr>
          <w:rFonts w:asciiTheme="majorHAnsi" w:hAnsiTheme="majorHAnsi" w:cstheme="majorHAnsi"/>
        </w:rPr>
        <w:t xml:space="preserve"> formularza</w:t>
      </w:r>
      <w:r w:rsidRPr="00DA215B">
        <w:rPr>
          <w:rFonts w:asciiTheme="majorHAnsi" w:hAnsiTheme="majorHAnsi" w:cstheme="majorHAnsi"/>
        </w:rPr>
        <w:t xml:space="preserve"> o zwrot poniesionych kosztów (załącznik nr </w:t>
      </w:r>
      <w:r w:rsidR="00C26789">
        <w:rPr>
          <w:rFonts w:asciiTheme="majorHAnsi" w:hAnsiTheme="majorHAnsi" w:cstheme="majorHAnsi"/>
        </w:rPr>
        <w:t>6</w:t>
      </w:r>
      <w:r w:rsidRPr="00DA215B">
        <w:rPr>
          <w:rFonts w:asciiTheme="majorHAnsi" w:hAnsiTheme="majorHAnsi" w:cstheme="majorHAnsi"/>
        </w:rPr>
        <w:t xml:space="preserve">). Do </w:t>
      </w:r>
      <w:r w:rsidR="00F76C55" w:rsidRPr="00DA215B">
        <w:rPr>
          <w:rFonts w:asciiTheme="majorHAnsi" w:hAnsiTheme="majorHAnsi" w:cstheme="majorHAnsi"/>
        </w:rPr>
        <w:t>formularza</w:t>
      </w:r>
      <w:r w:rsidRPr="00DA215B">
        <w:rPr>
          <w:rFonts w:asciiTheme="majorHAnsi" w:hAnsiTheme="majorHAnsi" w:cstheme="majorHAnsi"/>
        </w:rPr>
        <w:t xml:space="preserve"> załącza się oryginały rachunków</w:t>
      </w:r>
      <w:r w:rsidR="00E33AEA" w:rsidRPr="00DA215B">
        <w:rPr>
          <w:rFonts w:asciiTheme="majorHAnsi" w:hAnsiTheme="majorHAnsi" w:cstheme="majorHAnsi"/>
        </w:rPr>
        <w:t>;</w:t>
      </w:r>
    </w:p>
    <w:p w14:paraId="023DB213" w14:textId="77777777" w:rsidR="00DA215B" w:rsidRDefault="004669CA" w:rsidP="00DA215B">
      <w:pPr>
        <w:pStyle w:val="Akapitzlist"/>
        <w:numPr>
          <w:ilvl w:val="0"/>
          <w:numId w:val="14"/>
        </w:numPr>
        <w:spacing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w przypadku kosztów noclegu:</w:t>
      </w:r>
    </w:p>
    <w:p w14:paraId="09F5ACF3" w14:textId="77777777" w:rsidR="00DA215B" w:rsidRDefault="004669CA" w:rsidP="00DA215B">
      <w:pPr>
        <w:pStyle w:val="Akapitzlist"/>
        <w:numPr>
          <w:ilvl w:val="1"/>
          <w:numId w:val="14"/>
        </w:numPr>
        <w:spacing w:line="240" w:lineRule="auto"/>
        <w:jc w:val="both"/>
        <w:rPr>
          <w:rFonts w:asciiTheme="majorHAnsi" w:hAnsiTheme="majorHAnsi" w:cstheme="majorHAnsi"/>
        </w:rPr>
      </w:pPr>
      <w:r w:rsidRPr="00DA215B">
        <w:rPr>
          <w:rFonts w:asciiTheme="majorHAnsi" w:hAnsiTheme="majorHAnsi" w:cstheme="majorHAnsi"/>
        </w:rPr>
        <w:lastRenderedPageBreak/>
        <w:t>bezpośrednio przez Uniwersytet, przelewem na podstawie faktury wystawionej przez hotel na Uniwersytet Medyczny im. Piastów Śląskich we Wrocławiu,</w:t>
      </w:r>
    </w:p>
    <w:p w14:paraId="2B705C83" w14:textId="77777777" w:rsidR="00DA215B" w:rsidRDefault="004669CA" w:rsidP="00DA215B">
      <w:pPr>
        <w:pStyle w:val="Akapitzlist"/>
        <w:numPr>
          <w:ilvl w:val="1"/>
          <w:numId w:val="14"/>
        </w:numPr>
        <w:spacing w:line="240" w:lineRule="auto"/>
        <w:jc w:val="both"/>
        <w:rPr>
          <w:rFonts w:asciiTheme="majorHAnsi" w:hAnsiTheme="majorHAnsi" w:cstheme="majorHAnsi"/>
        </w:rPr>
      </w:pPr>
      <w:r w:rsidRPr="00DA215B">
        <w:rPr>
          <w:rFonts w:asciiTheme="majorHAnsi" w:hAnsiTheme="majorHAnsi" w:cstheme="majorHAnsi"/>
        </w:rPr>
        <w:t>poprzez zwrot kosztów na podstawie złożonego formularza, o którym mowa w ust. 1 pkt 1 lit. b</w:t>
      </w:r>
      <w:r w:rsidR="00F76C55" w:rsidRPr="00DA215B">
        <w:rPr>
          <w:rFonts w:asciiTheme="majorHAnsi" w:hAnsiTheme="majorHAnsi" w:cstheme="majorHAnsi"/>
        </w:rPr>
        <w:t>. Do formularza załącza się oryginał faktury</w:t>
      </w:r>
      <w:r w:rsidR="00E33AEA" w:rsidRPr="00DA215B">
        <w:rPr>
          <w:rFonts w:asciiTheme="majorHAnsi" w:hAnsiTheme="majorHAnsi" w:cstheme="majorHAnsi"/>
        </w:rPr>
        <w:t>;</w:t>
      </w:r>
      <w:r w:rsidR="00F76C55" w:rsidRPr="00DA215B">
        <w:rPr>
          <w:rFonts w:asciiTheme="majorHAnsi" w:hAnsiTheme="majorHAnsi" w:cstheme="majorHAnsi"/>
        </w:rPr>
        <w:t xml:space="preserve"> </w:t>
      </w:r>
    </w:p>
    <w:p w14:paraId="3A029C66" w14:textId="6D274269" w:rsidR="00F76C55" w:rsidRPr="00D32C82" w:rsidRDefault="000C06CD" w:rsidP="00D32C82">
      <w:pPr>
        <w:pStyle w:val="Akapitzlist"/>
        <w:numPr>
          <w:ilvl w:val="0"/>
          <w:numId w:val="14"/>
        </w:numPr>
        <w:spacing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Bidi"/>
        </w:rPr>
        <w:t xml:space="preserve">w przypadku kosztów </w:t>
      </w:r>
      <w:r w:rsidR="006C2AB1" w:rsidRPr="00D32C82">
        <w:rPr>
          <w:rFonts w:asciiTheme="majorHAnsi" w:hAnsiTheme="majorHAnsi" w:cstheme="majorBidi"/>
        </w:rPr>
        <w:t>wyżywieni</w:t>
      </w:r>
      <w:r>
        <w:rPr>
          <w:rFonts w:asciiTheme="majorHAnsi" w:hAnsiTheme="majorHAnsi" w:cstheme="majorBidi"/>
        </w:rPr>
        <w:t>a</w:t>
      </w:r>
      <w:r w:rsidR="00F76C55" w:rsidRPr="00D32C82">
        <w:rPr>
          <w:rFonts w:asciiTheme="majorHAnsi" w:hAnsiTheme="majorHAnsi" w:cstheme="majorBidi"/>
        </w:rPr>
        <w:t xml:space="preserve"> – na zasadach określonych w budżecie projektu. W pozostałych przypadkach wysokość diety określona jest przez dysponenta środków, w wysokości nie wyższej niż </w:t>
      </w:r>
      <w:r w:rsidR="00DA215B" w:rsidRPr="00D32C82">
        <w:rPr>
          <w:rFonts w:asciiTheme="majorHAnsi" w:hAnsiTheme="majorHAnsi" w:cstheme="majorBidi"/>
        </w:rPr>
        <w:t xml:space="preserve">30,00 </w:t>
      </w:r>
      <w:r w:rsidR="00F76C55" w:rsidRPr="00D32C82">
        <w:rPr>
          <w:rFonts w:asciiTheme="majorHAnsi" w:hAnsiTheme="majorHAnsi" w:cstheme="majorBidi"/>
        </w:rPr>
        <w:t>zł dziennie.</w:t>
      </w:r>
    </w:p>
    <w:p w14:paraId="3C5BCE48" w14:textId="53343127" w:rsidR="00DA215B" w:rsidRPr="00DA215B" w:rsidRDefault="00E33AEA" w:rsidP="00DA215B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DA215B">
        <w:rPr>
          <w:rFonts w:asciiTheme="majorHAnsi" w:hAnsiTheme="majorHAnsi" w:cstheme="majorHAnsi"/>
        </w:rPr>
        <w:t>Wynagrodzenie</w:t>
      </w:r>
      <w:r w:rsidR="001E33D5" w:rsidRPr="00DA215B">
        <w:rPr>
          <w:rFonts w:asciiTheme="majorHAnsi" w:hAnsiTheme="majorHAnsi" w:cstheme="majorHAnsi"/>
        </w:rPr>
        <w:t xml:space="preserve"> (jeśli dotyczy),</w:t>
      </w:r>
      <w:r w:rsidRPr="00DA215B">
        <w:rPr>
          <w:rFonts w:asciiTheme="majorHAnsi" w:hAnsiTheme="majorHAnsi" w:cstheme="majorHAnsi"/>
        </w:rPr>
        <w:t xml:space="preserve"> wypłacane jest na zasadach określonych</w:t>
      </w:r>
      <w:r w:rsidR="00DA215B" w:rsidRPr="00DA215B">
        <w:rPr>
          <w:rFonts w:asciiTheme="majorHAnsi" w:hAnsiTheme="majorHAnsi" w:cstheme="majorHAnsi"/>
        </w:rPr>
        <w:t xml:space="preserve"> w odrębnej umowie.</w:t>
      </w:r>
    </w:p>
    <w:p w14:paraId="191682B5" w14:textId="77777777" w:rsidR="00DA215B" w:rsidRDefault="00E33AEA" w:rsidP="00DA215B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DA215B">
        <w:rPr>
          <w:rFonts w:asciiTheme="majorHAnsi" w:hAnsiTheme="majorHAnsi" w:cstheme="majorHAnsi"/>
        </w:rPr>
        <w:t xml:space="preserve">W przypadku przyjazdów gości zagranicznych w ramach projektów lub umów </w:t>
      </w:r>
      <w:r w:rsidRPr="00DA215B">
        <w:rPr>
          <w:rFonts w:asciiTheme="majorHAnsi" w:hAnsiTheme="majorHAnsi" w:cstheme="majorHAnsi"/>
        </w:rPr>
        <w:br/>
        <w:t xml:space="preserve">międzynarodowych, posiadających własny budżet lub wydzielone środki na realizację </w:t>
      </w:r>
      <w:r w:rsidRPr="00DA215B">
        <w:rPr>
          <w:rFonts w:asciiTheme="majorHAnsi" w:hAnsiTheme="majorHAnsi" w:cstheme="majorHAnsi"/>
        </w:rPr>
        <w:br/>
        <w:t>wizyt naukowych, dydaktycznych, pobytów stypendystów rządowych i innych (np. stypendia NAWA, DAAD, Fullbright), koszty o których mowa w ust. 1 mogą być refundowane na zasadach określonych w źródle fin</w:t>
      </w:r>
      <w:r w:rsidR="00A23CB4" w:rsidRPr="00DA215B">
        <w:rPr>
          <w:rFonts w:asciiTheme="majorHAnsi" w:hAnsiTheme="majorHAnsi" w:cstheme="majorHAnsi"/>
        </w:rPr>
        <w:t>an</w:t>
      </w:r>
      <w:r w:rsidRPr="00DA215B">
        <w:rPr>
          <w:rFonts w:asciiTheme="majorHAnsi" w:hAnsiTheme="majorHAnsi" w:cstheme="majorHAnsi"/>
        </w:rPr>
        <w:t>sowania.</w:t>
      </w:r>
    </w:p>
    <w:p w14:paraId="5144DCF4" w14:textId="77777777" w:rsidR="00DA215B" w:rsidRDefault="00B10DDD" w:rsidP="00DA215B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DA215B">
        <w:rPr>
          <w:rFonts w:asciiTheme="majorHAnsi" w:hAnsiTheme="majorHAnsi" w:cstheme="majorHAnsi"/>
        </w:rPr>
        <w:t xml:space="preserve">Uniwersytet nie pokrywa kosztów ubezpieczenia gościa w czasie pobytu w Polsce. </w:t>
      </w:r>
    </w:p>
    <w:p w14:paraId="3E129957" w14:textId="6FBF33F8" w:rsidR="007E5B82" w:rsidRPr="00DF068B" w:rsidRDefault="00036009" w:rsidP="00CC7294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DA215B">
        <w:rPr>
          <w:rFonts w:asciiTheme="majorHAnsi" w:hAnsiTheme="majorHAnsi" w:cstheme="majorBidi"/>
        </w:rPr>
        <w:t xml:space="preserve">Gość zagraniczny zobowiązany jest do posiadania indywidualnego ubezpieczenia </w:t>
      </w:r>
      <w:r w:rsidR="000C06CD">
        <w:rPr>
          <w:rFonts w:asciiTheme="majorHAnsi" w:hAnsiTheme="majorHAnsi" w:cstheme="majorBidi"/>
        </w:rPr>
        <w:t xml:space="preserve">kosztów leczenia i NNW </w:t>
      </w:r>
      <w:r w:rsidRPr="00DA215B">
        <w:rPr>
          <w:rFonts w:asciiTheme="majorHAnsi" w:hAnsiTheme="majorHAnsi" w:cstheme="majorBidi"/>
        </w:rPr>
        <w:t xml:space="preserve">zarówno na czas podróży jak i na pobytu w Polsce. </w:t>
      </w:r>
      <w:r w:rsidR="00DC02EC" w:rsidRPr="00DA215B">
        <w:rPr>
          <w:rFonts w:asciiTheme="majorHAnsi" w:hAnsiTheme="majorHAnsi" w:cstheme="majorBidi"/>
        </w:rPr>
        <w:t>W</w:t>
      </w:r>
      <w:r w:rsidRPr="00DA215B">
        <w:rPr>
          <w:rFonts w:asciiTheme="majorHAnsi" w:hAnsiTheme="majorHAnsi" w:cstheme="majorBidi"/>
        </w:rPr>
        <w:t xml:space="preserve"> przypadku cudzoziemców spoza UE oraz EFTA</w:t>
      </w:r>
      <w:r w:rsidR="00DC02EC" w:rsidRPr="00DA215B">
        <w:rPr>
          <w:rFonts w:asciiTheme="majorHAnsi" w:hAnsiTheme="majorHAnsi" w:cstheme="majorBidi"/>
        </w:rPr>
        <w:t xml:space="preserve"> istnieje możliwość ubezpieczenia przez Uczelnię na zasadach określonych w </w:t>
      </w:r>
      <w:r w:rsidR="00CC7294" w:rsidRPr="00CC7294">
        <w:rPr>
          <w:rFonts w:asciiTheme="majorHAnsi" w:hAnsiTheme="majorHAnsi" w:cstheme="majorBidi"/>
        </w:rPr>
        <w:t>odrębnym zarządzeniu Rektora</w:t>
      </w:r>
      <w:r w:rsidR="00CC7294">
        <w:rPr>
          <w:rFonts w:asciiTheme="majorHAnsi" w:hAnsiTheme="majorHAnsi" w:cstheme="majorBidi"/>
        </w:rPr>
        <w:t>.</w:t>
      </w:r>
    </w:p>
    <w:p w14:paraId="209F996C" w14:textId="614AE993" w:rsidR="00DF068B" w:rsidRPr="00DA215B" w:rsidRDefault="00DF068B" w:rsidP="00CB5C2B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Bidi"/>
        </w:rPr>
        <w:t>Wszystkie dokumenty (faktury, rachunki, etc.) poświadczające poniesienie kosztów związanych z wizytą gości zagranicznych i podlegające refundacji, przed ostatecznym rozliczeniem przez Sekcję Finansów, muszą zostać zweryfikowane przez Dział Współpracy Międzynarodowej.</w:t>
      </w:r>
      <w:r w:rsidR="004E259F">
        <w:rPr>
          <w:rFonts w:asciiTheme="majorHAnsi" w:hAnsiTheme="majorHAnsi" w:cstheme="majorBidi"/>
        </w:rPr>
        <w:t xml:space="preserve"> </w:t>
      </w:r>
      <w:r w:rsidR="00EF6FE0">
        <w:rPr>
          <w:rFonts w:asciiTheme="majorHAnsi" w:hAnsiTheme="majorHAnsi" w:cstheme="majorBidi"/>
        </w:rPr>
        <w:t>Opiekun merytoryczny</w:t>
      </w:r>
      <w:r w:rsidR="004E259F">
        <w:rPr>
          <w:rFonts w:asciiTheme="majorHAnsi" w:hAnsiTheme="majorHAnsi" w:cstheme="majorBidi"/>
        </w:rPr>
        <w:t xml:space="preserve"> gości zagranicznych </w:t>
      </w:r>
      <w:r w:rsidR="00EF6FE0">
        <w:rPr>
          <w:rFonts w:asciiTheme="majorHAnsi" w:hAnsiTheme="majorHAnsi" w:cstheme="majorBidi"/>
        </w:rPr>
        <w:t>jest</w:t>
      </w:r>
      <w:r w:rsidR="004E259F">
        <w:rPr>
          <w:rFonts w:asciiTheme="majorHAnsi" w:hAnsiTheme="majorHAnsi" w:cstheme="majorBidi"/>
        </w:rPr>
        <w:t xml:space="preserve"> zobowiązan</w:t>
      </w:r>
      <w:r w:rsidR="00EF6FE0">
        <w:rPr>
          <w:rFonts w:asciiTheme="majorHAnsi" w:hAnsiTheme="majorHAnsi" w:cstheme="majorBidi"/>
        </w:rPr>
        <w:t>y</w:t>
      </w:r>
      <w:r w:rsidR="004E259F">
        <w:rPr>
          <w:rFonts w:asciiTheme="majorHAnsi" w:hAnsiTheme="majorHAnsi" w:cstheme="majorBidi"/>
        </w:rPr>
        <w:t xml:space="preserve"> do przekazania ww. dokumentów do Działu Współpracy Międzynarodowej, wraz z opisem i podpisem dysponenta środków, z których finansowana jest wizyta gości</w:t>
      </w:r>
      <w:r w:rsidR="00AA3123">
        <w:rPr>
          <w:rFonts w:asciiTheme="majorHAnsi" w:hAnsiTheme="majorHAnsi" w:cstheme="majorBidi"/>
        </w:rPr>
        <w:t>.</w:t>
      </w:r>
      <w:r w:rsidR="00114851">
        <w:t xml:space="preserve"> </w:t>
      </w:r>
      <w:r w:rsidR="00CB5C2B" w:rsidRPr="00CB5C2B">
        <w:rPr>
          <w:rFonts w:asciiTheme="majorHAnsi" w:hAnsiTheme="majorHAnsi" w:cstheme="majorBidi"/>
        </w:rPr>
        <w:t xml:space="preserve">Faktury nieopłacone przedkładane są do Działu Współpracy Międzynarodowej w terminie co najmniej </w:t>
      </w:r>
      <w:r w:rsidR="00CB5C2B">
        <w:rPr>
          <w:rFonts w:asciiTheme="majorHAnsi" w:hAnsiTheme="majorHAnsi" w:cstheme="majorBidi"/>
        </w:rPr>
        <w:t>7</w:t>
      </w:r>
      <w:r w:rsidR="00CB5C2B" w:rsidRPr="00CB5C2B">
        <w:rPr>
          <w:rFonts w:asciiTheme="majorHAnsi" w:hAnsiTheme="majorHAnsi" w:cstheme="majorBidi"/>
        </w:rPr>
        <w:t xml:space="preserve"> dni przed wskazanym terminem płatności</w:t>
      </w:r>
      <w:r w:rsidR="00CB5C2B">
        <w:rPr>
          <w:rFonts w:asciiTheme="majorHAnsi" w:hAnsiTheme="majorHAnsi" w:cstheme="majorBidi"/>
        </w:rPr>
        <w:t>.</w:t>
      </w:r>
    </w:p>
    <w:sectPr w:rsidR="00DF068B" w:rsidRPr="00DA215B" w:rsidSect="00000937">
      <w:footerReference w:type="default" r:id="rId13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B9C81F" w16cex:dateUtc="2022-02-16T13:22:00Z"/>
  <w16cex:commentExtensible w16cex:durableId="25B9C820" w16cex:dateUtc="2022-02-16T12:03:00Z"/>
  <w16cex:commentExtensible w16cex:durableId="25B9C9EB" w16cex:dateUtc="2022-02-18T06:31:00Z"/>
  <w16cex:commentExtensible w16cex:durableId="25B9CE20" w16cex:dateUtc="2022-02-18T06:49:00Z"/>
  <w16cex:commentExtensible w16cex:durableId="25A6653E" w16cex:dateUtc="2022-02-03T13:29:00Z"/>
  <w16cex:commentExtensible w16cex:durableId="25A66E08" w16cex:dateUtc="2022-02-03T14:06:00Z"/>
  <w16cex:commentExtensible w16cex:durableId="25B9C823" w16cex:dateUtc="2022-02-16T09:01:00Z"/>
  <w16cex:commentExtensible w16cex:durableId="25A63A3E" w16cex:dateUtc="2022-02-03T10:25:00Z"/>
  <w16cex:commentExtensible w16cex:durableId="25B9C825" w16cex:dateUtc="2022-02-15T14:1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3B067CC" w16cid:durableId="25C1DF01"/>
  <w16cid:commentId w16cid:paraId="2B2008F8" w16cid:durableId="25C1DF14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F59720" w14:textId="77777777" w:rsidR="0091541C" w:rsidRDefault="0091541C" w:rsidP="000C02D2">
      <w:pPr>
        <w:spacing w:after="0" w:line="240" w:lineRule="auto"/>
      </w:pPr>
      <w:r>
        <w:separator/>
      </w:r>
    </w:p>
  </w:endnote>
  <w:endnote w:type="continuationSeparator" w:id="0">
    <w:p w14:paraId="2EDF25C2" w14:textId="77777777" w:rsidR="0091541C" w:rsidRDefault="0091541C" w:rsidP="000C02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72894819"/>
      <w:docPartObj>
        <w:docPartGallery w:val="Page Numbers (Bottom of Page)"/>
        <w:docPartUnique/>
      </w:docPartObj>
    </w:sdtPr>
    <w:sdtEndPr/>
    <w:sdtContent>
      <w:p w14:paraId="51C53E43" w14:textId="0B2BDA55" w:rsidR="00DC02EC" w:rsidRDefault="00DC02E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0937">
          <w:rPr>
            <w:noProof/>
          </w:rPr>
          <w:t>2</w:t>
        </w:r>
        <w:r>
          <w:fldChar w:fldCharType="end"/>
        </w:r>
      </w:p>
    </w:sdtContent>
  </w:sdt>
  <w:p w14:paraId="46956C81" w14:textId="77777777" w:rsidR="000C02D2" w:rsidRDefault="000C02D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2A68DF" w14:textId="77777777" w:rsidR="0091541C" w:rsidRDefault="0091541C" w:rsidP="000C02D2">
      <w:pPr>
        <w:spacing w:after="0" w:line="240" w:lineRule="auto"/>
      </w:pPr>
      <w:r>
        <w:separator/>
      </w:r>
    </w:p>
  </w:footnote>
  <w:footnote w:type="continuationSeparator" w:id="0">
    <w:p w14:paraId="015964B6" w14:textId="77777777" w:rsidR="0091541C" w:rsidRDefault="0091541C" w:rsidP="000C02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304AB"/>
    <w:multiLevelType w:val="hybridMultilevel"/>
    <w:tmpl w:val="64326A04"/>
    <w:lvl w:ilvl="0" w:tplc="AF386ED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AD168B"/>
    <w:multiLevelType w:val="hybridMultilevel"/>
    <w:tmpl w:val="5B38D7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251BAA"/>
    <w:multiLevelType w:val="hybridMultilevel"/>
    <w:tmpl w:val="2B4C63F8"/>
    <w:lvl w:ilvl="0" w:tplc="E2F447C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>
    <w:nsid w:val="11F879E0"/>
    <w:multiLevelType w:val="hybridMultilevel"/>
    <w:tmpl w:val="64326A04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strike w:val="0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D90215"/>
    <w:multiLevelType w:val="hybridMultilevel"/>
    <w:tmpl w:val="8CEC9F4C"/>
    <w:lvl w:ilvl="0" w:tplc="63F423D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17611284"/>
    <w:multiLevelType w:val="hybridMultilevel"/>
    <w:tmpl w:val="A4A26A82"/>
    <w:lvl w:ilvl="0" w:tplc="D14868A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1C911ADA"/>
    <w:multiLevelType w:val="hybridMultilevel"/>
    <w:tmpl w:val="C36C9434"/>
    <w:lvl w:ilvl="0" w:tplc="8496F578">
      <w:start w:val="3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">
    <w:nsid w:val="20A355C2"/>
    <w:multiLevelType w:val="hybridMultilevel"/>
    <w:tmpl w:val="192C14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75556A"/>
    <w:multiLevelType w:val="hybridMultilevel"/>
    <w:tmpl w:val="AC54A7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4A6464"/>
    <w:multiLevelType w:val="hybridMultilevel"/>
    <w:tmpl w:val="F508C070"/>
    <w:lvl w:ilvl="0" w:tplc="FFFFFFFF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B237BAB"/>
    <w:multiLevelType w:val="multilevel"/>
    <w:tmpl w:val="4EEE4E60"/>
    <w:lvl w:ilvl="0">
      <w:start w:val="1"/>
      <w:numFmt w:val="decimal"/>
      <w:lvlText w:val="%1."/>
      <w:lvlJc w:val="left"/>
      <w:pPr>
        <w:ind w:left="720" w:hanging="360"/>
      </w:pPr>
      <w:rPr>
        <w:rFonts w:asciiTheme="majorHAnsi" w:eastAsia="Times New Roman" w:hAnsiTheme="majorHAnsi" w:cstheme="majorHAnsi" w:hint="default"/>
        <w:b w:val="0"/>
        <w:i w:val="0"/>
        <w:color w:val="auto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i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color w:val="auto"/>
      </w:rPr>
    </w:lvl>
    <w:lvl w:ilvl="3">
      <w:start w:val="1"/>
      <w:numFmt w:val="decimalZero"/>
      <w:isLgl/>
      <w:lvlText w:val="%1.%2.%3.%4."/>
      <w:lvlJc w:val="left"/>
      <w:pPr>
        <w:ind w:left="216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color w:val="auto"/>
      </w:rPr>
    </w:lvl>
  </w:abstractNum>
  <w:abstractNum w:abstractNumId="11">
    <w:nsid w:val="3C60746D"/>
    <w:multiLevelType w:val="hybridMultilevel"/>
    <w:tmpl w:val="CDC0B8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734613"/>
    <w:multiLevelType w:val="hybridMultilevel"/>
    <w:tmpl w:val="8C6457A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C2E512E"/>
    <w:multiLevelType w:val="hybridMultilevel"/>
    <w:tmpl w:val="D9EEFA22"/>
    <w:lvl w:ilvl="0" w:tplc="577C89E0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>
    <w:nsid w:val="4DD93BC7"/>
    <w:multiLevelType w:val="hybridMultilevel"/>
    <w:tmpl w:val="CBCCCC04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4DE34C11"/>
    <w:multiLevelType w:val="hybridMultilevel"/>
    <w:tmpl w:val="F508C070"/>
    <w:lvl w:ilvl="0" w:tplc="FFFFFFFF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68C0CB7"/>
    <w:multiLevelType w:val="hybridMultilevel"/>
    <w:tmpl w:val="764CD7F2"/>
    <w:lvl w:ilvl="0" w:tplc="8496F57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F7D6445"/>
    <w:multiLevelType w:val="hybridMultilevel"/>
    <w:tmpl w:val="E0D4CC5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71FF22E3"/>
    <w:multiLevelType w:val="hybridMultilevel"/>
    <w:tmpl w:val="64326A04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strike w:val="0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22138F2"/>
    <w:multiLevelType w:val="hybridMultilevel"/>
    <w:tmpl w:val="B5367642"/>
    <w:lvl w:ilvl="0" w:tplc="3AE6E0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83F5650"/>
    <w:multiLevelType w:val="hybridMultilevel"/>
    <w:tmpl w:val="CB5AE53C"/>
    <w:lvl w:ilvl="0" w:tplc="0762876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0"/>
  </w:num>
  <w:num w:numId="2">
    <w:abstractNumId w:val="17"/>
  </w:num>
  <w:num w:numId="3">
    <w:abstractNumId w:val="19"/>
  </w:num>
  <w:num w:numId="4">
    <w:abstractNumId w:val="1"/>
  </w:num>
  <w:num w:numId="5">
    <w:abstractNumId w:val="17"/>
  </w:num>
  <w:num w:numId="6">
    <w:abstractNumId w:val="20"/>
  </w:num>
  <w:num w:numId="7">
    <w:abstractNumId w:val="5"/>
  </w:num>
  <w:num w:numId="8">
    <w:abstractNumId w:val="9"/>
  </w:num>
  <w:num w:numId="9">
    <w:abstractNumId w:val="15"/>
  </w:num>
  <w:num w:numId="10">
    <w:abstractNumId w:val="12"/>
  </w:num>
  <w:num w:numId="11">
    <w:abstractNumId w:val="0"/>
  </w:num>
  <w:num w:numId="12">
    <w:abstractNumId w:val="18"/>
  </w:num>
  <w:num w:numId="13">
    <w:abstractNumId w:val="3"/>
  </w:num>
  <w:num w:numId="14">
    <w:abstractNumId w:val="14"/>
  </w:num>
  <w:num w:numId="15">
    <w:abstractNumId w:val="7"/>
  </w:num>
  <w:num w:numId="16">
    <w:abstractNumId w:val="4"/>
  </w:num>
  <w:num w:numId="17">
    <w:abstractNumId w:val="13"/>
  </w:num>
  <w:num w:numId="18">
    <w:abstractNumId w:val="11"/>
  </w:num>
  <w:num w:numId="19">
    <w:abstractNumId w:val="2"/>
  </w:num>
  <w:num w:numId="20">
    <w:abstractNumId w:val="16"/>
  </w:num>
  <w:num w:numId="21">
    <w:abstractNumId w:val="6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2D2"/>
    <w:rsid w:val="00000937"/>
    <w:rsid w:val="00036009"/>
    <w:rsid w:val="00037E61"/>
    <w:rsid w:val="00043AE9"/>
    <w:rsid w:val="000623EB"/>
    <w:rsid w:val="00071C3C"/>
    <w:rsid w:val="000733F5"/>
    <w:rsid w:val="00077591"/>
    <w:rsid w:val="000B4EC9"/>
    <w:rsid w:val="000B50F4"/>
    <w:rsid w:val="000C02D2"/>
    <w:rsid w:val="000C06CD"/>
    <w:rsid w:val="000F4883"/>
    <w:rsid w:val="001124EE"/>
    <w:rsid w:val="00114851"/>
    <w:rsid w:val="00125CDC"/>
    <w:rsid w:val="001448C3"/>
    <w:rsid w:val="00170C19"/>
    <w:rsid w:val="00175D03"/>
    <w:rsid w:val="00185E70"/>
    <w:rsid w:val="00190A7C"/>
    <w:rsid w:val="001B29D9"/>
    <w:rsid w:val="001E33D5"/>
    <w:rsid w:val="001E5C9D"/>
    <w:rsid w:val="001F66A2"/>
    <w:rsid w:val="00213841"/>
    <w:rsid w:val="002260E5"/>
    <w:rsid w:val="002264D8"/>
    <w:rsid w:val="00234EA1"/>
    <w:rsid w:val="002456B8"/>
    <w:rsid w:val="002752A8"/>
    <w:rsid w:val="002875D5"/>
    <w:rsid w:val="002C339F"/>
    <w:rsid w:val="002C380A"/>
    <w:rsid w:val="002D1377"/>
    <w:rsid w:val="002E47F9"/>
    <w:rsid w:val="003204CC"/>
    <w:rsid w:val="00341655"/>
    <w:rsid w:val="00380846"/>
    <w:rsid w:val="003C2A0F"/>
    <w:rsid w:val="00401D21"/>
    <w:rsid w:val="0040284E"/>
    <w:rsid w:val="004215B9"/>
    <w:rsid w:val="004405B5"/>
    <w:rsid w:val="00462BB9"/>
    <w:rsid w:val="004669CA"/>
    <w:rsid w:val="0047350E"/>
    <w:rsid w:val="004774B8"/>
    <w:rsid w:val="00485A49"/>
    <w:rsid w:val="004B49A5"/>
    <w:rsid w:val="004B5384"/>
    <w:rsid w:val="004C57F2"/>
    <w:rsid w:val="004E0368"/>
    <w:rsid w:val="004E259F"/>
    <w:rsid w:val="004E7C3C"/>
    <w:rsid w:val="004F2F65"/>
    <w:rsid w:val="00546612"/>
    <w:rsid w:val="00571477"/>
    <w:rsid w:val="005B7B94"/>
    <w:rsid w:val="005C1EFA"/>
    <w:rsid w:val="005D77D7"/>
    <w:rsid w:val="006304A4"/>
    <w:rsid w:val="00630649"/>
    <w:rsid w:val="00632A6F"/>
    <w:rsid w:val="0067373A"/>
    <w:rsid w:val="006754F9"/>
    <w:rsid w:val="006818C3"/>
    <w:rsid w:val="006849F5"/>
    <w:rsid w:val="00691E07"/>
    <w:rsid w:val="006C2AB1"/>
    <w:rsid w:val="006D6B11"/>
    <w:rsid w:val="006E05E1"/>
    <w:rsid w:val="006E26F9"/>
    <w:rsid w:val="00711206"/>
    <w:rsid w:val="00721D31"/>
    <w:rsid w:val="00724B36"/>
    <w:rsid w:val="00725C94"/>
    <w:rsid w:val="007360EE"/>
    <w:rsid w:val="007371FE"/>
    <w:rsid w:val="00744798"/>
    <w:rsid w:val="00750D71"/>
    <w:rsid w:val="007623EF"/>
    <w:rsid w:val="00763A3B"/>
    <w:rsid w:val="00772F8E"/>
    <w:rsid w:val="00777173"/>
    <w:rsid w:val="007924D6"/>
    <w:rsid w:val="00793EF9"/>
    <w:rsid w:val="007D620D"/>
    <w:rsid w:val="007E12F1"/>
    <w:rsid w:val="007E5B82"/>
    <w:rsid w:val="007E7FF9"/>
    <w:rsid w:val="007F034C"/>
    <w:rsid w:val="0080266E"/>
    <w:rsid w:val="00805E31"/>
    <w:rsid w:val="008151F4"/>
    <w:rsid w:val="0081618E"/>
    <w:rsid w:val="008169DC"/>
    <w:rsid w:val="008211B8"/>
    <w:rsid w:val="00824657"/>
    <w:rsid w:val="00833845"/>
    <w:rsid w:val="00851DA9"/>
    <w:rsid w:val="008725E5"/>
    <w:rsid w:val="0089321C"/>
    <w:rsid w:val="008A47ED"/>
    <w:rsid w:val="008A7D94"/>
    <w:rsid w:val="008B3897"/>
    <w:rsid w:val="008C1A70"/>
    <w:rsid w:val="008C406C"/>
    <w:rsid w:val="008D5478"/>
    <w:rsid w:val="008E2959"/>
    <w:rsid w:val="008E7A6E"/>
    <w:rsid w:val="00905B43"/>
    <w:rsid w:val="0091541C"/>
    <w:rsid w:val="00956191"/>
    <w:rsid w:val="00965673"/>
    <w:rsid w:val="00982476"/>
    <w:rsid w:val="00992A6D"/>
    <w:rsid w:val="00993457"/>
    <w:rsid w:val="009A658F"/>
    <w:rsid w:val="009C6057"/>
    <w:rsid w:val="009D24EB"/>
    <w:rsid w:val="009E05B9"/>
    <w:rsid w:val="00A01EC7"/>
    <w:rsid w:val="00A02BD5"/>
    <w:rsid w:val="00A23CB4"/>
    <w:rsid w:val="00A273BA"/>
    <w:rsid w:val="00A539B6"/>
    <w:rsid w:val="00A55390"/>
    <w:rsid w:val="00A63AC0"/>
    <w:rsid w:val="00A812D3"/>
    <w:rsid w:val="00A84A81"/>
    <w:rsid w:val="00AA2D1C"/>
    <w:rsid w:val="00AA3123"/>
    <w:rsid w:val="00AC36D9"/>
    <w:rsid w:val="00AD207E"/>
    <w:rsid w:val="00AD4640"/>
    <w:rsid w:val="00AE3E8A"/>
    <w:rsid w:val="00AF385D"/>
    <w:rsid w:val="00B10DDD"/>
    <w:rsid w:val="00B251C6"/>
    <w:rsid w:val="00B3460F"/>
    <w:rsid w:val="00B4122F"/>
    <w:rsid w:val="00B53865"/>
    <w:rsid w:val="00B669C1"/>
    <w:rsid w:val="00B713D2"/>
    <w:rsid w:val="00B90D97"/>
    <w:rsid w:val="00BB2E2D"/>
    <w:rsid w:val="00BC75DC"/>
    <w:rsid w:val="00BE307D"/>
    <w:rsid w:val="00BF0BD5"/>
    <w:rsid w:val="00C02F98"/>
    <w:rsid w:val="00C072C9"/>
    <w:rsid w:val="00C10254"/>
    <w:rsid w:val="00C11DA1"/>
    <w:rsid w:val="00C2329B"/>
    <w:rsid w:val="00C26214"/>
    <w:rsid w:val="00C26789"/>
    <w:rsid w:val="00C304D6"/>
    <w:rsid w:val="00C61E23"/>
    <w:rsid w:val="00C65D64"/>
    <w:rsid w:val="00C81CB4"/>
    <w:rsid w:val="00C97F11"/>
    <w:rsid w:val="00CB08B0"/>
    <w:rsid w:val="00CB5C2B"/>
    <w:rsid w:val="00CB769B"/>
    <w:rsid w:val="00CC7294"/>
    <w:rsid w:val="00CD6ADF"/>
    <w:rsid w:val="00D32C82"/>
    <w:rsid w:val="00D73CDF"/>
    <w:rsid w:val="00D872D3"/>
    <w:rsid w:val="00DA215B"/>
    <w:rsid w:val="00DC02EC"/>
    <w:rsid w:val="00DC5315"/>
    <w:rsid w:val="00DE17EE"/>
    <w:rsid w:val="00DF068B"/>
    <w:rsid w:val="00DF2344"/>
    <w:rsid w:val="00E21BF7"/>
    <w:rsid w:val="00E33AEA"/>
    <w:rsid w:val="00E45122"/>
    <w:rsid w:val="00E46515"/>
    <w:rsid w:val="00E84E1D"/>
    <w:rsid w:val="00E901E5"/>
    <w:rsid w:val="00E90B12"/>
    <w:rsid w:val="00EA33C6"/>
    <w:rsid w:val="00EC1341"/>
    <w:rsid w:val="00EF6FE0"/>
    <w:rsid w:val="00F1009C"/>
    <w:rsid w:val="00F210F9"/>
    <w:rsid w:val="00F306B5"/>
    <w:rsid w:val="00F420B1"/>
    <w:rsid w:val="00F4762F"/>
    <w:rsid w:val="00F52466"/>
    <w:rsid w:val="00F53A71"/>
    <w:rsid w:val="00F540CC"/>
    <w:rsid w:val="00F72C85"/>
    <w:rsid w:val="00F76964"/>
    <w:rsid w:val="00F76C55"/>
    <w:rsid w:val="00F94B0C"/>
    <w:rsid w:val="00FA6635"/>
    <w:rsid w:val="00FB0688"/>
    <w:rsid w:val="00FE10BB"/>
    <w:rsid w:val="10005A7F"/>
    <w:rsid w:val="1D49E2EF"/>
    <w:rsid w:val="24EDDDD0"/>
    <w:rsid w:val="5A86612F"/>
    <w:rsid w:val="6368773D"/>
    <w:rsid w:val="67FEA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B08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C02D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C02D2"/>
    <w:pPr>
      <w:ind w:left="720"/>
      <w:contextualSpacing/>
    </w:pPr>
  </w:style>
  <w:style w:type="character" w:customStyle="1" w:styleId="hgkelc">
    <w:name w:val="hgkelc"/>
    <w:basedOn w:val="Domylnaczcionkaakapitu"/>
    <w:rsid w:val="000C02D2"/>
  </w:style>
  <w:style w:type="character" w:styleId="Odwoaniedokomentarza">
    <w:name w:val="annotation reference"/>
    <w:basedOn w:val="Domylnaczcionkaakapitu"/>
    <w:uiPriority w:val="99"/>
    <w:semiHidden/>
    <w:unhideWhenUsed/>
    <w:rsid w:val="000C02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C02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C02D2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2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2D2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C02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C02D2"/>
  </w:style>
  <w:style w:type="paragraph" w:styleId="Stopka">
    <w:name w:val="footer"/>
    <w:basedOn w:val="Normalny"/>
    <w:link w:val="StopkaZnak"/>
    <w:uiPriority w:val="99"/>
    <w:unhideWhenUsed/>
    <w:rsid w:val="000C02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C02D2"/>
  </w:style>
  <w:style w:type="character" w:styleId="Pogrubienie">
    <w:name w:val="Strong"/>
    <w:basedOn w:val="Domylnaczcionkaakapitu"/>
    <w:uiPriority w:val="22"/>
    <w:qFormat/>
    <w:rsid w:val="006D6B11"/>
    <w:rPr>
      <w:b/>
      <w:bCs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E7C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E7C3C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F94B0C"/>
    <w:pPr>
      <w:spacing w:after="0" w:line="240" w:lineRule="auto"/>
    </w:pPr>
  </w:style>
  <w:style w:type="character" w:customStyle="1" w:styleId="markedcontent">
    <w:name w:val="markedcontent"/>
    <w:basedOn w:val="Domylnaczcionkaakapitu"/>
    <w:rsid w:val="00851DA9"/>
  </w:style>
  <w:style w:type="character" w:styleId="Hipercze">
    <w:name w:val="Hyperlink"/>
    <w:basedOn w:val="Domylnaczcionkaakapitu"/>
    <w:uiPriority w:val="99"/>
    <w:unhideWhenUsed/>
    <w:rsid w:val="00546612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C02D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C02D2"/>
    <w:pPr>
      <w:ind w:left="720"/>
      <w:contextualSpacing/>
    </w:pPr>
  </w:style>
  <w:style w:type="character" w:customStyle="1" w:styleId="hgkelc">
    <w:name w:val="hgkelc"/>
    <w:basedOn w:val="Domylnaczcionkaakapitu"/>
    <w:rsid w:val="000C02D2"/>
  </w:style>
  <w:style w:type="character" w:styleId="Odwoaniedokomentarza">
    <w:name w:val="annotation reference"/>
    <w:basedOn w:val="Domylnaczcionkaakapitu"/>
    <w:uiPriority w:val="99"/>
    <w:semiHidden/>
    <w:unhideWhenUsed/>
    <w:rsid w:val="000C02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C02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C02D2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2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2D2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C02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C02D2"/>
  </w:style>
  <w:style w:type="paragraph" w:styleId="Stopka">
    <w:name w:val="footer"/>
    <w:basedOn w:val="Normalny"/>
    <w:link w:val="StopkaZnak"/>
    <w:uiPriority w:val="99"/>
    <w:unhideWhenUsed/>
    <w:rsid w:val="000C02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C02D2"/>
  </w:style>
  <w:style w:type="character" w:styleId="Pogrubienie">
    <w:name w:val="Strong"/>
    <w:basedOn w:val="Domylnaczcionkaakapitu"/>
    <w:uiPriority w:val="22"/>
    <w:qFormat/>
    <w:rsid w:val="006D6B11"/>
    <w:rPr>
      <w:b/>
      <w:bCs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E7C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E7C3C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F94B0C"/>
    <w:pPr>
      <w:spacing w:after="0" w:line="240" w:lineRule="auto"/>
    </w:pPr>
  </w:style>
  <w:style w:type="character" w:customStyle="1" w:styleId="markedcontent">
    <w:name w:val="markedcontent"/>
    <w:basedOn w:val="Domylnaczcionkaakapitu"/>
    <w:rsid w:val="00851DA9"/>
  </w:style>
  <w:style w:type="character" w:styleId="Hipercze">
    <w:name w:val="Hyperlink"/>
    <w:basedOn w:val="Domylnaczcionkaakapitu"/>
    <w:uiPriority w:val="99"/>
    <w:unhideWhenUsed/>
    <w:rsid w:val="0054661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604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s://app.umw.edu.pl/tymczasowe-konto-pocztowe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microsoft.com/office/2018/08/relationships/commentsExtensible" Target="commentsExtensi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CC06E4B492ED949A40438F28C58CA90" ma:contentTypeVersion="14" ma:contentTypeDescription="Utwórz nowy dokument." ma:contentTypeScope="" ma:versionID="6c9d03293fe81c59cce4075431f9998d">
  <xsd:schema xmlns:xsd="http://www.w3.org/2001/XMLSchema" xmlns:xs="http://www.w3.org/2001/XMLSchema" xmlns:p="http://schemas.microsoft.com/office/2006/metadata/properties" xmlns:ns3="7b3e1816-5133-47c8-99ab-aea295511987" xmlns:ns4="ebbc2150-96ae-4c2a-b460-8cac06fb3668" targetNamespace="http://schemas.microsoft.com/office/2006/metadata/properties" ma:root="true" ma:fieldsID="7a26e62bf39de795f7e1c9e58a085aeb" ns3:_="" ns4:_="">
    <xsd:import namespace="7b3e1816-5133-47c8-99ab-aea295511987"/>
    <xsd:import namespace="ebbc2150-96ae-4c2a-b460-8cac06fb366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3e1816-5133-47c8-99ab-aea2955119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bc2150-96ae-4c2a-b460-8cac06fb366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72ED98-55A0-4938-89E9-E2276DBACA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3e1816-5133-47c8-99ab-aea295511987"/>
    <ds:schemaRef ds:uri="ebbc2150-96ae-4c2a-b460-8cac06fb36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9B76E2-1388-498C-AA70-D4267489DA2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92ABE29-5A60-4651-82AC-3027DB64D8B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34CB713-53C5-4F3F-B076-3ED9B1C92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1202</Words>
  <Characters>7218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Roksana</dc:creator>
  <cp:keywords/>
  <dc:description/>
  <cp:lastModifiedBy>MKrystyniak</cp:lastModifiedBy>
  <cp:revision>3</cp:revision>
  <cp:lastPrinted>2022-10-10T10:44:00Z</cp:lastPrinted>
  <dcterms:created xsi:type="dcterms:W3CDTF">2022-10-13T07:43:00Z</dcterms:created>
  <dcterms:modified xsi:type="dcterms:W3CDTF">2022-10-13T10:16:00Z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0x010100ECC06E4B492ED949A40438F28C58CA90</vt:lpwstr>
  </property>
</Properties>
</file>