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0961" w14:textId="77777777" w:rsidR="00393D0E" w:rsidRPr="00FE7D91" w:rsidRDefault="00393D0E" w:rsidP="00D30548">
      <w:pPr>
        <w:spacing w:after="0" w:line="240" w:lineRule="auto"/>
        <w:ind w:left="4820"/>
        <w:rPr>
          <w:bCs/>
          <w:iCs/>
          <w:sz w:val="20"/>
          <w:szCs w:val="20"/>
        </w:rPr>
      </w:pPr>
      <w:bookmarkStart w:id="0" w:name="_Hlk213234576"/>
      <w:r>
        <w:rPr>
          <w:bCs/>
          <w:iCs/>
          <w:sz w:val="20"/>
          <w:szCs w:val="20"/>
        </w:rPr>
        <w:t xml:space="preserve">Załącznik </w:t>
      </w:r>
    </w:p>
    <w:p w14:paraId="6FA48828" w14:textId="5AF2A6B4" w:rsidR="00393D0E" w:rsidRPr="00FE7D91" w:rsidRDefault="00664C02" w:rsidP="00D30548">
      <w:pPr>
        <w:spacing w:after="0" w:line="240" w:lineRule="auto"/>
        <w:ind w:left="48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do zarządzenia nr</w:t>
      </w:r>
      <w:r w:rsidR="00D120BF">
        <w:rPr>
          <w:bCs/>
          <w:iCs/>
          <w:sz w:val="20"/>
          <w:szCs w:val="20"/>
        </w:rPr>
        <w:t xml:space="preserve"> 185/XVI R/2025</w:t>
      </w:r>
    </w:p>
    <w:p w14:paraId="16085008" w14:textId="77777777" w:rsidR="00393D0E" w:rsidRPr="00FE7D91" w:rsidRDefault="00393D0E" w:rsidP="00D30548">
      <w:pPr>
        <w:spacing w:after="0" w:line="240" w:lineRule="auto"/>
        <w:ind w:left="4820"/>
        <w:rPr>
          <w:bCs/>
          <w:iCs/>
          <w:sz w:val="20"/>
          <w:szCs w:val="20"/>
        </w:rPr>
      </w:pPr>
      <w:r w:rsidRPr="00FE7D91">
        <w:rPr>
          <w:bCs/>
          <w:iCs/>
          <w:sz w:val="20"/>
          <w:szCs w:val="20"/>
        </w:rPr>
        <w:t>Rektora Uniwersytetu Medycznego we Wrocławiu</w:t>
      </w:r>
    </w:p>
    <w:p w14:paraId="3E94DC58" w14:textId="0C7C708D" w:rsidR="00393D0E" w:rsidRPr="00D120BF" w:rsidRDefault="00393D0E" w:rsidP="00D120BF">
      <w:pPr>
        <w:spacing w:after="360" w:line="240" w:lineRule="auto"/>
        <w:ind w:left="4820"/>
        <w:rPr>
          <w:bCs/>
          <w:iCs/>
          <w:sz w:val="20"/>
          <w:szCs w:val="20"/>
        </w:rPr>
      </w:pPr>
      <w:r w:rsidRPr="00FE7D91">
        <w:rPr>
          <w:bCs/>
          <w:iCs/>
          <w:sz w:val="20"/>
          <w:szCs w:val="20"/>
        </w:rPr>
        <w:t>z dnia</w:t>
      </w:r>
      <w:r w:rsidR="00D120BF">
        <w:rPr>
          <w:bCs/>
          <w:iCs/>
          <w:sz w:val="20"/>
          <w:szCs w:val="20"/>
        </w:rPr>
        <w:t xml:space="preserve"> 13 listopada 2025 r. </w:t>
      </w:r>
    </w:p>
    <w:p w14:paraId="00000001" w14:textId="6668161B" w:rsidR="00993F8E" w:rsidRPr="00D120BF" w:rsidRDefault="00A77703" w:rsidP="00D120BF">
      <w:pPr>
        <w:pStyle w:val="Nagwek1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120BF">
        <w:rPr>
          <w:rFonts w:asciiTheme="minorHAnsi" w:hAnsiTheme="minorHAnsi" w:cstheme="minorHAnsi"/>
          <w:sz w:val="24"/>
          <w:szCs w:val="24"/>
        </w:rPr>
        <w:t>Regulamin konkursu</w:t>
      </w:r>
      <w:r w:rsidRPr="00D120BF">
        <w:rPr>
          <w:rFonts w:asciiTheme="minorHAnsi" w:hAnsiTheme="minorHAnsi" w:cstheme="minorHAnsi"/>
          <w:color w:val="00000A"/>
          <w:sz w:val="24"/>
          <w:szCs w:val="24"/>
        </w:rPr>
        <w:t> </w:t>
      </w:r>
      <w:r w:rsidR="007E52A9" w:rsidRPr="00D120BF">
        <w:rPr>
          <w:rFonts w:asciiTheme="minorHAnsi" w:hAnsiTheme="minorHAnsi" w:cstheme="minorHAnsi"/>
          <w:sz w:val="24"/>
          <w:szCs w:val="24"/>
        </w:rPr>
        <w:t>„</w:t>
      </w:r>
      <w:r w:rsidR="000E7C8E" w:rsidRPr="00D120BF">
        <w:rPr>
          <w:rFonts w:asciiTheme="minorHAnsi" w:hAnsiTheme="minorHAnsi" w:cstheme="minorHAnsi"/>
          <w:sz w:val="24"/>
          <w:szCs w:val="24"/>
        </w:rPr>
        <w:t xml:space="preserve">Liderzy </w:t>
      </w:r>
      <w:r w:rsidR="000F6BA1" w:rsidRPr="00D120BF">
        <w:rPr>
          <w:rFonts w:asciiTheme="minorHAnsi" w:hAnsiTheme="minorHAnsi" w:cstheme="minorHAnsi"/>
          <w:sz w:val="24"/>
          <w:szCs w:val="24"/>
        </w:rPr>
        <w:t>d</w:t>
      </w:r>
      <w:r w:rsidR="000E7C8E" w:rsidRPr="00D120BF">
        <w:rPr>
          <w:rFonts w:asciiTheme="minorHAnsi" w:hAnsiTheme="minorHAnsi" w:cstheme="minorHAnsi"/>
          <w:sz w:val="24"/>
          <w:szCs w:val="24"/>
        </w:rPr>
        <w:t>ydaktyki</w:t>
      </w:r>
      <w:r w:rsidRPr="00D120BF">
        <w:rPr>
          <w:rFonts w:asciiTheme="minorHAnsi" w:hAnsiTheme="minorHAnsi" w:cstheme="minorHAnsi"/>
          <w:sz w:val="24"/>
          <w:szCs w:val="24"/>
        </w:rPr>
        <w:t>”</w:t>
      </w:r>
    </w:p>
    <w:p w14:paraId="774B0EBB" w14:textId="422502AB" w:rsidR="0054423A" w:rsidRPr="00D120BF" w:rsidRDefault="00F65E2A" w:rsidP="00D120BF">
      <w:pPr>
        <w:pStyle w:val="Nagwek1"/>
        <w:spacing w:before="0" w:after="0" w:line="36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D120BF">
        <w:rPr>
          <w:rFonts w:asciiTheme="minorHAnsi" w:hAnsiTheme="minorHAnsi" w:cstheme="minorHAnsi"/>
          <w:sz w:val="24"/>
          <w:szCs w:val="24"/>
        </w:rPr>
        <w:t xml:space="preserve">na najlepszego dydaktyka </w:t>
      </w:r>
      <w:r w:rsidRPr="00D120BF">
        <w:rPr>
          <w:rFonts w:asciiTheme="minorHAnsi" w:hAnsiTheme="minorHAnsi" w:cstheme="minorHAnsi"/>
          <w:color w:val="00000A"/>
          <w:sz w:val="24"/>
          <w:szCs w:val="24"/>
        </w:rPr>
        <w:t>Uniwersytetu Medycznego im. Piastów Śląskich we Wrocławiu</w:t>
      </w:r>
      <w:r w:rsidR="007E52A9" w:rsidRPr="00D120BF">
        <w:rPr>
          <w:rFonts w:asciiTheme="minorHAnsi" w:hAnsiTheme="minorHAnsi" w:cstheme="minorHAnsi"/>
          <w:color w:val="00000A"/>
          <w:sz w:val="24"/>
          <w:szCs w:val="24"/>
        </w:rPr>
        <w:t xml:space="preserve"> (edycja </w:t>
      </w:r>
      <w:r w:rsidR="00486C63" w:rsidRPr="00D120BF">
        <w:rPr>
          <w:rFonts w:asciiTheme="minorHAnsi" w:hAnsiTheme="minorHAnsi" w:cstheme="minorHAnsi"/>
          <w:color w:val="00000A"/>
          <w:sz w:val="24"/>
          <w:szCs w:val="24"/>
        </w:rPr>
        <w:t>4</w:t>
      </w:r>
      <w:r w:rsidR="007E52A9" w:rsidRPr="00D120BF">
        <w:rPr>
          <w:rFonts w:asciiTheme="minorHAnsi" w:hAnsiTheme="minorHAnsi" w:cstheme="minorHAnsi"/>
          <w:color w:val="00000A"/>
          <w:sz w:val="24"/>
          <w:szCs w:val="24"/>
        </w:rPr>
        <w:t>)</w:t>
      </w:r>
    </w:p>
    <w:p w14:paraId="00000004" w14:textId="20E43370" w:rsidR="00993F8E" w:rsidRPr="00D30548" w:rsidRDefault="00A77703" w:rsidP="00D305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Quattrocento Sans" w:hAnsiTheme="minorHAnsi" w:cstheme="minorHAnsi"/>
          <w:color w:val="000000"/>
          <w:sz w:val="24"/>
          <w:szCs w:val="24"/>
        </w:rPr>
      </w:pPr>
      <w:r w:rsidRPr="00421CB7">
        <w:rPr>
          <w:rFonts w:asciiTheme="minorHAnsi" w:hAnsiTheme="minorHAnsi" w:cstheme="minorHAnsi"/>
          <w:color w:val="00000A"/>
          <w:sz w:val="24"/>
          <w:szCs w:val="24"/>
        </w:rPr>
        <w:t> </w:t>
      </w:r>
      <w:r w:rsidRPr="00D30548">
        <w:rPr>
          <w:rFonts w:asciiTheme="minorHAnsi" w:hAnsiTheme="minorHAnsi" w:cstheme="minorHAnsi"/>
          <w:b/>
          <w:color w:val="00000A"/>
          <w:sz w:val="24"/>
          <w:szCs w:val="24"/>
        </w:rPr>
        <w:t>§ 1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 </w:t>
      </w:r>
    </w:p>
    <w:p w14:paraId="00000005" w14:textId="2F7C67E9" w:rsidR="00993F8E" w:rsidRPr="00D120BF" w:rsidRDefault="00A77703" w:rsidP="00D120BF">
      <w:pPr>
        <w:pStyle w:val="Nagwek2"/>
        <w:spacing w:before="0"/>
        <w:jc w:val="center"/>
        <w:rPr>
          <w:rFonts w:asciiTheme="minorHAnsi" w:eastAsia="Quattrocento Sans" w:hAnsiTheme="minorHAnsi" w:cstheme="minorHAnsi"/>
          <w:color w:val="000000"/>
          <w:sz w:val="24"/>
          <w:szCs w:val="24"/>
        </w:rPr>
      </w:pPr>
      <w:r w:rsidRPr="00D120BF">
        <w:rPr>
          <w:rFonts w:asciiTheme="minorHAnsi" w:hAnsiTheme="minorHAnsi" w:cstheme="minorHAnsi"/>
          <w:sz w:val="24"/>
          <w:szCs w:val="24"/>
        </w:rPr>
        <w:t>Postanowienia ogólne</w:t>
      </w:r>
    </w:p>
    <w:p w14:paraId="00000006" w14:textId="1E705890" w:rsidR="00993F8E" w:rsidRPr="00D30548" w:rsidRDefault="00A77703" w:rsidP="00D30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Niniejszy regulamin, zwany dalej „Regulaminem”, określa zasady i warunki przeprowadzenia konkursu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„</w:t>
      </w:r>
      <w:r w:rsidR="000E55A1" w:rsidRPr="00D30548">
        <w:rPr>
          <w:rFonts w:asciiTheme="minorHAnsi" w:hAnsiTheme="minorHAnsi" w:cstheme="minorHAnsi"/>
          <w:color w:val="000000"/>
          <w:sz w:val="24"/>
          <w:szCs w:val="24"/>
        </w:rPr>
        <w:t>Liderzy Dydaktyki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”</w:t>
      </w:r>
      <w:r w:rsidR="007E52A9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edycja </w:t>
      </w:r>
      <w:r w:rsidR="00486C63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4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 (zwan</w:t>
      </w:r>
      <w:r w:rsidR="00435B2C" w:rsidRPr="00D30548">
        <w:rPr>
          <w:rFonts w:asciiTheme="minorHAnsi" w:hAnsiTheme="minorHAnsi" w:cstheme="minorHAnsi"/>
          <w:color w:val="00000A"/>
          <w:sz w:val="24"/>
          <w:szCs w:val="24"/>
        </w:rPr>
        <w:t>ego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dalej:</w:t>
      </w:r>
      <w:r w:rsidR="007E52A9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„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Konkurs</w:t>
      </w:r>
      <w:r w:rsidR="00C21D31" w:rsidRPr="00D30548">
        <w:rPr>
          <w:rFonts w:asciiTheme="minorHAnsi" w:hAnsiTheme="minorHAnsi" w:cstheme="minorHAnsi"/>
          <w:color w:val="00000A"/>
          <w:sz w:val="24"/>
          <w:szCs w:val="24"/>
        </w:rPr>
        <w:t>em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”) </w:t>
      </w:r>
      <w:r w:rsidR="00324DF9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w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Uniwersytecie Medycznym im. Piastów Śląskich we Wrocławiu  (zwanym dalej</w:t>
      </w:r>
      <w:r w:rsidR="007E52A9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„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Uczelni</w:t>
      </w:r>
      <w:r w:rsidR="00C21D31" w:rsidRPr="00D30548">
        <w:rPr>
          <w:rFonts w:asciiTheme="minorHAnsi" w:hAnsiTheme="minorHAnsi" w:cstheme="minorHAnsi"/>
          <w:color w:val="00000A"/>
          <w:sz w:val="24"/>
          <w:szCs w:val="24"/>
        </w:rPr>
        <w:t>ą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”). </w:t>
      </w:r>
    </w:p>
    <w:p w14:paraId="00000007" w14:textId="79C749AB" w:rsidR="00993F8E" w:rsidRPr="00D30548" w:rsidRDefault="00A77703" w:rsidP="00D30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Organizatorem Konkursu jest Prorektor ds. Studentów i Dydaktyki, prof. dr hab. Agnieszka Piwowar we współpracy z Centrum Kultury Jakości Kształcenia. </w:t>
      </w:r>
    </w:p>
    <w:p w14:paraId="00000008" w14:textId="6D621523" w:rsidR="00993F8E" w:rsidRPr="00D30548" w:rsidRDefault="00A77703" w:rsidP="00D30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Czynności administracyjne i techniczne związane z organizacją i przebiegiem Konkursu </w:t>
      </w:r>
      <w:r w:rsidR="00324DF9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realizują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pracownicy Centrum Kultury Jakości Kształcenia Uniwersytetu Medycznego im. Piastów Śląskich we Wrocławiu. </w:t>
      </w:r>
    </w:p>
    <w:p w14:paraId="00000009" w14:textId="1ACBC94B" w:rsidR="00993F8E" w:rsidRPr="00D30548" w:rsidRDefault="00A77703" w:rsidP="00D3054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Nadzór n</w:t>
      </w:r>
      <w:r w:rsidR="005D0229" w:rsidRPr="00D30548">
        <w:rPr>
          <w:rFonts w:asciiTheme="minorHAnsi" w:hAnsiTheme="minorHAnsi" w:cstheme="minorHAnsi"/>
          <w:color w:val="00000A"/>
          <w:sz w:val="24"/>
          <w:szCs w:val="24"/>
        </w:rPr>
        <w:t>ad przebiegiem Konkursu sprawuje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5D0229" w:rsidRPr="00D30548">
        <w:rPr>
          <w:rFonts w:asciiTheme="minorHAnsi" w:hAnsiTheme="minorHAnsi" w:cstheme="minorHAnsi"/>
          <w:color w:val="00000A"/>
          <w:sz w:val="24"/>
          <w:szCs w:val="24"/>
        </w:rPr>
        <w:t>Prorektor ds. Studentów i Dydaktyki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.</w:t>
      </w:r>
    </w:p>
    <w:p w14:paraId="0000000C" w14:textId="158105E3" w:rsidR="00993F8E" w:rsidRPr="00D30548" w:rsidRDefault="00A77703" w:rsidP="00D305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Quattrocento Sans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A"/>
          <w:sz w:val="24"/>
          <w:szCs w:val="24"/>
        </w:rPr>
        <w:t xml:space="preserve">§ 2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 </w:t>
      </w:r>
    </w:p>
    <w:p w14:paraId="41E83301" w14:textId="210F366A" w:rsidR="003D5188" w:rsidRPr="00D120BF" w:rsidRDefault="003D5188" w:rsidP="00D120BF">
      <w:pPr>
        <w:pStyle w:val="Nagwek2"/>
        <w:spacing w:before="0"/>
        <w:jc w:val="center"/>
        <w:rPr>
          <w:rFonts w:eastAsia="Quattrocento Sans"/>
          <w:color w:val="000000"/>
          <w:sz w:val="24"/>
          <w:szCs w:val="24"/>
        </w:rPr>
      </w:pPr>
      <w:r w:rsidRPr="00D120BF">
        <w:rPr>
          <w:sz w:val="24"/>
          <w:szCs w:val="24"/>
        </w:rPr>
        <w:t>Cel i kryteria konkursu</w:t>
      </w:r>
    </w:p>
    <w:p w14:paraId="03F97885" w14:textId="44898038" w:rsidR="003D5188" w:rsidRPr="00D30548" w:rsidRDefault="003D5188" w:rsidP="00D3054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Niniejszy Konkurs stanowi kontynuację corocznego konkursu</w:t>
      </w:r>
      <w:r w:rsidR="00820778" w:rsidRPr="00D30548">
        <w:rPr>
          <w:rFonts w:asciiTheme="minorHAnsi" w:hAnsiTheme="minorHAnsi" w:cstheme="minorHAnsi"/>
          <w:sz w:val="24"/>
          <w:szCs w:val="24"/>
        </w:rPr>
        <w:t xml:space="preserve"> „Liderzy dydaktyki”</w:t>
      </w:r>
      <w:r w:rsidRPr="00D30548">
        <w:rPr>
          <w:rFonts w:asciiTheme="minorHAnsi" w:hAnsiTheme="minorHAnsi" w:cstheme="minorHAnsi"/>
          <w:sz w:val="24"/>
          <w:szCs w:val="24"/>
        </w:rPr>
        <w:t>, mającego na celu nagrodzenie wyróżniających się nauczycieli akademickich</w:t>
      </w:r>
      <w:r w:rsidR="00921648" w:rsidRPr="00D30548">
        <w:rPr>
          <w:rFonts w:asciiTheme="minorHAnsi" w:hAnsiTheme="minorHAnsi" w:cstheme="minorHAnsi"/>
          <w:sz w:val="24"/>
          <w:szCs w:val="24"/>
        </w:rPr>
        <w:t xml:space="preserve">. </w:t>
      </w:r>
      <w:r w:rsidR="00921648" w:rsidRPr="00D30548">
        <w:rPr>
          <w:rFonts w:asciiTheme="minorHAnsi" w:hAnsiTheme="minorHAnsi" w:cstheme="minorHAnsi"/>
          <w:color w:val="00000A"/>
          <w:sz w:val="24"/>
          <w:szCs w:val="24"/>
        </w:rPr>
        <w:t>Edycja  4</w:t>
      </w:r>
      <w:r w:rsidR="007917C7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921648" w:rsidRPr="00D30548">
        <w:rPr>
          <w:rFonts w:asciiTheme="minorHAnsi" w:hAnsiTheme="minorHAnsi" w:cstheme="minorHAnsi"/>
          <w:sz w:val="24"/>
          <w:szCs w:val="24"/>
        </w:rPr>
        <w:t xml:space="preserve">ma na celu nagrodzenie wyróżniających się nauczycieli akademickich </w:t>
      </w:r>
      <w:r w:rsidR="007917C7" w:rsidRPr="00D30548">
        <w:rPr>
          <w:rFonts w:asciiTheme="minorHAnsi" w:hAnsiTheme="minorHAnsi" w:cstheme="minorHAnsi"/>
          <w:sz w:val="24"/>
          <w:szCs w:val="24"/>
        </w:rPr>
        <w:t xml:space="preserve">w </w:t>
      </w:r>
      <w:bookmarkStart w:id="1" w:name="_Hlk212552537"/>
      <w:r w:rsidR="007917C7" w:rsidRPr="00D30548">
        <w:rPr>
          <w:rFonts w:asciiTheme="minorHAnsi" w:hAnsiTheme="minorHAnsi" w:cstheme="minorHAnsi"/>
          <w:sz w:val="24"/>
          <w:szCs w:val="24"/>
        </w:rPr>
        <w:t>roku akademickim 2024/2025</w:t>
      </w:r>
      <w:bookmarkEnd w:id="1"/>
      <w:r w:rsidRPr="00D30548">
        <w:rPr>
          <w:rFonts w:asciiTheme="minorHAnsi" w:hAnsiTheme="minorHAnsi" w:cstheme="minorHAnsi"/>
          <w:sz w:val="24"/>
          <w:szCs w:val="24"/>
        </w:rPr>
        <w:t>. </w:t>
      </w:r>
    </w:p>
    <w:p w14:paraId="67366EE3" w14:textId="77777777" w:rsidR="0070425F" w:rsidRPr="00D30548" w:rsidRDefault="003D5188" w:rsidP="00D3054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Celem tegorocznej edycji jest wyłonienie nauczycieli akademickich, którzy w</w:t>
      </w:r>
      <w:r w:rsidR="00A2145D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sz w:val="24"/>
          <w:szCs w:val="24"/>
        </w:rPr>
        <w:t>opinii studentów  i</w:t>
      </w:r>
      <w:r w:rsidR="00AD4EDD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sz w:val="24"/>
          <w:szCs w:val="24"/>
        </w:rPr>
        <w:t>doktorantów</w:t>
      </w:r>
      <w:r w:rsidR="00A2145D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sz w:val="24"/>
          <w:szCs w:val="24"/>
        </w:rPr>
        <w:t>w sposób wyróżniający wykonują obowiązki dydaktyczne.</w:t>
      </w:r>
    </w:p>
    <w:p w14:paraId="0589A742" w14:textId="1B8F6585" w:rsidR="00B47C13" w:rsidRPr="00D30548" w:rsidRDefault="00CC450A" w:rsidP="00D30548">
      <w:pPr>
        <w:pStyle w:val="Akapitzlis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Studenci i doktoranci podczas gł</w:t>
      </w:r>
      <w:r w:rsidR="002A0E31" w:rsidRPr="00D30548">
        <w:rPr>
          <w:rFonts w:asciiTheme="minorHAnsi" w:hAnsiTheme="minorHAnsi" w:cstheme="minorHAnsi"/>
          <w:sz w:val="24"/>
          <w:szCs w:val="24"/>
        </w:rPr>
        <w:t xml:space="preserve">osowania wybierają </w:t>
      </w:r>
      <w:r w:rsidR="00AA40FF" w:rsidRPr="00D30548">
        <w:rPr>
          <w:rFonts w:asciiTheme="minorHAnsi" w:hAnsiTheme="minorHAnsi" w:cstheme="minorHAnsi"/>
          <w:sz w:val="24"/>
          <w:szCs w:val="24"/>
        </w:rPr>
        <w:t>laureatów</w:t>
      </w:r>
      <w:r w:rsidR="002A0E31" w:rsidRPr="00D30548">
        <w:rPr>
          <w:rFonts w:asciiTheme="minorHAnsi" w:hAnsiTheme="minorHAnsi" w:cstheme="minorHAnsi"/>
          <w:sz w:val="24"/>
          <w:szCs w:val="24"/>
        </w:rPr>
        <w:t xml:space="preserve"> w poniższych kategoriach</w:t>
      </w:r>
      <w:r w:rsidR="00712CC2" w:rsidRPr="00D30548">
        <w:rPr>
          <w:rFonts w:asciiTheme="minorHAnsi" w:hAnsiTheme="minorHAnsi" w:cstheme="minorHAnsi"/>
          <w:sz w:val="24"/>
          <w:szCs w:val="24"/>
        </w:rPr>
        <w:t>:</w:t>
      </w:r>
    </w:p>
    <w:p w14:paraId="796A9070" w14:textId="7A95C3C2" w:rsidR="00B47C13" w:rsidRPr="00D30548" w:rsidRDefault="004B366D" w:rsidP="00D30548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lk213226278"/>
      <w:r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Lider </w:t>
      </w:r>
      <w:r w:rsidR="00D84FDD" w:rsidRPr="00D30548">
        <w:rPr>
          <w:rFonts w:asciiTheme="minorHAnsi" w:hAnsiTheme="minorHAnsi" w:cstheme="minorHAnsi"/>
          <w:color w:val="000000"/>
          <w:sz w:val="24"/>
          <w:szCs w:val="24"/>
        </w:rPr>
        <w:t>przekazywania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wiedzy a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t>kademickiej</w:t>
      </w:r>
      <w:r w:rsidR="00BE6104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0425F" w:rsidRPr="00D30548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BE6104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0425F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nagroda 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t>przyznawana nauczycielom akademickim, którzy wykazują się ekspercką znajomością nauczanego obszaru oraz wyjątkowym zaangażowaniem w przekazywanie wiedzy. Laureaci tej kategorii łączą głęboką kompetencję merytoryczną z pasją dydaktyczną, skutecznie angażując studentów w proces uczenia się. Potrafią dostosować metody dydaktyczne do zakładanych efektów uczenia się, a sposób nauczania</w:t>
      </w:r>
      <w:r w:rsidR="00BE6104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do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lastRenderedPageBreak/>
        <w:t>indywidualnych potrzeb studentów. W swojej pracy dydaktycznej wskazują praktyczne zastosowania wiedzy teoretycznej, udostępniają materiały pogłębiające tematykę zajęć i inspirują studentów do samodzielnego zgłębiania zagadnień. Ich działalność przyczynia się do podnoszenia jakości kształcenia oraz budowania środowiska akademickiego opartego na rzetelności, ciekawości poznawczej i odpowiedzialności.</w:t>
      </w:r>
    </w:p>
    <w:p w14:paraId="0DE2A959" w14:textId="2B4DCED9" w:rsidR="00B47C13" w:rsidRPr="00D30548" w:rsidRDefault="004B366D" w:rsidP="00D30548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Lider nauczania </w:t>
      </w:r>
      <w:r w:rsidR="00D84FDD" w:rsidRPr="00D30548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miejętności </w:t>
      </w:r>
      <w:r w:rsidR="00D84FDD" w:rsidRPr="00D30548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t>raktycznych</w:t>
      </w:r>
      <w:r w:rsidR="00BE6104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0425F" w:rsidRPr="00D30548">
        <w:rPr>
          <w:rFonts w:asciiTheme="minorHAnsi" w:hAnsiTheme="minorHAnsi" w:cstheme="minorHAnsi"/>
          <w:color w:val="000000"/>
          <w:sz w:val="24"/>
          <w:szCs w:val="24"/>
        </w:rPr>
        <w:t>–</w:t>
      </w:r>
      <w:r w:rsidR="00BE6104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n</w:t>
      </w:r>
      <w:r w:rsidR="00655011" w:rsidRPr="00D30548">
        <w:rPr>
          <w:rFonts w:asciiTheme="minorHAnsi" w:hAnsiTheme="minorHAnsi" w:cstheme="minorHAnsi"/>
          <w:color w:val="000000"/>
          <w:sz w:val="24"/>
          <w:szCs w:val="24"/>
        </w:rPr>
        <w:t>agroda</w:t>
      </w:r>
      <w:r w:rsidR="0070425F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55011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przyznawana nauczycielom akademickim, którzy w sposób </w:t>
      </w:r>
      <w:r w:rsidR="00780213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wyróżniający </w:t>
      </w:r>
      <w:r w:rsidR="00655011" w:rsidRPr="00D30548">
        <w:rPr>
          <w:rFonts w:asciiTheme="minorHAnsi" w:hAnsiTheme="minorHAnsi" w:cstheme="minorHAnsi"/>
          <w:color w:val="000000"/>
          <w:sz w:val="24"/>
          <w:szCs w:val="24"/>
        </w:rPr>
        <w:t>wspierają studentów w rozwijaniu umiejętności praktycznych, niezbędnych w zawodach medycznych. Laureaci tej kategorii łączą ekspercką wiedzę z doskonałym warsztatem dydaktycznym, tworząc środowisko sprzyjające aktywnemu uczeniu się poprzez doświadczenie. Zachęcają studentów</w:t>
      </w:r>
      <w:r w:rsidR="00731E1F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i doktorantów</w:t>
      </w:r>
      <w:r w:rsidR="00655011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do samodzielnego działania, refleksji nad własnymi postępami oraz doskonalenia kompetencji klinicznych</w:t>
      </w:r>
      <w:r w:rsidR="006C665B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655011" w:rsidRPr="00D30548">
        <w:rPr>
          <w:rFonts w:asciiTheme="minorHAnsi" w:hAnsiTheme="minorHAnsi" w:cstheme="minorHAnsi"/>
          <w:color w:val="000000"/>
          <w:sz w:val="24"/>
          <w:szCs w:val="24"/>
        </w:rPr>
        <w:t>technicznych</w:t>
      </w:r>
      <w:r w:rsidR="006C665B" w:rsidRPr="00D30548">
        <w:rPr>
          <w:rFonts w:asciiTheme="minorHAnsi" w:hAnsiTheme="minorHAnsi" w:cstheme="minorHAnsi"/>
          <w:color w:val="000000"/>
          <w:sz w:val="24"/>
          <w:szCs w:val="24"/>
        </w:rPr>
        <w:t>, sprawnościowych</w:t>
      </w:r>
      <w:r w:rsidR="00731E1F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lub badawczych</w:t>
      </w:r>
      <w:r w:rsidR="00655011" w:rsidRPr="00D30548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712CC2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55011" w:rsidRPr="00D30548">
        <w:rPr>
          <w:rFonts w:asciiTheme="minorHAnsi" w:hAnsiTheme="minorHAnsi" w:cstheme="minorHAnsi"/>
          <w:color w:val="000000"/>
          <w:sz w:val="24"/>
          <w:szCs w:val="24"/>
        </w:rPr>
        <w:t>Wyróżniają się umiejętnością tworzenia bezpiecznej przestrzeni edukacyjnej, w której popełnianie błędów jest traktowane jako naturalny element procesu uczenia się. Dzięki konstruktywnej informacji zwrotnej oraz indywidualnemu podejściu umożliwiają studentom</w:t>
      </w:r>
      <w:r w:rsidR="00443BEC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i doktorantom</w:t>
      </w:r>
      <w:r w:rsidR="00655011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rozwój pewności siebie, odpowiedzialności zawodowej i profesjonalizmu. Ich działalność dydaktyczna znacząco wpływa na jakość kształcenia praktycznego oraz przygotowanie studentów do realiów pracy w systemie ochrony zdrowia</w:t>
      </w:r>
      <w:r w:rsidR="00443BEC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a doktorantów do efektywnego prowadzenia działalności badawczej</w:t>
      </w:r>
      <w:r w:rsidR="00655011" w:rsidRPr="00D3054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ED920D" w14:textId="5266AAEE" w:rsidR="00B47C13" w:rsidRPr="00D30548" w:rsidRDefault="004B366D" w:rsidP="00D30548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Lider </w:t>
      </w:r>
      <w:r w:rsidR="00D84FDD" w:rsidRPr="00D30548">
        <w:rPr>
          <w:rFonts w:asciiTheme="minorHAnsi" w:hAnsiTheme="minorHAnsi" w:cstheme="minorHAnsi"/>
          <w:color w:val="000000"/>
          <w:sz w:val="24"/>
          <w:szCs w:val="24"/>
        </w:rPr>
        <w:t>kształcenia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>k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t>ompetencj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84FDD" w:rsidRPr="00D30548">
        <w:rPr>
          <w:rFonts w:asciiTheme="minorHAnsi" w:hAnsiTheme="minorHAnsi" w:cstheme="minorHAnsi"/>
          <w:color w:val="000000"/>
          <w:sz w:val="24"/>
          <w:szCs w:val="24"/>
        </w:rPr>
        <w:t>s</w:t>
      </w:r>
      <w:r w:rsidR="00B47C13" w:rsidRPr="00D30548">
        <w:rPr>
          <w:rFonts w:asciiTheme="minorHAnsi" w:hAnsiTheme="minorHAnsi" w:cstheme="minorHAnsi"/>
          <w:color w:val="000000"/>
          <w:sz w:val="24"/>
          <w:szCs w:val="24"/>
        </w:rPr>
        <w:t>połeczn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>ych</w:t>
      </w:r>
      <w:r w:rsidR="008E7F3C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57CDA" w:rsidRPr="00D30548">
        <w:rPr>
          <w:rFonts w:asciiTheme="minorHAnsi" w:hAnsiTheme="minorHAnsi" w:cstheme="minorHAnsi"/>
          <w:color w:val="000000"/>
          <w:sz w:val="24"/>
          <w:szCs w:val="24"/>
        </w:rPr>
        <w:t>- n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>agroda przyznawana nauczycielom akademickim, którzy w relacjach ze studentami, pacjentami oraz zespołem dydaktycznym prezentują najwyższy poziom kompetencji społecznych. Laureaci tej kategorii wyróżniają się otwartością, empatią, kulturą osobistą i szacunkiem, tworząc atmosferę sprzyjającą współpracy, dialogowi i wzajemnemu zaufaniu.</w:t>
      </w:r>
      <w:r w:rsidR="00712CC2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>W swojej pracy dydaktycznej potrafią udzielać konstruktywnej informacji zwrotnej, wspierają rozwój osobisty studentów</w:t>
      </w:r>
      <w:r w:rsidR="00731E1F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i doktorantów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oraz modelują postawy zgodne z etyką zawodów medycznych. Zachęcają do autorefleksji, pomagają studentom</w:t>
      </w:r>
      <w:r w:rsidR="000040A5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i doktorantom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rozpoznawać własne ograniczenia, potrzeby edukacyjne i obszary wymagające rozwoju. Uczą odpowiedzialności za podejmowane decyzje zawodowe wspierając kształtowanie dojrzałości emocjonalnej i społecznej przyszłych profesjonalistów. Ich działalność dydaktyczna przyczynia się do </w:t>
      </w:r>
      <w:r w:rsidR="00712CC2" w:rsidRPr="00D30548">
        <w:rPr>
          <w:rFonts w:asciiTheme="minorHAnsi" w:hAnsiTheme="minorHAnsi" w:cstheme="minorHAnsi"/>
          <w:color w:val="000000"/>
          <w:sz w:val="24"/>
          <w:szCs w:val="24"/>
        </w:rPr>
        <w:lastRenderedPageBreak/>
        <w:t>kształcenia kadr medycznych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12CC2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kierujących się </w:t>
      </w:r>
      <w:r w:rsidR="008E7F3C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712CC2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działalności zawodowej 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>wartościa</w:t>
      </w:r>
      <w:r w:rsidR="00712CC2" w:rsidRPr="00D30548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humanistyczny</w:t>
      </w:r>
      <w:r w:rsidR="00712CC2" w:rsidRPr="00D30548">
        <w:rPr>
          <w:rFonts w:asciiTheme="minorHAnsi" w:hAnsiTheme="minorHAnsi" w:cstheme="minorHAnsi"/>
          <w:color w:val="000000"/>
          <w:sz w:val="24"/>
          <w:szCs w:val="24"/>
        </w:rPr>
        <w:t>mi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>, odpowiedzialności</w:t>
      </w:r>
      <w:r w:rsidR="00712CC2" w:rsidRPr="00D30548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i profesjonalizm</w:t>
      </w:r>
      <w:r w:rsidR="00712CC2" w:rsidRPr="00D30548">
        <w:rPr>
          <w:rFonts w:asciiTheme="minorHAnsi" w:hAnsiTheme="minorHAnsi" w:cstheme="minorHAnsi"/>
          <w:color w:val="000000"/>
          <w:sz w:val="24"/>
          <w:szCs w:val="24"/>
        </w:rPr>
        <w:t>em</w:t>
      </w:r>
      <w:r w:rsidR="00735EE0" w:rsidRPr="00D3054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bookmarkEnd w:id="2"/>
    <w:p w14:paraId="00000017" w14:textId="3723E06A" w:rsidR="00993F8E" w:rsidRPr="00D30548" w:rsidRDefault="00A77703" w:rsidP="00D305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A"/>
          <w:sz w:val="24"/>
          <w:szCs w:val="24"/>
        </w:rPr>
        <w:t>§ 3</w:t>
      </w:r>
    </w:p>
    <w:p w14:paraId="328572B9" w14:textId="01196AAB" w:rsidR="00D60287" w:rsidRPr="00D120BF" w:rsidRDefault="000F1E4F" w:rsidP="00D120BF">
      <w:pPr>
        <w:pStyle w:val="Nagwek2"/>
        <w:spacing w:before="0"/>
        <w:jc w:val="center"/>
        <w:rPr>
          <w:rFonts w:eastAsia="Quattrocento Sans"/>
          <w:sz w:val="24"/>
          <w:szCs w:val="24"/>
        </w:rPr>
      </w:pPr>
      <w:r w:rsidRPr="00D120BF">
        <w:rPr>
          <w:sz w:val="24"/>
          <w:szCs w:val="24"/>
        </w:rPr>
        <w:t xml:space="preserve">Nominowani do nagrody </w:t>
      </w:r>
      <w:r w:rsidR="003A3B5E" w:rsidRPr="00D120BF">
        <w:rPr>
          <w:sz w:val="24"/>
          <w:szCs w:val="24"/>
        </w:rPr>
        <w:t xml:space="preserve">oraz </w:t>
      </w:r>
      <w:r w:rsidR="00324DF9" w:rsidRPr="00D120BF">
        <w:rPr>
          <w:sz w:val="24"/>
          <w:szCs w:val="24"/>
        </w:rPr>
        <w:t xml:space="preserve">osoby </w:t>
      </w:r>
      <w:r w:rsidR="003A3B5E" w:rsidRPr="00D120BF">
        <w:rPr>
          <w:sz w:val="24"/>
          <w:szCs w:val="24"/>
        </w:rPr>
        <w:t>u</w:t>
      </w:r>
      <w:r w:rsidR="00197E1A" w:rsidRPr="00D120BF">
        <w:rPr>
          <w:sz w:val="24"/>
          <w:szCs w:val="24"/>
        </w:rPr>
        <w:t>prawni</w:t>
      </w:r>
      <w:r w:rsidR="00324DF9" w:rsidRPr="00D120BF">
        <w:rPr>
          <w:sz w:val="24"/>
          <w:szCs w:val="24"/>
        </w:rPr>
        <w:t>one</w:t>
      </w:r>
      <w:r w:rsidR="00197E1A" w:rsidRPr="00D120BF">
        <w:rPr>
          <w:sz w:val="24"/>
          <w:szCs w:val="24"/>
        </w:rPr>
        <w:t xml:space="preserve"> do </w:t>
      </w:r>
      <w:r w:rsidR="00D60287" w:rsidRPr="00D120BF">
        <w:rPr>
          <w:sz w:val="24"/>
          <w:szCs w:val="24"/>
        </w:rPr>
        <w:t>głosowania</w:t>
      </w:r>
    </w:p>
    <w:p w14:paraId="1985B732" w14:textId="3C2B0E5A" w:rsidR="00F2089B" w:rsidRPr="00D30548" w:rsidRDefault="000F1E4F" w:rsidP="00D30548">
      <w:pPr>
        <w:numPr>
          <w:ilvl w:val="0"/>
          <w:numId w:val="2"/>
        </w:numPr>
        <w:spacing w:after="0" w:line="360" w:lineRule="auto"/>
        <w:ind w:hanging="294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Nominowanym do nagrody</w:t>
      </w:r>
      <w:r w:rsidR="0061550C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2F4AB9" w:rsidRPr="00D30548">
        <w:rPr>
          <w:rFonts w:asciiTheme="minorHAnsi" w:hAnsiTheme="minorHAnsi" w:cstheme="minorHAnsi"/>
          <w:color w:val="00000A"/>
          <w:sz w:val="24"/>
          <w:szCs w:val="24"/>
        </w:rPr>
        <w:t>jest</w:t>
      </w:r>
      <w:r w:rsidR="00D6028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nauczyciel akademicki UMW spełniający następujące kryteria:</w:t>
      </w:r>
    </w:p>
    <w:p w14:paraId="3E3EC149" w14:textId="1B0BBF12" w:rsidR="000A75E5" w:rsidRPr="00D30548" w:rsidRDefault="00D60287" w:rsidP="00D3054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został </w:t>
      </w:r>
      <w:r w:rsidR="006B402C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nominowany </w:t>
      </w:r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do nagrody </w:t>
      </w:r>
      <w:r w:rsidR="006B402C" w:rsidRPr="00D30548">
        <w:rPr>
          <w:rFonts w:asciiTheme="minorHAnsi" w:hAnsiTheme="minorHAnsi" w:cstheme="minorHAnsi"/>
          <w:color w:val="00000A"/>
          <w:sz w:val="24"/>
          <w:szCs w:val="24"/>
        </w:rPr>
        <w:t>w ankiecie O</w:t>
      </w:r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ceny </w:t>
      </w:r>
      <w:r w:rsidR="006B402C" w:rsidRPr="00D30548">
        <w:rPr>
          <w:rFonts w:asciiTheme="minorHAnsi" w:hAnsiTheme="minorHAnsi" w:cstheme="minorHAnsi"/>
          <w:color w:val="00000A"/>
          <w:sz w:val="24"/>
          <w:szCs w:val="24"/>
        </w:rPr>
        <w:t>Z</w:t>
      </w:r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ajęć i </w:t>
      </w:r>
      <w:r w:rsidR="006B402C" w:rsidRPr="00D30548">
        <w:rPr>
          <w:rFonts w:asciiTheme="minorHAnsi" w:hAnsiTheme="minorHAnsi" w:cstheme="minorHAnsi"/>
          <w:color w:val="00000A"/>
          <w:sz w:val="24"/>
          <w:szCs w:val="24"/>
        </w:rPr>
        <w:t>K</w:t>
      </w:r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adry </w:t>
      </w:r>
      <w:r w:rsidR="006B402C" w:rsidRPr="00D30548">
        <w:rPr>
          <w:rFonts w:asciiTheme="minorHAnsi" w:hAnsiTheme="minorHAnsi" w:cstheme="minorHAnsi"/>
          <w:color w:val="00000A"/>
          <w:sz w:val="24"/>
          <w:szCs w:val="24"/>
        </w:rPr>
        <w:t>A</w:t>
      </w:r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>kademickiej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>(dalej jako</w:t>
      </w:r>
      <w:r w:rsidR="004E6EC5">
        <w:rPr>
          <w:rFonts w:asciiTheme="minorHAnsi" w:hAnsiTheme="minorHAnsi" w:cstheme="minorHAnsi"/>
          <w:color w:val="00000A"/>
          <w:sz w:val="24"/>
          <w:szCs w:val="24"/>
        </w:rPr>
        <w:t>:</w:t>
      </w:r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>OZiKA</w:t>
      </w:r>
      <w:proofErr w:type="spellEnd"/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>)</w:t>
      </w:r>
      <w:r w:rsidR="003E55E3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za semestr zimowy </w:t>
      </w:r>
      <w:r w:rsidR="000E599F" w:rsidRPr="00D30548">
        <w:rPr>
          <w:rFonts w:asciiTheme="minorHAnsi" w:hAnsiTheme="minorHAnsi" w:cstheme="minorHAnsi"/>
          <w:color w:val="00000A"/>
          <w:sz w:val="24"/>
          <w:szCs w:val="24"/>
        </w:rPr>
        <w:t>i</w:t>
      </w:r>
      <w:r w:rsidR="003E55E3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letni 2024/2025</w:t>
      </w:r>
      <w:r w:rsidR="00AC1F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przez</w:t>
      </w:r>
      <w:r w:rsidR="000A75E5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co najmniej</w:t>
      </w:r>
      <w:r w:rsidR="000A75E5" w:rsidRPr="00D30548">
        <w:rPr>
          <w:rFonts w:asciiTheme="minorHAnsi" w:hAnsiTheme="minorHAnsi" w:cstheme="minorHAnsi"/>
          <w:color w:val="00000A"/>
          <w:sz w:val="24"/>
          <w:szCs w:val="24"/>
        </w:rPr>
        <w:t>:</w:t>
      </w:r>
    </w:p>
    <w:p w14:paraId="29B194BE" w14:textId="4E9B3DF0" w:rsidR="00113D90" w:rsidRPr="00D30548" w:rsidRDefault="00113D90" w:rsidP="00D30548">
      <w:pPr>
        <w:spacing w:after="0" w:line="360" w:lineRule="auto"/>
        <w:ind w:left="709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-</w:t>
      </w:r>
      <w:r w:rsidR="00A1624A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4 studentów w przypadku nauczycieli </w:t>
      </w:r>
      <w:r w:rsidR="007917C7" w:rsidRPr="00D30548">
        <w:rPr>
          <w:rFonts w:asciiTheme="minorHAnsi" w:hAnsiTheme="minorHAnsi" w:cstheme="minorHAnsi"/>
          <w:color w:val="00000A"/>
          <w:sz w:val="24"/>
          <w:szCs w:val="24"/>
        </w:rPr>
        <w:t>prowadzących zajęcia na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kierunk</w:t>
      </w:r>
      <w:r w:rsidR="007917C7" w:rsidRPr="00D30548">
        <w:rPr>
          <w:rFonts w:asciiTheme="minorHAnsi" w:hAnsiTheme="minorHAnsi" w:cstheme="minorHAnsi"/>
          <w:color w:val="00000A"/>
          <w:sz w:val="24"/>
          <w:szCs w:val="24"/>
        </w:rPr>
        <w:t>u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7917C7" w:rsidRPr="00D30548">
        <w:rPr>
          <w:rFonts w:asciiTheme="minorHAnsi" w:hAnsiTheme="minorHAnsi" w:cstheme="minorHAnsi"/>
          <w:color w:val="00000A"/>
          <w:sz w:val="24"/>
          <w:szCs w:val="24"/>
        </w:rPr>
        <w:t>p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ielęgniarstwo </w:t>
      </w:r>
      <w:r w:rsidR="00CF7382" w:rsidRPr="00D30548">
        <w:rPr>
          <w:rFonts w:asciiTheme="minorHAnsi" w:hAnsiTheme="minorHAnsi" w:cstheme="minorHAnsi"/>
          <w:color w:val="00000A"/>
          <w:sz w:val="24"/>
          <w:szCs w:val="24"/>
        </w:rPr>
        <w:t>oraz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7917C7" w:rsidRPr="00D30548">
        <w:rPr>
          <w:rFonts w:asciiTheme="minorHAnsi" w:hAnsiTheme="minorHAnsi" w:cstheme="minorHAnsi"/>
          <w:color w:val="00000A"/>
          <w:sz w:val="24"/>
          <w:szCs w:val="24"/>
        </w:rPr>
        <w:t>p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ołożnictwo</w:t>
      </w:r>
      <w:r w:rsidR="009A4881" w:rsidRPr="00D30548">
        <w:rPr>
          <w:rFonts w:asciiTheme="minorHAnsi" w:hAnsiTheme="minorHAnsi" w:cstheme="minorHAnsi"/>
          <w:color w:val="00000A"/>
          <w:sz w:val="24"/>
          <w:szCs w:val="24"/>
        </w:rPr>
        <w:t>,</w:t>
      </w:r>
    </w:p>
    <w:p w14:paraId="4DF49241" w14:textId="1913AD85" w:rsidR="00D60287" w:rsidRPr="00D30548" w:rsidRDefault="000A75E5" w:rsidP="00D30548">
      <w:pPr>
        <w:spacing w:after="0" w:line="360" w:lineRule="auto"/>
        <w:ind w:left="709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-</w:t>
      </w:r>
      <w:r w:rsidR="00D6028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B63191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5 studentów w przypadku </w:t>
      </w:r>
      <w:r w:rsidR="008B36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nauczycieli </w:t>
      </w:r>
      <w:r w:rsidR="007917C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prowadzących zajęcia </w:t>
      </w:r>
      <w:r w:rsidR="008B36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na </w:t>
      </w:r>
      <w:r w:rsidR="007917C7" w:rsidRPr="00D30548">
        <w:rPr>
          <w:rFonts w:asciiTheme="minorHAnsi" w:hAnsiTheme="minorHAnsi" w:cstheme="minorHAnsi"/>
          <w:color w:val="00000A"/>
          <w:sz w:val="24"/>
          <w:szCs w:val="24"/>
        </w:rPr>
        <w:t>kierunku</w:t>
      </w:r>
      <w:r w:rsidR="00B63191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A65321" w:rsidRPr="00D30548">
        <w:rPr>
          <w:rFonts w:asciiTheme="minorHAnsi" w:hAnsiTheme="minorHAnsi" w:cstheme="minorHAnsi"/>
          <w:color w:val="00000A"/>
          <w:sz w:val="24"/>
          <w:szCs w:val="24"/>
        </w:rPr>
        <w:t>l</w:t>
      </w:r>
      <w:r w:rsidR="00B63191" w:rsidRPr="00D30548">
        <w:rPr>
          <w:rFonts w:asciiTheme="minorHAnsi" w:hAnsiTheme="minorHAnsi" w:cstheme="minorHAnsi"/>
          <w:color w:val="00000A"/>
          <w:sz w:val="24"/>
          <w:szCs w:val="24"/>
        </w:rPr>
        <w:t>ekarsko-</w:t>
      </w:r>
      <w:r w:rsidR="007917C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dentystycznym oraz </w:t>
      </w:r>
      <w:r w:rsidR="00A65321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lekarsko-dentystycznym – </w:t>
      </w:r>
      <w:proofErr w:type="spellStart"/>
      <w:r w:rsidR="00A65321" w:rsidRPr="00D30548">
        <w:rPr>
          <w:rFonts w:asciiTheme="minorHAnsi" w:hAnsiTheme="minorHAnsi" w:cstheme="minorHAnsi"/>
          <w:color w:val="00000A"/>
          <w:sz w:val="24"/>
          <w:szCs w:val="24"/>
        </w:rPr>
        <w:t>english</w:t>
      </w:r>
      <w:proofErr w:type="spellEnd"/>
      <w:r w:rsidR="00A65321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="00A65321" w:rsidRPr="00D30548">
        <w:rPr>
          <w:rFonts w:asciiTheme="minorHAnsi" w:hAnsiTheme="minorHAnsi" w:cstheme="minorHAnsi"/>
          <w:color w:val="00000A"/>
          <w:sz w:val="24"/>
          <w:szCs w:val="24"/>
        </w:rPr>
        <w:t>d</w:t>
      </w:r>
      <w:r w:rsidR="0070425F" w:rsidRPr="00D30548">
        <w:rPr>
          <w:rFonts w:asciiTheme="minorHAnsi" w:hAnsiTheme="minorHAnsi" w:cstheme="minorHAnsi"/>
          <w:color w:val="00000A"/>
          <w:sz w:val="24"/>
          <w:szCs w:val="24"/>
        </w:rPr>
        <w:t>i</w:t>
      </w:r>
      <w:r w:rsidR="00A65321" w:rsidRPr="00D30548">
        <w:rPr>
          <w:rFonts w:asciiTheme="minorHAnsi" w:hAnsiTheme="minorHAnsi" w:cstheme="minorHAnsi"/>
          <w:color w:val="00000A"/>
          <w:sz w:val="24"/>
          <w:szCs w:val="24"/>
        </w:rPr>
        <w:t>vision</w:t>
      </w:r>
      <w:proofErr w:type="spellEnd"/>
      <w:r w:rsidR="00D60287" w:rsidRPr="00D30548">
        <w:rPr>
          <w:rFonts w:asciiTheme="minorHAnsi" w:hAnsiTheme="minorHAnsi" w:cstheme="minorHAnsi"/>
          <w:color w:val="00000A"/>
          <w:sz w:val="24"/>
          <w:szCs w:val="24"/>
        </w:rPr>
        <w:t>,</w:t>
      </w:r>
    </w:p>
    <w:p w14:paraId="31E71D4B" w14:textId="1B000DED" w:rsidR="004A5D2D" w:rsidRPr="00D30548" w:rsidRDefault="000A75E5" w:rsidP="00D30548">
      <w:pPr>
        <w:spacing w:after="0" w:line="360" w:lineRule="auto"/>
        <w:ind w:left="709"/>
        <w:jc w:val="both"/>
        <w:rPr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-</w:t>
      </w:r>
      <w:r w:rsidR="00E029C9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6 studentów </w:t>
      </w:r>
      <w:r w:rsidR="00377DFE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lub doktorantów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w przypadku </w:t>
      </w:r>
      <w:r w:rsidR="008B36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nauczycieli </w:t>
      </w:r>
      <w:r w:rsidR="007917C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prowadzących zajęcia </w:t>
      </w:r>
      <w:r w:rsidR="00A26BC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w jednostkach ogólnouczelnianych oraz </w:t>
      </w:r>
      <w:r w:rsidR="008B36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na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pozostałych</w:t>
      </w:r>
      <w:r w:rsidR="00E029C9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A35B66" w:rsidRPr="00D30548">
        <w:rPr>
          <w:rFonts w:asciiTheme="minorHAnsi" w:hAnsiTheme="minorHAnsi" w:cstheme="minorHAnsi"/>
          <w:color w:val="00000A"/>
          <w:sz w:val="24"/>
          <w:szCs w:val="24"/>
        </w:rPr>
        <w:t>kierunkach</w:t>
      </w:r>
      <w:r w:rsidR="00E029C9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: </w:t>
      </w:r>
      <w:r w:rsidR="00F8326A" w:rsidRPr="00D30548">
        <w:rPr>
          <w:sz w:val="24"/>
          <w:szCs w:val="24"/>
        </w:rPr>
        <w:t xml:space="preserve">analityka medyczna, dietetyka, farmacja, fizjoterapia, lekarski, lekarski – </w:t>
      </w:r>
      <w:proofErr w:type="spellStart"/>
      <w:r w:rsidR="00F8326A" w:rsidRPr="00D30548">
        <w:rPr>
          <w:sz w:val="24"/>
          <w:szCs w:val="24"/>
        </w:rPr>
        <w:t>english</w:t>
      </w:r>
      <w:proofErr w:type="spellEnd"/>
      <w:r w:rsidR="00F8326A" w:rsidRPr="00D30548">
        <w:rPr>
          <w:sz w:val="24"/>
          <w:szCs w:val="24"/>
        </w:rPr>
        <w:t xml:space="preserve"> </w:t>
      </w:r>
      <w:proofErr w:type="spellStart"/>
      <w:r w:rsidR="00F8326A" w:rsidRPr="00D30548">
        <w:rPr>
          <w:sz w:val="24"/>
          <w:szCs w:val="24"/>
        </w:rPr>
        <w:t>d</w:t>
      </w:r>
      <w:r w:rsidR="0070425F" w:rsidRPr="00D30548">
        <w:rPr>
          <w:sz w:val="24"/>
          <w:szCs w:val="24"/>
        </w:rPr>
        <w:t>i</w:t>
      </w:r>
      <w:r w:rsidR="00F8326A" w:rsidRPr="00D30548">
        <w:rPr>
          <w:sz w:val="24"/>
          <w:szCs w:val="24"/>
        </w:rPr>
        <w:t>vision</w:t>
      </w:r>
      <w:proofErr w:type="spellEnd"/>
      <w:r w:rsidR="00F8326A" w:rsidRPr="00D30548">
        <w:rPr>
          <w:sz w:val="24"/>
          <w:szCs w:val="24"/>
        </w:rPr>
        <w:t>, zdrowie publiczne, ratownictwo medyczne i w Szkole Doktorskiej;</w:t>
      </w:r>
    </w:p>
    <w:p w14:paraId="5EAC9F1D" w14:textId="6A08BA22" w:rsidR="00CD4B15" w:rsidRPr="00D30548" w:rsidRDefault="006C0CB4" w:rsidP="00D3054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w ankietach</w:t>
      </w:r>
      <w:r w:rsidR="00CD4B15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="00CD4B15" w:rsidRPr="00D30548">
        <w:rPr>
          <w:rFonts w:asciiTheme="minorHAnsi" w:hAnsiTheme="minorHAnsi" w:cstheme="minorHAnsi"/>
          <w:color w:val="00000A"/>
          <w:sz w:val="24"/>
          <w:szCs w:val="24"/>
        </w:rPr>
        <w:t>OZiKA</w:t>
      </w:r>
      <w:proofErr w:type="spellEnd"/>
      <w:r w:rsidR="00CD4B15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w semestrze zimowym i letnim 2024/2025 otrzymał średnią</w:t>
      </w:r>
      <w:r w:rsidR="008E7F3C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ocenę</w:t>
      </w:r>
      <w:r w:rsidR="00CD4B15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roczną co najmniej 4,0;</w:t>
      </w:r>
    </w:p>
    <w:p w14:paraId="1F60FE11" w14:textId="01642E57" w:rsidR="00CD4B15" w:rsidRPr="00D30548" w:rsidRDefault="00CD4B15" w:rsidP="00D3054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nie jest </w:t>
      </w:r>
      <w:r w:rsidR="006610F7" w:rsidRPr="00D30548">
        <w:rPr>
          <w:rFonts w:asciiTheme="minorHAnsi" w:hAnsiTheme="minorHAnsi" w:cstheme="minorHAnsi"/>
          <w:color w:val="00000A"/>
          <w:sz w:val="24"/>
          <w:szCs w:val="24"/>
        </w:rPr>
        <w:t>trzykrotnym laureatem</w:t>
      </w:r>
      <w:r w:rsidR="00DB7705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konkursu</w:t>
      </w:r>
      <w:r w:rsidR="006610F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022073" w:rsidRPr="00D30548">
        <w:rPr>
          <w:rFonts w:asciiTheme="minorHAnsi" w:hAnsiTheme="minorHAnsi" w:cstheme="minorHAnsi"/>
          <w:color w:val="00000A"/>
          <w:sz w:val="24"/>
          <w:szCs w:val="24"/>
        </w:rPr>
        <w:t>„</w:t>
      </w:r>
      <w:r w:rsidR="003A5116" w:rsidRPr="00D30548">
        <w:rPr>
          <w:rFonts w:asciiTheme="minorHAnsi" w:hAnsiTheme="minorHAnsi" w:cstheme="minorHAnsi"/>
          <w:color w:val="00000A"/>
          <w:sz w:val="24"/>
          <w:szCs w:val="24"/>
        </w:rPr>
        <w:t>Lider</w:t>
      </w:r>
      <w:r w:rsidR="00DB7705" w:rsidRPr="00D30548">
        <w:rPr>
          <w:rFonts w:asciiTheme="minorHAnsi" w:hAnsiTheme="minorHAnsi" w:cstheme="minorHAnsi"/>
          <w:color w:val="00000A"/>
          <w:sz w:val="24"/>
          <w:szCs w:val="24"/>
        </w:rPr>
        <w:t>zy</w:t>
      </w:r>
      <w:r w:rsidR="003A5116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dydaktyki</w:t>
      </w:r>
      <w:r w:rsidR="00022073" w:rsidRPr="00D30548">
        <w:rPr>
          <w:rFonts w:asciiTheme="minorHAnsi" w:hAnsiTheme="minorHAnsi" w:cstheme="minorHAnsi"/>
          <w:color w:val="00000A"/>
          <w:sz w:val="24"/>
          <w:szCs w:val="24"/>
        </w:rPr>
        <w:t>”</w:t>
      </w:r>
      <w:r w:rsidR="0070425F" w:rsidRPr="00D30548">
        <w:rPr>
          <w:rFonts w:asciiTheme="minorHAnsi" w:hAnsiTheme="minorHAnsi" w:cstheme="minorHAnsi"/>
          <w:color w:val="00000A"/>
          <w:sz w:val="24"/>
          <w:szCs w:val="24"/>
        </w:rPr>
        <w:t>;</w:t>
      </w:r>
    </w:p>
    <w:p w14:paraId="253E32E3" w14:textId="559A517C" w:rsidR="006C0CB4" w:rsidRPr="00D30548" w:rsidRDefault="006C0CB4" w:rsidP="00D3054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jest zatrudniony na podstawie umowy o pracę lub mianowania na dzień ogłoszenia konkursu</w:t>
      </w:r>
      <w:r w:rsidR="003C0F20">
        <w:rPr>
          <w:rFonts w:asciiTheme="minorHAnsi" w:hAnsiTheme="minorHAnsi" w:cstheme="minorHAnsi"/>
          <w:color w:val="00000A"/>
          <w:sz w:val="24"/>
          <w:szCs w:val="24"/>
        </w:rPr>
        <w:t>;</w:t>
      </w:r>
    </w:p>
    <w:p w14:paraId="5E32E443" w14:textId="681B6F77" w:rsidR="006C0CB4" w:rsidRPr="00D30548" w:rsidRDefault="006C0CB4" w:rsidP="00D3054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uzyskał pozytywny wynik w ostatniej ocenie okresowej nauczycieli akademickich (jeśli był nią objęty)</w:t>
      </w:r>
      <w:r w:rsidR="000E0E69">
        <w:rPr>
          <w:rFonts w:asciiTheme="minorHAnsi" w:hAnsiTheme="minorHAnsi" w:cstheme="minorHAnsi"/>
          <w:color w:val="00000A"/>
          <w:sz w:val="24"/>
          <w:szCs w:val="24"/>
        </w:rPr>
        <w:t>;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</w:p>
    <w:p w14:paraId="3A9B96BD" w14:textId="6BD9A9BA" w:rsidR="00D60287" w:rsidRPr="00D30548" w:rsidRDefault="004A5D2D" w:rsidP="00D3054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nie został </w:t>
      </w:r>
      <w:r w:rsidR="00F62DF5" w:rsidRPr="00D30548">
        <w:rPr>
          <w:rFonts w:asciiTheme="minorHAnsi" w:hAnsiTheme="minorHAnsi" w:cstheme="minorHAnsi"/>
          <w:color w:val="00000A"/>
          <w:sz w:val="24"/>
          <w:szCs w:val="24"/>
        </w:rPr>
        <w:t>ukarany karą dyscyplinarną lub porządkową,</w:t>
      </w:r>
      <w:r w:rsidR="00D35FCC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która nie uległa zatarciu;</w:t>
      </w:r>
    </w:p>
    <w:p w14:paraId="4F7D6EC7" w14:textId="551DC2C1" w:rsidR="000A75E5" w:rsidRPr="00D30548" w:rsidRDefault="004A5D2D" w:rsidP="00D30548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wyraził zgodę na udział w konkursie.</w:t>
      </w:r>
      <w:r w:rsidR="00822D8B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Wzór zgody stanowi załącznik do niniejszego Regulaminu.</w:t>
      </w:r>
    </w:p>
    <w:p w14:paraId="070F76E3" w14:textId="389462BA" w:rsidR="00912F10" w:rsidRPr="00D30548" w:rsidRDefault="00D60287" w:rsidP="00D3054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Uprawnieni do głosowania są studenci</w:t>
      </w:r>
      <w:r w:rsidR="007C675A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124FCC" w:rsidRPr="00D30548">
        <w:rPr>
          <w:rFonts w:asciiTheme="minorHAnsi" w:hAnsiTheme="minorHAnsi" w:cstheme="minorHAnsi"/>
          <w:color w:val="00000A"/>
          <w:sz w:val="24"/>
          <w:szCs w:val="24"/>
        </w:rPr>
        <w:t>wszystkich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F95DD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kierunków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studiów prowadzonych w ramach kształcenia</w:t>
      </w:r>
      <w:r w:rsidR="004D25A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="004D25A7" w:rsidRPr="00D30548">
        <w:rPr>
          <w:rFonts w:asciiTheme="minorHAnsi" w:hAnsiTheme="minorHAnsi" w:cstheme="minorHAnsi"/>
          <w:color w:val="00000A"/>
          <w:sz w:val="24"/>
          <w:szCs w:val="24"/>
        </w:rPr>
        <w:t>przeddyplomowego</w:t>
      </w:r>
      <w:proofErr w:type="spellEnd"/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, tj. studenci studiów I </w:t>
      </w:r>
      <w:proofErr w:type="spellStart"/>
      <w:r w:rsidRPr="00D30548">
        <w:rPr>
          <w:rFonts w:asciiTheme="minorHAnsi" w:hAnsiTheme="minorHAnsi" w:cstheme="minorHAnsi"/>
          <w:color w:val="00000A"/>
          <w:sz w:val="24"/>
          <w:szCs w:val="24"/>
        </w:rPr>
        <w:t>i</w:t>
      </w:r>
      <w:proofErr w:type="spellEnd"/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II stopnia</w:t>
      </w:r>
      <w:r w:rsidR="007C675A" w:rsidRPr="00D30548">
        <w:rPr>
          <w:rFonts w:asciiTheme="minorHAnsi" w:hAnsiTheme="minorHAnsi" w:cstheme="minorHAnsi"/>
          <w:color w:val="00000A"/>
          <w:sz w:val="24"/>
          <w:szCs w:val="24"/>
        </w:rPr>
        <w:t>,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jednolitych studiów magisterskich</w:t>
      </w:r>
      <w:r w:rsidR="007C675A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oraz </w:t>
      </w:r>
      <w:r w:rsidR="008B36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doktoranci </w:t>
      </w:r>
      <w:r w:rsidR="004D25A7" w:rsidRPr="00D30548">
        <w:rPr>
          <w:rFonts w:asciiTheme="minorHAnsi" w:hAnsiTheme="minorHAnsi" w:cstheme="minorHAnsi"/>
          <w:color w:val="00000A"/>
          <w:sz w:val="24"/>
          <w:szCs w:val="24"/>
        </w:rPr>
        <w:t>kształc</w:t>
      </w:r>
      <w:r w:rsidR="008B363F" w:rsidRPr="00D30548">
        <w:rPr>
          <w:rFonts w:asciiTheme="minorHAnsi" w:hAnsiTheme="minorHAnsi" w:cstheme="minorHAnsi"/>
          <w:color w:val="00000A"/>
          <w:sz w:val="24"/>
          <w:szCs w:val="24"/>
        </w:rPr>
        <w:t>ący się</w:t>
      </w:r>
      <w:r w:rsidR="004D25A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w Szkole Doktorskiej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.</w:t>
      </w:r>
      <w:r w:rsidR="007D46B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Studenci i doktoranci wybierają laureatów wśród Nominowanych do nagrody odpowiednio na studiowanym kierunku albo w Szkole Doktorskiej. Studenci </w:t>
      </w:r>
      <w:r w:rsidR="0087505A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studiujący jednocześnie na kilku </w:t>
      </w:r>
      <w:r w:rsidR="007D46BF" w:rsidRPr="00D30548">
        <w:rPr>
          <w:rFonts w:asciiTheme="minorHAnsi" w:hAnsiTheme="minorHAnsi" w:cstheme="minorHAnsi"/>
          <w:color w:val="00000A"/>
          <w:sz w:val="24"/>
          <w:szCs w:val="24"/>
        </w:rPr>
        <w:t>kierunk</w:t>
      </w:r>
      <w:r w:rsidR="0087505A" w:rsidRPr="00D30548">
        <w:rPr>
          <w:rFonts w:asciiTheme="minorHAnsi" w:hAnsiTheme="minorHAnsi" w:cstheme="minorHAnsi"/>
          <w:color w:val="00000A"/>
          <w:sz w:val="24"/>
          <w:szCs w:val="24"/>
        </w:rPr>
        <w:t>ach</w:t>
      </w:r>
      <w:r w:rsidR="007D0DEC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studiów</w:t>
      </w:r>
      <w:r w:rsidR="00A76900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i w Szkole Doktorskiej</w:t>
      </w:r>
      <w:r w:rsidR="007D46B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mogą wybierać laureatów na każdym ze studiowanych kierunków</w:t>
      </w:r>
      <w:r w:rsidR="00A76900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i w Szkole Doktorskiej</w:t>
      </w:r>
      <w:r w:rsidR="007D46BF" w:rsidRPr="00D30548">
        <w:rPr>
          <w:rFonts w:asciiTheme="minorHAnsi" w:hAnsiTheme="minorHAnsi" w:cstheme="minorHAnsi"/>
          <w:color w:val="00000A"/>
          <w:sz w:val="24"/>
          <w:szCs w:val="24"/>
        </w:rPr>
        <w:t>.</w:t>
      </w:r>
    </w:p>
    <w:p w14:paraId="6A80C241" w14:textId="399F01C2" w:rsidR="00912F10" w:rsidRPr="00D30548" w:rsidRDefault="00435B2C" w:rsidP="00D3054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120C30">
        <w:rPr>
          <w:rFonts w:asciiTheme="minorHAnsi" w:hAnsiTheme="minorHAnsi" w:cstheme="minorHAnsi"/>
          <w:color w:val="00000A"/>
          <w:sz w:val="24"/>
          <w:szCs w:val="24"/>
        </w:rPr>
        <w:lastRenderedPageBreak/>
        <w:t>Laureatem konkursu jest</w:t>
      </w:r>
      <w:r w:rsidR="00D850FD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 Nominowany</w:t>
      </w:r>
      <w:r w:rsidR="00121E71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 do nagrody</w:t>
      </w:r>
      <w:r w:rsidR="00D60287" w:rsidRPr="00120C30">
        <w:rPr>
          <w:rFonts w:asciiTheme="minorHAnsi" w:hAnsiTheme="minorHAnsi" w:cstheme="minorHAnsi"/>
          <w:color w:val="00000A"/>
          <w:sz w:val="24"/>
          <w:szCs w:val="24"/>
        </w:rPr>
        <w:t>, który otrzymał na</w:t>
      </w:r>
      <w:r w:rsidR="00874EDF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jwiększą liczbę głosów </w:t>
      </w:r>
      <w:r w:rsidR="00B208F0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w danej kategorii </w:t>
      </w:r>
      <w:r w:rsidR="00874EDF" w:rsidRPr="00120C30">
        <w:rPr>
          <w:rFonts w:asciiTheme="minorHAnsi" w:hAnsiTheme="minorHAnsi" w:cstheme="minorHAnsi"/>
          <w:color w:val="00000A"/>
          <w:sz w:val="24"/>
          <w:szCs w:val="24"/>
        </w:rPr>
        <w:t>w podziale na</w:t>
      </w:r>
      <w:r w:rsidR="00F62DF5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107ED6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jednostki ogólnouczelniane oraz </w:t>
      </w:r>
      <w:r w:rsidR="00B208F0" w:rsidRPr="00120C30">
        <w:rPr>
          <w:rFonts w:asciiTheme="minorHAnsi" w:hAnsiTheme="minorHAnsi" w:cstheme="minorHAnsi"/>
          <w:color w:val="00000A"/>
          <w:sz w:val="24"/>
          <w:szCs w:val="24"/>
        </w:rPr>
        <w:t>kierunki</w:t>
      </w:r>
      <w:r w:rsidR="007D0DEC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 studiów</w:t>
      </w:r>
      <w:r w:rsidR="00B208F0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0049F9" w:rsidRPr="00120C30">
        <w:rPr>
          <w:rFonts w:asciiTheme="minorHAnsi" w:hAnsiTheme="minorHAnsi" w:cstheme="minorHAnsi"/>
          <w:color w:val="00000A"/>
          <w:sz w:val="24"/>
          <w:szCs w:val="24"/>
        </w:rPr>
        <w:t>i Szkołę Doktorską</w:t>
      </w:r>
      <w:r w:rsidR="00560CAF">
        <w:rPr>
          <w:rFonts w:asciiTheme="minorHAnsi" w:hAnsiTheme="minorHAnsi" w:cstheme="minorHAnsi"/>
          <w:color w:val="00000A"/>
          <w:sz w:val="24"/>
          <w:szCs w:val="24"/>
        </w:rPr>
        <w:t>,</w:t>
      </w:r>
      <w:r w:rsidR="000049F9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874EDF" w:rsidRPr="00120C30">
        <w:rPr>
          <w:rFonts w:asciiTheme="minorHAnsi" w:hAnsiTheme="minorHAnsi" w:cstheme="minorHAnsi"/>
          <w:color w:val="00000A"/>
          <w:sz w:val="24"/>
          <w:szCs w:val="24"/>
        </w:rPr>
        <w:t xml:space="preserve">na zasadach określonych </w:t>
      </w:r>
      <w:r w:rsidR="00313C3F" w:rsidRPr="00120C30">
        <w:rPr>
          <w:rFonts w:asciiTheme="minorHAnsi" w:hAnsiTheme="minorHAnsi" w:cstheme="minorHAnsi"/>
          <w:color w:val="00000A"/>
          <w:sz w:val="24"/>
          <w:szCs w:val="24"/>
        </w:rPr>
        <w:t>w niniejszym regulaminie.</w:t>
      </w:r>
      <w:r w:rsidR="00313C3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544492" w:rsidRPr="00D30548">
        <w:rPr>
          <w:rFonts w:asciiTheme="minorHAnsi" w:hAnsiTheme="minorHAnsi" w:cstheme="minorHAnsi"/>
          <w:color w:val="00000A"/>
          <w:sz w:val="24"/>
          <w:szCs w:val="24"/>
        </w:rPr>
        <w:t>Laureatem konkursu nie może być osoba, która w dniu ogłoszenia wyników Konkursu nie jest pracownikiem Uczelni lub znajduje się w okresie wypowiedzenia oraz osoba ukarana karą dyscyplinarną lub porządkową</w:t>
      </w:r>
      <w:r w:rsidR="00D35FCC" w:rsidRPr="00D30548">
        <w:rPr>
          <w:rFonts w:asciiTheme="minorHAnsi" w:hAnsiTheme="minorHAnsi" w:cstheme="minorHAnsi"/>
          <w:color w:val="00000A"/>
          <w:sz w:val="24"/>
          <w:szCs w:val="24"/>
        </w:rPr>
        <w:t>, która nie uległa zatarciu.</w:t>
      </w:r>
    </w:p>
    <w:p w14:paraId="2EC4BB4B" w14:textId="3AF32A68" w:rsidR="00912F10" w:rsidRPr="00D30548" w:rsidRDefault="00674D89" w:rsidP="00D3054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W nominacjach do nagrody, głosowaniu a także podziale</w:t>
      </w:r>
      <w:r w:rsidR="00243F2D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i przyznawaniu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nagród uwzględnia się </w:t>
      </w:r>
      <w:r w:rsidR="00107ED6" w:rsidRPr="00D30548">
        <w:rPr>
          <w:rFonts w:asciiTheme="minorHAnsi" w:hAnsiTheme="minorHAnsi" w:cstheme="minorHAnsi"/>
          <w:color w:val="00000A"/>
          <w:sz w:val="24"/>
          <w:szCs w:val="24"/>
        </w:rPr>
        <w:t>nauczycieli</w:t>
      </w:r>
      <w:r w:rsidR="0070425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107ED6" w:rsidRPr="00D30548">
        <w:rPr>
          <w:rFonts w:asciiTheme="minorHAnsi" w:hAnsiTheme="minorHAnsi" w:cstheme="minorHAnsi"/>
          <w:color w:val="00000A"/>
          <w:sz w:val="24"/>
          <w:szCs w:val="24"/>
        </w:rPr>
        <w:t>akademickich prowadzących zajęcia dydaktyczne na k</w:t>
      </w:r>
      <w:r w:rsidR="00B208F0" w:rsidRPr="00D30548">
        <w:rPr>
          <w:rFonts w:asciiTheme="minorHAnsi" w:hAnsiTheme="minorHAnsi" w:cstheme="minorHAnsi"/>
          <w:color w:val="00000A"/>
          <w:sz w:val="24"/>
          <w:szCs w:val="24"/>
        </w:rPr>
        <w:t>ierunk</w:t>
      </w:r>
      <w:r w:rsidR="00124FCC" w:rsidRPr="00D30548">
        <w:rPr>
          <w:rFonts w:asciiTheme="minorHAnsi" w:hAnsiTheme="minorHAnsi" w:cstheme="minorHAnsi"/>
          <w:color w:val="00000A"/>
          <w:sz w:val="24"/>
          <w:szCs w:val="24"/>
        </w:rPr>
        <w:t>ach</w:t>
      </w:r>
      <w:r w:rsidR="00B208F0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0049F9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studiów </w:t>
      </w:r>
      <w:r w:rsidR="00EF5BBE" w:rsidRPr="00D30548">
        <w:rPr>
          <w:rFonts w:asciiTheme="minorHAnsi" w:hAnsiTheme="minorHAnsi" w:cstheme="minorHAnsi"/>
          <w:color w:val="00000A"/>
          <w:sz w:val="24"/>
          <w:szCs w:val="24"/>
        </w:rPr>
        <w:t>realizując</w:t>
      </w:r>
      <w:r w:rsidR="00124FCC" w:rsidRPr="00D30548">
        <w:rPr>
          <w:rFonts w:asciiTheme="minorHAnsi" w:hAnsiTheme="minorHAnsi" w:cstheme="minorHAnsi"/>
          <w:color w:val="00000A"/>
          <w:sz w:val="24"/>
          <w:szCs w:val="24"/>
        </w:rPr>
        <w:t>ych</w:t>
      </w:r>
      <w:r w:rsidR="00EF5BBE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zajęcia dydaktyczne w</w:t>
      </w:r>
      <w:r w:rsidR="00B208F0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EF5BBE" w:rsidRPr="00D30548">
        <w:rPr>
          <w:rFonts w:asciiTheme="minorHAnsi" w:hAnsiTheme="minorHAnsi" w:cstheme="minorHAnsi"/>
          <w:color w:val="00000A"/>
          <w:sz w:val="24"/>
          <w:szCs w:val="24"/>
        </w:rPr>
        <w:t>roku akademickim 2024/2025</w:t>
      </w:r>
      <w:r w:rsidR="00912F10" w:rsidRPr="00D30548">
        <w:rPr>
          <w:rFonts w:asciiTheme="minorHAnsi" w:hAnsiTheme="minorHAnsi" w:cstheme="minorHAnsi"/>
          <w:color w:val="00000A"/>
          <w:sz w:val="24"/>
          <w:szCs w:val="24"/>
        </w:rPr>
        <w:t>.</w:t>
      </w:r>
    </w:p>
    <w:p w14:paraId="7AE9E4BA" w14:textId="59B0299B" w:rsidR="00674D89" w:rsidRPr="00D30548" w:rsidRDefault="009511D9" w:rsidP="00D3054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Jeżeli </w:t>
      </w:r>
      <w:r w:rsidR="00107ED6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w jednostkach ogólnouczelnianych, </w:t>
      </w: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na</w:t>
      </w:r>
      <w:r w:rsidR="0070425F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124FCC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prowadzonych</w:t>
      </w:r>
      <w:r w:rsidR="0070425F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kierunk</w:t>
      </w:r>
      <w:r w:rsidR="00124FCC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ach</w:t>
      </w:r>
      <w:r w:rsidR="007D0DEC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studiów</w:t>
      </w: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lub w Szkole Doktorskiej </w:t>
      </w:r>
      <w:r w:rsidR="00124FCC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brak jest</w:t>
      </w: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nominowanych spełnia</w:t>
      </w:r>
      <w:r w:rsidR="00124FCC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jących</w:t>
      </w: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kryteria o których mowa w </w:t>
      </w:r>
      <w:r w:rsidR="00505481" w:rsidRPr="00D30548">
        <w:rPr>
          <w:rFonts w:asciiTheme="minorHAnsi" w:hAnsiTheme="minorHAnsi" w:cstheme="minorHAnsi"/>
          <w:color w:val="000000"/>
          <w:sz w:val="24"/>
          <w:szCs w:val="24"/>
        </w:rPr>
        <w:t>§ 3 ust. 1</w:t>
      </w: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124FCC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jednostka ogólnouczelniana, </w:t>
      </w: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kierunek</w:t>
      </w:r>
      <w:r w:rsidR="00B446CF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lub Szkoła Doktorska</w:t>
      </w: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 xml:space="preserve"> nie bierze udziału w </w:t>
      </w:r>
      <w:r w:rsidR="00F04904"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k</w:t>
      </w:r>
      <w:r w:rsidRPr="00D30548">
        <w:rPr>
          <w:rFonts w:asciiTheme="minorHAnsi" w:eastAsiaTheme="minorHAnsi" w:hAnsiTheme="minorHAnsi" w:cstheme="minorBidi"/>
          <w:kern w:val="2"/>
          <w:sz w:val="24"/>
          <w:szCs w:val="24"/>
          <w:lang w:eastAsia="en-US"/>
          <w14:ligatures w14:val="standardContextual"/>
        </w:rPr>
        <w:t>onkursie.</w:t>
      </w:r>
    </w:p>
    <w:p w14:paraId="70E7BCF4" w14:textId="34A3FE86" w:rsidR="00197E1A" w:rsidRPr="00D30548" w:rsidRDefault="00197E1A" w:rsidP="00D305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A"/>
          <w:sz w:val="24"/>
          <w:szCs w:val="24"/>
        </w:rPr>
        <w:t>§ 4</w:t>
      </w:r>
    </w:p>
    <w:p w14:paraId="442B1963" w14:textId="75862047" w:rsidR="004D5A5F" w:rsidRPr="00D120BF" w:rsidRDefault="00F07177" w:rsidP="00D120BF">
      <w:pPr>
        <w:pStyle w:val="Nagwek2"/>
        <w:spacing w:before="0"/>
        <w:jc w:val="center"/>
        <w:rPr>
          <w:sz w:val="24"/>
          <w:szCs w:val="24"/>
        </w:rPr>
      </w:pPr>
      <w:r w:rsidRPr="00D120BF">
        <w:rPr>
          <w:sz w:val="24"/>
          <w:szCs w:val="24"/>
        </w:rPr>
        <w:t>Ogólne zasady i terminy konkursu</w:t>
      </w:r>
    </w:p>
    <w:p w14:paraId="6461C3BE" w14:textId="04AC70E8" w:rsidR="00F07177" w:rsidRPr="00D30548" w:rsidRDefault="00F07177" w:rsidP="00D30548">
      <w:pPr>
        <w:spacing w:after="0" w:line="360" w:lineRule="auto"/>
        <w:rPr>
          <w:rFonts w:asciiTheme="minorHAnsi" w:eastAsiaTheme="minorHAnsi" w:hAnsiTheme="minorHAnsi" w:cstheme="minorHAnsi"/>
          <w:b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0"/>
          <w:sz w:val="24"/>
          <w:szCs w:val="24"/>
        </w:rPr>
        <w:t>Konkurs </w:t>
      </w:r>
      <w:r w:rsidRPr="00D30548">
        <w:rPr>
          <w:rFonts w:asciiTheme="minorHAnsi" w:hAnsiTheme="minorHAnsi" w:cstheme="minorHAnsi"/>
          <w:b/>
          <w:sz w:val="24"/>
          <w:szCs w:val="24"/>
        </w:rPr>
        <w:t>obejmuje</w:t>
      </w:r>
      <w:r w:rsidRPr="00D30548">
        <w:rPr>
          <w:rFonts w:asciiTheme="minorHAnsi" w:hAnsiTheme="minorHAnsi" w:cstheme="minorHAnsi"/>
          <w:b/>
          <w:color w:val="000000"/>
          <w:sz w:val="24"/>
          <w:szCs w:val="24"/>
        </w:rPr>
        <w:t>: </w:t>
      </w:r>
    </w:p>
    <w:p w14:paraId="4BB3E696" w14:textId="77777777" w:rsidR="00C761F0" w:rsidRPr="00D30548" w:rsidRDefault="00F07177" w:rsidP="00D30548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0"/>
          <w:sz w:val="24"/>
          <w:szCs w:val="24"/>
        </w:rPr>
        <w:t>Etap I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2A9D519" w14:textId="0A3BFC08" w:rsidR="00F62DF5" w:rsidRPr="00D30548" w:rsidRDefault="006867EC" w:rsidP="00D3054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color w:val="000000"/>
          <w:sz w:val="24"/>
          <w:szCs w:val="24"/>
        </w:rPr>
        <w:t>przygotowanie</w:t>
      </w:r>
      <w:r w:rsidR="00124FCC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przez Centrum Kultury Jakości Kształcenia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F0648D" w:rsidRPr="00D30548">
        <w:rPr>
          <w:rFonts w:asciiTheme="minorHAnsi" w:hAnsiTheme="minorHAnsi" w:cstheme="minorHAnsi"/>
          <w:color w:val="000000"/>
          <w:sz w:val="24"/>
          <w:szCs w:val="24"/>
        </w:rPr>
        <w:t>wykaz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>ów</w:t>
      </w:r>
      <w:r w:rsidR="00F0648D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nauczycieli</w:t>
      </w:r>
      <w:r w:rsidR="00377DFE" w:rsidRPr="00D30548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F0648D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którzy otrzymali wymaganą </w:t>
      </w:r>
      <w:r w:rsidR="00377DFE" w:rsidRPr="00D30548">
        <w:rPr>
          <w:rFonts w:asciiTheme="minorHAnsi" w:hAnsiTheme="minorHAnsi" w:cstheme="minorHAnsi"/>
          <w:color w:val="000000"/>
          <w:sz w:val="24"/>
          <w:szCs w:val="24"/>
        </w:rPr>
        <w:t>liczbę nominacji</w:t>
      </w:r>
      <w:r w:rsidR="007D0DEC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E57B4" w:rsidRPr="00D30548">
        <w:rPr>
          <w:rFonts w:asciiTheme="minorHAnsi" w:hAnsiTheme="minorHAnsi" w:cstheme="minorHAnsi"/>
          <w:color w:val="000000"/>
          <w:sz w:val="24"/>
          <w:szCs w:val="24"/>
        </w:rPr>
        <w:t>oraz spełnili kryteri</w:t>
      </w:r>
      <w:r w:rsidR="007521AF" w:rsidRPr="00D30548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CE57B4" w:rsidRPr="00D30548">
        <w:rPr>
          <w:rFonts w:asciiTheme="minorHAnsi" w:hAnsiTheme="minorHAnsi" w:cstheme="minorHAnsi"/>
          <w:color w:val="000000"/>
          <w:sz w:val="24"/>
          <w:szCs w:val="24"/>
        </w:rPr>
        <w:t>, o który</w:t>
      </w:r>
      <w:r w:rsidR="007521AF" w:rsidRPr="00D30548">
        <w:rPr>
          <w:rFonts w:asciiTheme="minorHAnsi" w:hAnsiTheme="minorHAnsi" w:cstheme="minorHAnsi"/>
          <w:color w:val="000000"/>
          <w:sz w:val="24"/>
          <w:szCs w:val="24"/>
        </w:rPr>
        <w:t>ch</w:t>
      </w:r>
      <w:r w:rsidR="00CE57B4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mowa w § 3 ust. 1 lit. 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77031B" w:rsidRPr="00D30548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>c</w:t>
      </w:r>
      <w:r w:rsidR="00E6594A" w:rsidRPr="00D3054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7BA198FD" w14:textId="4C4AC651" w:rsidR="008F5741" w:rsidRPr="00D30548" w:rsidRDefault="00E6594A" w:rsidP="00D3054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8F5741" w:rsidRPr="00D30548">
        <w:rPr>
          <w:rFonts w:asciiTheme="minorHAnsi" w:hAnsiTheme="minorHAnsi" w:cstheme="minorHAnsi"/>
          <w:color w:val="000000"/>
          <w:sz w:val="24"/>
          <w:szCs w:val="24"/>
        </w:rPr>
        <w:t>eryfikacja speł</w:t>
      </w:r>
      <w:r w:rsidR="00230E53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nienia </w:t>
      </w:r>
      <w:r w:rsidR="008F5741" w:rsidRPr="00D30548">
        <w:rPr>
          <w:rFonts w:asciiTheme="minorHAnsi" w:hAnsiTheme="minorHAnsi" w:cstheme="minorHAnsi"/>
          <w:color w:val="000000"/>
          <w:sz w:val="24"/>
          <w:szCs w:val="24"/>
        </w:rPr>
        <w:t>kryteriów</w:t>
      </w:r>
      <w:r w:rsidR="00121E71" w:rsidRPr="00D30548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8F5741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o których mowa w § 3 ust. 1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lit. </w:t>
      </w:r>
      <w:r w:rsidR="006867EC" w:rsidRPr="00D30548">
        <w:rPr>
          <w:rFonts w:asciiTheme="minorHAnsi" w:hAnsiTheme="minorHAnsi" w:cstheme="minorHAnsi"/>
          <w:color w:val="000000"/>
          <w:sz w:val="24"/>
          <w:szCs w:val="24"/>
        </w:rPr>
        <w:t>d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="0077031B" w:rsidRPr="00D30548">
        <w:rPr>
          <w:rFonts w:asciiTheme="minorHAnsi" w:hAnsiTheme="minorHAnsi" w:cstheme="minorHAnsi"/>
          <w:color w:val="000000"/>
          <w:sz w:val="24"/>
          <w:szCs w:val="24"/>
        </w:rPr>
        <w:t>f</w:t>
      </w:r>
      <w:r w:rsidR="00121E71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przez </w:t>
      </w:r>
      <w:r w:rsidR="00862616" w:rsidRPr="00D30548">
        <w:rPr>
          <w:rFonts w:asciiTheme="minorHAnsi" w:hAnsiTheme="minorHAnsi" w:cstheme="minorHAnsi"/>
          <w:color w:val="000000"/>
          <w:sz w:val="24"/>
          <w:szCs w:val="24"/>
        </w:rPr>
        <w:t>Dział Spraw Pracowniczych</w:t>
      </w:r>
      <w:r w:rsidR="00121E71" w:rsidRPr="00D3054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136B947D" w14:textId="55120F8A" w:rsidR="00F07177" w:rsidRPr="00D30548" w:rsidRDefault="00E6594A" w:rsidP="00D3054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0"/>
          <w:sz w:val="24"/>
          <w:szCs w:val="24"/>
        </w:rPr>
        <w:t>z</w:t>
      </w:r>
      <w:r w:rsidR="00230E53" w:rsidRPr="00D30548">
        <w:rPr>
          <w:rFonts w:asciiTheme="minorHAnsi" w:hAnsiTheme="minorHAnsi" w:cstheme="minorHAnsi"/>
          <w:color w:val="000000"/>
          <w:sz w:val="24"/>
          <w:szCs w:val="24"/>
        </w:rPr>
        <w:t>gromadzenie zgód na udział w konkursie</w:t>
      </w:r>
      <w:r w:rsidR="00911293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w terminie do </w:t>
      </w:r>
      <w:r w:rsidR="00415CED" w:rsidRPr="00D305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="000639BC" w:rsidRPr="00D305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7</w:t>
      </w:r>
      <w:r w:rsidR="0029615F" w:rsidRPr="00D305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.11.202</w:t>
      </w:r>
      <w:r w:rsidR="003D3A49" w:rsidRPr="00D305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  <w:r w:rsidR="0029615F" w:rsidRPr="00D30548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r</w:t>
      </w:r>
      <w:r w:rsidR="0029615F" w:rsidRPr="00D30548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911293" w:rsidRPr="00D3054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6AE8E10C" w14:textId="431A5678" w:rsidR="00F62DF5" w:rsidRPr="00D30548" w:rsidRDefault="00E6594A" w:rsidP="00D30548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color w:val="000000"/>
          <w:sz w:val="24"/>
          <w:szCs w:val="24"/>
        </w:rPr>
        <w:t>o</w:t>
      </w:r>
      <w:r w:rsidR="008F5741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publikowanie na stronie internetowej Uczelni w zakładce </w:t>
      </w:r>
      <w:r w:rsidR="00CF419D" w:rsidRPr="00D30548">
        <w:rPr>
          <w:rFonts w:asciiTheme="minorHAnsi" w:hAnsiTheme="minorHAnsi" w:cstheme="minorHAnsi"/>
          <w:color w:val="000000"/>
          <w:sz w:val="24"/>
          <w:szCs w:val="24"/>
        </w:rPr>
        <w:t>„Aktualności”</w:t>
      </w:r>
      <w:r w:rsidR="008F5741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list </w:t>
      </w:r>
      <w:r w:rsidR="00822D8B" w:rsidRPr="00D30548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8F5741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ominowanych do </w:t>
      </w:r>
      <w:r w:rsidR="00822D8B" w:rsidRPr="00D30548">
        <w:rPr>
          <w:rFonts w:asciiTheme="minorHAnsi" w:hAnsiTheme="minorHAnsi" w:cstheme="minorHAnsi"/>
          <w:color w:val="000000"/>
          <w:sz w:val="24"/>
          <w:szCs w:val="24"/>
        </w:rPr>
        <w:t>nagrody</w:t>
      </w:r>
      <w:r w:rsidR="00911293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B09BD" w:rsidRPr="00D30548">
        <w:rPr>
          <w:rFonts w:asciiTheme="minorHAnsi" w:hAnsiTheme="minorHAnsi" w:cstheme="minorHAnsi"/>
          <w:color w:val="000000"/>
          <w:sz w:val="24"/>
          <w:szCs w:val="24"/>
        </w:rPr>
        <w:t>w jednostkach ogólnouczelnianych,</w:t>
      </w:r>
      <w:r w:rsidR="0049025B">
        <w:rPr>
          <w:rFonts w:asciiTheme="minorHAnsi" w:hAnsiTheme="minorHAnsi" w:cstheme="minorHAnsi"/>
          <w:color w:val="000000"/>
          <w:sz w:val="24"/>
          <w:szCs w:val="24"/>
        </w:rPr>
        <w:t xml:space="preserve"> na</w:t>
      </w:r>
      <w:r w:rsidR="003D3A49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poszczególnych kierunkach </w:t>
      </w:r>
      <w:r w:rsidR="007D0DEC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studiów </w:t>
      </w:r>
      <w:r w:rsidR="003D3A49" w:rsidRPr="00D30548">
        <w:rPr>
          <w:rFonts w:asciiTheme="minorHAnsi" w:hAnsiTheme="minorHAnsi" w:cstheme="minorHAnsi"/>
          <w:color w:val="000000"/>
          <w:sz w:val="24"/>
          <w:szCs w:val="24"/>
        </w:rPr>
        <w:t>i w Szkole Doktorskiej z uwzględnieniem warunku</w:t>
      </w:r>
      <w:r w:rsidR="0049025B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3D3A49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o którym mowa w § 3 ust. 4 w</w:t>
      </w:r>
      <w:r w:rsidR="00911293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terminie do</w:t>
      </w:r>
      <w:r w:rsidR="0029615F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639BC" w:rsidRPr="00D305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20</w:t>
      </w:r>
      <w:r w:rsidR="0029615F" w:rsidRPr="00D305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.11.202</w:t>
      </w:r>
      <w:r w:rsidR="00AC5277" w:rsidRPr="00D305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  <w:r w:rsidR="0029615F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9615F" w:rsidRPr="00D30548">
        <w:rPr>
          <w:rFonts w:asciiTheme="minorHAnsi" w:hAnsiTheme="minorHAnsi" w:cstheme="minorHAnsi"/>
          <w:b/>
          <w:bCs/>
          <w:color w:val="000000"/>
          <w:sz w:val="24"/>
          <w:szCs w:val="24"/>
        </w:rPr>
        <w:t>r.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>;</w:t>
      </w:r>
    </w:p>
    <w:p w14:paraId="5DB35506" w14:textId="101D08F4" w:rsidR="00C761F0" w:rsidRPr="00D30548" w:rsidRDefault="00F07177" w:rsidP="00D30548">
      <w:pPr>
        <w:spacing w:after="0"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>Etap II</w:t>
      </w:r>
      <w:r w:rsidRPr="00D30548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– głosowanie </w:t>
      </w:r>
      <w:r w:rsidR="00855CD6" w:rsidRPr="00D30548">
        <w:rPr>
          <w:rFonts w:asciiTheme="minorHAnsi" w:hAnsiTheme="minorHAnsi" w:cstheme="minorHAnsi"/>
          <w:color w:val="000000"/>
          <w:spacing w:val="-4"/>
          <w:sz w:val="24"/>
          <w:szCs w:val="24"/>
        </w:rPr>
        <w:t>studentów i doktorantów</w:t>
      </w:r>
      <w:r w:rsidR="00C761F0" w:rsidRPr="00D30548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</w:t>
      </w:r>
      <w:r w:rsidR="00855CD6" w:rsidRPr="00D30548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na </w:t>
      </w:r>
      <w:r w:rsidR="00BE605D" w:rsidRPr="00D30548">
        <w:rPr>
          <w:rFonts w:asciiTheme="minorHAnsi" w:hAnsiTheme="minorHAnsi" w:cstheme="minorHAnsi"/>
          <w:spacing w:val="-4"/>
          <w:sz w:val="24"/>
          <w:szCs w:val="24"/>
        </w:rPr>
        <w:t>Nominowanych</w:t>
      </w:r>
      <w:r w:rsidR="00822D8B" w:rsidRPr="00D30548">
        <w:rPr>
          <w:rFonts w:asciiTheme="minorHAnsi" w:hAnsiTheme="minorHAnsi" w:cstheme="minorHAnsi"/>
          <w:spacing w:val="-4"/>
          <w:sz w:val="24"/>
          <w:szCs w:val="24"/>
        </w:rPr>
        <w:t xml:space="preserve"> do nagrody</w:t>
      </w:r>
      <w:r w:rsidRPr="00D30548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, </w:t>
      </w:r>
      <w:r w:rsidRPr="00D30548">
        <w:rPr>
          <w:rFonts w:asciiTheme="minorHAnsi" w:hAnsiTheme="minorHAnsi" w:cstheme="minorHAnsi"/>
          <w:spacing w:val="-4"/>
          <w:sz w:val="24"/>
          <w:szCs w:val="24"/>
        </w:rPr>
        <w:t>trwające od</w:t>
      </w:r>
      <w:r w:rsidR="000F5F26" w:rsidRPr="00D3054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639BC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20</w:t>
      </w:r>
      <w:r w:rsidR="000133D2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.11.202</w:t>
      </w:r>
      <w:r w:rsidR="00855CD6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5</w:t>
      </w:r>
      <w:r w:rsidR="00762BF4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r.</w:t>
      </w:r>
      <w:r w:rsidRPr="00D30548">
        <w:rPr>
          <w:rFonts w:asciiTheme="minorHAnsi" w:hAnsiTheme="minorHAnsi" w:cstheme="minorHAnsi"/>
          <w:spacing w:val="-4"/>
          <w:sz w:val="24"/>
          <w:szCs w:val="24"/>
        </w:rPr>
        <w:t xml:space="preserve"> do</w:t>
      </w:r>
      <w:r w:rsidR="000F5F26" w:rsidRPr="00D30548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CD5D84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2</w:t>
      </w:r>
      <w:r w:rsidR="000639BC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7</w:t>
      </w:r>
      <w:r w:rsidR="000133D2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.1</w:t>
      </w:r>
      <w:r w:rsidR="00855CD6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1</w:t>
      </w:r>
      <w:r w:rsidR="000133D2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.202</w:t>
      </w:r>
      <w:r w:rsidR="00855CD6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5</w:t>
      </w:r>
      <w:r w:rsidR="00762BF4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="008F5741" w:rsidRPr="00D30548">
        <w:rPr>
          <w:rFonts w:asciiTheme="minorHAnsi" w:hAnsiTheme="minorHAnsi" w:cstheme="minorHAnsi"/>
          <w:b/>
          <w:bCs/>
          <w:spacing w:val="-4"/>
          <w:sz w:val="24"/>
          <w:szCs w:val="24"/>
        </w:rPr>
        <w:t>r.</w:t>
      </w:r>
      <w:r w:rsidR="00E6594A" w:rsidRPr="00D30548">
        <w:rPr>
          <w:rFonts w:asciiTheme="minorHAnsi" w:hAnsiTheme="minorHAnsi" w:cstheme="minorHAnsi"/>
          <w:spacing w:val="-4"/>
          <w:sz w:val="24"/>
          <w:szCs w:val="24"/>
        </w:rPr>
        <w:t>;</w:t>
      </w:r>
    </w:p>
    <w:p w14:paraId="00000020" w14:textId="08F3ECD6" w:rsidR="00993F8E" w:rsidRPr="00D30548" w:rsidRDefault="00F07177" w:rsidP="00D305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0"/>
          <w:sz w:val="24"/>
          <w:szCs w:val="24"/>
        </w:rPr>
        <w:t>Etap III</w:t>
      </w:r>
      <w:r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 – </w:t>
      </w:r>
      <w:r w:rsidR="00E13F34" w:rsidRPr="00D30548">
        <w:rPr>
          <w:rFonts w:asciiTheme="minorHAnsi" w:hAnsiTheme="minorHAnsi" w:cstheme="minorHAnsi"/>
          <w:color w:val="000000"/>
          <w:sz w:val="24"/>
          <w:szCs w:val="24"/>
        </w:rPr>
        <w:t xml:space="preserve">wyłonienie Laureatów konkursu. </w:t>
      </w:r>
      <w:r w:rsidR="00E13F34" w:rsidRPr="00D30548">
        <w:rPr>
          <w:sz w:val="24"/>
          <w:szCs w:val="24"/>
        </w:rPr>
        <w:t>O</w:t>
      </w:r>
      <w:r w:rsidR="00D35FCC" w:rsidRPr="00D30548">
        <w:rPr>
          <w:sz w:val="24"/>
          <w:szCs w:val="24"/>
        </w:rPr>
        <w:t xml:space="preserve">głoszenie wyników konkursu i podanie do publicznej wiadomości danych Laureatów odbędzie się podczas Święta Uczelni w dniu </w:t>
      </w:r>
      <w:r w:rsidR="006610F7" w:rsidRPr="00D30548">
        <w:rPr>
          <w:b/>
          <w:bCs/>
          <w:sz w:val="24"/>
          <w:szCs w:val="24"/>
        </w:rPr>
        <w:t>8</w:t>
      </w:r>
      <w:r w:rsidR="00D35FCC" w:rsidRPr="00D30548">
        <w:rPr>
          <w:b/>
          <w:bCs/>
          <w:sz w:val="24"/>
          <w:szCs w:val="24"/>
        </w:rPr>
        <w:t>.12.202</w:t>
      </w:r>
      <w:r w:rsidR="00C761F0" w:rsidRPr="00D30548">
        <w:rPr>
          <w:b/>
          <w:bCs/>
          <w:sz w:val="24"/>
          <w:szCs w:val="24"/>
        </w:rPr>
        <w:t>5</w:t>
      </w:r>
      <w:r w:rsidR="00D35FCC" w:rsidRPr="00D30548">
        <w:rPr>
          <w:sz w:val="24"/>
          <w:szCs w:val="24"/>
        </w:rPr>
        <w:t xml:space="preserve"> r.</w:t>
      </w:r>
      <w:r w:rsidR="00E272FE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6006B9">
        <w:rPr>
          <w:rFonts w:asciiTheme="minorHAnsi" w:hAnsiTheme="minorHAnsi" w:cstheme="minorHAnsi"/>
          <w:sz w:val="24"/>
          <w:szCs w:val="24"/>
        </w:rPr>
        <w:br/>
      </w:r>
      <w:r w:rsidR="006006B9">
        <w:rPr>
          <w:rFonts w:asciiTheme="minorHAnsi" w:hAnsiTheme="minorHAnsi" w:cstheme="minorHAnsi"/>
          <w:sz w:val="24"/>
          <w:szCs w:val="24"/>
        </w:rPr>
        <w:br/>
      </w:r>
    </w:p>
    <w:p w14:paraId="00000028" w14:textId="5212206B" w:rsidR="00993F8E" w:rsidRPr="00D30548" w:rsidRDefault="00A77703" w:rsidP="00D30548">
      <w:pPr>
        <w:spacing w:after="0" w:line="36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A"/>
          <w:sz w:val="24"/>
          <w:szCs w:val="24"/>
        </w:rPr>
        <w:lastRenderedPageBreak/>
        <w:t>§ 5</w:t>
      </w:r>
    </w:p>
    <w:p w14:paraId="00000029" w14:textId="65F107D0" w:rsidR="00993F8E" w:rsidRPr="00D120BF" w:rsidRDefault="00A77703" w:rsidP="00D120BF">
      <w:pPr>
        <w:pStyle w:val="Nagwek2"/>
        <w:spacing w:before="0"/>
        <w:jc w:val="center"/>
        <w:rPr>
          <w:rFonts w:eastAsia="Quattrocento Sans"/>
          <w:color w:val="000000"/>
          <w:sz w:val="24"/>
          <w:szCs w:val="24"/>
        </w:rPr>
      </w:pPr>
      <w:r w:rsidRPr="00D120BF">
        <w:rPr>
          <w:sz w:val="24"/>
          <w:szCs w:val="24"/>
        </w:rPr>
        <w:t>Szczegółowe zasady konkursu</w:t>
      </w:r>
    </w:p>
    <w:p w14:paraId="0000002A" w14:textId="77777777" w:rsidR="00993F8E" w:rsidRPr="00D30548" w:rsidRDefault="00A77703" w:rsidP="00D305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color w:val="000000"/>
          <w:sz w:val="24"/>
          <w:szCs w:val="24"/>
        </w:rPr>
        <w:t>Szczegółowe zasady przeprowadzenia Etapu I: </w:t>
      </w:r>
    </w:p>
    <w:p w14:paraId="2E6CC00E" w14:textId="3D163024" w:rsidR="009D10A3" w:rsidRPr="00D30548" w:rsidRDefault="009D10A3" w:rsidP="00D3054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Na podstawie wyników ankiety OZIKA za rok akademicki 2024/2025, Centrum Kultury Jakości Kształcenia przygotowuje listy Nominowanych do nagrody, w podziale na </w:t>
      </w:r>
      <w:r w:rsidR="000639BC" w:rsidRPr="00D30548">
        <w:rPr>
          <w:rFonts w:asciiTheme="minorHAnsi" w:hAnsiTheme="minorHAnsi" w:cstheme="minorHAnsi"/>
          <w:sz w:val="24"/>
          <w:szCs w:val="24"/>
        </w:rPr>
        <w:t>j</w:t>
      </w:r>
      <w:r w:rsidRPr="00D30548">
        <w:rPr>
          <w:rFonts w:asciiTheme="minorHAnsi" w:hAnsiTheme="minorHAnsi" w:cstheme="minorHAnsi"/>
          <w:sz w:val="24"/>
          <w:szCs w:val="24"/>
        </w:rPr>
        <w:t>ednostki ogólnouczelniane</w:t>
      </w:r>
      <w:r w:rsidR="001C3114" w:rsidRPr="00D30548">
        <w:rPr>
          <w:rFonts w:asciiTheme="minorHAnsi" w:hAnsiTheme="minorHAnsi" w:cstheme="minorHAnsi"/>
          <w:sz w:val="24"/>
          <w:szCs w:val="24"/>
        </w:rPr>
        <w:t>,</w:t>
      </w:r>
      <w:r w:rsidRPr="00D30548">
        <w:rPr>
          <w:rFonts w:asciiTheme="minorHAnsi" w:hAnsiTheme="minorHAnsi" w:cstheme="minorHAnsi"/>
          <w:sz w:val="24"/>
          <w:szCs w:val="24"/>
        </w:rPr>
        <w:t xml:space="preserve"> kierunki studiów i Szkołę Doktorską spełniających wymogi, o których mowa w § 3 ust. 1 lit. </w:t>
      </w:r>
      <w:r w:rsidR="006867EC" w:rsidRPr="00D30548">
        <w:rPr>
          <w:rFonts w:asciiTheme="minorHAnsi" w:hAnsiTheme="minorHAnsi" w:cstheme="minorHAnsi"/>
          <w:sz w:val="24"/>
          <w:szCs w:val="24"/>
        </w:rPr>
        <w:t>a</w:t>
      </w:r>
      <w:r w:rsidRPr="00D30548">
        <w:rPr>
          <w:rFonts w:asciiTheme="minorHAnsi" w:hAnsiTheme="minorHAnsi" w:cstheme="minorHAnsi"/>
          <w:sz w:val="24"/>
          <w:szCs w:val="24"/>
        </w:rPr>
        <w:t>-</w:t>
      </w:r>
      <w:r w:rsidR="006867EC" w:rsidRPr="00D30548">
        <w:rPr>
          <w:rFonts w:asciiTheme="minorHAnsi" w:hAnsiTheme="minorHAnsi" w:cstheme="minorHAnsi"/>
          <w:sz w:val="24"/>
          <w:szCs w:val="24"/>
        </w:rPr>
        <w:t>c</w:t>
      </w:r>
      <w:r w:rsidRPr="00D30548">
        <w:rPr>
          <w:rFonts w:asciiTheme="minorHAnsi" w:hAnsiTheme="minorHAnsi" w:cstheme="minorHAnsi"/>
          <w:sz w:val="24"/>
          <w:szCs w:val="24"/>
        </w:rPr>
        <w:t>, w porządku alfabetycznym</w:t>
      </w:r>
      <w:r w:rsidR="007D0DEC" w:rsidRPr="00D30548">
        <w:rPr>
          <w:rFonts w:asciiTheme="minorHAnsi" w:hAnsiTheme="minorHAnsi" w:cstheme="minorHAnsi"/>
          <w:sz w:val="24"/>
          <w:szCs w:val="24"/>
        </w:rPr>
        <w:t>, przy czym:</w:t>
      </w:r>
    </w:p>
    <w:p w14:paraId="4A6A84AF" w14:textId="4A83C1D6" w:rsidR="00D30548" w:rsidRPr="00D30548" w:rsidRDefault="007D0DEC" w:rsidP="00D30548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p</w:t>
      </w:r>
      <w:r w:rsidR="009D10A3" w:rsidRPr="00D30548">
        <w:rPr>
          <w:rFonts w:asciiTheme="minorHAnsi" w:hAnsiTheme="minorHAnsi" w:cstheme="minorHAnsi"/>
          <w:sz w:val="24"/>
          <w:szCs w:val="24"/>
        </w:rPr>
        <w:t xml:space="preserve">odział obejmuje </w:t>
      </w:r>
      <w:r w:rsidR="002F6F31" w:rsidRPr="00D30548">
        <w:rPr>
          <w:rFonts w:asciiTheme="minorHAnsi" w:hAnsiTheme="minorHAnsi" w:cstheme="minorHAnsi"/>
          <w:sz w:val="24"/>
          <w:szCs w:val="24"/>
        </w:rPr>
        <w:t xml:space="preserve">oddzielnie </w:t>
      </w:r>
      <w:r w:rsidR="001C3114" w:rsidRPr="00D30548">
        <w:rPr>
          <w:rFonts w:asciiTheme="minorHAnsi" w:hAnsiTheme="minorHAnsi" w:cstheme="minorHAnsi"/>
          <w:sz w:val="24"/>
          <w:szCs w:val="24"/>
        </w:rPr>
        <w:t xml:space="preserve">jednostki ogólnouczelniane oraz </w:t>
      </w:r>
      <w:r w:rsidR="009D10A3" w:rsidRPr="00D30548">
        <w:rPr>
          <w:rFonts w:asciiTheme="minorHAnsi" w:hAnsiTheme="minorHAnsi" w:cstheme="minorHAnsi"/>
          <w:sz w:val="24"/>
          <w:szCs w:val="24"/>
        </w:rPr>
        <w:t>następujące kierunki</w:t>
      </w:r>
      <w:r w:rsidRPr="00D30548">
        <w:rPr>
          <w:rFonts w:asciiTheme="minorHAnsi" w:hAnsiTheme="minorHAnsi" w:cstheme="minorHAnsi"/>
          <w:sz w:val="24"/>
          <w:szCs w:val="24"/>
        </w:rPr>
        <w:t xml:space="preserve"> studiów</w:t>
      </w:r>
      <w:r w:rsidR="009D10A3" w:rsidRPr="00D30548">
        <w:rPr>
          <w:rFonts w:asciiTheme="minorHAnsi" w:hAnsiTheme="minorHAnsi" w:cstheme="minorHAnsi"/>
          <w:sz w:val="24"/>
          <w:szCs w:val="24"/>
        </w:rPr>
        <w:t>: analityka medyczna, dietetyka, farmacja, fizjoterapia, lekarski (</w:t>
      </w:r>
      <w:proofErr w:type="spellStart"/>
      <w:r w:rsidR="009D10A3" w:rsidRPr="00D30548">
        <w:rPr>
          <w:rFonts w:asciiTheme="minorHAnsi" w:hAnsiTheme="minorHAnsi" w:cstheme="minorHAnsi"/>
          <w:sz w:val="24"/>
          <w:szCs w:val="24"/>
        </w:rPr>
        <w:t>W</w:t>
      </w:r>
      <w:r w:rsidR="006867EC" w:rsidRPr="00D30548">
        <w:rPr>
          <w:rFonts w:asciiTheme="minorHAnsi" w:hAnsiTheme="minorHAnsi" w:cstheme="minorHAnsi"/>
          <w:sz w:val="24"/>
          <w:szCs w:val="24"/>
        </w:rPr>
        <w:t>rocław</w:t>
      </w:r>
      <w:r w:rsidR="009D10A3" w:rsidRPr="00D30548">
        <w:rPr>
          <w:rFonts w:asciiTheme="minorHAnsi" w:hAnsiTheme="minorHAnsi" w:cstheme="minorHAnsi"/>
          <w:sz w:val="24"/>
          <w:szCs w:val="24"/>
        </w:rPr>
        <w:t>+Filia</w:t>
      </w:r>
      <w:proofErr w:type="spellEnd"/>
      <w:r w:rsidR="009D10A3" w:rsidRPr="00D30548">
        <w:rPr>
          <w:rFonts w:asciiTheme="minorHAnsi" w:hAnsiTheme="minorHAnsi" w:cstheme="minorHAnsi"/>
          <w:sz w:val="24"/>
          <w:szCs w:val="24"/>
        </w:rPr>
        <w:t xml:space="preserve">), lekarski – </w:t>
      </w:r>
      <w:proofErr w:type="spellStart"/>
      <w:r w:rsidR="009D10A3" w:rsidRPr="00D30548">
        <w:rPr>
          <w:rFonts w:asciiTheme="minorHAnsi" w:hAnsiTheme="minorHAnsi" w:cstheme="minorHAnsi"/>
          <w:sz w:val="24"/>
          <w:szCs w:val="24"/>
        </w:rPr>
        <w:t>english</w:t>
      </w:r>
      <w:proofErr w:type="spellEnd"/>
      <w:r w:rsidR="009D10A3" w:rsidRPr="00D305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10A3" w:rsidRPr="00D30548">
        <w:rPr>
          <w:rFonts w:asciiTheme="minorHAnsi" w:hAnsiTheme="minorHAnsi" w:cstheme="minorHAnsi"/>
          <w:sz w:val="24"/>
          <w:szCs w:val="24"/>
        </w:rPr>
        <w:t>d</w:t>
      </w:r>
      <w:r w:rsidR="00D30548" w:rsidRPr="00D30548">
        <w:rPr>
          <w:rFonts w:asciiTheme="minorHAnsi" w:hAnsiTheme="minorHAnsi" w:cstheme="minorHAnsi"/>
          <w:sz w:val="24"/>
          <w:szCs w:val="24"/>
        </w:rPr>
        <w:t>i</w:t>
      </w:r>
      <w:r w:rsidR="009D10A3" w:rsidRPr="00D30548">
        <w:rPr>
          <w:rFonts w:asciiTheme="minorHAnsi" w:hAnsiTheme="minorHAnsi" w:cstheme="minorHAnsi"/>
          <w:sz w:val="24"/>
          <w:szCs w:val="24"/>
        </w:rPr>
        <w:t>vision</w:t>
      </w:r>
      <w:proofErr w:type="spellEnd"/>
      <w:r w:rsidR="009D10A3" w:rsidRPr="00D30548">
        <w:rPr>
          <w:rFonts w:asciiTheme="minorHAnsi" w:hAnsiTheme="minorHAnsi" w:cstheme="minorHAnsi"/>
          <w:sz w:val="24"/>
          <w:szCs w:val="24"/>
        </w:rPr>
        <w:t xml:space="preserve">, lekarsko-dentystyczny, lekarsko-dentystyczny – </w:t>
      </w:r>
      <w:proofErr w:type="spellStart"/>
      <w:r w:rsidR="009D10A3" w:rsidRPr="00D30548">
        <w:rPr>
          <w:rFonts w:asciiTheme="minorHAnsi" w:hAnsiTheme="minorHAnsi" w:cstheme="minorHAnsi"/>
          <w:sz w:val="24"/>
          <w:szCs w:val="24"/>
        </w:rPr>
        <w:t>english</w:t>
      </w:r>
      <w:proofErr w:type="spellEnd"/>
      <w:r w:rsidR="009D10A3" w:rsidRPr="00D305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10A3" w:rsidRPr="00D30548">
        <w:rPr>
          <w:rFonts w:asciiTheme="minorHAnsi" w:hAnsiTheme="minorHAnsi" w:cstheme="minorHAnsi"/>
          <w:sz w:val="24"/>
          <w:szCs w:val="24"/>
        </w:rPr>
        <w:t>d</w:t>
      </w:r>
      <w:r w:rsidR="00D30548" w:rsidRPr="00D30548">
        <w:rPr>
          <w:rFonts w:asciiTheme="minorHAnsi" w:hAnsiTheme="minorHAnsi" w:cstheme="minorHAnsi"/>
          <w:sz w:val="24"/>
          <w:szCs w:val="24"/>
        </w:rPr>
        <w:t>i</w:t>
      </w:r>
      <w:r w:rsidR="009D10A3" w:rsidRPr="00D30548">
        <w:rPr>
          <w:rFonts w:asciiTheme="minorHAnsi" w:hAnsiTheme="minorHAnsi" w:cstheme="minorHAnsi"/>
          <w:sz w:val="24"/>
          <w:szCs w:val="24"/>
        </w:rPr>
        <w:t>vision</w:t>
      </w:r>
      <w:proofErr w:type="spellEnd"/>
      <w:r w:rsidR="009D10A3" w:rsidRPr="00D30548">
        <w:rPr>
          <w:rFonts w:asciiTheme="minorHAnsi" w:hAnsiTheme="minorHAnsi" w:cstheme="minorHAnsi"/>
          <w:sz w:val="24"/>
          <w:szCs w:val="24"/>
        </w:rPr>
        <w:t>, pielęgniarstwo, położnictwo, ratownictwo medyczne, zdrowie publiczne i Szkołę Doktorską;</w:t>
      </w:r>
      <w:r w:rsidR="00D30548" w:rsidRPr="00D3054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CEF1D90" w14:textId="70905270" w:rsidR="00D30548" w:rsidRPr="00120C30" w:rsidRDefault="00D30548" w:rsidP="003C0F20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0C30">
        <w:rPr>
          <w:rFonts w:asciiTheme="minorHAnsi" w:hAnsiTheme="minorHAnsi" w:cstheme="minorHAnsi"/>
          <w:sz w:val="24"/>
          <w:szCs w:val="24"/>
        </w:rPr>
        <w:t>Nominowany</w:t>
      </w:r>
      <w:r w:rsidR="007157FC" w:rsidRPr="00120C30">
        <w:rPr>
          <w:rFonts w:asciiTheme="minorHAnsi" w:hAnsiTheme="minorHAnsi" w:cstheme="minorHAnsi"/>
          <w:sz w:val="24"/>
          <w:szCs w:val="24"/>
        </w:rPr>
        <w:t xml:space="preserve"> do nagrody spełniający</w:t>
      </w:r>
      <w:r w:rsidR="002B754B" w:rsidRPr="00120C30">
        <w:rPr>
          <w:rFonts w:asciiTheme="minorHAnsi" w:hAnsiTheme="minorHAnsi" w:cstheme="minorHAnsi"/>
          <w:sz w:val="24"/>
          <w:szCs w:val="24"/>
        </w:rPr>
        <w:t xml:space="preserve"> warunki udziału w konkursie</w:t>
      </w:r>
      <w:r w:rsidR="007157FC" w:rsidRPr="00120C30">
        <w:rPr>
          <w:rFonts w:asciiTheme="minorHAnsi" w:hAnsiTheme="minorHAnsi" w:cstheme="minorHAnsi"/>
          <w:sz w:val="24"/>
          <w:szCs w:val="24"/>
        </w:rPr>
        <w:t xml:space="preserve"> w kilku jednostkach, </w:t>
      </w:r>
      <w:r w:rsidR="002B754B" w:rsidRPr="00120C30">
        <w:rPr>
          <w:rFonts w:asciiTheme="minorHAnsi" w:hAnsiTheme="minorHAnsi" w:cstheme="minorHAnsi"/>
          <w:sz w:val="24"/>
          <w:szCs w:val="24"/>
        </w:rPr>
        <w:t xml:space="preserve">o których mowa powyżej, </w:t>
      </w:r>
      <w:r w:rsidR="007157FC" w:rsidRPr="00120C30">
        <w:rPr>
          <w:rFonts w:asciiTheme="minorHAnsi" w:hAnsiTheme="minorHAnsi" w:cstheme="minorHAnsi"/>
          <w:sz w:val="24"/>
          <w:szCs w:val="24"/>
        </w:rPr>
        <w:t>umieszczany jest na liście Nominowanych do nagrody w każdej z tych jednostek</w:t>
      </w:r>
      <w:r w:rsidRPr="00120C30">
        <w:rPr>
          <w:rFonts w:asciiTheme="minorHAnsi" w:hAnsiTheme="minorHAnsi" w:cstheme="minorHAnsi"/>
          <w:sz w:val="24"/>
          <w:szCs w:val="24"/>
        </w:rPr>
        <w:t>;</w:t>
      </w:r>
    </w:p>
    <w:p w14:paraId="387014ED" w14:textId="738F6C85" w:rsidR="007B422D" w:rsidRPr="00D30548" w:rsidRDefault="00374EFA" w:rsidP="00D3054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Dział Spraw Pracowniczych</w:t>
      </w:r>
      <w:r w:rsidR="007B422D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weryfikuj</w:t>
      </w:r>
      <w:r w:rsidR="00FC48CA" w:rsidRPr="00D30548">
        <w:rPr>
          <w:rFonts w:asciiTheme="minorHAnsi" w:hAnsiTheme="minorHAnsi" w:cstheme="minorHAnsi"/>
          <w:color w:val="00000A"/>
          <w:sz w:val="24"/>
          <w:szCs w:val="24"/>
        </w:rPr>
        <w:t>e</w:t>
      </w:r>
      <w:r w:rsidR="007B422D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spełnienie przez kandydatów warunków, o których mowa w § 3 ust. 1</w:t>
      </w:r>
      <w:r w:rsidR="00FC48CA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lit. </w:t>
      </w:r>
      <w:r w:rsidR="00654D4D" w:rsidRPr="00D30548">
        <w:rPr>
          <w:rFonts w:asciiTheme="minorHAnsi" w:hAnsiTheme="minorHAnsi" w:cstheme="minorHAnsi"/>
          <w:color w:val="00000A"/>
          <w:sz w:val="24"/>
          <w:szCs w:val="24"/>
        </w:rPr>
        <w:t>d-</w:t>
      </w:r>
      <w:r w:rsidR="00E97225" w:rsidRPr="00D30548">
        <w:rPr>
          <w:rFonts w:asciiTheme="minorHAnsi" w:hAnsiTheme="minorHAnsi" w:cstheme="minorHAnsi"/>
          <w:color w:val="00000A"/>
          <w:sz w:val="24"/>
          <w:szCs w:val="24"/>
        </w:rPr>
        <w:t>f</w:t>
      </w:r>
      <w:r w:rsidR="007B422D" w:rsidRPr="00D30548">
        <w:rPr>
          <w:rFonts w:asciiTheme="minorHAnsi" w:hAnsiTheme="minorHAnsi" w:cstheme="minorHAnsi"/>
          <w:color w:val="00000A"/>
          <w:sz w:val="24"/>
          <w:szCs w:val="24"/>
        </w:rPr>
        <w:t>.</w:t>
      </w:r>
    </w:p>
    <w:p w14:paraId="1B9F76D4" w14:textId="427898D5" w:rsidR="00536015" w:rsidRPr="00D30548" w:rsidRDefault="00A77703" w:rsidP="00D3054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Nauczyciel akademic</w:t>
      </w:r>
      <w:r w:rsidR="007E3831" w:rsidRPr="00D30548">
        <w:rPr>
          <w:rFonts w:asciiTheme="minorHAnsi" w:hAnsiTheme="minorHAnsi" w:cstheme="minorHAnsi"/>
          <w:sz w:val="24"/>
          <w:szCs w:val="24"/>
        </w:rPr>
        <w:t>ki</w:t>
      </w:r>
      <w:r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7B422D" w:rsidRPr="00D30548">
        <w:rPr>
          <w:rFonts w:asciiTheme="minorHAnsi" w:hAnsiTheme="minorHAnsi" w:cstheme="minorHAnsi"/>
          <w:sz w:val="24"/>
          <w:szCs w:val="24"/>
        </w:rPr>
        <w:t>spełnia</w:t>
      </w:r>
      <w:r w:rsidR="00FC48CA" w:rsidRPr="00D30548">
        <w:rPr>
          <w:rFonts w:asciiTheme="minorHAnsi" w:hAnsiTheme="minorHAnsi" w:cstheme="minorHAnsi"/>
          <w:sz w:val="24"/>
          <w:szCs w:val="24"/>
        </w:rPr>
        <w:t>jący</w:t>
      </w:r>
      <w:r w:rsidR="007B422D" w:rsidRPr="00D30548">
        <w:rPr>
          <w:rFonts w:asciiTheme="minorHAnsi" w:hAnsiTheme="minorHAnsi" w:cstheme="minorHAnsi"/>
          <w:sz w:val="24"/>
          <w:szCs w:val="24"/>
        </w:rPr>
        <w:t xml:space="preserve"> warunki</w:t>
      </w:r>
      <w:r w:rsidR="006312E4">
        <w:rPr>
          <w:rFonts w:asciiTheme="minorHAnsi" w:hAnsiTheme="minorHAnsi" w:cstheme="minorHAnsi"/>
          <w:sz w:val="24"/>
          <w:szCs w:val="24"/>
        </w:rPr>
        <w:t>,</w:t>
      </w:r>
      <w:r w:rsidR="007B422D" w:rsidRPr="00D30548">
        <w:rPr>
          <w:rFonts w:asciiTheme="minorHAnsi" w:hAnsiTheme="minorHAnsi" w:cstheme="minorHAnsi"/>
          <w:sz w:val="24"/>
          <w:szCs w:val="24"/>
        </w:rPr>
        <w:t xml:space="preserve"> o których mowa w § 3 ust. 1</w:t>
      </w:r>
      <w:r w:rsidR="00C36B67" w:rsidRPr="00D30548">
        <w:rPr>
          <w:rFonts w:asciiTheme="minorHAnsi" w:hAnsiTheme="minorHAnsi" w:cstheme="minorHAnsi"/>
          <w:sz w:val="24"/>
          <w:szCs w:val="24"/>
        </w:rPr>
        <w:t xml:space="preserve"> lit. a-</w:t>
      </w:r>
      <w:r w:rsidR="002578BB" w:rsidRPr="00D30548">
        <w:rPr>
          <w:rFonts w:asciiTheme="minorHAnsi" w:hAnsiTheme="minorHAnsi" w:cstheme="minorHAnsi"/>
          <w:sz w:val="24"/>
          <w:szCs w:val="24"/>
        </w:rPr>
        <w:t>f</w:t>
      </w:r>
      <w:r w:rsidRPr="00D30548">
        <w:rPr>
          <w:rFonts w:asciiTheme="minorHAnsi" w:hAnsiTheme="minorHAnsi" w:cstheme="minorHAnsi"/>
          <w:sz w:val="24"/>
          <w:szCs w:val="24"/>
        </w:rPr>
        <w:t xml:space="preserve">, otrzyma wiadomość </w:t>
      </w:r>
      <w:r w:rsidR="00324DF9" w:rsidRPr="00D30548">
        <w:rPr>
          <w:rFonts w:asciiTheme="minorHAnsi" w:hAnsiTheme="minorHAnsi" w:cstheme="minorHAnsi"/>
          <w:sz w:val="24"/>
          <w:szCs w:val="24"/>
        </w:rPr>
        <w:t>za pośrednictwem</w:t>
      </w:r>
      <w:r w:rsidRPr="00D30548">
        <w:rPr>
          <w:rFonts w:asciiTheme="minorHAnsi" w:hAnsiTheme="minorHAnsi" w:cstheme="minorHAnsi"/>
          <w:sz w:val="24"/>
          <w:szCs w:val="24"/>
        </w:rPr>
        <w:t xml:space="preserve"> pracowniczej poczty elektronicznej, znajdującej się w domenie Uczelni, </w:t>
      </w:r>
      <w:r w:rsidR="00FB3C35" w:rsidRPr="00D30548">
        <w:rPr>
          <w:rFonts w:asciiTheme="minorHAnsi" w:hAnsiTheme="minorHAnsi" w:cstheme="minorHAnsi"/>
          <w:sz w:val="24"/>
          <w:szCs w:val="24"/>
        </w:rPr>
        <w:t>z</w:t>
      </w:r>
      <w:r w:rsidR="00B00D4F" w:rsidRPr="00D30548">
        <w:rPr>
          <w:rFonts w:asciiTheme="minorHAnsi" w:hAnsiTheme="minorHAnsi" w:cstheme="minorHAnsi"/>
          <w:sz w:val="24"/>
          <w:szCs w:val="24"/>
        </w:rPr>
        <w:t xml:space="preserve"> informacją o tym, ż</w:t>
      </w:r>
      <w:r w:rsidR="00436A89" w:rsidRPr="00D30548">
        <w:rPr>
          <w:rFonts w:asciiTheme="minorHAnsi" w:hAnsiTheme="minorHAnsi" w:cstheme="minorHAnsi"/>
          <w:sz w:val="24"/>
          <w:szCs w:val="24"/>
        </w:rPr>
        <w:t xml:space="preserve">e został </w:t>
      </w:r>
      <w:r w:rsidR="002B66E5" w:rsidRPr="00D30548">
        <w:rPr>
          <w:rFonts w:asciiTheme="minorHAnsi" w:hAnsiTheme="minorHAnsi" w:cstheme="minorHAnsi"/>
          <w:sz w:val="24"/>
          <w:szCs w:val="24"/>
        </w:rPr>
        <w:t xml:space="preserve">zakwalifikowany </w:t>
      </w:r>
      <w:r w:rsidR="00436A89" w:rsidRPr="00D30548">
        <w:rPr>
          <w:rFonts w:asciiTheme="minorHAnsi" w:hAnsiTheme="minorHAnsi" w:cstheme="minorHAnsi"/>
          <w:sz w:val="24"/>
          <w:szCs w:val="24"/>
        </w:rPr>
        <w:t>do konkursu</w:t>
      </w:r>
      <w:r w:rsidR="007E3831" w:rsidRPr="00D30548">
        <w:rPr>
          <w:rFonts w:asciiTheme="minorHAnsi" w:hAnsiTheme="minorHAnsi" w:cstheme="minorHAnsi"/>
          <w:sz w:val="24"/>
          <w:szCs w:val="24"/>
        </w:rPr>
        <w:t xml:space="preserve"> oraz </w:t>
      </w:r>
      <w:r w:rsidR="00FB3C35" w:rsidRPr="00D30548">
        <w:rPr>
          <w:rFonts w:asciiTheme="minorHAnsi" w:hAnsiTheme="minorHAnsi" w:cstheme="minorHAnsi"/>
          <w:sz w:val="24"/>
          <w:szCs w:val="24"/>
        </w:rPr>
        <w:t>prośb</w:t>
      </w:r>
      <w:r w:rsidR="00942F0E" w:rsidRPr="00D30548">
        <w:rPr>
          <w:rFonts w:asciiTheme="minorHAnsi" w:hAnsiTheme="minorHAnsi" w:cstheme="minorHAnsi"/>
          <w:sz w:val="24"/>
          <w:szCs w:val="24"/>
        </w:rPr>
        <w:t>ę</w:t>
      </w:r>
      <w:r w:rsidR="00FB3C35" w:rsidRPr="00D30548">
        <w:rPr>
          <w:rFonts w:asciiTheme="minorHAnsi" w:hAnsiTheme="minorHAnsi" w:cstheme="minorHAnsi"/>
          <w:sz w:val="24"/>
          <w:szCs w:val="24"/>
        </w:rPr>
        <w:t xml:space="preserve"> o wyrażenie z</w:t>
      </w:r>
      <w:r w:rsidRPr="00D30548">
        <w:rPr>
          <w:rFonts w:asciiTheme="minorHAnsi" w:hAnsiTheme="minorHAnsi" w:cstheme="minorHAnsi"/>
          <w:sz w:val="24"/>
          <w:szCs w:val="24"/>
        </w:rPr>
        <w:t xml:space="preserve">gody na udział w </w:t>
      </w:r>
      <w:r w:rsidR="00E3581E" w:rsidRPr="00D30548">
        <w:rPr>
          <w:rFonts w:asciiTheme="minorHAnsi" w:hAnsiTheme="minorHAnsi" w:cstheme="minorHAnsi"/>
          <w:sz w:val="24"/>
          <w:szCs w:val="24"/>
        </w:rPr>
        <w:t xml:space="preserve">kolejnym etapie </w:t>
      </w:r>
      <w:r w:rsidRPr="00D30548">
        <w:rPr>
          <w:rFonts w:asciiTheme="minorHAnsi" w:hAnsiTheme="minorHAnsi" w:cstheme="minorHAnsi"/>
          <w:sz w:val="24"/>
          <w:szCs w:val="24"/>
        </w:rPr>
        <w:t>Konkursu</w:t>
      </w:r>
      <w:r w:rsidR="00324DF9" w:rsidRPr="00D30548">
        <w:rPr>
          <w:rFonts w:asciiTheme="minorHAnsi" w:hAnsiTheme="minorHAnsi" w:cstheme="minorHAnsi"/>
          <w:sz w:val="24"/>
          <w:szCs w:val="24"/>
        </w:rPr>
        <w:t>,</w:t>
      </w:r>
      <w:r w:rsidR="002F72EE" w:rsidRPr="00D30548">
        <w:rPr>
          <w:rFonts w:asciiTheme="minorHAnsi" w:hAnsiTheme="minorHAnsi" w:cstheme="minorHAnsi"/>
          <w:sz w:val="24"/>
          <w:szCs w:val="24"/>
        </w:rPr>
        <w:t xml:space="preserve"> na zasadach określonych w Regulaminie</w:t>
      </w:r>
      <w:r w:rsidR="006F3F36" w:rsidRPr="00D30548">
        <w:rPr>
          <w:rFonts w:asciiTheme="minorHAnsi" w:hAnsiTheme="minorHAnsi" w:cstheme="minorHAnsi"/>
          <w:sz w:val="24"/>
          <w:szCs w:val="24"/>
        </w:rPr>
        <w:t xml:space="preserve"> Konkursu</w:t>
      </w:r>
      <w:r w:rsidRPr="00D30548">
        <w:rPr>
          <w:rFonts w:asciiTheme="minorHAnsi" w:hAnsiTheme="minorHAnsi" w:cstheme="minorHAnsi"/>
          <w:sz w:val="24"/>
          <w:szCs w:val="24"/>
        </w:rPr>
        <w:t>. </w:t>
      </w:r>
    </w:p>
    <w:p w14:paraId="00000037" w14:textId="24646591" w:rsidR="00993F8E" w:rsidRPr="00D30548" w:rsidRDefault="00A77703" w:rsidP="00D3054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Zgoda na udział w Konkursie</w:t>
      </w:r>
      <w:r w:rsidR="00B11A99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sz w:val="24"/>
          <w:szCs w:val="24"/>
        </w:rPr>
        <w:t>obejmuje:</w:t>
      </w:r>
    </w:p>
    <w:p w14:paraId="00000038" w14:textId="08EAE2E4" w:rsidR="00993F8E" w:rsidRPr="00D30548" w:rsidRDefault="00A77703" w:rsidP="00D30548">
      <w:pPr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zgodę na publikację wizerunku </w:t>
      </w:r>
      <w:r w:rsidR="00FC48CA" w:rsidRPr="00D30548">
        <w:rPr>
          <w:rFonts w:asciiTheme="minorHAnsi" w:hAnsiTheme="minorHAnsi" w:cstheme="minorHAnsi"/>
          <w:sz w:val="24"/>
          <w:szCs w:val="24"/>
        </w:rPr>
        <w:t>Nominowanego</w:t>
      </w:r>
      <w:r w:rsidRPr="00D30548">
        <w:rPr>
          <w:rFonts w:asciiTheme="minorHAnsi" w:hAnsiTheme="minorHAnsi" w:cstheme="minorHAnsi"/>
          <w:sz w:val="24"/>
          <w:szCs w:val="24"/>
        </w:rPr>
        <w:t xml:space="preserve">/Laureata </w:t>
      </w:r>
      <w:r w:rsidR="00E272FE" w:rsidRPr="00D30548">
        <w:rPr>
          <w:rFonts w:asciiTheme="minorHAnsi" w:hAnsiTheme="minorHAnsi" w:cstheme="minorHAnsi"/>
          <w:sz w:val="24"/>
          <w:szCs w:val="24"/>
        </w:rPr>
        <w:t xml:space="preserve">konkursu </w:t>
      </w:r>
      <w:r w:rsidRPr="00D30548">
        <w:rPr>
          <w:rFonts w:asciiTheme="minorHAnsi" w:hAnsiTheme="minorHAnsi" w:cstheme="minorHAnsi"/>
          <w:sz w:val="24"/>
          <w:szCs w:val="24"/>
        </w:rPr>
        <w:t>wraz z krótką notką biograficzną,</w:t>
      </w:r>
    </w:p>
    <w:p w14:paraId="00000039" w14:textId="17BB9F8E" w:rsidR="00993F8E" w:rsidRPr="00D30548" w:rsidRDefault="00A77703" w:rsidP="00D30548">
      <w:pPr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zgodę na</w:t>
      </w:r>
      <w:r w:rsidR="002E34EA" w:rsidRPr="00D30548">
        <w:rPr>
          <w:rFonts w:asciiTheme="minorHAnsi" w:hAnsiTheme="minorHAnsi" w:cstheme="minorHAnsi"/>
          <w:sz w:val="24"/>
          <w:szCs w:val="24"/>
        </w:rPr>
        <w:t xml:space="preserve"> podanie do publicznej </w:t>
      </w:r>
      <w:r w:rsidR="00F66434" w:rsidRPr="00D30548">
        <w:rPr>
          <w:rFonts w:asciiTheme="minorHAnsi" w:hAnsiTheme="minorHAnsi" w:cstheme="minorHAnsi"/>
          <w:sz w:val="24"/>
          <w:szCs w:val="24"/>
        </w:rPr>
        <w:t xml:space="preserve">informacji </w:t>
      </w:r>
      <w:r w:rsidR="003434D7" w:rsidRPr="00D30548">
        <w:rPr>
          <w:rFonts w:asciiTheme="minorHAnsi" w:hAnsiTheme="minorHAnsi" w:cstheme="minorHAnsi"/>
          <w:sz w:val="24"/>
          <w:szCs w:val="24"/>
        </w:rPr>
        <w:t>wybranych komentarzy i opinii s</w:t>
      </w:r>
      <w:r w:rsidR="001D27F0" w:rsidRPr="00D30548">
        <w:rPr>
          <w:rFonts w:asciiTheme="minorHAnsi" w:hAnsiTheme="minorHAnsi" w:cstheme="minorHAnsi"/>
          <w:sz w:val="24"/>
          <w:szCs w:val="24"/>
        </w:rPr>
        <w:t>tudentów na temat Nominowanego pochodzących z oceny</w:t>
      </w:r>
      <w:r w:rsidR="003434D7" w:rsidRPr="00D3054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434D7" w:rsidRPr="00D30548">
        <w:rPr>
          <w:rFonts w:asciiTheme="minorHAnsi" w:hAnsiTheme="minorHAnsi" w:cstheme="minorHAnsi"/>
          <w:sz w:val="24"/>
          <w:szCs w:val="24"/>
        </w:rPr>
        <w:t>OZiKA</w:t>
      </w:r>
      <w:proofErr w:type="spellEnd"/>
      <w:r w:rsidR="003434D7" w:rsidRPr="00D30548">
        <w:rPr>
          <w:rFonts w:asciiTheme="minorHAnsi" w:hAnsiTheme="minorHAnsi" w:cstheme="minorHAnsi"/>
          <w:sz w:val="24"/>
          <w:szCs w:val="24"/>
        </w:rPr>
        <w:t>;</w:t>
      </w:r>
    </w:p>
    <w:p w14:paraId="0000003A" w14:textId="70F0ACF1" w:rsidR="00993F8E" w:rsidRPr="00D30548" w:rsidRDefault="00A77703" w:rsidP="00D30548">
      <w:pPr>
        <w:numPr>
          <w:ilvl w:val="0"/>
          <w:numId w:val="1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w przypadku Laureata </w:t>
      </w:r>
      <w:r w:rsidR="00146BF4" w:rsidRPr="00D30548">
        <w:rPr>
          <w:rFonts w:asciiTheme="minorHAnsi" w:hAnsiTheme="minorHAnsi" w:cstheme="minorHAnsi"/>
          <w:sz w:val="24"/>
          <w:szCs w:val="24"/>
        </w:rPr>
        <w:t>konkursu</w:t>
      </w:r>
      <w:r w:rsidRPr="00D30548">
        <w:rPr>
          <w:rFonts w:asciiTheme="minorHAnsi" w:hAnsiTheme="minorHAnsi" w:cstheme="minorHAnsi"/>
          <w:sz w:val="24"/>
          <w:szCs w:val="24"/>
        </w:rPr>
        <w:t xml:space="preserve">, zgodę na </w:t>
      </w:r>
      <w:r w:rsidR="00C84B50" w:rsidRPr="00D30548">
        <w:rPr>
          <w:rFonts w:asciiTheme="minorHAnsi" w:hAnsiTheme="minorHAnsi" w:cstheme="minorHAnsi"/>
          <w:sz w:val="24"/>
          <w:szCs w:val="24"/>
        </w:rPr>
        <w:t>wykonanie zdjęć</w:t>
      </w:r>
      <w:r w:rsidR="00066D3F" w:rsidRPr="00D30548">
        <w:rPr>
          <w:rFonts w:asciiTheme="minorHAnsi" w:hAnsiTheme="minorHAnsi" w:cstheme="minorHAnsi"/>
          <w:sz w:val="24"/>
          <w:szCs w:val="24"/>
        </w:rPr>
        <w:t xml:space="preserve"> lub </w:t>
      </w:r>
      <w:r w:rsidRPr="00D30548">
        <w:rPr>
          <w:rFonts w:asciiTheme="minorHAnsi" w:hAnsiTheme="minorHAnsi" w:cstheme="minorHAnsi"/>
          <w:sz w:val="24"/>
          <w:szCs w:val="24"/>
        </w:rPr>
        <w:t xml:space="preserve">nagranie krótkiego </w:t>
      </w:r>
      <w:r w:rsidR="00324DF9" w:rsidRPr="00D30548">
        <w:rPr>
          <w:rFonts w:asciiTheme="minorHAnsi" w:hAnsiTheme="minorHAnsi" w:cstheme="minorHAnsi"/>
          <w:sz w:val="24"/>
          <w:szCs w:val="24"/>
        </w:rPr>
        <w:t>filmu</w:t>
      </w:r>
      <w:r w:rsidR="00B37454" w:rsidRPr="00D30548">
        <w:rPr>
          <w:rFonts w:asciiTheme="minorHAnsi" w:hAnsiTheme="minorHAnsi" w:cstheme="minorHAnsi"/>
          <w:sz w:val="24"/>
          <w:szCs w:val="24"/>
        </w:rPr>
        <w:t xml:space="preserve"> z udziałem Laureata</w:t>
      </w:r>
      <w:r w:rsidR="00146BF4" w:rsidRPr="00D30548">
        <w:rPr>
          <w:rFonts w:asciiTheme="minorHAnsi" w:hAnsiTheme="minorHAnsi" w:cstheme="minorHAnsi"/>
          <w:sz w:val="24"/>
          <w:szCs w:val="24"/>
        </w:rPr>
        <w:t xml:space="preserve"> konkursu</w:t>
      </w:r>
      <w:r w:rsidR="00066D3F" w:rsidRPr="00D30548">
        <w:rPr>
          <w:rFonts w:asciiTheme="minorHAnsi" w:hAnsiTheme="minorHAnsi" w:cstheme="minorHAnsi"/>
          <w:sz w:val="24"/>
          <w:szCs w:val="24"/>
        </w:rPr>
        <w:t>.</w:t>
      </w:r>
    </w:p>
    <w:p w14:paraId="06E13A60" w14:textId="011C7ADC" w:rsidR="00FC48CA" w:rsidRPr="00D30548" w:rsidRDefault="00FC48CA" w:rsidP="00D30548">
      <w:pPr>
        <w:pStyle w:val="Akapitzlist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Opublikowanie na stronie internetowej Uczelni w zakładce </w:t>
      </w:r>
      <w:r w:rsidR="00C13590" w:rsidRPr="00D30548">
        <w:rPr>
          <w:rFonts w:asciiTheme="minorHAnsi" w:hAnsiTheme="minorHAnsi" w:cstheme="minorHAnsi"/>
          <w:sz w:val="24"/>
          <w:szCs w:val="24"/>
        </w:rPr>
        <w:t>„Aktualności”</w:t>
      </w:r>
      <w:r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A05A4C" w:rsidRPr="00D30548">
        <w:rPr>
          <w:rFonts w:asciiTheme="minorHAnsi" w:hAnsiTheme="minorHAnsi" w:cstheme="minorHAnsi"/>
          <w:sz w:val="24"/>
          <w:szCs w:val="24"/>
        </w:rPr>
        <w:t>l</w:t>
      </w:r>
      <w:r w:rsidRPr="00D30548">
        <w:rPr>
          <w:rFonts w:asciiTheme="minorHAnsi" w:hAnsiTheme="minorHAnsi" w:cstheme="minorHAnsi"/>
          <w:sz w:val="24"/>
          <w:szCs w:val="24"/>
        </w:rPr>
        <w:t xml:space="preserve">isty nominowanych do konkursu w porządku alfabetycznym w podziale na </w:t>
      </w:r>
      <w:bookmarkStart w:id="3" w:name="_Hlk213235739"/>
      <w:r w:rsidR="00C6434A" w:rsidRPr="00D30548">
        <w:rPr>
          <w:rFonts w:asciiTheme="minorHAnsi" w:hAnsiTheme="minorHAnsi" w:cstheme="minorHAnsi"/>
          <w:sz w:val="24"/>
          <w:szCs w:val="24"/>
        </w:rPr>
        <w:t xml:space="preserve">jednostki ogólnouczelniane, </w:t>
      </w:r>
      <w:r w:rsidR="000A1C65" w:rsidRPr="00D30548">
        <w:rPr>
          <w:rFonts w:asciiTheme="minorHAnsi" w:hAnsiTheme="minorHAnsi" w:cstheme="minorHAnsi"/>
          <w:sz w:val="24"/>
          <w:szCs w:val="24"/>
        </w:rPr>
        <w:t>kierunki studiów i Szkołę Doktorską</w:t>
      </w:r>
      <w:bookmarkEnd w:id="3"/>
      <w:r w:rsidR="000A1C65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C75CDF" w:rsidRPr="00D30548">
        <w:rPr>
          <w:rFonts w:asciiTheme="minorHAnsi" w:hAnsiTheme="minorHAnsi" w:cstheme="minorHAnsi"/>
          <w:sz w:val="24"/>
          <w:szCs w:val="24"/>
        </w:rPr>
        <w:t>w terminie</w:t>
      </w:r>
      <w:r w:rsidR="008C6A90" w:rsidRPr="00D30548"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="008C6A90" w:rsidRPr="00D30548">
        <w:rPr>
          <w:rFonts w:asciiTheme="minorHAnsi" w:hAnsiTheme="minorHAnsi" w:cstheme="minorHAnsi"/>
          <w:bCs/>
          <w:color w:val="00000A"/>
          <w:sz w:val="24"/>
          <w:szCs w:val="24"/>
        </w:rPr>
        <w:t>§ 4</w:t>
      </w:r>
      <w:r w:rsidR="00421CB7" w:rsidRPr="00D30548">
        <w:rPr>
          <w:rFonts w:asciiTheme="minorHAnsi" w:eastAsia="Quattrocento Sans" w:hAnsiTheme="minorHAnsi" w:cstheme="minorHAnsi"/>
          <w:b/>
          <w:color w:val="000000"/>
          <w:sz w:val="24"/>
          <w:szCs w:val="24"/>
        </w:rPr>
        <w:t>.</w:t>
      </w:r>
    </w:p>
    <w:p w14:paraId="0000003C" w14:textId="12C72585" w:rsidR="00993F8E" w:rsidRPr="00D30548" w:rsidRDefault="00A77703" w:rsidP="00D3054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Szczegółowe zasady przeprowadzenia Etapu II:</w:t>
      </w:r>
    </w:p>
    <w:p w14:paraId="7739595D" w14:textId="6BB77990" w:rsidR="00597C1C" w:rsidRPr="00D30548" w:rsidRDefault="00A77703" w:rsidP="00D3054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lastRenderedPageBreak/>
        <w:t>Głosowanie odbywa</w:t>
      </w:r>
      <w:r w:rsidR="00324DF9" w:rsidRPr="00D30548">
        <w:rPr>
          <w:rFonts w:asciiTheme="minorHAnsi" w:hAnsiTheme="minorHAnsi" w:cstheme="minorHAnsi"/>
          <w:sz w:val="24"/>
          <w:szCs w:val="24"/>
        </w:rPr>
        <w:t>ć</w:t>
      </w:r>
      <w:r w:rsidRPr="00D30548">
        <w:rPr>
          <w:rFonts w:asciiTheme="minorHAnsi" w:hAnsiTheme="minorHAnsi" w:cstheme="minorHAnsi"/>
          <w:sz w:val="24"/>
          <w:szCs w:val="24"/>
        </w:rPr>
        <w:t xml:space="preserve"> się </w:t>
      </w:r>
      <w:r w:rsidR="00324DF9" w:rsidRPr="00D30548">
        <w:rPr>
          <w:rFonts w:asciiTheme="minorHAnsi" w:hAnsiTheme="minorHAnsi" w:cstheme="minorHAnsi"/>
          <w:sz w:val="24"/>
          <w:szCs w:val="24"/>
        </w:rPr>
        <w:t xml:space="preserve">będzie </w:t>
      </w:r>
      <w:r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na </w:t>
      </w:r>
      <w:r w:rsidRPr="00D30548">
        <w:rPr>
          <w:rFonts w:asciiTheme="minorHAnsi" w:hAnsiTheme="minorHAnsi" w:cstheme="minorHAnsi"/>
          <w:sz w:val="24"/>
          <w:szCs w:val="24"/>
        </w:rPr>
        <w:t xml:space="preserve">podstawie </w:t>
      </w:r>
      <w:r w:rsidR="00735B18" w:rsidRPr="00D30548">
        <w:rPr>
          <w:rFonts w:asciiTheme="minorHAnsi" w:hAnsiTheme="minorHAnsi" w:cstheme="minorHAnsi"/>
          <w:sz w:val="24"/>
          <w:szCs w:val="24"/>
        </w:rPr>
        <w:t xml:space="preserve">opublikowanych </w:t>
      </w:r>
      <w:r w:rsidR="001A0ABF" w:rsidRPr="00D30548">
        <w:rPr>
          <w:rFonts w:asciiTheme="minorHAnsi" w:hAnsiTheme="minorHAnsi" w:cstheme="minorHAnsi"/>
          <w:sz w:val="24"/>
          <w:szCs w:val="24"/>
        </w:rPr>
        <w:t xml:space="preserve">w podziale na </w:t>
      </w:r>
      <w:r w:rsidR="00C6434A" w:rsidRPr="00D30548">
        <w:rPr>
          <w:rFonts w:asciiTheme="minorHAnsi" w:hAnsiTheme="minorHAnsi" w:cstheme="minorHAnsi"/>
          <w:sz w:val="24"/>
          <w:szCs w:val="24"/>
        </w:rPr>
        <w:t xml:space="preserve">jednostki ogólnouczelniane, </w:t>
      </w:r>
      <w:r w:rsidR="001A0ABF" w:rsidRPr="00D30548">
        <w:rPr>
          <w:rFonts w:asciiTheme="minorHAnsi" w:hAnsiTheme="minorHAnsi" w:cstheme="minorHAnsi"/>
          <w:sz w:val="24"/>
          <w:szCs w:val="24"/>
        </w:rPr>
        <w:t xml:space="preserve">kierunki studiów i Szkołę Doktorską </w:t>
      </w:r>
      <w:r w:rsidR="007B422D" w:rsidRPr="00D30548">
        <w:rPr>
          <w:rFonts w:asciiTheme="minorHAnsi" w:hAnsiTheme="minorHAnsi" w:cstheme="minorHAnsi"/>
          <w:sz w:val="24"/>
          <w:szCs w:val="24"/>
        </w:rPr>
        <w:t>list</w:t>
      </w:r>
      <w:r w:rsidR="00436A89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2B66E5" w:rsidRPr="00D30548">
        <w:rPr>
          <w:rFonts w:asciiTheme="minorHAnsi" w:hAnsiTheme="minorHAnsi" w:cstheme="minorHAnsi"/>
          <w:sz w:val="24"/>
          <w:szCs w:val="24"/>
        </w:rPr>
        <w:t>Nominowanych</w:t>
      </w:r>
      <w:r w:rsidRPr="00D30548">
        <w:rPr>
          <w:rFonts w:asciiTheme="minorHAnsi" w:hAnsiTheme="minorHAnsi" w:cstheme="minorHAnsi"/>
          <w:sz w:val="24"/>
          <w:szCs w:val="24"/>
        </w:rPr>
        <w:t>, poprzez wypełnienie formularz</w:t>
      </w:r>
      <w:r w:rsidR="00D30548" w:rsidRPr="00D30548">
        <w:rPr>
          <w:rFonts w:asciiTheme="minorHAnsi" w:hAnsiTheme="minorHAnsi" w:cstheme="minorHAnsi"/>
          <w:sz w:val="24"/>
          <w:szCs w:val="24"/>
        </w:rPr>
        <w:t>y</w:t>
      </w:r>
      <w:r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597C1C" w:rsidRPr="00D30548">
        <w:rPr>
          <w:rFonts w:asciiTheme="minorHAnsi" w:hAnsiTheme="minorHAnsi" w:cstheme="minorHAnsi"/>
          <w:sz w:val="24"/>
          <w:szCs w:val="24"/>
        </w:rPr>
        <w:t>udostępnion</w:t>
      </w:r>
      <w:r w:rsidR="00D30548" w:rsidRPr="00D30548">
        <w:rPr>
          <w:rFonts w:asciiTheme="minorHAnsi" w:hAnsiTheme="minorHAnsi" w:cstheme="minorHAnsi"/>
          <w:sz w:val="24"/>
          <w:szCs w:val="24"/>
        </w:rPr>
        <w:t>ych</w:t>
      </w:r>
      <w:r w:rsidR="00597C1C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2E34EA" w:rsidRPr="00D30548">
        <w:rPr>
          <w:rFonts w:asciiTheme="minorHAnsi" w:hAnsiTheme="minorHAnsi" w:cstheme="minorHAnsi"/>
          <w:sz w:val="24"/>
          <w:szCs w:val="24"/>
        </w:rPr>
        <w:t>na platformie e-learningowej PLUM.</w:t>
      </w:r>
    </w:p>
    <w:p w14:paraId="4725630C" w14:textId="7ADF24D5" w:rsidR="00597C1C" w:rsidRPr="00D30548" w:rsidRDefault="002E34EA" w:rsidP="00D3054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Informacja o rozpoczęciu głosowania, jego zasadach oraz okresie trwania </w:t>
      </w:r>
      <w:r w:rsidR="00597C1C" w:rsidRPr="00D30548">
        <w:rPr>
          <w:rFonts w:asciiTheme="minorHAnsi" w:hAnsiTheme="minorHAnsi" w:cstheme="minorHAnsi"/>
          <w:sz w:val="24"/>
          <w:szCs w:val="24"/>
          <w:highlight w:val="white"/>
        </w:rPr>
        <w:t>zostanie rozesłan</w:t>
      </w:r>
      <w:r w:rsidRPr="00D30548">
        <w:rPr>
          <w:rFonts w:asciiTheme="minorHAnsi" w:hAnsiTheme="minorHAnsi" w:cstheme="minorHAnsi"/>
          <w:sz w:val="24"/>
          <w:szCs w:val="24"/>
          <w:highlight w:val="white"/>
        </w:rPr>
        <w:t>a</w:t>
      </w:r>
      <w:r w:rsidR="00597C1C"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 na</w:t>
      </w:r>
      <w:r w:rsidR="00C75CDF"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 </w:t>
      </w:r>
      <w:r w:rsidR="00597C1C" w:rsidRPr="00D30548">
        <w:rPr>
          <w:rFonts w:asciiTheme="minorHAnsi" w:hAnsiTheme="minorHAnsi" w:cstheme="minorHAnsi"/>
          <w:sz w:val="24"/>
          <w:szCs w:val="24"/>
          <w:highlight w:val="white"/>
        </w:rPr>
        <w:t>adresy</w:t>
      </w:r>
      <w:r w:rsidR="00C75CDF"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 mailowe studentów i doktorantów w</w:t>
      </w:r>
      <w:r w:rsidR="00597C1C"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 uczelnianej pocz</w:t>
      </w:r>
      <w:r w:rsidR="00C75CDF" w:rsidRPr="00D30548">
        <w:rPr>
          <w:rFonts w:asciiTheme="minorHAnsi" w:hAnsiTheme="minorHAnsi" w:cstheme="minorHAnsi"/>
          <w:sz w:val="24"/>
          <w:szCs w:val="24"/>
          <w:highlight w:val="white"/>
        </w:rPr>
        <w:t>cie</w:t>
      </w:r>
      <w:r w:rsidR="00597C1C"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 elektronicznej, </w:t>
      </w:r>
      <w:r w:rsidR="00A77703" w:rsidRPr="00D30548">
        <w:rPr>
          <w:rFonts w:asciiTheme="minorHAnsi" w:hAnsiTheme="minorHAnsi" w:cstheme="minorHAnsi"/>
          <w:sz w:val="24"/>
          <w:szCs w:val="24"/>
          <w:highlight w:val="white"/>
        </w:rPr>
        <w:t>zamieszczon</w:t>
      </w:r>
      <w:r w:rsidRPr="00D30548">
        <w:rPr>
          <w:rFonts w:asciiTheme="minorHAnsi" w:hAnsiTheme="minorHAnsi" w:cstheme="minorHAnsi"/>
          <w:sz w:val="24"/>
          <w:szCs w:val="24"/>
          <w:highlight w:val="white"/>
        </w:rPr>
        <w:t>a</w:t>
      </w:r>
      <w:r w:rsidR="00A77703"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 na stronie internetowej Uczelni w zakładce </w:t>
      </w:r>
      <w:r w:rsidR="00CC3E0A" w:rsidRPr="00D30548">
        <w:rPr>
          <w:rFonts w:asciiTheme="minorHAnsi" w:hAnsiTheme="minorHAnsi" w:cstheme="minorHAnsi"/>
          <w:sz w:val="24"/>
          <w:szCs w:val="24"/>
          <w:highlight w:val="white"/>
        </w:rPr>
        <w:t>„</w:t>
      </w:r>
      <w:r w:rsidR="00A77703" w:rsidRPr="00D30548">
        <w:rPr>
          <w:rFonts w:asciiTheme="minorHAnsi" w:hAnsiTheme="minorHAnsi" w:cstheme="minorHAnsi"/>
          <w:sz w:val="24"/>
          <w:szCs w:val="24"/>
          <w:highlight w:val="white"/>
        </w:rPr>
        <w:t>Aktualności</w:t>
      </w:r>
      <w:r w:rsidR="00CC3E0A" w:rsidRPr="00D30548">
        <w:rPr>
          <w:rFonts w:asciiTheme="minorHAnsi" w:hAnsiTheme="minorHAnsi" w:cstheme="minorHAnsi"/>
          <w:sz w:val="24"/>
          <w:szCs w:val="24"/>
          <w:highlight w:val="white"/>
        </w:rPr>
        <w:t>”</w:t>
      </w:r>
      <w:r w:rsidR="00597C1C"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 oraz udostępnion</w:t>
      </w:r>
      <w:r w:rsidRPr="00D30548">
        <w:rPr>
          <w:rFonts w:asciiTheme="minorHAnsi" w:hAnsiTheme="minorHAnsi" w:cstheme="minorHAnsi"/>
          <w:sz w:val="24"/>
          <w:szCs w:val="24"/>
          <w:highlight w:val="white"/>
        </w:rPr>
        <w:t>a</w:t>
      </w:r>
      <w:r w:rsidR="00597C1C"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 poprzez media społecznościowe</w:t>
      </w:r>
      <w:r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 Uczelni lub Samorządu </w:t>
      </w:r>
      <w:r w:rsidR="004758AF" w:rsidRPr="00D30548">
        <w:rPr>
          <w:rFonts w:asciiTheme="minorHAnsi" w:hAnsiTheme="minorHAnsi" w:cstheme="minorHAnsi"/>
          <w:sz w:val="24"/>
          <w:szCs w:val="24"/>
        </w:rPr>
        <w:t>S</w:t>
      </w:r>
      <w:r w:rsidRPr="00D30548">
        <w:rPr>
          <w:rFonts w:asciiTheme="minorHAnsi" w:hAnsiTheme="minorHAnsi" w:cstheme="minorHAnsi"/>
          <w:sz w:val="24"/>
          <w:szCs w:val="24"/>
          <w:highlight w:val="white"/>
        </w:rPr>
        <w:t>tudentów</w:t>
      </w:r>
      <w:r w:rsidR="00A77703"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. </w:t>
      </w:r>
    </w:p>
    <w:p w14:paraId="0000003D" w14:textId="4C21CC13" w:rsidR="00993F8E" w:rsidRPr="00D30548" w:rsidRDefault="00597C1C" w:rsidP="00D3054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  <w:highlight w:val="white"/>
        </w:rPr>
        <w:t xml:space="preserve">Udział w głosowaniu będzie możliwy po </w:t>
      </w:r>
      <w:r w:rsidR="00A77703" w:rsidRPr="00D30548">
        <w:rPr>
          <w:rFonts w:asciiTheme="minorHAnsi" w:hAnsiTheme="minorHAnsi" w:cstheme="minorHAnsi"/>
          <w:sz w:val="24"/>
          <w:szCs w:val="24"/>
        </w:rPr>
        <w:t xml:space="preserve">zalogowaniu się </w:t>
      </w:r>
      <w:r w:rsidR="002E34EA" w:rsidRPr="00D30548">
        <w:rPr>
          <w:rFonts w:asciiTheme="minorHAnsi" w:hAnsiTheme="minorHAnsi" w:cstheme="minorHAnsi"/>
          <w:sz w:val="24"/>
          <w:szCs w:val="24"/>
        </w:rPr>
        <w:t xml:space="preserve">na platformę e-learningową PLUM </w:t>
      </w:r>
      <w:r w:rsidR="007B619C" w:rsidRPr="00D30548">
        <w:rPr>
          <w:rFonts w:asciiTheme="minorHAnsi" w:hAnsiTheme="minorHAnsi" w:cstheme="minorHAnsi"/>
          <w:sz w:val="24"/>
          <w:szCs w:val="24"/>
        </w:rPr>
        <w:t>pełnym adresem mailowym w domenie „umw.edu.pl”</w:t>
      </w:r>
      <w:r w:rsidR="000A74E0" w:rsidRPr="00D30548">
        <w:rPr>
          <w:rFonts w:asciiTheme="minorHAnsi" w:hAnsiTheme="minorHAnsi" w:cstheme="minorHAnsi"/>
          <w:sz w:val="24"/>
          <w:szCs w:val="24"/>
        </w:rPr>
        <w:t xml:space="preserve"> oraz</w:t>
      </w:r>
      <w:r w:rsidR="002E34EA" w:rsidRPr="00D30548">
        <w:rPr>
          <w:rFonts w:asciiTheme="minorHAnsi" w:hAnsiTheme="minorHAnsi" w:cstheme="minorHAnsi"/>
          <w:sz w:val="24"/>
          <w:szCs w:val="24"/>
        </w:rPr>
        <w:t xml:space="preserve"> hasłem jak do uczelnianej poczty elektronicznej</w:t>
      </w:r>
      <w:r w:rsidR="007B619C" w:rsidRPr="00D3054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00003E" w14:textId="76C27BCF" w:rsidR="00993F8E" w:rsidRPr="00D30548" w:rsidRDefault="00A77703" w:rsidP="00D3054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Każdy student </w:t>
      </w:r>
      <w:r w:rsidR="0094699B" w:rsidRPr="00D30548">
        <w:rPr>
          <w:rFonts w:asciiTheme="minorHAnsi" w:hAnsiTheme="minorHAnsi" w:cstheme="minorHAnsi"/>
          <w:sz w:val="24"/>
          <w:szCs w:val="24"/>
        </w:rPr>
        <w:t xml:space="preserve">i doktorant </w:t>
      </w:r>
      <w:r w:rsidRPr="00D30548">
        <w:rPr>
          <w:rFonts w:asciiTheme="minorHAnsi" w:hAnsiTheme="minorHAnsi" w:cstheme="minorHAnsi"/>
          <w:sz w:val="24"/>
          <w:szCs w:val="24"/>
        </w:rPr>
        <w:t xml:space="preserve">jest uprawniony do </w:t>
      </w:r>
      <w:r w:rsidR="00B505E4" w:rsidRPr="00D30548">
        <w:rPr>
          <w:rFonts w:asciiTheme="minorHAnsi" w:hAnsiTheme="minorHAnsi" w:cstheme="minorHAnsi"/>
          <w:sz w:val="24"/>
          <w:szCs w:val="24"/>
        </w:rPr>
        <w:t xml:space="preserve">jednokrotnego </w:t>
      </w:r>
      <w:r w:rsidR="00780213" w:rsidRPr="00D30548">
        <w:rPr>
          <w:rFonts w:asciiTheme="minorHAnsi" w:hAnsiTheme="minorHAnsi" w:cstheme="minorHAnsi"/>
          <w:sz w:val="24"/>
          <w:szCs w:val="24"/>
        </w:rPr>
        <w:t>wypełnienia danego formularza</w:t>
      </w:r>
      <w:r w:rsidR="002C12FC">
        <w:rPr>
          <w:rFonts w:asciiTheme="minorHAnsi" w:hAnsiTheme="minorHAnsi" w:cstheme="minorHAnsi"/>
          <w:sz w:val="24"/>
          <w:szCs w:val="24"/>
        </w:rPr>
        <w:t>,</w:t>
      </w:r>
      <w:r w:rsidR="00780213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B505E4" w:rsidRPr="00D30548">
        <w:rPr>
          <w:rFonts w:asciiTheme="minorHAnsi" w:hAnsiTheme="minorHAnsi" w:cstheme="minorHAnsi"/>
          <w:sz w:val="24"/>
          <w:szCs w:val="24"/>
        </w:rPr>
        <w:t xml:space="preserve">podczas którego może </w:t>
      </w:r>
      <w:r w:rsidR="0005700E" w:rsidRPr="00D30548">
        <w:rPr>
          <w:rFonts w:asciiTheme="minorHAnsi" w:hAnsiTheme="minorHAnsi" w:cstheme="minorHAnsi"/>
          <w:sz w:val="24"/>
          <w:szCs w:val="24"/>
        </w:rPr>
        <w:t>oddać</w:t>
      </w:r>
      <w:r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AB24FA" w:rsidRPr="00D30548">
        <w:rPr>
          <w:rFonts w:asciiTheme="minorHAnsi" w:hAnsiTheme="minorHAnsi" w:cstheme="minorHAnsi"/>
          <w:sz w:val="24"/>
          <w:szCs w:val="24"/>
        </w:rPr>
        <w:t xml:space="preserve">maksymalnie </w:t>
      </w:r>
      <w:r w:rsidR="00E45392" w:rsidRPr="00D30548">
        <w:rPr>
          <w:rFonts w:asciiTheme="minorHAnsi" w:hAnsiTheme="minorHAnsi" w:cstheme="minorHAnsi"/>
          <w:sz w:val="24"/>
          <w:szCs w:val="24"/>
        </w:rPr>
        <w:t xml:space="preserve">do </w:t>
      </w:r>
      <w:r w:rsidR="00AB24FA" w:rsidRPr="00D30548">
        <w:rPr>
          <w:rFonts w:asciiTheme="minorHAnsi" w:hAnsiTheme="minorHAnsi" w:cstheme="minorHAnsi"/>
          <w:sz w:val="24"/>
          <w:szCs w:val="24"/>
        </w:rPr>
        <w:t xml:space="preserve">3 </w:t>
      </w:r>
      <w:r w:rsidR="0005700E" w:rsidRPr="00D30548">
        <w:rPr>
          <w:rFonts w:asciiTheme="minorHAnsi" w:hAnsiTheme="minorHAnsi" w:cstheme="minorHAnsi"/>
          <w:sz w:val="24"/>
          <w:szCs w:val="24"/>
        </w:rPr>
        <w:t>głos</w:t>
      </w:r>
      <w:r w:rsidR="00F66434" w:rsidRPr="00D30548">
        <w:rPr>
          <w:rFonts w:asciiTheme="minorHAnsi" w:hAnsiTheme="minorHAnsi" w:cstheme="minorHAnsi"/>
          <w:sz w:val="24"/>
          <w:szCs w:val="24"/>
        </w:rPr>
        <w:t>ów</w:t>
      </w:r>
      <w:r w:rsidR="005A35A0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E45392" w:rsidRPr="00D30548">
        <w:rPr>
          <w:rFonts w:asciiTheme="minorHAnsi" w:hAnsiTheme="minorHAnsi" w:cstheme="minorHAnsi"/>
          <w:sz w:val="24"/>
          <w:szCs w:val="24"/>
        </w:rPr>
        <w:t>w każdej z kategorii, o któr</w:t>
      </w:r>
      <w:r w:rsidR="00B3024C">
        <w:rPr>
          <w:rFonts w:asciiTheme="minorHAnsi" w:hAnsiTheme="minorHAnsi" w:cstheme="minorHAnsi"/>
          <w:sz w:val="24"/>
          <w:szCs w:val="24"/>
        </w:rPr>
        <w:t>ych</w:t>
      </w:r>
      <w:r w:rsidR="00E45392" w:rsidRPr="00D30548">
        <w:rPr>
          <w:rFonts w:asciiTheme="minorHAnsi" w:hAnsiTheme="minorHAnsi" w:cstheme="minorHAnsi"/>
          <w:sz w:val="24"/>
          <w:szCs w:val="24"/>
        </w:rPr>
        <w:t xml:space="preserve"> mowa w </w:t>
      </w:r>
      <w:bookmarkStart w:id="4" w:name="_Hlk212708537"/>
      <w:r w:rsidR="00E45392" w:rsidRPr="00D30548">
        <w:rPr>
          <w:rFonts w:asciiTheme="minorHAnsi" w:hAnsiTheme="minorHAnsi" w:cstheme="minorHAnsi"/>
          <w:color w:val="00000A"/>
          <w:sz w:val="24"/>
          <w:szCs w:val="24"/>
        </w:rPr>
        <w:t>§ 2 ust. 3</w:t>
      </w:r>
      <w:bookmarkEnd w:id="4"/>
      <w:r w:rsidR="00E45392" w:rsidRPr="00D30548">
        <w:rPr>
          <w:rFonts w:asciiTheme="minorHAnsi" w:hAnsiTheme="minorHAnsi" w:cstheme="minorHAnsi"/>
          <w:sz w:val="24"/>
          <w:szCs w:val="24"/>
        </w:rPr>
        <w:t xml:space="preserve">, </w:t>
      </w:r>
      <w:r w:rsidR="005A35A0" w:rsidRPr="00D30548">
        <w:rPr>
          <w:rFonts w:asciiTheme="minorHAnsi" w:hAnsiTheme="minorHAnsi" w:cstheme="minorHAnsi"/>
          <w:sz w:val="24"/>
          <w:szCs w:val="24"/>
        </w:rPr>
        <w:t>przy czym głosy te można oddać</w:t>
      </w:r>
      <w:r w:rsidR="0005700E" w:rsidRPr="00D30548">
        <w:rPr>
          <w:rFonts w:asciiTheme="minorHAnsi" w:hAnsiTheme="minorHAnsi" w:cstheme="minorHAnsi"/>
          <w:sz w:val="24"/>
          <w:szCs w:val="24"/>
        </w:rPr>
        <w:t xml:space="preserve"> na</w:t>
      </w:r>
      <w:r w:rsidR="005A35A0" w:rsidRPr="00D30548">
        <w:rPr>
          <w:rFonts w:asciiTheme="minorHAnsi" w:hAnsiTheme="minorHAnsi" w:cstheme="minorHAnsi"/>
          <w:sz w:val="24"/>
          <w:szCs w:val="24"/>
        </w:rPr>
        <w:t xml:space="preserve"> rzecz</w:t>
      </w:r>
      <w:r w:rsidR="0005700E" w:rsidRPr="00D30548">
        <w:rPr>
          <w:rFonts w:asciiTheme="minorHAnsi" w:hAnsiTheme="minorHAnsi" w:cstheme="minorHAnsi"/>
          <w:sz w:val="24"/>
          <w:szCs w:val="24"/>
        </w:rPr>
        <w:t xml:space="preserve"> jednego</w:t>
      </w:r>
      <w:r w:rsidR="00816ADC">
        <w:rPr>
          <w:rFonts w:asciiTheme="minorHAnsi" w:hAnsiTheme="minorHAnsi" w:cstheme="minorHAnsi"/>
          <w:sz w:val="24"/>
          <w:szCs w:val="24"/>
        </w:rPr>
        <w:t xml:space="preserve"> lub kilku</w:t>
      </w:r>
      <w:r w:rsidR="0005700E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5A35A0" w:rsidRPr="00D30548">
        <w:rPr>
          <w:rFonts w:asciiTheme="minorHAnsi" w:hAnsiTheme="minorHAnsi" w:cstheme="minorHAnsi"/>
          <w:sz w:val="24"/>
          <w:szCs w:val="24"/>
        </w:rPr>
        <w:t>N</w:t>
      </w:r>
      <w:r w:rsidR="00B505E4" w:rsidRPr="00D30548">
        <w:rPr>
          <w:rFonts w:asciiTheme="minorHAnsi" w:hAnsiTheme="minorHAnsi" w:cstheme="minorHAnsi"/>
          <w:sz w:val="24"/>
          <w:szCs w:val="24"/>
        </w:rPr>
        <w:t>ominowanych</w:t>
      </w:r>
      <w:r w:rsidR="005A35A0" w:rsidRPr="00D30548">
        <w:rPr>
          <w:rFonts w:asciiTheme="minorHAnsi" w:hAnsiTheme="minorHAnsi" w:cstheme="minorHAnsi"/>
          <w:sz w:val="24"/>
          <w:szCs w:val="24"/>
        </w:rPr>
        <w:t xml:space="preserve"> do Nagrody</w:t>
      </w:r>
      <w:r w:rsidR="00E13F34" w:rsidRPr="00D30548">
        <w:rPr>
          <w:rFonts w:asciiTheme="minorHAnsi" w:hAnsiTheme="minorHAnsi" w:cstheme="minorHAnsi"/>
          <w:sz w:val="24"/>
          <w:szCs w:val="24"/>
        </w:rPr>
        <w:t>.</w:t>
      </w:r>
    </w:p>
    <w:p w14:paraId="45C6314F" w14:textId="39CAD974" w:rsidR="00AD4DDB" w:rsidRPr="00D30548" w:rsidRDefault="00AD4DDB" w:rsidP="00D3054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Student</w:t>
      </w:r>
      <w:r w:rsidR="000739E5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2A12EF" w:rsidRPr="00D30548">
        <w:rPr>
          <w:rFonts w:asciiTheme="minorHAnsi" w:hAnsiTheme="minorHAnsi" w:cstheme="minorHAnsi"/>
          <w:sz w:val="24"/>
          <w:szCs w:val="24"/>
        </w:rPr>
        <w:t xml:space="preserve">więcej niż jednego kierunku studiów </w:t>
      </w:r>
      <w:r w:rsidR="000739E5" w:rsidRPr="00D30548">
        <w:rPr>
          <w:rFonts w:asciiTheme="minorHAnsi" w:hAnsiTheme="minorHAnsi" w:cstheme="minorHAnsi"/>
          <w:sz w:val="24"/>
          <w:szCs w:val="24"/>
        </w:rPr>
        <w:t>może</w:t>
      </w:r>
      <w:r w:rsidR="004441B7" w:rsidRPr="00D30548">
        <w:rPr>
          <w:rFonts w:asciiTheme="minorHAnsi" w:hAnsiTheme="minorHAnsi" w:cstheme="minorHAnsi"/>
          <w:sz w:val="24"/>
          <w:szCs w:val="24"/>
        </w:rPr>
        <w:t xml:space="preserve"> wypełnić formularze dla każdego kierunku, na którym studiuje</w:t>
      </w:r>
      <w:r w:rsidR="000739E5" w:rsidRPr="00D30548">
        <w:rPr>
          <w:rFonts w:asciiTheme="minorHAnsi" w:hAnsiTheme="minorHAnsi" w:cstheme="minorHAnsi"/>
          <w:sz w:val="24"/>
          <w:szCs w:val="24"/>
        </w:rPr>
        <w:t xml:space="preserve"> z uwzględnieniem zasad </w:t>
      </w:r>
      <w:r w:rsidR="0099686D" w:rsidRPr="00D30548">
        <w:rPr>
          <w:rFonts w:asciiTheme="minorHAnsi" w:hAnsiTheme="minorHAnsi" w:cstheme="minorHAnsi"/>
          <w:sz w:val="24"/>
          <w:szCs w:val="24"/>
        </w:rPr>
        <w:t>określonych</w:t>
      </w:r>
      <w:r w:rsidR="000739E5" w:rsidRPr="00D30548">
        <w:rPr>
          <w:rFonts w:asciiTheme="minorHAnsi" w:hAnsiTheme="minorHAnsi" w:cstheme="minorHAnsi"/>
          <w:sz w:val="24"/>
          <w:szCs w:val="24"/>
        </w:rPr>
        <w:t xml:space="preserve"> w § 5 ust. 2 pkt 4.</w:t>
      </w:r>
    </w:p>
    <w:p w14:paraId="0000003F" w14:textId="384A293E" w:rsidR="00993F8E" w:rsidRPr="00D30548" w:rsidRDefault="00A77703" w:rsidP="00D30548">
      <w:pPr>
        <w:pStyle w:val="Akapitzlist"/>
        <w:numPr>
          <w:ilvl w:val="0"/>
          <w:numId w:val="2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Prawidłowo </w:t>
      </w:r>
      <w:r w:rsidR="00AB24FA" w:rsidRPr="00D30548">
        <w:rPr>
          <w:rFonts w:asciiTheme="minorHAnsi" w:hAnsiTheme="minorHAnsi" w:cstheme="minorHAnsi"/>
          <w:sz w:val="24"/>
          <w:szCs w:val="24"/>
        </w:rPr>
        <w:t>wypełniony formularz zawiera</w:t>
      </w:r>
      <w:r w:rsidRPr="00D30548">
        <w:rPr>
          <w:rFonts w:asciiTheme="minorHAnsi" w:hAnsiTheme="minorHAnsi" w:cstheme="minorHAnsi"/>
          <w:sz w:val="24"/>
          <w:szCs w:val="24"/>
        </w:rPr>
        <w:t>:  </w:t>
      </w:r>
    </w:p>
    <w:p w14:paraId="00000040" w14:textId="49401D78" w:rsidR="00993F8E" w:rsidRPr="00D30548" w:rsidRDefault="00A77703" w:rsidP="00D30548">
      <w:pPr>
        <w:numPr>
          <w:ilvl w:val="0"/>
          <w:numId w:val="1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imię i nazwisk</w:t>
      </w:r>
      <w:r w:rsidR="007B422D" w:rsidRPr="00D30548">
        <w:rPr>
          <w:rFonts w:asciiTheme="minorHAnsi" w:hAnsiTheme="minorHAnsi" w:cstheme="minorHAnsi"/>
          <w:sz w:val="24"/>
          <w:szCs w:val="24"/>
        </w:rPr>
        <w:t xml:space="preserve">o </w:t>
      </w:r>
      <w:r w:rsidR="002B66E5" w:rsidRPr="00D30548">
        <w:rPr>
          <w:rFonts w:asciiTheme="minorHAnsi" w:hAnsiTheme="minorHAnsi" w:cstheme="minorHAnsi"/>
          <w:sz w:val="24"/>
          <w:szCs w:val="24"/>
        </w:rPr>
        <w:t>Nominowanego</w:t>
      </w:r>
      <w:r w:rsidR="00AB24FA" w:rsidRPr="00D30548">
        <w:rPr>
          <w:rFonts w:asciiTheme="minorHAnsi" w:hAnsiTheme="minorHAnsi" w:cstheme="minorHAnsi"/>
          <w:sz w:val="24"/>
          <w:szCs w:val="24"/>
        </w:rPr>
        <w:t>/Nominowanych</w:t>
      </w:r>
      <w:r w:rsidR="002B66E5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EE6321" w:rsidRPr="00D30548">
        <w:rPr>
          <w:rFonts w:asciiTheme="minorHAnsi" w:hAnsiTheme="minorHAnsi" w:cstheme="minorHAnsi"/>
          <w:sz w:val="24"/>
          <w:szCs w:val="24"/>
        </w:rPr>
        <w:t xml:space="preserve">z </w:t>
      </w:r>
      <w:r w:rsidR="00F33BD4" w:rsidRPr="00D30548">
        <w:rPr>
          <w:rFonts w:asciiTheme="minorHAnsi" w:hAnsiTheme="minorHAnsi" w:cstheme="minorHAnsi"/>
          <w:sz w:val="24"/>
          <w:szCs w:val="24"/>
        </w:rPr>
        <w:t xml:space="preserve">opublikowanej </w:t>
      </w:r>
      <w:r w:rsidR="00EE6321" w:rsidRPr="00D30548">
        <w:rPr>
          <w:rFonts w:asciiTheme="minorHAnsi" w:hAnsiTheme="minorHAnsi" w:cstheme="minorHAnsi"/>
          <w:sz w:val="24"/>
          <w:szCs w:val="24"/>
        </w:rPr>
        <w:t>listy</w:t>
      </w:r>
      <w:r w:rsidR="002B66E5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663D2C" w:rsidRPr="00D30548">
        <w:rPr>
          <w:rFonts w:asciiTheme="minorHAnsi" w:hAnsiTheme="minorHAnsi" w:cstheme="minorHAnsi"/>
          <w:sz w:val="24"/>
          <w:szCs w:val="24"/>
        </w:rPr>
        <w:t>(</w:t>
      </w:r>
      <w:r w:rsidR="00F33BD4" w:rsidRPr="00D30548">
        <w:rPr>
          <w:rFonts w:asciiTheme="minorHAnsi" w:hAnsiTheme="minorHAnsi" w:cstheme="minorHAnsi"/>
          <w:sz w:val="24"/>
          <w:szCs w:val="24"/>
        </w:rPr>
        <w:t>każde w odrębnym polu</w:t>
      </w:r>
      <w:r w:rsidR="00663D2C" w:rsidRPr="00D30548">
        <w:rPr>
          <w:rFonts w:asciiTheme="minorHAnsi" w:hAnsiTheme="minorHAnsi" w:cstheme="minorHAnsi"/>
          <w:sz w:val="24"/>
          <w:szCs w:val="24"/>
        </w:rPr>
        <w:t>)</w:t>
      </w:r>
      <w:r w:rsidR="001D27F0" w:rsidRPr="00D30548">
        <w:rPr>
          <w:rFonts w:asciiTheme="minorHAnsi" w:hAnsiTheme="minorHAnsi" w:cstheme="minorHAnsi"/>
          <w:sz w:val="24"/>
          <w:szCs w:val="24"/>
        </w:rPr>
        <w:t>,</w:t>
      </w:r>
    </w:p>
    <w:p w14:paraId="7AEF333A" w14:textId="77777777" w:rsidR="0099686D" w:rsidRPr="00D30548" w:rsidRDefault="00A77703" w:rsidP="00D30548">
      <w:pPr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imię i nazwisko oraz </w:t>
      </w:r>
      <w:r w:rsidR="00BA693D" w:rsidRPr="00D30548">
        <w:rPr>
          <w:rFonts w:asciiTheme="minorHAnsi" w:hAnsiTheme="minorHAnsi" w:cstheme="minorHAnsi"/>
          <w:sz w:val="24"/>
          <w:szCs w:val="24"/>
        </w:rPr>
        <w:t>adres mailowy</w:t>
      </w:r>
      <w:r w:rsidRPr="00D30548">
        <w:rPr>
          <w:rFonts w:asciiTheme="minorHAnsi" w:hAnsiTheme="minorHAnsi" w:cstheme="minorHAnsi"/>
          <w:sz w:val="24"/>
          <w:szCs w:val="24"/>
        </w:rPr>
        <w:t> studenta</w:t>
      </w:r>
      <w:r w:rsidR="00AD5CAC" w:rsidRPr="00D30548">
        <w:rPr>
          <w:rFonts w:asciiTheme="minorHAnsi" w:hAnsiTheme="minorHAnsi" w:cstheme="minorHAnsi"/>
          <w:sz w:val="24"/>
          <w:szCs w:val="24"/>
        </w:rPr>
        <w:t>/ doktoranta</w:t>
      </w:r>
      <w:r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5750C4" w:rsidRPr="00D30548">
        <w:rPr>
          <w:rFonts w:asciiTheme="minorHAnsi" w:hAnsiTheme="minorHAnsi" w:cstheme="minorHAnsi"/>
          <w:sz w:val="24"/>
          <w:szCs w:val="24"/>
        </w:rPr>
        <w:t>oddającego głos</w:t>
      </w:r>
      <w:r w:rsidR="001475FA" w:rsidRPr="00D30548">
        <w:rPr>
          <w:rFonts w:asciiTheme="minorHAnsi" w:hAnsiTheme="minorHAnsi" w:cstheme="minorHAnsi"/>
          <w:sz w:val="24"/>
          <w:szCs w:val="24"/>
        </w:rPr>
        <w:t xml:space="preserve"> są</w:t>
      </w:r>
      <w:r w:rsidR="00BA693D" w:rsidRPr="00D30548">
        <w:rPr>
          <w:rFonts w:asciiTheme="minorHAnsi" w:hAnsiTheme="minorHAnsi" w:cstheme="minorHAnsi"/>
          <w:sz w:val="24"/>
          <w:szCs w:val="24"/>
        </w:rPr>
        <w:t xml:space="preserve"> zapisywane automatycznie przez platformę e-learningową PLUM</w:t>
      </w:r>
      <w:r w:rsidR="00AD5CAC" w:rsidRPr="00D30548">
        <w:rPr>
          <w:rFonts w:asciiTheme="minorHAnsi" w:hAnsiTheme="minorHAnsi" w:cstheme="minorHAnsi"/>
          <w:sz w:val="24"/>
          <w:szCs w:val="24"/>
        </w:rPr>
        <w:t>.</w:t>
      </w:r>
    </w:p>
    <w:p w14:paraId="09A29C1B" w14:textId="1F45AC9E" w:rsidR="00CC59BB" w:rsidRPr="00D30548" w:rsidRDefault="00A77703" w:rsidP="00D3054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Szczegółowe zasady przeprowadzenia Etapu III: </w:t>
      </w:r>
    </w:p>
    <w:p w14:paraId="3E103998" w14:textId="25248F30" w:rsidR="00CC59BB" w:rsidRPr="00D30548" w:rsidRDefault="00EE6321" w:rsidP="00D3054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W celu zapewnienia prawidłowego przebiegu konkursu pracownicy Centrum Kultury Jakości Kształcenia uprawnieni są do weryfikacji oddanych głosów.</w:t>
      </w:r>
      <w:r w:rsidR="008F5B52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8F5B52" w:rsidRPr="00D30548">
        <w:rPr>
          <w:rFonts w:asciiTheme="minorHAnsi" w:hAnsiTheme="minorHAnsi" w:cstheme="minorHAnsi"/>
          <w:sz w:val="24"/>
          <w:szCs w:val="24"/>
        </w:rPr>
        <w:t>Głosy oddane nieprawidłowo</w:t>
      </w:r>
      <w:r w:rsidR="00F33BD4" w:rsidRPr="00D30548">
        <w:rPr>
          <w:rFonts w:asciiTheme="minorHAnsi" w:hAnsiTheme="minorHAnsi" w:cstheme="minorHAnsi"/>
          <w:sz w:val="24"/>
          <w:szCs w:val="24"/>
        </w:rPr>
        <w:t xml:space="preserve"> lub zawierające błędne dane</w:t>
      </w:r>
      <w:r w:rsidR="00A641FF" w:rsidRPr="00D30548">
        <w:rPr>
          <w:rFonts w:asciiTheme="minorHAnsi" w:hAnsiTheme="minorHAnsi" w:cstheme="minorHAnsi"/>
          <w:sz w:val="24"/>
          <w:szCs w:val="24"/>
        </w:rPr>
        <w:t>,</w:t>
      </w:r>
      <w:r w:rsidR="008F5B52" w:rsidRPr="00D30548">
        <w:rPr>
          <w:rFonts w:asciiTheme="minorHAnsi" w:hAnsiTheme="minorHAnsi" w:cstheme="minorHAnsi"/>
          <w:sz w:val="24"/>
          <w:szCs w:val="24"/>
        </w:rPr>
        <w:t xml:space="preserve"> nie będą uwzględniane</w:t>
      </w:r>
      <w:r w:rsidR="00CC59BB" w:rsidRPr="00D30548">
        <w:rPr>
          <w:rFonts w:asciiTheme="minorHAnsi" w:hAnsiTheme="minorHAnsi" w:cstheme="minorHAnsi"/>
          <w:sz w:val="24"/>
          <w:szCs w:val="24"/>
        </w:rPr>
        <w:t>.</w:t>
      </w:r>
    </w:p>
    <w:p w14:paraId="7D427563" w14:textId="77777777" w:rsidR="00D30548" w:rsidRPr="00E019D0" w:rsidRDefault="00D30548" w:rsidP="00D3054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19D0">
        <w:rPr>
          <w:rFonts w:cstheme="minorHAnsi"/>
          <w:sz w:val="24"/>
          <w:szCs w:val="24"/>
        </w:rPr>
        <w:t xml:space="preserve">Na podstawie wyników głosowania przeprowadzonego w Etapie II, pracownicy Centrum Kultury Jakości Kształcenia opracują listy rankingowe Nominowanych z podziałem na jednostki ogólnouczelniane, kierunki studiów i Szkołę Doktorską oraz kategorie nagród. Na listach rankingowych uwzględnione zostaną osoby, które w II etapie konkursu uzyskały co najmniej 10 głosów. </w:t>
      </w:r>
    </w:p>
    <w:p w14:paraId="799E5AE9" w14:textId="77777777" w:rsidR="00D30548" w:rsidRPr="00E019D0" w:rsidRDefault="00D30548" w:rsidP="00D3054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E019D0">
        <w:rPr>
          <w:rFonts w:cstheme="minorHAnsi"/>
          <w:sz w:val="24"/>
          <w:szCs w:val="24"/>
        </w:rPr>
        <w:t>Zasady wyłaniania laureatów z list rankingowych:</w:t>
      </w:r>
    </w:p>
    <w:p w14:paraId="4B1297E7" w14:textId="77777777" w:rsidR="00D30548" w:rsidRPr="00E019D0" w:rsidRDefault="00D30548" w:rsidP="00D30548">
      <w:pPr>
        <w:pStyle w:val="Akapitzlist"/>
        <w:numPr>
          <w:ilvl w:val="0"/>
          <w:numId w:val="36"/>
        </w:numPr>
        <w:spacing w:after="0" w:line="360" w:lineRule="auto"/>
        <w:ind w:left="916" w:hanging="283"/>
        <w:jc w:val="both"/>
        <w:rPr>
          <w:rFonts w:cstheme="minorHAnsi"/>
          <w:sz w:val="24"/>
          <w:szCs w:val="24"/>
        </w:rPr>
      </w:pPr>
      <w:r w:rsidRPr="00E019D0">
        <w:rPr>
          <w:rFonts w:cstheme="minorHAnsi"/>
          <w:sz w:val="24"/>
          <w:szCs w:val="24"/>
        </w:rPr>
        <w:t>nauczyciel może otrzymać tylko jedną nagrodę;</w:t>
      </w:r>
    </w:p>
    <w:p w14:paraId="235A4B1E" w14:textId="77777777" w:rsidR="00D30548" w:rsidRPr="00E019D0" w:rsidRDefault="00D30548" w:rsidP="00D30548">
      <w:pPr>
        <w:pStyle w:val="Akapitzlist"/>
        <w:numPr>
          <w:ilvl w:val="0"/>
          <w:numId w:val="36"/>
        </w:numPr>
        <w:spacing w:after="0" w:line="360" w:lineRule="auto"/>
        <w:ind w:left="916" w:hanging="283"/>
        <w:jc w:val="both"/>
        <w:rPr>
          <w:rFonts w:cstheme="minorHAnsi"/>
          <w:sz w:val="24"/>
          <w:szCs w:val="24"/>
        </w:rPr>
      </w:pPr>
      <w:r w:rsidRPr="00E019D0">
        <w:rPr>
          <w:rFonts w:cstheme="minorHAnsi"/>
          <w:sz w:val="24"/>
          <w:szCs w:val="24"/>
        </w:rPr>
        <w:t>w każdej kategorii nagrodę otrzymuje nauczyciel, który uzyskał największą liczbę głosów, z zastrzeżeniem następujących sytuacji:</w:t>
      </w:r>
    </w:p>
    <w:p w14:paraId="5A007B57" w14:textId="391E60CD" w:rsidR="00D30548" w:rsidRPr="00E019D0" w:rsidRDefault="008B7018" w:rsidP="00D30548">
      <w:pPr>
        <w:pStyle w:val="Akapitzlist"/>
        <w:numPr>
          <w:ilvl w:val="1"/>
          <w:numId w:val="36"/>
        </w:numPr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  <w:r w:rsidRPr="00E019D0">
        <w:rPr>
          <w:rFonts w:cstheme="minorHAnsi"/>
          <w:sz w:val="24"/>
          <w:szCs w:val="24"/>
        </w:rPr>
        <w:lastRenderedPageBreak/>
        <w:t xml:space="preserve">w przypadku gdy </w:t>
      </w:r>
      <w:r w:rsidR="00D30548" w:rsidRPr="00E019D0">
        <w:rPr>
          <w:rFonts w:cstheme="minorHAnsi"/>
          <w:sz w:val="24"/>
          <w:szCs w:val="24"/>
        </w:rPr>
        <w:t>nauczyciel uzyskał największą liczbę głosów na kilku listach rankingowych</w:t>
      </w:r>
      <w:r w:rsidR="006312E4" w:rsidRPr="00E019D0">
        <w:rPr>
          <w:rFonts w:cstheme="minorHAnsi"/>
          <w:sz w:val="24"/>
          <w:szCs w:val="24"/>
        </w:rPr>
        <w:t>/w kilku kategoriach</w:t>
      </w:r>
      <w:r w:rsidRPr="00E019D0">
        <w:rPr>
          <w:rFonts w:cstheme="minorHAnsi"/>
          <w:sz w:val="24"/>
          <w:szCs w:val="24"/>
        </w:rPr>
        <w:t xml:space="preserve"> </w:t>
      </w:r>
      <w:r w:rsidR="00D30548" w:rsidRPr="00E019D0">
        <w:rPr>
          <w:rFonts w:cstheme="minorHAnsi"/>
          <w:sz w:val="24"/>
          <w:szCs w:val="24"/>
        </w:rPr>
        <w:t xml:space="preserve">nagrodę otrzymuje </w:t>
      </w:r>
      <w:r w:rsidRPr="00E019D0">
        <w:rPr>
          <w:rFonts w:cstheme="minorHAnsi"/>
          <w:sz w:val="24"/>
          <w:szCs w:val="24"/>
        </w:rPr>
        <w:t>z tej listy</w:t>
      </w:r>
      <w:r w:rsidR="006312E4" w:rsidRPr="00E019D0">
        <w:rPr>
          <w:rFonts w:cstheme="minorHAnsi"/>
          <w:sz w:val="24"/>
          <w:szCs w:val="24"/>
        </w:rPr>
        <w:t>/</w:t>
      </w:r>
      <w:r w:rsidRPr="00E019D0">
        <w:rPr>
          <w:rFonts w:cstheme="minorHAnsi"/>
          <w:sz w:val="24"/>
          <w:szCs w:val="24"/>
        </w:rPr>
        <w:t>w tej kategorii</w:t>
      </w:r>
      <w:r w:rsidR="00D30548" w:rsidRPr="00E019D0">
        <w:rPr>
          <w:rFonts w:cstheme="minorHAnsi"/>
          <w:sz w:val="24"/>
          <w:szCs w:val="24"/>
        </w:rPr>
        <w:t>, w której zdobył najwięcej głosów</w:t>
      </w:r>
      <w:r w:rsidRPr="00E019D0">
        <w:rPr>
          <w:rFonts w:cstheme="minorHAnsi"/>
          <w:sz w:val="24"/>
          <w:szCs w:val="24"/>
        </w:rPr>
        <w:t>. G</w:t>
      </w:r>
      <w:r w:rsidR="00D30548" w:rsidRPr="00E019D0">
        <w:rPr>
          <w:rFonts w:cstheme="minorHAnsi"/>
          <w:sz w:val="24"/>
          <w:szCs w:val="24"/>
        </w:rPr>
        <w:t xml:space="preserve">dy </w:t>
      </w:r>
      <w:r w:rsidRPr="00E019D0">
        <w:rPr>
          <w:rFonts w:cstheme="minorHAnsi"/>
          <w:sz w:val="24"/>
          <w:szCs w:val="24"/>
        </w:rPr>
        <w:t xml:space="preserve">uzyskana </w:t>
      </w:r>
      <w:r w:rsidR="00D30548" w:rsidRPr="00E019D0">
        <w:rPr>
          <w:rFonts w:cstheme="minorHAnsi"/>
          <w:sz w:val="24"/>
          <w:szCs w:val="24"/>
        </w:rPr>
        <w:t>liczba głosów</w:t>
      </w:r>
      <w:r w:rsidRPr="00E019D0">
        <w:rPr>
          <w:rFonts w:cstheme="minorHAnsi"/>
          <w:sz w:val="24"/>
          <w:szCs w:val="24"/>
        </w:rPr>
        <w:t xml:space="preserve"> jest taka sama, nagroda przyznawana jest</w:t>
      </w:r>
      <w:r w:rsidR="00D30548" w:rsidRPr="00E019D0">
        <w:rPr>
          <w:rFonts w:cstheme="minorHAnsi"/>
          <w:sz w:val="24"/>
          <w:szCs w:val="24"/>
        </w:rPr>
        <w:t xml:space="preserve"> </w:t>
      </w:r>
      <w:r w:rsidRPr="00E019D0">
        <w:rPr>
          <w:rFonts w:cstheme="minorHAnsi"/>
          <w:sz w:val="24"/>
          <w:szCs w:val="24"/>
        </w:rPr>
        <w:t>z tej listy,</w:t>
      </w:r>
      <w:r w:rsidR="00D30548" w:rsidRPr="00E019D0">
        <w:rPr>
          <w:rFonts w:cstheme="minorHAnsi"/>
          <w:sz w:val="24"/>
          <w:szCs w:val="24"/>
        </w:rPr>
        <w:t xml:space="preserve"> w której procentowy udział otrzymanych głosów w stosunku do wszystkich głosów na danej liście rankingowej jest największy. </w:t>
      </w:r>
      <w:r w:rsidR="001A01E4" w:rsidRPr="00E019D0">
        <w:rPr>
          <w:rFonts w:cstheme="minorHAnsi"/>
          <w:sz w:val="24"/>
          <w:szCs w:val="24"/>
        </w:rPr>
        <w:t>Gdy procentowy udział otrzymanych głosów w stosunku do wszystkich głosów na liście jest taki sam</w:t>
      </w:r>
      <w:r w:rsidR="00D30548" w:rsidRPr="00E019D0">
        <w:rPr>
          <w:rFonts w:cstheme="minorHAnsi"/>
          <w:sz w:val="24"/>
          <w:szCs w:val="24"/>
        </w:rPr>
        <w:t xml:space="preserve">, ostateczna decyzja zostanie podjęta z uwzględnieniem wyników uzyskanych w ankiecie </w:t>
      </w:r>
      <w:proofErr w:type="spellStart"/>
      <w:r w:rsidR="00D30548" w:rsidRPr="00E019D0">
        <w:rPr>
          <w:rFonts w:cstheme="minorHAnsi"/>
          <w:sz w:val="24"/>
          <w:szCs w:val="24"/>
        </w:rPr>
        <w:t>OZiKA</w:t>
      </w:r>
      <w:proofErr w:type="spellEnd"/>
      <w:r w:rsidR="00D30548" w:rsidRPr="00E019D0">
        <w:rPr>
          <w:rFonts w:cstheme="minorHAnsi"/>
          <w:sz w:val="24"/>
          <w:szCs w:val="24"/>
        </w:rPr>
        <w:t xml:space="preserve"> za rok akademicki 2024/2025 kolejno: udziału nominacji w stosunku do otrzymanej liczby ankiet, średniej rocznej oceny nauczyciela akademickiego uzyskanej w ankiecie za semestr zimowy i letni roku akademickiego 2024/2025</w:t>
      </w:r>
      <w:r w:rsidR="006F558F" w:rsidRPr="00E019D0">
        <w:rPr>
          <w:rFonts w:cstheme="minorHAnsi"/>
          <w:sz w:val="24"/>
          <w:szCs w:val="24"/>
        </w:rPr>
        <w:t>. W</w:t>
      </w:r>
      <w:r w:rsidR="00D30548" w:rsidRPr="00E019D0">
        <w:rPr>
          <w:rFonts w:cstheme="minorHAnsi"/>
          <w:sz w:val="24"/>
          <w:szCs w:val="24"/>
        </w:rPr>
        <w:t xml:space="preserve"> przypadku braku rozstrzygnięcia w ramach której kategorii nauczyciel otrzymuje nagrodę, ostateczna decyzja zostanie podjęta z uwzględnieniem kolejności kategorii określonej na liście w § 2 ust. 3. </w:t>
      </w:r>
      <w:r w:rsidR="00584254" w:rsidRPr="00E019D0">
        <w:rPr>
          <w:rFonts w:cstheme="minorHAnsi"/>
          <w:sz w:val="24"/>
          <w:szCs w:val="24"/>
        </w:rPr>
        <w:t>Zakwalifikowanie nauczyciela do otrzymania nagrody w ramach danej listy rankingowej powoduje usunięcie go z pozostałych list rankingowych.</w:t>
      </w:r>
    </w:p>
    <w:p w14:paraId="5F889058" w14:textId="7EA0B3CB" w:rsidR="00D30548" w:rsidRPr="00D30548" w:rsidRDefault="006F558F" w:rsidP="00D30548">
      <w:pPr>
        <w:pStyle w:val="Akapitzlist"/>
        <w:numPr>
          <w:ilvl w:val="1"/>
          <w:numId w:val="36"/>
        </w:numPr>
        <w:spacing w:after="0" w:line="360" w:lineRule="auto"/>
        <w:ind w:left="1440"/>
        <w:jc w:val="both"/>
        <w:rPr>
          <w:rFonts w:cstheme="minorHAnsi"/>
          <w:sz w:val="24"/>
          <w:szCs w:val="24"/>
        </w:rPr>
      </w:pPr>
      <w:r w:rsidRPr="00E019D0">
        <w:rPr>
          <w:rFonts w:cstheme="minorHAnsi"/>
          <w:sz w:val="24"/>
          <w:szCs w:val="24"/>
        </w:rPr>
        <w:t xml:space="preserve">w przypadku gdy </w:t>
      </w:r>
      <w:r w:rsidR="00D30548" w:rsidRPr="00E019D0">
        <w:rPr>
          <w:rFonts w:cstheme="minorHAnsi"/>
          <w:sz w:val="24"/>
          <w:szCs w:val="24"/>
        </w:rPr>
        <w:t xml:space="preserve">na jednej liście rankingowej dwóch lub więcej nauczycieli </w:t>
      </w:r>
      <w:r w:rsidRPr="00E019D0">
        <w:rPr>
          <w:rFonts w:cstheme="minorHAnsi"/>
          <w:sz w:val="24"/>
          <w:szCs w:val="24"/>
        </w:rPr>
        <w:t>uzyskało</w:t>
      </w:r>
      <w:r w:rsidR="00D30548" w:rsidRPr="00E019D0">
        <w:rPr>
          <w:rFonts w:cstheme="minorHAnsi"/>
          <w:sz w:val="24"/>
          <w:szCs w:val="24"/>
        </w:rPr>
        <w:t xml:space="preserve"> taką samą największą liczbę głosów</w:t>
      </w:r>
      <w:r w:rsidRPr="00E019D0">
        <w:rPr>
          <w:rFonts w:cstheme="minorHAnsi"/>
          <w:sz w:val="24"/>
          <w:szCs w:val="24"/>
        </w:rPr>
        <w:t>,</w:t>
      </w:r>
      <w:r w:rsidR="00D30548" w:rsidRPr="00E019D0">
        <w:rPr>
          <w:rFonts w:cstheme="minorHAnsi"/>
          <w:sz w:val="24"/>
          <w:szCs w:val="24"/>
        </w:rPr>
        <w:t xml:space="preserve"> decyzja o przyznaniu nagrody zostanie podjęta z uwzględnieniem uzyskanych na danym kierunku studiów w ankiecie </w:t>
      </w:r>
      <w:proofErr w:type="spellStart"/>
      <w:r w:rsidR="00D30548" w:rsidRPr="00E019D0">
        <w:rPr>
          <w:rFonts w:cstheme="minorHAnsi"/>
          <w:sz w:val="24"/>
          <w:szCs w:val="24"/>
        </w:rPr>
        <w:t>OZiKA</w:t>
      </w:r>
      <w:proofErr w:type="spellEnd"/>
      <w:r w:rsidR="00D30548" w:rsidRPr="00E019D0">
        <w:rPr>
          <w:rFonts w:cstheme="minorHAnsi"/>
          <w:sz w:val="24"/>
          <w:szCs w:val="24"/>
        </w:rPr>
        <w:t xml:space="preserve"> za lata 2024/2025 kolejno: udziału nominacji w stosunku do otrzymanej liczby ankiet, średniej rocznej oceny nauczyciela akademickiego uzyskanej w ankiecie za semestr zimowy i letni 2024/2025. </w:t>
      </w:r>
      <w:r w:rsidRPr="00E019D0">
        <w:rPr>
          <w:rFonts w:cstheme="minorHAnsi"/>
          <w:sz w:val="24"/>
          <w:szCs w:val="24"/>
        </w:rPr>
        <w:t>Z</w:t>
      </w:r>
      <w:r w:rsidR="00D30548" w:rsidRPr="00E019D0">
        <w:rPr>
          <w:rFonts w:cstheme="minorHAnsi"/>
          <w:sz w:val="24"/>
          <w:szCs w:val="24"/>
        </w:rPr>
        <w:t>akwalifikowan</w:t>
      </w:r>
      <w:r w:rsidRPr="00E019D0">
        <w:rPr>
          <w:rFonts w:cstheme="minorHAnsi"/>
          <w:sz w:val="24"/>
          <w:szCs w:val="24"/>
        </w:rPr>
        <w:t>ie nauczyciela</w:t>
      </w:r>
      <w:r w:rsidR="00D30548" w:rsidRPr="00E019D0">
        <w:rPr>
          <w:rFonts w:cstheme="minorHAnsi"/>
          <w:sz w:val="24"/>
          <w:szCs w:val="24"/>
        </w:rPr>
        <w:t xml:space="preserve"> do otrzymania nagrody w ramach danej listy rankingowej </w:t>
      </w:r>
      <w:r w:rsidRPr="00E019D0">
        <w:rPr>
          <w:rFonts w:cstheme="minorHAnsi"/>
          <w:sz w:val="24"/>
          <w:szCs w:val="24"/>
        </w:rPr>
        <w:t>powoduje</w:t>
      </w:r>
      <w:r w:rsidR="00D30548" w:rsidRPr="00E019D0">
        <w:rPr>
          <w:rFonts w:cstheme="minorHAnsi"/>
          <w:sz w:val="24"/>
          <w:szCs w:val="24"/>
        </w:rPr>
        <w:t xml:space="preserve"> usunię</w:t>
      </w:r>
      <w:r w:rsidR="00584254" w:rsidRPr="00E019D0">
        <w:rPr>
          <w:rFonts w:cstheme="minorHAnsi"/>
          <w:sz w:val="24"/>
          <w:szCs w:val="24"/>
        </w:rPr>
        <w:t>cie go</w:t>
      </w:r>
      <w:r w:rsidR="00D30548" w:rsidRPr="00E019D0">
        <w:rPr>
          <w:rFonts w:cstheme="minorHAnsi"/>
          <w:sz w:val="24"/>
          <w:szCs w:val="24"/>
        </w:rPr>
        <w:t xml:space="preserve"> z pozostałych list rankingowych.</w:t>
      </w:r>
    </w:p>
    <w:p w14:paraId="00000044" w14:textId="3D1B5A38" w:rsidR="00993F8E" w:rsidRPr="00D30548" w:rsidRDefault="00544492" w:rsidP="00D3054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Dział Spraw Pracowniczych weryfikuje spełnienie warunku, o którym mowa w § 3 ust. 3 zdanie drugie.</w:t>
      </w:r>
    </w:p>
    <w:p w14:paraId="719CE6E9" w14:textId="1E234899" w:rsidR="00137277" w:rsidRPr="00E1797C" w:rsidRDefault="00137277" w:rsidP="00E019D0">
      <w:pPr>
        <w:pStyle w:val="Akapitzlist"/>
        <w:spacing w:after="0" w:line="360" w:lineRule="auto"/>
        <w:jc w:val="both"/>
        <w:rPr>
          <w:rFonts w:asciiTheme="minorHAnsi" w:hAnsiTheme="minorHAnsi" w:cstheme="minorHAnsi"/>
          <w:strike/>
          <w:color w:val="00000A"/>
          <w:sz w:val="24"/>
          <w:szCs w:val="24"/>
          <w:highlight w:val="yellow"/>
        </w:rPr>
      </w:pPr>
    </w:p>
    <w:p w14:paraId="00000046" w14:textId="3D725E40" w:rsidR="00396AA7" w:rsidRDefault="00A77703" w:rsidP="00D30548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Ogłoszenie wyników Konkursu nastąpi </w:t>
      </w:r>
      <w:r w:rsidR="000B6812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podczas uroczystości Święta Uczelni w dniu </w:t>
      </w:r>
      <w:r w:rsidR="00560E93" w:rsidRPr="00D30548">
        <w:rPr>
          <w:rFonts w:asciiTheme="minorHAnsi" w:hAnsiTheme="minorHAnsi" w:cstheme="minorHAnsi"/>
          <w:color w:val="00000A"/>
          <w:sz w:val="24"/>
          <w:szCs w:val="24"/>
        </w:rPr>
        <w:t>8</w:t>
      </w:r>
      <w:r w:rsidR="000B6812" w:rsidRPr="00D30548">
        <w:rPr>
          <w:rFonts w:asciiTheme="minorHAnsi" w:hAnsiTheme="minorHAnsi" w:cstheme="minorHAnsi"/>
          <w:color w:val="00000A"/>
          <w:sz w:val="24"/>
          <w:szCs w:val="24"/>
        </w:rPr>
        <w:t>.12.202</w:t>
      </w:r>
      <w:r w:rsidR="00457BAB" w:rsidRPr="00D30548">
        <w:rPr>
          <w:rFonts w:asciiTheme="minorHAnsi" w:hAnsiTheme="minorHAnsi" w:cstheme="minorHAnsi"/>
          <w:color w:val="00000A"/>
          <w:sz w:val="24"/>
          <w:szCs w:val="24"/>
        </w:rPr>
        <w:t>5</w:t>
      </w:r>
      <w:r w:rsidR="000B6812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r. oraz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poprzez opublikowanie na </w:t>
      </w:r>
      <w:r w:rsidRPr="00D30548">
        <w:rPr>
          <w:rFonts w:asciiTheme="minorHAnsi" w:hAnsiTheme="minorHAnsi" w:cstheme="minorHAnsi"/>
          <w:sz w:val="24"/>
          <w:szCs w:val="24"/>
        </w:rPr>
        <w:t xml:space="preserve">stronie internetowej Uczelni </w:t>
      </w:r>
      <w:r w:rsidR="00427FCA" w:rsidRPr="00D30548">
        <w:rPr>
          <w:rFonts w:asciiTheme="minorHAnsi" w:hAnsiTheme="minorHAnsi" w:cstheme="minorHAnsi"/>
          <w:sz w:val="24"/>
          <w:szCs w:val="24"/>
        </w:rPr>
        <w:br/>
      </w:r>
      <w:r w:rsidRPr="00D30548">
        <w:rPr>
          <w:rFonts w:asciiTheme="minorHAnsi" w:hAnsiTheme="minorHAnsi" w:cstheme="minorHAnsi"/>
          <w:sz w:val="24"/>
          <w:szCs w:val="24"/>
        </w:rPr>
        <w:t xml:space="preserve">w zakładce </w:t>
      </w:r>
      <w:r w:rsidR="001C2516" w:rsidRPr="00D30548">
        <w:rPr>
          <w:rFonts w:asciiTheme="minorHAnsi" w:hAnsiTheme="minorHAnsi" w:cstheme="minorHAnsi"/>
          <w:sz w:val="24"/>
          <w:szCs w:val="24"/>
        </w:rPr>
        <w:t>„</w:t>
      </w:r>
      <w:r w:rsidRPr="00D30548">
        <w:rPr>
          <w:rFonts w:asciiTheme="minorHAnsi" w:hAnsiTheme="minorHAnsi" w:cstheme="minorHAnsi"/>
          <w:sz w:val="24"/>
          <w:szCs w:val="24"/>
        </w:rPr>
        <w:t>Aktualności</w:t>
      </w:r>
      <w:r w:rsidR="001C2516" w:rsidRPr="00D30548">
        <w:rPr>
          <w:rFonts w:asciiTheme="minorHAnsi" w:hAnsiTheme="minorHAnsi" w:cstheme="minorHAnsi"/>
          <w:sz w:val="24"/>
          <w:szCs w:val="24"/>
        </w:rPr>
        <w:t>”</w:t>
      </w:r>
      <w:r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listy Laureatów </w:t>
      </w:r>
      <w:r w:rsidR="000B0067" w:rsidRPr="00D30548">
        <w:rPr>
          <w:rFonts w:asciiTheme="minorHAnsi" w:hAnsiTheme="minorHAnsi" w:cstheme="minorHAnsi"/>
          <w:color w:val="00000A"/>
          <w:sz w:val="24"/>
          <w:szCs w:val="24"/>
        </w:rPr>
        <w:t>k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onkursu</w:t>
      </w:r>
      <w:r w:rsidR="00457BAB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sz w:val="24"/>
          <w:szCs w:val="24"/>
        </w:rPr>
        <w:t>zawierającej:</w:t>
      </w:r>
      <w:r w:rsidR="00E24C29" w:rsidRPr="00D30548">
        <w:rPr>
          <w:rFonts w:asciiTheme="minorHAnsi" w:hAnsiTheme="minorHAnsi" w:cstheme="minorHAnsi"/>
          <w:sz w:val="24"/>
          <w:szCs w:val="24"/>
        </w:rPr>
        <w:t xml:space="preserve"> tytuł zawodowy lub stopień/tytuł naukowy,</w:t>
      </w:r>
      <w:r w:rsidRPr="00D30548">
        <w:rPr>
          <w:rFonts w:asciiTheme="minorHAnsi" w:hAnsiTheme="minorHAnsi" w:cstheme="minorHAnsi"/>
          <w:sz w:val="24"/>
          <w:szCs w:val="24"/>
        </w:rPr>
        <w:t xml:space="preserve"> imię</w:t>
      </w:r>
      <w:r w:rsidR="00E24C29" w:rsidRPr="00D30548">
        <w:rPr>
          <w:rFonts w:asciiTheme="minorHAnsi" w:hAnsiTheme="minorHAnsi" w:cstheme="minorHAnsi"/>
          <w:sz w:val="24"/>
          <w:szCs w:val="24"/>
        </w:rPr>
        <w:t xml:space="preserve"> i</w:t>
      </w:r>
      <w:r w:rsidRPr="00D30548">
        <w:rPr>
          <w:rFonts w:asciiTheme="minorHAnsi" w:hAnsiTheme="minorHAnsi" w:cstheme="minorHAnsi"/>
          <w:sz w:val="24"/>
          <w:szCs w:val="24"/>
        </w:rPr>
        <w:t xml:space="preserve"> nazwisko</w:t>
      </w:r>
      <w:r w:rsidR="0053038B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sz w:val="24"/>
          <w:szCs w:val="24"/>
        </w:rPr>
        <w:t xml:space="preserve">oraz </w:t>
      </w:r>
      <w:r w:rsidR="00324DF9" w:rsidRPr="00D30548">
        <w:rPr>
          <w:rFonts w:asciiTheme="minorHAnsi" w:hAnsiTheme="minorHAnsi" w:cstheme="minorHAnsi"/>
          <w:sz w:val="24"/>
          <w:szCs w:val="24"/>
        </w:rPr>
        <w:t>miejsce zatrudnienia -</w:t>
      </w:r>
      <w:r w:rsidRPr="00D30548">
        <w:rPr>
          <w:rFonts w:asciiTheme="minorHAnsi" w:hAnsiTheme="minorHAnsi" w:cstheme="minorHAnsi"/>
          <w:sz w:val="24"/>
          <w:szCs w:val="24"/>
        </w:rPr>
        <w:t xml:space="preserve">wydział Laureata </w:t>
      </w:r>
      <w:r w:rsidR="000B0067" w:rsidRPr="00D30548">
        <w:rPr>
          <w:rFonts w:asciiTheme="minorHAnsi" w:hAnsiTheme="minorHAnsi" w:cstheme="minorHAnsi"/>
          <w:sz w:val="24"/>
          <w:szCs w:val="24"/>
        </w:rPr>
        <w:t>k</w:t>
      </w:r>
      <w:r w:rsidRPr="00D30548">
        <w:rPr>
          <w:rFonts w:asciiTheme="minorHAnsi" w:hAnsiTheme="minorHAnsi" w:cstheme="minorHAnsi"/>
          <w:sz w:val="24"/>
          <w:szCs w:val="24"/>
        </w:rPr>
        <w:t>onkursu.</w:t>
      </w:r>
    </w:p>
    <w:p w14:paraId="67969896" w14:textId="77777777" w:rsidR="00396AA7" w:rsidRDefault="00396A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0000048" w14:textId="2327C13C" w:rsidR="00993F8E" w:rsidRPr="00D30548" w:rsidRDefault="00A77703" w:rsidP="00D305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eastAsia="Quattrocento Sans" w:hAnsiTheme="minorHAnsi" w:cstheme="minorHAnsi"/>
          <w:color w:val="000000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lastRenderedPageBreak/>
        <w:t>  </w:t>
      </w:r>
      <w:r w:rsidRPr="00D30548">
        <w:rPr>
          <w:rFonts w:asciiTheme="minorHAnsi" w:hAnsiTheme="minorHAnsi" w:cstheme="minorHAnsi"/>
          <w:b/>
          <w:color w:val="00000A"/>
          <w:sz w:val="24"/>
          <w:szCs w:val="24"/>
        </w:rPr>
        <w:t>§ 6</w:t>
      </w:r>
    </w:p>
    <w:p w14:paraId="00000049" w14:textId="447904BD" w:rsidR="00993F8E" w:rsidRPr="00D120BF" w:rsidRDefault="00A77703" w:rsidP="00D120BF">
      <w:pPr>
        <w:pStyle w:val="Nagwek2"/>
        <w:spacing w:before="0"/>
        <w:jc w:val="center"/>
        <w:rPr>
          <w:rFonts w:eastAsia="Quattrocento Sans"/>
          <w:color w:val="000000"/>
          <w:sz w:val="24"/>
          <w:szCs w:val="24"/>
        </w:rPr>
      </w:pPr>
      <w:r w:rsidRPr="00D120BF">
        <w:rPr>
          <w:sz w:val="24"/>
          <w:szCs w:val="24"/>
        </w:rPr>
        <w:t>Nagrody</w:t>
      </w:r>
    </w:p>
    <w:p w14:paraId="0000004A" w14:textId="4AA4DFD6" w:rsidR="00993F8E" w:rsidRPr="00D30548" w:rsidRDefault="00A77703" w:rsidP="00D30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Laureaci Konkursu otrzymają </w:t>
      </w:r>
      <w:r w:rsidR="00486455" w:rsidRPr="00D30548">
        <w:rPr>
          <w:rFonts w:asciiTheme="minorHAnsi" w:hAnsiTheme="minorHAnsi" w:cstheme="minorHAnsi"/>
          <w:color w:val="00000A"/>
          <w:sz w:val="24"/>
          <w:szCs w:val="24"/>
        </w:rPr>
        <w:t>dyplomy honorowe</w:t>
      </w:r>
      <w:r w:rsidR="00851C25">
        <w:rPr>
          <w:rFonts w:asciiTheme="minorHAnsi" w:hAnsiTheme="minorHAnsi" w:cstheme="minorHAnsi"/>
          <w:color w:val="00000A"/>
          <w:sz w:val="24"/>
          <w:szCs w:val="24"/>
        </w:rPr>
        <w:t xml:space="preserve">, </w:t>
      </w:r>
      <w:r w:rsidR="0011583E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jednorazowe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nagrody pieniężne</w:t>
      </w:r>
      <w:r w:rsidR="00874ED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CA5603" w:rsidRPr="00D30548">
        <w:rPr>
          <w:rFonts w:asciiTheme="minorHAnsi" w:hAnsiTheme="minorHAnsi" w:cstheme="minorHAnsi"/>
          <w:color w:val="00000A"/>
          <w:sz w:val="24"/>
          <w:szCs w:val="24"/>
        </w:rPr>
        <w:br/>
      </w:r>
      <w:r w:rsidR="00B1384F" w:rsidRPr="00D30548">
        <w:rPr>
          <w:rFonts w:asciiTheme="minorHAnsi" w:hAnsiTheme="minorHAnsi" w:cstheme="minorHAnsi"/>
          <w:color w:val="00000A"/>
          <w:sz w:val="24"/>
          <w:szCs w:val="24"/>
        </w:rPr>
        <w:t>i</w:t>
      </w:r>
      <w:r w:rsidR="00CE735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„voucher” na udział w szkoleniach rozwojowych</w:t>
      </w:r>
      <w:r w:rsidR="00B1384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wybranych przez Laureata spośród szkoleń związanych z podnoszeniem kompetencji dydaktycznych lub obszarem realizowanych zajęć.</w:t>
      </w:r>
      <w:r w:rsidR="00766B6C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Wypłacie podlega kwota pomniejszona o obowiązujące w dniu wypłaty naliczone i odprowadzone przez Uczelnię obowiązkowe należności publicznoprawne.</w:t>
      </w:r>
    </w:p>
    <w:p w14:paraId="3CE353FA" w14:textId="69F7D764" w:rsidR="00763CF3" w:rsidRPr="00D30548" w:rsidRDefault="00A77703" w:rsidP="00D30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Nagrody zostaną przyznane w </w:t>
      </w:r>
      <w:r w:rsidR="00206F7C" w:rsidRPr="00D30548">
        <w:rPr>
          <w:rFonts w:asciiTheme="minorHAnsi" w:hAnsiTheme="minorHAnsi" w:cstheme="minorHAnsi"/>
          <w:sz w:val="24"/>
          <w:szCs w:val="24"/>
        </w:rPr>
        <w:t xml:space="preserve">podziale na </w:t>
      </w:r>
      <w:r w:rsidR="00625ACC" w:rsidRPr="00D30548">
        <w:rPr>
          <w:rFonts w:asciiTheme="minorHAnsi" w:hAnsiTheme="minorHAnsi" w:cstheme="minorHAnsi"/>
          <w:sz w:val="24"/>
          <w:szCs w:val="24"/>
        </w:rPr>
        <w:t xml:space="preserve">jednostki ogólnouczelniane, </w:t>
      </w:r>
      <w:r w:rsidR="00EC4151" w:rsidRPr="00D30548">
        <w:rPr>
          <w:rFonts w:asciiTheme="minorHAnsi" w:hAnsiTheme="minorHAnsi" w:cstheme="minorHAnsi"/>
          <w:sz w:val="24"/>
          <w:szCs w:val="24"/>
        </w:rPr>
        <w:t>kierunki studiów  i Szkołę Doktorską.</w:t>
      </w:r>
    </w:p>
    <w:p w14:paraId="0000004B" w14:textId="2074B465" w:rsidR="00993F8E" w:rsidRPr="00D30548" w:rsidRDefault="002C369B" w:rsidP="00D30548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Szczegółowy rozkład nagród przedstawia się następująco</w:t>
      </w:r>
      <w:r w:rsidR="00A77703" w:rsidRPr="00D30548">
        <w:rPr>
          <w:rFonts w:asciiTheme="minorHAnsi" w:hAnsiTheme="minorHAnsi" w:cstheme="minorHAnsi"/>
          <w:color w:val="00000A"/>
          <w:sz w:val="24"/>
          <w:szCs w:val="24"/>
        </w:rPr>
        <w:t>: </w:t>
      </w:r>
    </w:p>
    <w:p w14:paraId="4AB9D8B7" w14:textId="10F8734F" w:rsidR="00625ACC" w:rsidRPr="00D30548" w:rsidRDefault="006560E4" w:rsidP="00D3054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po jednej nagrodzie w każdej z </w:t>
      </w:r>
      <w:r w:rsidR="001874DC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trzech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kategorii, o których mowa w § 2 ust. 3 dla</w:t>
      </w:r>
      <w:r w:rsidR="00625ACC" w:rsidRPr="00D30548">
        <w:rPr>
          <w:rFonts w:asciiTheme="minorHAnsi" w:hAnsiTheme="minorHAnsi" w:cstheme="minorHAnsi"/>
          <w:color w:val="00000A"/>
          <w:sz w:val="24"/>
          <w:szCs w:val="24"/>
        </w:rPr>
        <w:t>:</w:t>
      </w:r>
    </w:p>
    <w:p w14:paraId="1D775E0B" w14:textId="4D3C66E4" w:rsidR="00625ACC" w:rsidRPr="00D30548" w:rsidRDefault="006560E4" w:rsidP="00D30548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laureatów </w:t>
      </w:r>
      <w:r w:rsidR="00625ACC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wyłonionych spośród nauczycieli akademickich zatrudnionych w jednostkach ogólnouczelnianych, </w:t>
      </w:r>
    </w:p>
    <w:p w14:paraId="16AEDCF2" w14:textId="546BF900" w:rsidR="002C369B" w:rsidRPr="00D30548" w:rsidRDefault="00625ACC" w:rsidP="00D30548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laureatów wyłonionych spośród 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na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>uczycieli akademickich realizujących zajęcia na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następujących kierunkach studiów: analityka medyczna, dietetyka, farmacja, fizjoterapia, lekarski – </w:t>
      </w:r>
      <w:proofErr w:type="spellStart"/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english</w:t>
      </w:r>
      <w:proofErr w:type="spellEnd"/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d</w:t>
      </w:r>
      <w:r w:rsidR="00D30548">
        <w:rPr>
          <w:rFonts w:asciiTheme="minorHAnsi" w:hAnsiTheme="minorHAnsi" w:cstheme="minorHAnsi"/>
          <w:color w:val="00000A"/>
          <w:sz w:val="24"/>
          <w:szCs w:val="24"/>
        </w:rPr>
        <w:t>i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vision</w:t>
      </w:r>
      <w:proofErr w:type="spellEnd"/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, lekarsko-dentystyczny, lekarsko-dentystyczny – </w:t>
      </w:r>
      <w:proofErr w:type="spellStart"/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english</w:t>
      </w:r>
      <w:proofErr w:type="spellEnd"/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proofErr w:type="spellStart"/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d</w:t>
      </w:r>
      <w:r w:rsidR="00D30548">
        <w:rPr>
          <w:rFonts w:asciiTheme="minorHAnsi" w:hAnsiTheme="minorHAnsi" w:cstheme="minorHAnsi"/>
          <w:color w:val="00000A"/>
          <w:sz w:val="24"/>
          <w:szCs w:val="24"/>
        </w:rPr>
        <w:t>i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vision</w:t>
      </w:r>
      <w:proofErr w:type="spellEnd"/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, pielęgniarstwo, położnictwo, ratownictwo medyczne, zdrowie publiczne i </w:t>
      </w:r>
      <w:r w:rsidR="00CC2CC7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w 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Szkole</w:t>
      </w:r>
      <w:r w:rsidR="003C72D5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Doktorskiej</w:t>
      </w:r>
      <w:r w:rsidR="00A77703" w:rsidRPr="00D30548">
        <w:rPr>
          <w:rFonts w:asciiTheme="minorHAnsi" w:hAnsiTheme="minorHAnsi" w:cstheme="minorHAnsi"/>
          <w:color w:val="00000A"/>
          <w:sz w:val="24"/>
          <w:szCs w:val="24"/>
        </w:rPr>
        <w:t>,  </w:t>
      </w:r>
    </w:p>
    <w:p w14:paraId="147C0E26" w14:textId="266C4EC7" w:rsidR="002C369B" w:rsidRPr="00D30548" w:rsidRDefault="00625ACC" w:rsidP="00D30548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trzy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nagrody w każdej z </w:t>
      </w:r>
      <w:r w:rsidR="002B7235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trzech 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kategorii, o których mowa w § 2 ust. 3 dla laureatów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wyłonionych spośród nauczycieli akademickich realizujących zajęcia 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na kierunku lekarskim (</w:t>
      </w:r>
      <w:proofErr w:type="spellStart"/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WL+Filia</w:t>
      </w:r>
      <w:proofErr w:type="spellEnd"/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w Wałbrzychu łącznie</w:t>
      </w:r>
      <w:r w:rsidR="006560E4" w:rsidRPr="00D30548">
        <w:rPr>
          <w:rFonts w:asciiTheme="minorHAnsi" w:hAnsiTheme="minorHAnsi" w:cstheme="minorHAnsi"/>
          <w:color w:val="00000A"/>
          <w:sz w:val="24"/>
          <w:szCs w:val="24"/>
        </w:rPr>
        <w:t>);</w:t>
      </w:r>
    </w:p>
    <w:p w14:paraId="09B6949C" w14:textId="5A753B69" w:rsidR="00433598" w:rsidRPr="00A1624A" w:rsidRDefault="00D50C81" w:rsidP="00D30548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J</w:t>
      </w:r>
      <w:r w:rsidR="00433598" w:rsidRPr="00D30548">
        <w:rPr>
          <w:rFonts w:asciiTheme="minorHAnsi" w:hAnsiTheme="minorHAnsi" w:cstheme="minorHAnsi"/>
          <w:sz w:val="24"/>
          <w:szCs w:val="24"/>
        </w:rPr>
        <w:t>eśli Nominowanych do nagrody jest mniej niż przewidzianych</w:t>
      </w:r>
      <w:r w:rsidR="00851C25">
        <w:rPr>
          <w:rFonts w:asciiTheme="minorHAnsi" w:hAnsiTheme="minorHAnsi" w:cstheme="minorHAnsi"/>
          <w:sz w:val="24"/>
          <w:szCs w:val="24"/>
        </w:rPr>
        <w:t xml:space="preserve"> nagród,</w:t>
      </w:r>
      <w:r w:rsidR="00433598" w:rsidRPr="00D30548">
        <w:rPr>
          <w:rFonts w:asciiTheme="minorHAnsi" w:hAnsiTheme="minorHAnsi" w:cstheme="minorHAnsi"/>
          <w:sz w:val="24"/>
          <w:szCs w:val="24"/>
        </w:rPr>
        <w:t xml:space="preserve"> przyznawane są nagrody jedynie w tych kategoriach, w których zostali </w:t>
      </w:r>
      <w:r w:rsidR="00433598" w:rsidRPr="00A1624A">
        <w:rPr>
          <w:rFonts w:asciiTheme="minorHAnsi" w:hAnsiTheme="minorHAnsi" w:cstheme="minorHAnsi"/>
          <w:sz w:val="24"/>
          <w:szCs w:val="24"/>
        </w:rPr>
        <w:t xml:space="preserve">wyłonieni zwycięzcy zgodnie § 5 ust. </w:t>
      </w:r>
      <w:r w:rsidR="008A05B7" w:rsidRPr="00A1624A">
        <w:rPr>
          <w:rFonts w:asciiTheme="minorHAnsi" w:hAnsiTheme="minorHAnsi" w:cstheme="minorHAnsi"/>
          <w:sz w:val="24"/>
          <w:szCs w:val="24"/>
        </w:rPr>
        <w:t>3</w:t>
      </w:r>
      <w:r w:rsidR="00433598" w:rsidRPr="00A1624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BDD3A66" w14:textId="1E04D5E4" w:rsidR="0040600E" w:rsidRPr="00A1624A" w:rsidRDefault="0040600E" w:rsidP="00D3054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624A">
        <w:rPr>
          <w:rFonts w:asciiTheme="minorHAnsi" w:hAnsiTheme="minorHAnsi" w:cstheme="minorHAnsi"/>
          <w:sz w:val="24"/>
          <w:szCs w:val="24"/>
        </w:rPr>
        <w:t xml:space="preserve">Nagrody zostaną wypłacone do </w:t>
      </w:r>
      <w:r w:rsidR="000A74E0" w:rsidRPr="00A1624A">
        <w:rPr>
          <w:rFonts w:asciiTheme="minorHAnsi" w:hAnsiTheme="minorHAnsi" w:cstheme="minorHAnsi"/>
          <w:sz w:val="24"/>
          <w:szCs w:val="24"/>
        </w:rPr>
        <w:t xml:space="preserve">dnia </w:t>
      </w:r>
      <w:r w:rsidR="00DE3D39" w:rsidRPr="00A1624A">
        <w:rPr>
          <w:rFonts w:asciiTheme="minorHAnsi" w:hAnsiTheme="minorHAnsi" w:cstheme="minorHAnsi"/>
          <w:b/>
          <w:bCs/>
          <w:sz w:val="24"/>
          <w:szCs w:val="24"/>
        </w:rPr>
        <w:t xml:space="preserve">31 </w:t>
      </w:r>
      <w:r w:rsidR="00E15056" w:rsidRPr="00A1624A">
        <w:rPr>
          <w:rFonts w:asciiTheme="minorHAnsi" w:hAnsiTheme="minorHAnsi" w:cstheme="minorHAnsi"/>
          <w:b/>
          <w:bCs/>
          <w:sz w:val="24"/>
          <w:szCs w:val="24"/>
        </w:rPr>
        <w:t>grudnia 202</w:t>
      </w:r>
      <w:r w:rsidR="0057148A" w:rsidRPr="00A1624A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E15056" w:rsidRPr="00A1624A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E3D39" w:rsidRPr="00A1624A">
        <w:rPr>
          <w:rFonts w:asciiTheme="minorHAnsi" w:hAnsiTheme="minorHAnsi" w:cstheme="minorHAnsi"/>
          <w:b/>
          <w:bCs/>
          <w:sz w:val="24"/>
          <w:szCs w:val="24"/>
        </w:rPr>
        <w:t>r.</w:t>
      </w:r>
      <w:r w:rsidR="00DE3D39" w:rsidRPr="00A1624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E8A63E" w14:textId="65373B99" w:rsidR="009339C7" w:rsidRPr="00A1624A" w:rsidRDefault="009339C7" w:rsidP="00D30548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624A">
        <w:rPr>
          <w:rFonts w:asciiTheme="minorHAnsi" w:hAnsiTheme="minorHAnsi" w:cstheme="minorHAnsi"/>
          <w:sz w:val="24"/>
          <w:szCs w:val="24"/>
        </w:rPr>
        <w:t>Dla laureatów, którzy za rok akademicki 2024/2025 otrzyma</w:t>
      </w:r>
      <w:r w:rsidR="00D30548" w:rsidRPr="00A1624A">
        <w:rPr>
          <w:rFonts w:asciiTheme="minorHAnsi" w:hAnsiTheme="minorHAnsi" w:cstheme="minorHAnsi"/>
          <w:sz w:val="24"/>
          <w:szCs w:val="24"/>
        </w:rPr>
        <w:t>ją</w:t>
      </w:r>
      <w:r w:rsidRPr="00A1624A">
        <w:rPr>
          <w:rFonts w:asciiTheme="minorHAnsi" w:hAnsiTheme="minorHAnsi" w:cstheme="minorHAnsi"/>
          <w:sz w:val="24"/>
          <w:szCs w:val="24"/>
        </w:rPr>
        <w:t xml:space="preserve"> nagrodę „Lidera dydaktyki” </w:t>
      </w:r>
      <w:r w:rsidR="00625ACC" w:rsidRPr="00A1624A">
        <w:rPr>
          <w:rFonts w:asciiTheme="minorHAnsi" w:hAnsiTheme="minorHAnsi" w:cstheme="minorHAnsi"/>
          <w:sz w:val="24"/>
          <w:szCs w:val="24"/>
        </w:rPr>
        <w:t xml:space="preserve">i nagroda ta będzie trzecią nagrodą tego </w:t>
      </w:r>
      <w:r w:rsidR="00A1624A" w:rsidRPr="00A1624A">
        <w:rPr>
          <w:rFonts w:asciiTheme="minorHAnsi" w:hAnsiTheme="minorHAnsi" w:cstheme="minorHAnsi"/>
          <w:sz w:val="24"/>
          <w:szCs w:val="24"/>
        </w:rPr>
        <w:t xml:space="preserve">rodzaju, </w:t>
      </w:r>
      <w:r w:rsidRPr="00A1624A">
        <w:rPr>
          <w:rFonts w:asciiTheme="minorHAnsi" w:hAnsiTheme="minorHAnsi" w:cstheme="minorHAnsi"/>
          <w:sz w:val="24"/>
          <w:szCs w:val="24"/>
        </w:rPr>
        <w:t xml:space="preserve">przewidziane są dodatkowe nagrody rzeczowe. </w:t>
      </w:r>
    </w:p>
    <w:p w14:paraId="7BA052F7" w14:textId="1E936BE8" w:rsidR="003B004E" w:rsidRPr="00D120BF" w:rsidRDefault="004B4AD7" w:rsidP="00D120BF">
      <w:pPr>
        <w:pStyle w:val="Akapitzlist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Źródłem finansowania nagród jest subwencja.</w:t>
      </w:r>
    </w:p>
    <w:p w14:paraId="00000052" w14:textId="16E21DDD" w:rsidR="00993F8E" w:rsidRPr="00D30548" w:rsidRDefault="00A77703" w:rsidP="00D305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hAnsiTheme="minorHAnsi" w:cstheme="minorHAnsi"/>
          <w:b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A"/>
          <w:sz w:val="24"/>
          <w:szCs w:val="24"/>
        </w:rPr>
        <w:t>§ 7</w:t>
      </w:r>
    </w:p>
    <w:p w14:paraId="150059DF" w14:textId="77777777" w:rsidR="00D650E0" w:rsidRPr="00D120BF" w:rsidRDefault="00D650E0" w:rsidP="00D120BF">
      <w:pPr>
        <w:pStyle w:val="Nagwek2"/>
        <w:spacing w:before="0"/>
        <w:jc w:val="center"/>
        <w:rPr>
          <w:sz w:val="24"/>
          <w:szCs w:val="24"/>
        </w:rPr>
      </w:pPr>
      <w:r w:rsidRPr="00D120BF">
        <w:rPr>
          <w:sz w:val="24"/>
          <w:szCs w:val="24"/>
        </w:rPr>
        <w:t>Dane osobowe</w:t>
      </w:r>
    </w:p>
    <w:p w14:paraId="49847835" w14:textId="77777777" w:rsidR="00D650E0" w:rsidRPr="00D30548" w:rsidRDefault="00D650E0" w:rsidP="00D30548">
      <w:pPr>
        <w:numPr>
          <w:ilvl w:val="0"/>
          <w:numId w:val="20"/>
        </w:numPr>
        <w:tabs>
          <w:tab w:val="left" w:pos="-2160"/>
          <w:tab w:val="left" w:pos="142"/>
        </w:tabs>
        <w:suppressAutoHyphens/>
        <w:spacing w:after="0" w:line="360" w:lineRule="auto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Administratorem danych osobowych studentów i doktorantów oddających głosy, Nominowanych do nagrody oraz Laureatów konkursu jest Uniwersytet Medyczny im.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lastRenderedPageBreak/>
        <w:t xml:space="preserve">Piastów Śląskich we Wrocławiu 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z siedzibą przy Wybrzeżu Pasteura 1, 50-367 Wrocław, reprezentowany przez Rektora. Administrator wyznaczył Inspektora Ochrony Danych, z którym można kontaktować się w sprawach dotyczących przetwarzania danych osobowych pod adresem e-mail: </w:t>
      </w:r>
      <w:hyperlink r:id="rId9" w:history="1">
        <w:r w:rsidRPr="00D30548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  <w:lang w:eastAsia="zh-CN" w:bidi="hi-IN"/>
          </w:rPr>
          <w:t>iod@umw.edu.pl</w:t>
        </w:r>
      </w:hyperlink>
    </w:p>
    <w:p w14:paraId="7A046BEE" w14:textId="77777777" w:rsidR="00D650E0" w:rsidRPr="00D30548" w:rsidRDefault="00D650E0" w:rsidP="00D30548">
      <w:pPr>
        <w:numPr>
          <w:ilvl w:val="0"/>
          <w:numId w:val="20"/>
        </w:numPr>
        <w:tabs>
          <w:tab w:val="left" w:pos="-2160"/>
          <w:tab w:val="left" w:pos="142"/>
        </w:tabs>
        <w:suppressAutoHyphens/>
        <w:spacing w:after="0" w:line="360" w:lineRule="auto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Zgromadzone dane osobowe będą przetwarzane w celu przeprowadzenia i rozstrzygnięcia Konkursu oraz wydania nagród, jak również w celu podania wyników Konkursu do publicznej wiadomości, na zasadach wynikających z niniejszego Regulaminu.</w:t>
      </w:r>
    </w:p>
    <w:p w14:paraId="16AD9222" w14:textId="77777777" w:rsidR="00D650E0" w:rsidRPr="00D30548" w:rsidRDefault="00D650E0" w:rsidP="00D30548">
      <w:pPr>
        <w:numPr>
          <w:ilvl w:val="0"/>
          <w:numId w:val="20"/>
        </w:numPr>
        <w:tabs>
          <w:tab w:val="left" w:pos="-2160"/>
          <w:tab w:val="left" w:pos="142"/>
        </w:tabs>
        <w:suppressAutoHyphens/>
        <w:spacing w:after="0" w:line="360" w:lineRule="auto"/>
        <w:ind w:hanging="76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Podstawą prawną przetwarzania danych osobowych jest:</w:t>
      </w:r>
    </w:p>
    <w:p w14:paraId="1BCBE1D2" w14:textId="20DCE94D" w:rsidR="00D650E0" w:rsidRPr="00D30548" w:rsidRDefault="00D650E0" w:rsidP="00D305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a) 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ab/>
        <w:t xml:space="preserve">art. 6 ust. 1 lit. a RODO, tj. zgoda na przetwarzanie danych osobowych studenta i doktoranta, wyrażona poprzez udział w konkursie (tj. </w:t>
      </w:r>
      <w:r w:rsidRPr="00D30548">
        <w:rPr>
          <w:rFonts w:asciiTheme="minorHAnsi" w:hAnsiTheme="minorHAnsi" w:cstheme="minorHAnsi"/>
          <w:sz w:val="24"/>
          <w:szCs w:val="24"/>
        </w:rPr>
        <w:t xml:space="preserve">wypełnienie  udostępnionego do głosowania formularza, za pomocą </w:t>
      </w:r>
      <w:r w:rsidR="00D5094F" w:rsidRPr="00D30548">
        <w:rPr>
          <w:rFonts w:asciiTheme="minorHAnsi" w:hAnsiTheme="minorHAnsi" w:cstheme="minorHAnsi"/>
          <w:sz w:val="24"/>
          <w:szCs w:val="24"/>
        </w:rPr>
        <w:t>platformy e-learningowej PLUM</w:t>
      </w:r>
      <w:r w:rsidRPr="00D30548">
        <w:rPr>
          <w:rFonts w:asciiTheme="minorHAnsi" w:hAnsiTheme="minorHAnsi" w:cstheme="minorHAnsi"/>
          <w:sz w:val="24"/>
          <w:szCs w:val="24"/>
        </w:rPr>
        <w:t xml:space="preserve">), </w:t>
      </w:r>
    </w:p>
    <w:p w14:paraId="77A2E2FE" w14:textId="5587B667" w:rsidR="00D650E0" w:rsidRPr="00D30548" w:rsidRDefault="00D650E0" w:rsidP="00D305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color w:val="00000A"/>
          <w:sz w:val="24"/>
          <w:szCs w:val="24"/>
        </w:rPr>
        <w:t>b)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ab/>
        <w:t>art. 6 ust. 1 lit. a RODO, tj. zgoda na przetwarzanie danych osobowych  Nominowanego do nagrody (i Laureata konkursu), w tym na publikację wizerunku wraz z informacją biograficzną, wyrażona poprzez pisemne oświadczenie przesłane</w:t>
      </w:r>
      <w:r w:rsidR="00D5094F"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drogą elektroniczną</w:t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 równocześnie ze zgodą na udział w kolejnych etapach Konkursu,</w:t>
      </w:r>
    </w:p>
    <w:p w14:paraId="3EEB22D5" w14:textId="77777777" w:rsidR="00D650E0" w:rsidRPr="00D30548" w:rsidRDefault="00D650E0" w:rsidP="00D305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c)</w:t>
      </w:r>
      <w:r w:rsidRPr="00D30548">
        <w:rPr>
          <w:rFonts w:asciiTheme="minorHAnsi" w:hAnsiTheme="minorHAnsi" w:cstheme="minorHAnsi"/>
          <w:sz w:val="24"/>
          <w:szCs w:val="24"/>
        </w:rPr>
        <w:tab/>
      </w:r>
      <w:r w:rsidRPr="00D30548">
        <w:rPr>
          <w:rFonts w:asciiTheme="minorHAnsi" w:hAnsiTheme="minorHAnsi" w:cstheme="minorHAnsi"/>
          <w:color w:val="00000A"/>
          <w:sz w:val="24"/>
          <w:szCs w:val="24"/>
        </w:rPr>
        <w:t xml:space="preserve">art. 6 ust. 1 lit. c RODO, tj. obowiązujące Administratora przepisy prawa, w szczególności dotyczące obowiązków rachunkowych i archiwizacyjnych.  </w:t>
      </w:r>
    </w:p>
    <w:p w14:paraId="5DA42942" w14:textId="7CA92E6F" w:rsidR="00D650E0" w:rsidRPr="00D30548" w:rsidRDefault="00D650E0" w:rsidP="00D30548">
      <w:pPr>
        <w:tabs>
          <w:tab w:val="left" w:pos="-2160"/>
          <w:tab w:val="left" w:pos="709"/>
        </w:tabs>
        <w:suppressAutoHyphens/>
        <w:spacing w:after="0" w:line="360" w:lineRule="auto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4. 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ab/>
      </w:r>
      <w:r w:rsidRPr="00D30548">
        <w:rPr>
          <w:rFonts w:asciiTheme="minorHAnsi" w:hAnsiTheme="minorHAnsi" w:cstheme="minorHAnsi"/>
          <w:sz w:val="24"/>
          <w:szCs w:val="24"/>
        </w:rPr>
        <w:t>Wizerunki Nominowanych do nagr</w:t>
      </w:r>
      <w:r w:rsidR="009E1BEA">
        <w:rPr>
          <w:rFonts w:asciiTheme="minorHAnsi" w:hAnsiTheme="minorHAnsi" w:cstheme="minorHAnsi"/>
          <w:sz w:val="24"/>
          <w:szCs w:val="24"/>
        </w:rPr>
        <w:t>ody i Laureatów konkursu wraz z</w:t>
      </w:r>
      <w:r w:rsidR="009E1BEA" w:rsidRPr="00D30548">
        <w:rPr>
          <w:rFonts w:asciiTheme="minorHAnsi" w:hAnsiTheme="minorHAnsi" w:cstheme="minorHAnsi"/>
          <w:sz w:val="24"/>
          <w:szCs w:val="24"/>
        </w:rPr>
        <w:t xml:space="preserve"> krótką notką biograficzn</w:t>
      </w:r>
      <w:r w:rsidR="009E1BEA">
        <w:rPr>
          <w:rFonts w:asciiTheme="minorHAnsi" w:hAnsiTheme="minorHAnsi" w:cstheme="minorHAnsi"/>
          <w:sz w:val="24"/>
          <w:szCs w:val="24"/>
        </w:rPr>
        <w:t>ą</w:t>
      </w:r>
      <w:r w:rsidRPr="00D30548">
        <w:rPr>
          <w:rFonts w:asciiTheme="minorHAnsi" w:hAnsiTheme="minorHAnsi" w:cstheme="minorHAnsi"/>
          <w:sz w:val="24"/>
          <w:szCs w:val="24"/>
        </w:rPr>
        <w:t xml:space="preserve">, zostaną opublikowane na </w:t>
      </w:r>
      <w:r w:rsidR="009E1BEA">
        <w:rPr>
          <w:rFonts w:asciiTheme="minorHAnsi" w:hAnsiTheme="minorHAnsi" w:cstheme="minorHAnsi"/>
          <w:sz w:val="24"/>
          <w:szCs w:val="24"/>
        </w:rPr>
        <w:t xml:space="preserve">ogólnie dostępnej </w:t>
      </w:r>
      <w:r w:rsidRPr="00D30548">
        <w:rPr>
          <w:rFonts w:asciiTheme="minorHAnsi" w:hAnsiTheme="minorHAnsi" w:cstheme="minorHAnsi"/>
          <w:sz w:val="24"/>
          <w:szCs w:val="24"/>
        </w:rPr>
        <w:t xml:space="preserve">stronie internetowej Uczelni. 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Odbiorcami danych mogą być także inne podmioty lub organy w sytuacji, gdy obowiązek taki wynika z przepisów prawa powszechnie obowiązującego, w szczególności </w:t>
      </w:r>
      <w:r w:rsidR="009E1BEA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z 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ustawy z dnia 6 września 2001 r. o dostępie do informacji publicznej. </w:t>
      </w:r>
    </w:p>
    <w:p w14:paraId="7DCFA7AF" w14:textId="77777777" w:rsidR="00D650E0" w:rsidRPr="00D30548" w:rsidRDefault="00D650E0" w:rsidP="00D30548">
      <w:pPr>
        <w:tabs>
          <w:tab w:val="left" w:pos="-2160"/>
          <w:tab w:val="left" w:pos="709"/>
        </w:tabs>
        <w:suppressAutoHyphens/>
        <w:spacing w:after="0" w:line="360" w:lineRule="auto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>5.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ab/>
        <w:t>Administrator może powierzyć innemu podmiotowi, w drodze umowy zawartej na piśmie, przetwarzanie danych osobowych w imieniu Administratora, w szczególności dostawcom usług IT.</w:t>
      </w:r>
    </w:p>
    <w:p w14:paraId="2260D532" w14:textId="6C093563" w:rsidR="00D650E0" w:rsidRPr="00D30548" w:rsidRDefault="00D650E0" w:rsidP="00D30548">
      <w:pPr>
        <w:tabs>
          <w:tab w:val="left" w:pos="-2160"/>
          <w:tab w:val="left" w:pos="709"/>
        </w:tabs>
        <w:suppressAutoHyphens/>
        <w:spacing w:after="0" w:line="360" w:lineRule="auto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>6.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ab/>
        <w:t>Administrator będzie przechowywał dane osób oddających głosy przez okres niezbędny do realizacji celów przetwarzania, jednak nie dłu</w:t>
      </w:r>
      <w:r w:rsidR="00393B8D" w:rsidRPr="00D30548">
        <w:rPr>
          <w:rFonts w:asciiTheme="minorHAnsi" w:hAnsiTheme="minorHAnsi" w:cstheme="minorHAnsi"/>
          <w:sz w:val="24"/>
          <w:szCs w:val="24"/>
          <w:lang w:eastAsia="zh-CN" w:bidi="hi-IN"/>
        </w:rPr>
        <w:t>żej niż przez okres 1 roku od d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>nia rozstrzygnięcia konkursu. Dane Nominowanych do nagrody oraz Laureatów konkursu będą przechowywane przez okres 5 lat od dnia rozstrzygnięcia konkursu. Dane dot. przyznanych nagród pieniężnych będą przechowywane zgodnie z przepisami o archiwizacji dokumentacji finansowej. W przypadku wycofania zgody</w:t>
      </w:r>
      <w:r w:rsidR="009E1BEA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, dane </w:t>
      </w:r>
      <w:r w:rsidR="009E1BEA">
        <w:rPr>
          <w:rFonts w:asciiTheme="minorHAnsi" w:hAnsiTheme="minorHAnsi" w:cstheme="minorHAnsi"/>
          <w:sz w:val="24"/>
          <w:szCs w:val="24"/>
          <w:lang w:eastAsia="zh-CN" w:bidi="hi-IN"/>
        </w:rPr>
        <w:lastRenderedPageBreak/>
        <w:t>przetwarzane na podstawie zgody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zostaną usunięte niezwłocznie po otrzymaniu przez Administratora takiego żądania. </w:t>
      </w:r>
    </w:p>
    <w:p w14:paraId="77DF92F0" w14:textId="7458B727" w:rsidR="00D650E0" w:rsidRPr="00D30548" w:rsidRDefault="00D650E0" w:rsidP="00D30548">
      <w:pPr>
        <w:tabs>
          <w:tab w:val="left" w:pos="-2160"/>
          <w:tab w:val="left" w:pos="709"/>
        </w:tabs>
        <w:suppressAutoHyphens/>
        <w:spacing w:after="0" w:line="360" w:lineRule="auto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>7.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ab/>
        <w:t xml:space="preserve">W przypadkach, na zasadach i w trybie określonym w obowiązujących przepisach osobom, o których mowa w ust. 1 przysługuje prawo do żądania: dostępu do treści danych oraz ich sprostowania (art. 15 i 16 RODO), usunięcia danych (art. 17 RODO), ograniczenia przetwarzania (art. 18 RODO), wniesienia sprzeciwu wobec przetwarzania (art. 21 RODO), przenoszenia danych (art. 20 RODO), a w przypadku danych przetwarzanych na podstawie zgody - prawo </w:t>
      </w:r>
      <w:r w:rsidRPr="00D30548">
        <w:rPr>
          <w:rFonts w:asciiTheme="minorHAnsi" w:hAnsiTheme="minorHAnsi" w:cstheme="minorHAnsi"/>
          <w:sz w:val="24"/>
          <w:szCs w:val="24"/>
        </w:rPr>
        <w:t>cofnięcia wyrażonej zgody w dowolnym momencie bez wpływu na zgodność z prawem przetwarzania, którego dokonano przed jej cofnięciem.</w:t>
      </w:r>
    </w:p>
    <w:p w14:paraId="5714EEBB" w14:textId="22917C9B" w:rsidR="00D650E0" w:rsidRPr="00D30548" w:rsidRDefault="00D650E0" w:rsidP="00D30548">
      <w:pPr>
        <w:tabs>
          <w:tab w:val="left" w:pos="-2160"/>
          <w:tab w:val="left" w:pos="709"/>
        </w:tabs>
        <w:suppressAutoHyphens/>
        <w:spacing w:after="0" w:line="360" w:lineRule="auto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>8.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ab/>
      </w:r>
      <w:r w:rsidRPr="00D30548">
        <w:rPr>
          <w:rFonts w:asciiTheme="minorHAnsi" w:hAnsiTheme="minorHAnsi" w:cstheme="minorHAnsi"/>
          <w:sz w:val="24"/>
          <w:szCs w:val="24"/>
        </w:rPr>
        <w:t>W przypadku podejrzenia, że dane osobowe są przetwarzane przez Administratora z naruszeniem przepisów prawa osobie, której dane dotyczą przysługuje prawo wniesieni</w:t>
      </w:r>
      <w:r w:rsidR="009E1BEA">
        <w:rPr>
          <w:rFonts w:asciiTheme="minorHAnsi" w:hAnsiTheme="minorHAnsi" w:cstheme="minorHAnsi"/>
          <w:sz w:val="24"/>
          <w:szCs w:val="24"/>
        </w:rPr>
        <w:t>a skargi do organu nadzorczego, którym jest Prezes</w:t>
      </w:r>
      <w:r w:rsidRPr="00D30548">
        <w:rPr>
          <w:rFonts w:asciiTheme="minorHAnsi" w:hAnsiTheme="minorHAnsi" w:cstheme="minorHAnsi"/>
          <w:sz w:val="24"/>
          <w:szCs w:val="24"/>
        </w:rPr>
        <w:t xml:space="preserve"> Urzędu Ochron</w:t>
      </w:r>
      <w:r w:rsidR="009E1BEA">
        <w:rPr>
          <w:rFonts w:asciiTheme="minorHAnsi" w:hAnsiTheme="minorHAnsi" w:cstheme="minorHAnsi"/>
          <w:sz w:val="24"/>
          <w:szCs w:val="24"/>
        </w:rPr>
        <w:t>y Danych Osobowych</w:t>
      </w:r>
      <w:r w:rsidRPr="00D30548">
        <w:rPr>
          <w:rFonts w:asciiTheme="minorHAnsi" w:hAnsiTheme="minorHAnsi" w:cstheme="minorHAnsi"/>
          <w:sz w:val="24"/>
          <w:szCs w:val="24"/>
        </w:rPr>
        <w:t>.</w:t>
      </w:r>
    </w:p>
    <w:p w14:paraId="59176B5A" w14:textId="402C9D31" w:rsidR="00D650E0" w:rsidRPr="00D30548" w:rsidRDefault="00D650E0" w:rsidP="00D30548">
      <w:pPr>
        <w:tabs>
          <w:tab w:val="left" w:pos="-2160"/>
          <w:tab w:val="left" w:pos="709"/>
        </w:tabs>
        <w:suppressAutoHyphens/>
        <w:spacing w:after="0" w:line="360" w:lineRule="auto"/>
        <w:ind w:left="709" w:hanging="425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>9.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ab/>
        <w:t>Podanie danych osobowych nie jest obowiązkowe, aczkolwie</w:t>
      </w:r>
      <w:r w:rsidR="00393B8D" w:rsidRPr="00D30548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k niezbędne do wzięcia udziału 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>w Konkursie. Odmowa podania danych spowoduje odrzucenie oddanego głosu lub uniemożliwi kandydowanie do nagrody.</w:t>
      </w:r>
    </w:p>
    <w:p w14:paraId="727E395A" w14:textId="6485340B" w:rsidR="00D650E0" w:rsidRPr="00D30548" w:rsidRDefault="00D650E0" w:rsidP="00D30548">
      <w:pPr>
        <w:tabs>
          <w:tab w:val="left" w:pos="-2160"/>
          <w:tab w:val="left" w:pos="709"/>
        </w:tabs>
        <w:suppressAutoHyphens/>
        <w:spacing w:after="0" w:line="360" w:lineRule="auto"/>
        <w:ind w:left="709" w:hanging="567"/>
        <w:contextualSpacing/>
        <w:jc w:val="both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>10.</w:t>
      </w:r>
      <w:r w:rsidRPr="00D30548">
        <w:rPr>
          <w:rFonts w:asciiTheme="minorHAnsi" w:hAnsiTheme="minorHAnsi" w:cstheme="minorHAnsi"/>
          <w:sz w:val="24"/>
          <w:szCs w:val="24"/>
          <w:lang w:eastAsia="zh-CN" w:bidi="hi-IN"/>
        </w:rPr>
        <w:tab/>
        <w:t>Podane dane osobowe nie podlegają zautomatyzowanemu podejmowaniu decyzji, w tym profilowaniu, o którym mowa w art. 4 pkt 4) RODO, co oznacza formę zautomatyzowanego przetwarzania danych osobowych, polegającego na wykorzystaniu danych do oceny niektórych czynników osobowych osoby fizycznej.</w:t>
      </w:r>
    </w:p>
    <w:p w14:paraId="7EE02745" w14:textId="738E984D" w:rsidR="00974E76" w:rsidRPr="00D30548" w:rsidRDefault="00974E76" w:rsidP="00D3054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D30548">
        <w:rPr>
          <w:rFonts w:asciiTheme="minorHAnsi" w:hAnsiTheme="minorHAnsi" w:cstheme="minorHAnsi"/>
          <w:b/>
          <w:color w:val="00000A"/>
          <w:sz w:val="24"/>
          <w:szCs w:val="24"/>
        </w:rPr>
        <w:t>§ 8</w:t>
      </w:r>
    </w:p>
    <w:p w14:paraId="07D794C8" w14:textId="6D4B5031" w:rsidR="00DF63D5" w:rsidRPr="00D120BF" w:rsidRDefault="00A77703" w:rsidP="00D120BF">
      <w:pPr>
        <w:pStyle w:val="Nagwek2"/>
        <w:spacing w:before="0"/>
        <w:jc w:val="center"/>
        <w:rPr>
          <w:sz w:val="24"/>
          <w:szCs w:val="24"/>
        </w:rPr>
      </w:pPr>
      <w:r w:rsidRPr="00D120BF">
        <w:rPr>
          <w:sz w:val="24"/>
          <w:szCs w:val="24"/>
        </w:rPr>
        <w:t>Postanowienia końcowe</w:t>
      </w:r>
    </w:p>
    <w:p w14:paraId="00000055" w14:textId="2613E270" w:rsidR="00993F8E" w:rsidRPr="00D30548" w:rsidRDefault="00A77703" w:rsidP="00D30548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Organizator zastrzega sobie prawo wprowadzenia zmian do niniejszego Regulaminu </w:t>
      </w:r>
      <w:r w:rsidR="00CA5603" w:rsidRPr="00D30548">
        <w:rPr>
          <w:rFonts w:asciiTheme="minorHAnsi" w:hAnsiTheme="minorHAnsi" w:cstheme="minorHAnsi"/>
          <w:sz w:val="24"/>
          <w:szCs w:val="24"/>
        </w:rPr>
        <w:br/>
      </w:r>
      <w:r w:rsidRPr="00D30548">
        <w:rPr>
          <w:rFonts w:asciiTheme="minorHAnsi" w:hAnsiTheme="minorHAnsi" w:cstheme="minorHAnsi"/>
          <w:sz w:val="24"/>
          <w:szCs w:val="24"/>
        </w:rPr>
        <w:t xml:space="preserve">z uzasadnionych przyczyn. O wszelkich zmianach Organizator będzie informował na stronie https://www.umw.edu.pl/.  </w:t>
      </w:r>
      <w:r w:rsidR="00B068DC" w:rsidRPr="00D30548">
        <w:rPr>
          <w:rFonts w:asciiTheme="minorHAnsi" w:hAnsiTheme="minorHAnsi" w:cstheme="minorHAnsi"/>
          <w:sz w:val="24"/>
          <w:szCs w:val="24"/>
        </w:rPr>
        <w:t xml:space="preserve">Nominowanym do nagrody </w:t>
      </w:r>
      <w:r w:rsidRPr="00D30548">
        <w:rPr>
          <w:rFonts w:asciiTheme="minorHAnsi" w:hAnsiTheme="minorHAnsi" w:cstheme="minorHAnsi"/>
          <w:sz w:val="24"/>
          <w:szCs w:val="24"/>
        </w:rPr>
        <w:t xml:space="preserve">nie przysługują z tego tytułu żadne roszczenia. </w:t>
      </w:r>
    </w:p>
    <w:p w14:paraId="00000056" w14:textId="290C9395" w:rsidR="00993F8E" w:rsidRPr="00D30548" w:rsidRDefault="00A77703" w:rsidP="00D30548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W przypadku naruszenia przez </w:t>
      </w:r>
      <w:r w:rsidR="00447FB0" w:rsidRPr="00D30548">
        <w:rPr>
          <w:rFonts w:asciiTheme="minorHAnsi" w:hAnsiTheme="minorHAnsi" w:cstheme="minorHAnsi"/>
          <w:sz w:val="24"/>
          <w:szCs w:val="24"/>
        </w:rPr>
        <w:t>Nominowanego</w:t>
      </w:r>
      <w:r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447FB0" w:rsidRPr="00D30548">
        <w:rPr>
          <w:rFonts w:asciiTheme="minorHAnsi" w:hAnsiTheme="minorHAnsi" w:cstheme="minorHAnsi"/>
          <w:sz w:val="24"/>
          <w:szCs w:val="24"/>
        </w:rPr>
        <w:t xml:space="preserve">do </w:t>
      </w:r>
      <w:r w:rsidR="00AD3516" w:rsidRPr="00D30548">
        <w:rPr>
          <w:rFonts w:asciiTheme="minorHAnsi" w:hAnsiTheme="minorHAnsi" w:cstheme="minorHAnsi"/>
          <w:sz w:val="24"/>
          <w:szCs w:val="24"/>
        </w:rPr>
        <w:t>nagrody</w:t>
      </w:r>
      <w:r w:rsidR="00447FB0"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Pr="00D30548">
        <w:rPr>
          <w:rFonts w:asciiTheme="minorHAnsi" w:hAnsiTheme="minorHAnsi" w:cstheme="minorHAnsi"/>
          <w:sz w:val="24"/>
          <w:szCs w:val="24"/>
        </w:rPr>
        <w:t xml:space="preserve">postanowień Regulaminu, powszechnie obowiązujących przepisów prawa, Organizatorowi przysługuje prawo dyskwalifikacji z udziału w Konkursie. </w:t>
      </w:r>
    </w:p>
    <w:p w14:paraId="027A9B52" w14:textId="0A82DDCD" w:rsidR="00C722B8" w:rsidRPr="00D30548" w:rsidRDefault="00C722B8" w:rsidP="00D30548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O wszelkich nieprawidłowościach związanych z Konkursem </w:t>
      </w:r>
      <w:r w:rsidR="00447FB0" w:rsidRPr="00D30548">
        <w:rPr>
          <w:rFonts w:asciiTheme="minorHAnsi" w:hAnsiTheme="minorHAnsi" w:cstheme="minorHAnsi"/>
          <w:sz w:val="24"/>
          <w:szCs w:val="24"/>
        </w:rPr>
        <w:t>Nominowani do</w:t>
      </w:r>
      <w:r w:rsidRPr="00D30548">
        <w:rPr>
          <w:rFonts w:asciiTheme="minorHAnsi" w:hAnsiTheme="minorHAnsi" w:cstheme="minorHAnsi"/>
          <w:sz w:val="24"/>
          <w:szCs w:val="24"/>
        </w:rPr>
        <w:t xml:space="preserve"> </w:t>
      </w:r>
      <w:r w:rsidR="007177FB" w:rsidRPr="00D30548">
        <w:rPr>
          <w:rFonts w:asciiTheme="minorHAnsi" w:hAnsiTheme="minorHAnsi" w:cstheme="minorHAnsi"/>
          <w:sz w:val="24"/>
          <w:szCs w:val="24"/>
        </w:rPr>
        <w:t xml:space="preserve">nagrody </w:t>
      </w:r>
      <w:r w:rsidR="008F2A6F" w:rsidRPr="00D30548">
        <w:rPr>
          <w:rFonts w:asciiTheme="minorHAnsi" w:hAnsiTheme="minorHAnsi" w:cstheme="minorHAnsi"/>
          <w:sz w:val="24"/>
          <w:szCs w:val="24"/>
        </w:rPr>
        <w:t>oraz studenci</w:t>
      </w:r>
      <w:r w:rsidR="00447FB0" w:rsidRPr="00D30548">
        <w:rPr>
          <w:rFonts w:asciiTheme="minorHAnsi" w:hAnsiTheme="minorHAnsi" w:cstheme="minorHAnsi"/>
          <w:sz w:val="24"/>
          <w:szCs w:val="24"/>
        </w:rPr>
        <w:t xml:space="preserve"> i doktoranci</w:t>
      </w:r>
      <w:r w:rsidRPr="00D30548">
        <w:rPr>
          <w:rFonts w:asciiTheme="minorHAnsi" w:hAnsiTheme="minorHAnsi" w:cstheme="minorHAnsi"/>
          <w:sz w:val="24"/>
          <w:szCs w:val="24"/>
        </w:rPr>
        <w:t xml:space="preserve"> powin</w:t>
      </w:r>
      <w:r w:rsidR="008F2A6F" w:rsidRPr="00D30548">
        <w:rPr>
          <w:rFonts w:asciiTheme="minorHAnsi" w:hAnsiTheme="minorHAnsi" w:cstheme="minorHAnsi"/>
          <w:sz w:val="24"/>
          <w:szCs w:val="24"/>
        </w:rPr>
        <w:t>ni</w:t>
      </w:r>
      <w:r w:rsidRPr="00D30548">
        <w:rPr>
          <w:rFonts w:asciiTheme="minorHAnsi" w:hAnsiTheme="minorHAnsi" w:cstheme="minorHAnsi"/>
          <w:sz w:val="24"/>
          <w:szCs w:val="24"/>
        </w:rPr>
        <w:t xml:space="preserve"> poinformować Organizatora. </w:t>
      </w:r>
    </w:p>
    <w:p w14:paraId="2DA2BE86" w14:textId="77777777" w:rsidR="00C722B8" w:rsidRPr="00D30548" w:rsidRDefault="00C722B8" w:rsidP="00D30548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Odwołania związane z przebiegiem Konkursu należy składać do Organizatora. </w:t>
      </w:r>
    </w:p>
    <w:p w14:paraId="6243EAC9" w14:textId="013687BF" w:rsidR="00C722B8" w:rsidRPr="00D30548" w:rsidRDefault="00C722B8" w:rsidP="00D30548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Decyzja Organizatora w przedmiocie </w:t>
      </w:r>
      <w:r w:rsidR="00D01A85" w:rsidRPr="00D30548">
        <w:rPr>
          <w:rFonts w:asciiTheme="minorHAnsi" w:hAnsiTheme="minorHAnsi" w:cstheme="minorHAnsi"/>
          <w:sz w:val="24"/>
          <w:szCs w:val="24"/>
        </w:rPr>
        <w:t xml:space="preserve">rozpatrzenia </w:t>
      </w:r>
      <w:r w:rsidRPr="00D30548">
        <w:rPr>
          <w:rFonts w:asciiTheme="minorHAnsi" w:hAnsiTheme="minorHAnsi" w:cstheme="minorHAnsi"/>
          <w:sz w:val="24"/>
          <w:szCs w:val="24"/>
        </w:rPr>
        <w:t>odwołania jest wiążąca i ostateczna.</w:t>
      </w:r>
    </w:p>
    <w:p w14:paraId="00000057" w14:textId="77777777" w:rsidR="00993F8E" w:rsidRPr="00D30548" w:rsidRDefault="00A77703" w:rsidP="00D30548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lastRenderedPageBreak/>
        <w:t xml:space="preserve">Kwestie nieuwzględnione w Regulaminie rozstrzyga Organizator. </w:t>
      </w:r>
    </w:p>
    <w:p w14:paraId="00000058" w14:textId="1B27CF49" w:rsidR="00993F8E" w:rsidRPr="00D30548" w:rsidRDefault="00A77703" w:rsidP="00D30548">
      <w:pPr>
        <w:numPr>
          <w:ilvl w:val="0"/>
          <w:numId w:val="1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 xml:space="preserve">Niniejszy Regulamin podlega udostępnieniu na stronie </w:t>
      </w:r>
      <w:hyperlink r:id="rId10">
        <w:r w:rsidRPr="00D30548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https://www.umw.edu.pl/</w:t>
        </w:r>
      </w:hyperlink>
      <w:r w:rsidRPr="00D30548">
        <w:rPr>
          <w:rFonts w:asciiTheme="minorHAnsi" w:hAnsiTheme="minorHAnsi" w:cstheme="minorHAnsi"/>
          <w:sz w:val="24"/>
          <w:szCs w:val="24"/>
        </w:rPr>
        <w:t xml:space="preserve"> w zakładce </w:t>
      </w:r>
      <w:r w:rsidR="00EF1F9D" w:rsidRPr="00D30548">
        <w:rPr>
          <w:rFonts w:asciiTheme="minorHAnsi" w:hAnsiTheme="minorHAnsi" w:cstheme="minorHAnsi"/>
          <w:sz w:val="24"/>
          <w:szCs w:val="24"/>
        </w:rPr>
        <w:t>„</w:t>
      </w:r>
      <w:r w:rsidRPr="00D30548">
        <w:rPr>
          <w:rFonts w:asciiTheme="minorHAnsi" w:hAnsiTheme="minorHAnsi" w:cstheme="minorHAnsi"/>
          <w:sz w:val="24"/>
          <w:szCs w:val="24"/>
        </w:rPr>
        <w:t>Aktualności</w:t>
      </w:r>
      <w:r w:rsidR="00EF1F9D" w:rsidRPr="00D30548">
        <w:rPr>
          <w:rFonts w:asciiTheme="minorHAnsi" w:hAnsiTheme="minorHAnsi" w:cstheme="minorHAnsi"/>
          <w:sz w:val="24"/>
          <w:szCs w:val="24"/>
        </w:rPr>
        <w:t>”</w:t>
      </w:r>
      <w:r w:rsidRPr="00D30548">
        <w:rPr>
          <w:rFonts w:asciiTheme="minorHAnsi" w:hAnsiTheme="minorHAnsi" w:cstheme="minorHAnsi"/>
          <w:sz w:val="24"/>
          <w:szCs w:val="24"/>
        </w:rPr>
        <w:t xml:space="preserve"> w dniu ogłoszenia Konkursu.</w:t>
      </w:r>
    </w:p>
    <w:p w14:paraId="00000059" w14:textId="7EC576AC" w:rsidR="00993F8E" w:rsidRPr="00D30548" w:rsidRDefault="00A77703" w:rsidP="008B701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30548">
        <w:rPr>
          <w:rFonts w:asciiTheme="minorHAnsi" w:hAnsiTheme="minorHAnsi" w:cstheme="minorHAnsi"/>
          <w:sz w:val="24"/>
          <w:szCs w:val="24"/>
        </w:rPr>
        <w:t>Przystąpienie do Konkursu oznacza akceptację Regulaminu</w:t>
      </w:r>
      <w:r w:rsidR="007C72CB" w:rsidRPr="00D30548">
        <w:rPr>
          <w:rFonts w:asciiTheme="minorHAnsi" w:hAnsiTheme="minorHAnsi" w:cstheme="minorHAnsi"/>
          <w:sz w:val="24"/>
          <w:szCs w:val="24"/>
        </w:rPr>
        <w:t>.</w:t>
      </w:r>
      <w:bookmarkEnd w:id="0"/>
    </w:p>
    <w:sectPr w:rsidR="00993F8E" w:rsidRPr="00D30548" w:rsidSect="00544492">
      <w:headerReference w:type="default" r:id="rId11"/>
      <w:footnotePr>
        <w:numFmt w:val="chicago"/>
      </w:footnotePr>
      <w:pgSz w:w="11906" w:h="16838"/>
      <w:pgMar w:top="993" w:right="1417" w:bottom="993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773EB" w14:textId="77777777" w:rsidR="00DC1EDD" w:rsidRDefault="00DC1EDD" w:rsidP="001A0505">
      <w:pPr>
        <w:spacing w:after="0" w:line="240" w:lineRule="auto"/>
      </w:pPr>
      <w:r>
        <w:separator/>
      </w:r>
    </w:p>
  </w:endnote>
  <w:endnote w:type="continuationSeparator" w:id="0">
    <w:p w14:paraId="7ADDA39D" w14:textId="77777777" w:rsidR="00DC1EDD" w:rsidRDefault="00DC1EDD" w:rsidP="001A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CA29" w14:textId="77777777" w:rsidR="00DC1EDD" w:rsidRDefault="00DC1EDD" w:rsidP="001A0505">
      <w:pPr>
        <w:spacing w:after="0" w:line="240" w:lineRule="auto"/>
      </w:pPr>
      <w:r>
        <w:separator/>
      </w:r>
    </w:p>
  </w:footnote>
  <w:footnote w:type="continuationSeparator" w:id="0">
    <w:p w14:paraId="6B248E13" w14:textId="77777777" w:rsidR="00DC1EDD" w:rsidRDefault="00DC1EDD" w:rsidP="001A0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070592"/>
      <w:docPartObj>
        <w:docPartGallery w:val="Page Numbers (Margins)"/>
        <w:docPartUnique/>
      </w:docPartObj>
    </w:sdtPr>
    <w:sdtEndPr/>
    <w:sdtContent>
      <w:p w14:paraId="11A5BE7F" w14:textId="5BCA27A0" w:rsidR="008B7018" w:rsidRDefault="008B7018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F527612" wp14:editId="15255D9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88D4B" w14:textId="1587C9FC" w:rsidR="008B7018" w:rsidRDefault="008B701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 w:rsidR="009E1BEA" w:rsidRPr="009E1BE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10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F527612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9888D4B" w14:textId="1587C9FC" w:rsidR="008B7018" w:rsidRDefault="008B701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 w:rsidR="009E1BEA" w:rsidRPr="009E1BEA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10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1EE"/>
    <w:multiLevelType w:val="hybridMultilevel"/>
    <w:tmpl w:val="F2B6C958"/>
    <w:lvl w:ilvl="0" w:tplc="3FF88B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50266"/>
    <w:multiLevelType w:val="hybridMultilevel"/>
    <w:tmpl w:val="4170C09C"/>
    <w:lvl w:ilvl="0" w:tplc="04150017">
      <w:start w:val="1"/>
      <w:numFmt w:val="lowerLetter"/>
      <w:lvlText w:val="%1)"/>
      <w:lvlJc w:val="left"/>
      <w:pPr>
        <w:ind w:left="2219" w:hanging="360"/>
      </w:pPr>
    </w:lvl>
    <w:lvl w:ilvl="1" w:tplc="04150019" w:tentative="1">
      <w:start w:val="1"/>
      <w:numFmt w:val="lowerLetter"/>
      <w:lvlText w:val="%2."/>
      <w:lvlJc w:val="left"/>
      <w:pPr>
        <w:ind w:left="2939" w:hanging="360"/>
      </w:pPr>
    </w:lvl>
    <w:lvl w:ilvl="2" w:tplc="0415001B" w:tentative="1">
      <w:start w:val="1"/>
      <w:numFmt w:val="lowerRoman"/>
      <w:lvlText w:val="%3."/>
      <w:lvlJc w:val="right"/>
      <w:pPr>
        <w:ind w:left="3659" w:hanging="180"/>
      </w:pPr>
    </w:lvl>
    <w:lvl w:ilvl="3" w:tplc="0415000F" w:tentative="1">
      <w:start w:val="1"/>
      <w:numFmt w:val="decimal"/>
      <w:lvlText w:val="%4."/>
      <w:lvlJc w:val="left"/>
      <w:pPr>
        <w:ind w:left="4379" w:hanging="360"/>
      </w:pPr>
    </w:lvl>
    <w:lvl w:ilvl="4" w:tplc="04150019" w:tentative="1">
      <w:start w:val="1"/>
      <w:numFmt w:val="lowerLetter"/>
      <w:lvlText w:val="%5."/>
      <w:lvlJc w:val="left"/>
      <w:pPr>
        <w:ind w:left="5099" w:hanging="360"/>
      </w:pPr>
    </w:lvl>
    <w:lvl w:ilvl="5" w:tplc="0415001B" w:tentative="1">
      <w:start w:val="1"/>
      <w:numFmt w:val="lowerRoman"/>
      <w:lvlText w:val="%6."/>
      <w:lvlJc w:val="right"/>
      <w:pPr>
        <w:ind w:left="5819" w:hanging="180"/>
      </w:pPr>
    </w:lvl>
    <w:lvl w:ilvl="6" w:tplc="0415000F" w:tentative="1">
      <w:start w:val="1"/>
      <w:numFmt w:val="decimal"/>
      <w:lvlText w:val="%7."/>
      <w:lvlJc w:val="left"/>
      <w:pPr>
        <w:ind w:left="6539" w:hanging="360"/>
      </w:pPr>
    </w:lvl>
    <w:lvl w:ilvl="7" w:tplc="04150019" w:tentative="1">
      <w:start w:val="1"/>
      <w:numFmt w:val="lowerLetter"/>
      <w:lvlText w:val="%8."/>
      <w:lvlJc w:val="left"/>
      <w:pPr>
        <w:ind w:left="7259" w:hanging="360"/>
      </w:pPr>
    </w:lvl>
    <w:lvl w:ilvl="8" w:tplc="0415001B" w:tentative="1">
      <w:start w:val="1"/>
      <w:numFmt w:val="lowerRoman"/>
      <w:lvlText w:val="%9."/>
      <w:lvlJc w:val="right"/>
      <w:pPr>
        <w:ind w:left="7979" w:hanging="180"/>
      </w:pPr>
    </w:lvl>
  </w:abstractNum>
  <w:abstractNum w:abstractNumId="2" w15:restartNumberingAfterBreak="0">
    <w:nsid w:val="05764028"/>
    <w:multiLevelType w:val="hybridMultilevel"/>
    <w:tmpl w:val="D82A5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84A68"/>
    <w:multiLevelType w:val="hybridMultilevel"/>
    <w:tmpl w:val="D722F3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BC71F9"/>
    <w:multiLevelType w:val="multilevel"/>
    <w:tmpl w:val="4476B17C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3A43C45"/>
    <w:multiLevelType w:val="multilevel"/>
    <w:tmpl w:val="DA7439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3BE1E46"/>
    <w:multiLevelType w:val="multilevel"/>
    <w:tmpl w:val="52BE95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4F47970"/>
    <w:multiLevelType w:val="hybridMultilevel"/>
    <w:tmpl w:val="43022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B3E93"/>
    <w:multiLevelType w:val="hybridMultilevel"/>
    <w:tmpl w:val="9176E11E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16224A71"/>
    <w:multiLevelType w:val="hybridMultilevel"/>
    <w:tmpl w:val="2200DCF8"/>
    <w:lvl w:ilvl="0" w:tplc="9CF6141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9300B"/>
    <w:multiLevelType w:val="multilevel"/>
    <w:tmpl w:val="2C9E1B02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11" w15:restartNumberingAfterBreak="0">
    <w:nsid w:val="1EE44C68"/>
    <w:multiLevelType w:val="multilevel"/>
    <w:tmpl w:val="02805966"/>
    <w:lvl w:ilvl="0">
      <w:start w:val="1"/>
      <w:numFmt w:val="decimal"/>
      <w:lvlText w:val="%1)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073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793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513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233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953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113" w:hanging="360"/>
      </w:pPr>
      <w:rPr>
        <w:u w:val="none"/>
      </w:rPr>
    </w:lvl>
  </w:abstractNum>
  <w:abstractNum w:abstractNumId="12" w15:restartNumberingAfterBreak="0">
    <w:nsid w:val="1F2871CE"/>
    <w:multiLevelType w:val="multilevel"/>
    <w:tmpl w:val="749E5B4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1FB22611"/>
    <w:multiLevelType w:val="multilevel"/>
    <w:tmpl w:val="06868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4656C94"/>
    <w:multiLevelType w:val="hybridMultilevel"/>
    <w:tmpl w:val="2D96579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555551"/>
    <w:multiLevelType w:val="multilevel"/>
    <w:tmpl w:val="9AAC5AD0"/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6" w15:restartNumberingAfterBreak="0">
    <w:nsid w:val="2B2274FA"/>
    <w:multiLevelType w:val="multilevel"/>
    <w:tmpl w:val="E458C928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2CD34BDB"/>
    <w:multiLevelType w:val="hybridMultilevel"/>
    <w:tmpl w:val="A73407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A6381E"/>
    <w:multiLevelType w:val="hybridMultilevel"/>
    <w:tmpl w:val="B6E27058"/>
    <w:lvl w:ilvl="0" w:tplc="11483F2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65130"/>
    <w:multiLevelType w:val="multilevel"/>
    <w:tmpl w:val="DD5E20AE"/>
    <w:lvl w:ilvl="0">
      <w:start w:val="1"/>
      <w:numFmt w:val="decimal"/>
      <w:lvlText w:val="%1."/>
      <w:lvlJc w:val="left"/>
      <w:pPr>
        <w:ind w:left="29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1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73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45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89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1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054" w:hanging="360"/>
      </w:pPr>
      <w:rPr>
        <w:u w:val="none"/>
      </w:rPr>
    </w:lvl>
  </w:abstractNum>
  <w:abstractNum w:abstractNumId="20" w15:restartNumberingAfterBreak="0">
    <w:nsid w:val="439728BF"/>
    <w:multiLevelType w:val="multilevel"/>
    <w:tmpl w:val="C8D8A9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46B2689B"/>
    <w:multiLevelType w:val="multilevel"/>
    <w:tmpl w:val="B9D25F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B873A72"/>
    <w:multiLevelType w:val="multilevel"/>
    <w:tmpl w:val="E7A4352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 w15:restartNumberingAfterBreak="0">
    <w:nsid w:val="504949E3"/>
    <w:multiLevelType w:val="multilevel"/>
    <w:tmpl w:val="453C8E3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4" w15:restartNumberingAfterBreak="0">
    <w:nsid w:val="51532141"/>
    <w:multiLevelType w:val="hybridMultilevel"/>
    <w:tmpl w:val="FACE60EC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530CB"/>
    <w:multiLevelType w:val="multilevel"/>
    <w:tmpl w:val="6FB4E5A0"/>
    <w:lvl w:ilvl="0">
      <w:start w:val="1"/>
      <w:numFmt w:val="lowerLetter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6" w15:restartNumberingAfterBreak="0">
    <w:nsid w:val="5BCE4456"/>
    <w:multiLevelType w:val="hybridMultilevel"/>
    <w:tmpl w:val="24D8C07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4F1194"/>
    <w:multiLevelType w:val="multilevel"/>
    <w:tmpl w:val="453C8E30"/>
    <w:lvl w:ilvl="0">
      <w:start w:val="1"/>
      <w:numFmt w:val="decimal"/>
      <w:lvlText w:val="%1)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8" w15:restartNumberingAfterBreak="0">
    <w:nsid w:val="5C81100E"/>
    <w:multiLevelType w:val="hybridMultilevel"/>
    <w:tmpl w:val="407079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398BC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01E1E"/>
    <w:multiLevelType w:val="hybridMultilevel"/>
    <w:tmpl w:val="56349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00697A"/>
    <w:multiLevelType w:val="multilevel"/>
    <w:tmpl w:val="5D2485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7904236"/>
    <w:multiLevelType w:val="hybridMultilevel"/>
    <w:tmpl w:val="A16881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F65D7"/>
    <w:multiLevelType w:val="multilevel"/>
    <w:tmpl w:val="679653F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3" w15:restartNumberingAfterBreak="0">
    <w:nsid w:val="69D60351"/>
    <w:multiLevelType w:val="hybridMultilevel"/>
    <w:tmpl w:val="E5F22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3B3911"/>
    <w:multiLevelType w:val="hybridMultilevel"/>
    <w:tmpl w:val="EA1A7D7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0106488"/>
    <w:multiLevelType w:val="hybridMultilevel"/>
    <w:tmpl w:val="57DE5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98BC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621FD"/>
    <w:multiLevelType w:val="multilevel"/>
    <w:tmpl w:val="4030DB42"/>
    <w:lvl w:ilvl="0">
      <w:start w:val="1"/>
      <w:numFmt w:val="decimal"/>
      <w:lvlText w:val="%1)"/>
      <w:lvlJc w:val="left"/>
      <w:pPr>
        <w:ind w:left="1440" w:hanging="360"/>
      </w:pPr>
      <w:rPr>
        <w:highlight w:val="white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7" w15:restartNumberingAfterBreak="0">
    <w:nsid w:val="774A36DE"/>
    <w:multiLevelType w:val="hybridMultilevel"/>
    <w:tmpl w:val="56349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46363"/>
    <w:multiLevelType w:val="hybridMultilevel"/>
    <w:tmpl w:val="22B621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654652157">
    <w:abstractNumId w:val="6"/>
  </w:num>
  <w:num w:numId="2" w16cid:durableId="52388316">
    <w:abstractNumId w:val="19"/>
  </w:num>
  <w:num w:numId="3" w16cid:durableId="2081439183">
    <w:abstractNumId w:val="13"/>
  </w:num>
  <w:num w:numId="4" w16cid:durableId="801731493">
    <w:abstractNumId w:val="32"/>
  </w:num>
  <w:num w:numId="5" w16cid:durableId="50422008">
    <w:abstractNumId w:val="22"/>
  </w:num>
  <w:num w:numId="6" w16cid:durableId="709955234">
    <w:abstractNumId w:val="21"/>
  </w:num>
  <w:num w:numId="7" w16cid:durableId="202637700">
    <w:abstractNumId w:val="36"/>
  </w:num>
  <w:num w:numId="8" w16cid:durableId="1190988889">
    <w:abstractNumId w:val="4"/>
  </w:num>
  <w:num w:numId="9" w16cid:durableId="842477116">
    <w:abstractNumId w:val="15"/>
  </w:num>
  <w:num w:numId="10" w16cid:durableId="541938943">
    <w:abstractNumId w:val="16"/>
  </w:num>
  <w:num w:numId="11" w16cid:durableId="119305990">
    <w:abstractNumId w:val="25"/>
  </w:num>
  <w:num w:numId="12" w16cid:durableId="1822890872">
    <w:abstractNumId w:val="12"/>
  </w:num>
  <w:num w:numId="13" w16cid:durableId="742219857">
    <w:abstractNumId w:val="5"/>
  </w:num>
  <w:num w:numId="14" w16cid:durableId="921840373">
    <w:abstractNumId w:val="20"/>
  </w:num>
  <w:num w:numId="15" w16cid:durableId="1085759767">
    <w:abstractNumId w:val="11"/>
  </w:num>
  <w:num w:numId="16" w16cid:durableId="456875178">
    <w:abstractNumId w:val="10"/>
  </w:num>
  <w:num w:numId="17" w16cid:durableId="1345791218">
    <w:abstractNumId w:val="38"/>
  </w:num>
  <w:num w:numId="18" w16cid:durableId="1058438233">
    <w:abstractNumId w:val="7"/>
  </w:num>
  <w:num w:numId="19" w16cid:durableId="34428881">
    <w:abstractNumId w:val="0"/>
  </w:num>
  <w:num w:numId="20" w16cid:durableId="16585310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12504071">
    <w:abstractNumId w:val="23"/>
  </w:num>
  <w:num w:numId="22" w16cid:durableId="799766586">
    <w:abstractNumId w:val="27"/>
  </w:num>
  <w:num w:numId="23" w16cid:durableId="5316556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88943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91264042">
    <w:abstractNumId w:val="2"/>
  </w:num>
  <w:num w:numId="26" w16cid:durableId="989208612">
    <w:abstractNumId w:val="9"/>
  </w:num>
  <w:num w:numId="27" w16cid:durableId="1426346122">
    <w:abstractNumId w:val="31"/>
  </w:num>
  <w:num w:numId="28" w16cid:durableId="1791127588">
    <w:abstractNumId w:val="33"/>
  </w:num>
  <w:num w:numId="29" w16cid:durableId="1059593228">
    <w:abstractNumId w:val="18"/>
  </w:num>
  <w:num w:numId="30" w16cid:durableId="601036462">
    <w:abstractNumId w:val="24"/>
  </w:num>
  <w:num w:numId="31" w16cid:durableId="1058356547">
    <w:abstractNumId w:val="37"/>
  </w:num>
  <w:num w:numId="32" w16cid:durableId="1236933490">
    <w:abstractNumId w:val="29"/>
  </w:num>
  <w:num w:numId="33" w16cid:durableId="609431041">
    <w:abstractNumId w:val="17"/>
  </w:num>
  <w:num w:numId="34" w16cid:durableId="580064100">
    <w:abstractNumId w:val="35"/>
  </w:num>
  <w:num w:numId="35" w16cid:durableId="477116400">
    <w:abstractNumId w:val="28"/>
  </w:num>
  <w:num w:numId="36" w16cid:durableId="980423707">
    <w:abstractNumId w:val="26"/>
  </w:num>
  <w:num w:numId="37" w16cid:durableId="1026977622">
    <w:abstractNumId w:val="3"/>
  </w:num>
  <w:num w:numId="38" w16cid:durableId="1403676359">
    <w:abstractNumId w:val="8"/>
  </w:num>
  <w:num w:numId="39" w16cid:durableId="871766387">
    <w:abstractNumId w:val="1"/>
  </w:num>
  <w:num w:numId="40" w16cid:durableId="926503007">
    <w:abstractNumId w:val="34"/>
  </w:num>
  <w:num w:numId="41" w16cid:durableId="1448623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8E"/>
    <w:rsid w:val="000040A5"/>
    <w:rsid w:val="0000444A"/>
    <w:rsid w:val="000049F9"/>
    <w:rsid w:val="00005139"/>
    <w:rsid w:val="00007BA4"/>
    <w:rsid w:val="000119E1"/>
    <w:rsid w:val="000133D2"/>
    <w:rsid w:val="00015CD0"/>
    <w:rsid w:val="0002001F"/>
    <w:rsid w:val="00020E05"/>
    <w:rsid w:val="00022073"/>
    <w:rsid w:val="000253B1"/>
    <w:rsid w:val="000278F8"/>
    <w:rsid w:val="000308F0"/>
    <w:rsid w:val="00035F8A"/>
    <w:rsid w:val="00042915"/>
    <w:rsid w:val="00044B46"/>
    <w:rsid w:val="0005700E"/>
    <w:rsid w:val="000639BC"/>
    <w:rsid w:val="00064E58"/>
    <w:rsid w:val="00066D3F"/>
    <w:rsid w:val="00073174"/>
    <w:rsid w:val="000739E5"/>
    <w:rsid w:val="00076E4D"/>
    <w:rsid w:val="00087C9E"/>
    <w:rsid w:val="00091B27"/>
    <w:rsid w:val="00092FD0"/>
    <w:rsid w:val="00093149"/>
    <w:rsid w:val="00095730"/>
    <w:rsid w:val="000A1C65"/>
    <w:rsid w:val="000A2FCB"/>
    <w:rsid w:val="000A4E85"/>
    <w:rsid w:val="000A74E0"/>
    <w:rsid w:val="000A75E5"/>
    <w:rsid w:val="000B0067"/>
    <w:rsid w:val="000B0615"/>
    <w:rsid w:val="000B0A10"/>
    <w:rsid w:val="000B1BBF"/>
    <w:rsid w:val="000B2152"/>
    <w:rsid w:val="000B6812"/>
    <w:rsid w:val="000C3B76"/>
    <w:rsid w:val="000D1475"/>
    <w:rsid w:val="000D15B3"/>
    <w:rsid w:val="000D4D20"/>
    <w:rsid w:val="000E0E69"/>
    <w:rsid w:val="000E55A1"/>
    <w:rsid w:val="000E599F"/>
    <w:rsid w:val="000E7C8E"/>
    <w:rsid w:val="000F19C9"/>
    <w:rsid w:val="000F1E4F"/>
    <w:rsid w:val="000F4266"/>
    <w:rsid w:val="000F5F26"/>
    <w:rsid w:val="000F6BA1"/>
    <w:rsid w:val="000F797D"/>
    <w:rsid w:val="00104FC1"/>
    <w:rsid w:val="00105D06"/>
    <w:rsid w:val="00107ED6"/>
    <w:rsid w:val="00112DF8"/>
    <w:rsid w:val="00113D90"/>
    <w:rsid w:val="00114F28"/>
    <w:rsid w:val="0011583E"/>
    <w:rsid w:val="0011657D"/>
    <w:rsid w:val="00120C30"/>
    <w:rsid w:val="00121E71"/>
    <w:rsid w:val="00123031"/>
    <w:rsid w:val="00124FCC"/>
    <w:rsid w:val="00126CA0"/>
    <w:rsid w:val="00127AE2"/>
    <w:rsid w:val="00132E70"/>
    <w:rsid w:val="00135E55"/>
    <w:rsid w:val="00137277"/>
    <w:rsid w:val="00142AE5"/>
    <w:rsid w:val="00146BF4"/>
    <w:rsid w:val="001475FA"/>
    <w:rsid w:val="00154760"/>
    <w:rsid w:val="0015584D"/>
    <w:rsid w:val="00155A18"/>
    <w:rsid w:val="00157160"/>
    <w:rsid w:val="001577CC"/>
    <w:rsid w:val="001661E2"/>
    <w:rsid w:val="00177774"/>
    <w:rsid w:val="00177D5B"/>
    <w:rsid w:val="001874DC"/>
    <w:rsid w:val="001950F2"/>
    <w:rsid w:val="00197E1A"/>
    <w:rsid w:val="001A01E4"/>
    <w:rsid w:val="001A0505"/>
    <w:rsid w:val="001A0ABF"/>
    <w:rsid w:val="001A4EF2"/>
    <w:rsid w:val="001A5E89"/>
    <w:rsid w:val="001B09BD"/>
    <w:rsid w:val="001B20B0"/>
    <w:rsid w:val="001B2989"/>
    <w:rsid w:val="001C0D62"/>
    <w:rsid w:val="001C2516"/>
    <w:rsid w:val="001C3114"/>
    <w:rsid w:val="001D0CC3"/>
    <w:rsid w:val="001D27F0"/>
    <w:rsid w:val="001D6537"/>
    <w:rsid w:val="001E1D79"/>
    <w:rsid w:val="001F3437"/>
    <w:rsid w:val="002037E7"/>
    <w:rsid w:val="00206F7C"/>
    <w:rsid w:val="00213345"/>
    <w:rsid w:val="00213909"/>
    <w:rsid w:val="00221095"/>
    <w:rsid w:val="00227416"/>
    <w:rsid w:val="00230E53"/>
    <w:rsid w:val="00232068"/>
    <w:rsid w:val="002347A5"/>
    <w:rsid w:val="00234DCB"/>
    <w:rsid w:val="002355A9"/>
    <w:rsid w:val="00243F2D"/>
    <w:rsid w:val="002578BB"/>
    <w:rsid w:val="00257DFA"/>
    <w:rsid w:val="002625E5"/>
    <w:rsid w:val="00272E46"/>
    <w:rsid w:val="00282076"/>
    <w:rsid w:val="002833E4"/>
    <w:rsid w:val="002856BC"/>
    <w:rsid w:val="00286511"/>
    <w:rsid w:val="002902FE"/>
    <w:rsid w:val="002915B8"/>
    <w:rsid w:val="0029615F"/>
    <w:rsid w:val="002961FB"/>
    <w:rsid w:val="002A0E31"/>
    <w:rsid w:val="002A12EF"/>
    <w:rsid w:val="002B0D82"/>
    <w:rsid w:val="002B589F"/>
    <w:rsid w:val="002B66E5"/>
    <w:rsid w:val="002B7235"/>
    <w:rsid w:val="002B754B"/>
    <w:rsid w:val="002C12FC"/>
    <w:rsid w:val="002C369B"/>
    <w:rsid w:val="002C7B61"/>
    <w:rsid w:val="002D40D3"/>
    <w:rsid w:val="002E157B"/>
    <w:rsid w:val="002E34EA"/>
    <w:rsid w:val="002E3B65"/>
    <w:rsid w:val="002E5266"/>
    <w:rsid w:val="002F0397"/>
    <w:rsid w:val="002F4AB9"/>
    <w:rsid w:val="002F6F31"/>
    <w:rsid w:val="002F72EE"/>
    <w:rsid w:val="002F785B"/>
    <w:rsid w:val="003020B8"/>
    <w:rsid w:val="003051ED"/>
    <w:rsid w:val="00313C3F"/>
    <w:rsid w:val="003156B5"/>
    <w:rsid w:val="00316781"/>
    <w:rsid w:val="00324DF9"/>
    <w:rsid w:val="0033042E"/>
    <w:rsid w:val="00332CA4"/>
    <w:rsid w:val="00334951"/>
    <w:rsid w:val="0033539E"/>
    <w:rsid w:val="003434D7"/>
    <w:rsid w:val="0034670C"/>
    <w:rsid w:val="00347B65"/>
    <w:rsid w:val="00354E9F"/>
    <w:rsid w:val="00360A28"/>
    <w:rsid w:val="003615FC"/>
    <w:rsid w:val="00374EFA"/>
    <w:rsid w:val="00377DFE"/>
    <w:rsid w:val="003848B7"/>
    <w:rsid w:val="003876F8"/>
    <w:rsid w:val="00393B8D"/>
    <w:rsid w:val="00393D0E"/>
    <w:rsid w:val="003965BA"/>
    <w:rsid w:val="00396AA7"/>
    <w:rsid w:val="003A2972"/>
    <w:rsid w:val="003A29E8"/>
    <w:rsid w:val="003A3A70"/>
    <w:rsid w:val="003A3B5E"/>
    <w:rsid w:val="003A5116"/>
    <w:rsid w:val="003B004E"/>
    <w:rsid w:val="003B0B74"/>
    <w:rsid w:val="003C0F20"/>
    <w:rsid w:val="003C1A2F"/>
    <w:rsid w:val="003C1DA2"/>
    <w:rsid w:val="003C6F66"/>
    <w:rsid w:val="003C72D5"/>
    <w:rsid w:val="003D1098"/>
    <w:rsid w:val="003D3A49"/>
    <w:rsid w:val="003D4311"/>
    <w:rsid w:val="003D5188"/>
    <w:rsid w:val="003E2DCE"/>
    <w:rsid w:val="003E55E3"/>
    <w:rsid w:val="003F76F6"/>
    <w:rsid w:val="0040600E"/>
    <w:rsid w:val="00415CED"/>
    <w:rsid w:val="00421CB7"/>
    <w:rsid w:val="00422238"/>
    <w:rsid w:val="00427FCA"/>
    <w:rsid w:val="00432282"/>
    <w:rsid w:val="00433598"/>
    <w:rsid w:val="00435B2C"/>
    <w:rsid w:val="004365FD"/>
    <w:rsid w:val="00436A89"/>
    <w:rsid w:val="00442FE2"/>
    <w:rsid w:val="004437ED"/>
    <w:rsid w:val="00443BEC"/>
    <w:rsid w:val="004441B7"/>
    <w:rsid w:val="00447FB0"/>
    <w:rsid w:val="00453383"/>
    <w:rsid w:val="00455DC3"/>
    <w:rsid w:val="00457327"/>
    <w:rsid w:val="00457BAB"/>
    <w:rsid w:val="004758AF"/>
    <w:rsid w:val="00477514"/>
    <w:rsid w:val="0047783D"/>
    <w:rsid w:val="004847FB"/>
    <w:rsid w:val="00486151"/>
    <w:rsid w:val="00486455"/>
    <w:rsid w:val="00486C63"/>
    <w:rsid w:val="0049025B"/>
    <w:rsid w:val="00491DE9"/>
    <w:rsid w:val="00492001"/>
    <w:rsid w:val="00494AB0"/>
    <w:rsid w:val="00497F65"/>
    <w:rsid w:val="004A157A"/>
    <w:rsid w:val="004A5D2D"/>
    <w:rsid w:val="004B135A"/>
    <w:rsid w:val="004B366D"/>
    <w:rsid w:val="004B4AD7"/>
    <w:rsid w:val="004B6B59"/>
    <w:rsid w:val="004C3F2D"/>
    <w:rsid w:val="004D25A7"/>
    <w:rsid w:val="004D586A"/>
    <w:rsid w:val="004D5A5F"/>
    <w:rsid w:val="004E6EC5"/>
    <w:rsid w:val="004F08E8"/>
    <w:rsid w:val="00501096"/>
    <w:rsid w:val="00503DEC"/>
    <w:rsid w:val="00505481"/>
    <w:rsid w:val="00506A75"/>
    <w:rsid w:val="00510E91"/>
    <w:rsid w:val="005127F2"/>
    <w:rsid w:val="00512A8D"/>
    <w:rsid w:val="0051546F"/>
    <w:rsid w:val="00520CDE"/>
    <w:rsid w:val="00523C0B"/>
    <w:rsid w:val="0053038B"/>
    <w:rsid w:val="005313E5"/>
    <w:rsid w:val="00533DF3"/>
    <w:rsid w:val="00533EF5"/>
    <w:rsid w:val="00536015"/>
    <w:rsid w:val="00541855"/>
    <w:rsid w:val="0054423A"/>
    <w:rsid w:val="00544425"/>
    <w:rsid w:val="00544492"/>
    <w:rsid w:val="0054710A"/>
    <w:rsid w:val="00554EB8"/>
    <w:rsid w:val="00556A92"/>
    <w:rsid w:val="00560CAF"/>
    <w:rsid w:val="00560E93"/>
    <w:rsid w:val="005662AD"/>
    <w:rsid w:val="0057148A"/>
    <w:rsid w:val="00573258"/>
    <w:rsid w:val="005750C4"/>
    <w:rsid w:val="0058341F"/>
    <w:rsid w:val="00584254"/>
    <w:rsid w:val="00597C1C"/>
    <w:rsid w:val="005A35A0"/>
    <w:rsid w:val="005A3734"/>
    <w:rsid w:val="005C5B9C"/>
    <w:rsid w:val="005D01FB"/>
    <w:rsid w:val="005D0229"/>
    <w:rsid w:val="005D651F"/>
    <w:rsid w:val="005D6986"/>
    <w:rsid w:val="005E701D"/>
    <w:rsid w:val="006006B9"/>
    <w:rsid w:val="00604227"/>
    <w:rsid w:val="00606B1F"/>
    <w:rsid w:val="0061550C"/>
    <w:rsid w:val="0062090B"/>
    <w:rsid w:val="00624E50"/>
    <w:rsid w:val="006251F5"/>
    <w:rsid w:val="00625ACC"/>
    <w:rsid w:val="006312E4"/>
    <w:rsid w:val="006314E5"/>
    <w:rsid w:val="00641200"/>
    <w:rsid w:val="00647148"/>
    <w:rsid w:val="00651E46"/>
    <w:rsid w:val="0065275B"/>
    <w:rsid w:val="00653B57"/>
    <w:rsid w:val="00654D4D"/>
    <w:rsid w:val="00655011"/>
    <w:rsid w:val="006560E4"/>
    <w:rsid w:val="00656163"/>
    <w:rsid w:val="006610F7"/>
    <w:rsid w:val="00662274"/>
    <w:rsid w:val="00663D2C"/>
    <w:rsid w:val="00664973"/>
    <w:rsid w:val="00664C02"/>
    <w:rsid w:val="00674D89"/>
    <w:rsid w:val="00683F3F"/>
    <w:rsid w:val="006867EC"/>
    <w:rsid w:val="00692250"/>
    <w:rsid w:val="00692D59"/>
    <w:rsid w:val="006B2993"/>
    <w:rsid w:val="006B3E4A"/>
    <w:rsid w:val="006B402C"/>
    <w:rsid w:val="006B5E62"/>
    <w:rsid w:val="006C0CB4"/>
    <w:rsid w:val="006C16C6"/>
    <w:rsid w:val="006C1F2B"/>
    <w:rsid w:val="006C2BFE"/>
    <w:rsid w:val="006C665B"/>
    <w:rsid w:val="006D3380"/>
    <w:rsid w:val="006D524D"/>
    <w:rsid w:val="006E10F6"/>
    <w:rsid w:val="006E54B0"/>
    <w:rsid w:val="006F1004"/>
    <w:rsid w:val="006F389E"/>
    <w:rsid w:val="006F3F36"/>
    <w:rsid w:val="006F558F"/>
    <w:rsid w:val="0070425F"/>
    <w:rsid w:val="0070575A"/>
    <w:rsid w:val="00710F8E"/>
    <w:rsid w:val="00712CC2"/>
    <w:rsid w:val="007157FC"/>
    <w:rsid w:val="00716131"/>
    <w:rsid w:val="007177FB"/>
    <w:rsid w:val="007201F2"/>
    <w:rsid w:val="00720802"/>
    <w:rsid w:val="00721151"/>
    <w:rsid w:val="007227E3"/>
    <w:rsid w:val="00723A35"/>
    <w:rsid w:val="007314C7"/>
    <w:rsid w:val="00731E1F"/>
    <w:rsid w:val="00734FC2"/>
    <w:rsid w:val="007358AF"/>
    <w:rsid w:val="00735B18"/>
    <w:rsid w:val="00735EE0"/>
    <w:rsid w:val="00743CB7"/>
    <w:rsid w:val="00751170"/>
    <w:rsid w:val="007521AF"/>
    <w:rsid w:val="0075429D"/>
    <w:rsid w:val="00762844"/>
    <w:rsid w:val="00762BF4"/>
    <w:rsid w:val="00763CF3"/>
    <w:rsid w:val="00764B7A"/>
    <w:rsid w:val="007659D2"/>
    <w:rsid w:val="00766B6C"/>
    <w:rsid w:val="0077031B"/>
    <w:rsid w:val="00770C88"/>
    <w:rsid w:val="00776804"/>
    <w:rsid w:val="00780213"/>
    <w:rsid w:val="007917C7"/>
    <w:rsid w:val="0079413F"/>
    <w:rsid w:val="00796FF1"/>
    <w:rsid w:val="007B29D2"/>
    <w:rsid w:val="007B422D"/>
    <w:rsid w:val="007B519F"/>
    <w:rsid w:val="007B619C"/>
    <w:rsid w:val="007C0F08"/>
    <w:rsid w:val="007C675A"/>
    <w:rsid w:val="007C72CB"/>
    <w:rsid w:val="007D0DEC"/>
    <w:rsid w:val="007D46BF"/>
    <w:rsid w:val="007E3831"/>
    <w:rsid w:val="007E52A9"/>
    <w:rsid w:val="007E549A"/>
    <w:rsid w:val="007E60D7"/>
    <w:rsid w:val="007E68C6"/>
    <w:rsid w:val="007E77CC"/>
    <w:rsid w:val="007F1C27"/>
    <w:rsid w:val="007F1F98"/>
    <w:rsid w:val="007F4079"/>
    <w:rsid w:val="007F5E58"/>
    <w:rsid w:val="00802E2B"/>
    <w:rsid w:val="008038E5"/>
    <w:rsid w:val="00810A7C"/>
    <w:rsid w:val="00810ADA"/>
    <w:rsid w:val="00816ADC"/>
    <w:rsid w:val="00820778"/>
    <w:rsid w:val="0082249B"/>
    <w:rsid w:val="00822D8B"/>
    <w:rsid w:val="00831335"/>
    <w:rsid w:val="00834778"/>
    <w:rsid w:val="00837512"/>
    <w:rsid w:val="00841728"/>
    <w:rsid w:val="00841CF9"/>
    <w:rsid w:val="00844A2E"/>
    <w:rsid w:val="00851C25"/>
    <w:rsid w:val="00853826"/>
    <w:rsid w:val="00855067"/>
    <w:rsid w:val="00855AD6"/>
    <w:rsid w:val="00855CD6"/>
    <w:rsid w:val="00862616"/>
    <w:rsid w:val="00865D81"/>
    <w:rsid w:val="00874812"/>
    <w:rsid w:val="00874EDF"/>
    <w:rsid w:val="0087505A"/>
    <w:rsid w:val="008751DC"/>
    <w:rsid w:val="0088028B"/>
    <w:rsid w:val="0088237C"/>
    <w:rsid w:val="00886FE8"/>
    <w:rsid w:val="00887D05"/>
    <w:rsid w:val="00890218"/>
    <w:rsid w:val="00893C6D"/>
    <w:rsid w:val="008A05B7"/>
    <w:rsid w:val="008A14FF"/>
    <w:rsid w:val="008A37F2"/>
    <w:rsid w:val="008A4FD2"/>
    <w:rsid w:val="008B363F"/>
    <w:rsid w:val="008B7018"/>
    <w:rsid w:val="008C0328"/>
    <w:rsid w:val="008C6A90"/>
    <w:rsid w:val="008D2401"/>
    <w:rsid w:val="008D3D18"/>
    <w:rsid w:val="008E3B04"/>
    <w:rsid w:val="008E7436"/>
    <w:rsid w:val="008E7F3C"/>
    <w:rsid w:val="008F2A6F"/>
    <w:rsid w:val="008F48BC"/>
    <w:rsid w:val="008F5622"/>
    <w:rsid w:val="008F5741"/>
    <w:rsid w:val="008F5B52"/>
    <w:rsid w:val="00911293"/>
    <w:rsid w:val="00911D0C"/>
    <w:rsid w:val="00912F10"/>
    <w:rsid w:val="009158BE"/>
    <w:rsid w:val="00921648"/>
    <w:rsid w:val="0093372D"/>
    <w:rsid w:val="009339C7"/>
    <w:rsid w:val="00935654"/>
    <w:rsid w:val="00942F0E"/>
    <w:rsid w:val="00944AEB"/>
    <w:rsid w:val="0094699B"/>
    <w:rsid w:val="009511D9"/>
    <w:rsid w:val="00955E82"/>
    <w:rsid w:val="00956715"/>
    <w:rsid w:val="0096144B"/>
    <w:rsid w:val="00964902"/>
    <w:rsid w:val="00973F96"/>
    <w:rsid w:val="00974E76"/>
    <w:rsid w:val="00975A8B"/>
    <w:rsid w:val="00975C0D"/>
    <w:rsid w:val="00992384"/>
    <w:rsid w:val="00993948"/>
    <w:rsid w:val="00993F8E"/>
    <w:rsid w:val="00995F98"/>
    <w:rsid w:val="0099686D"/>
    <w:rsid w:val="00997054"/>
    <w:rsid w:val="009A264B"/>
    <w:rsid w:val="009A4881"/>
    <w:rsid w:val="009B4F36"/>
    <w:rsid w:val="009B6F3B"/>
    <w:rsid w:val="009C125B"/>
    <w:rsid w:val="009C193B"/>
    <w:rsid w:val="009C1E21"/>
    <w:rsid w:val="009C2EEE"/>
    <w:rsid w:val="009D10A3"/>
    <w:rsid w:val="009D3035"/>
    <w:rsid w:val="009E1BEA"/>
    <w:rsid w:val="009F011B"/>
    <w:rsid w:val="009F2083"/>
    <w:rsid w:val="009F36ED"/>
    <w:rsid w:val="009F4785"/>
    <w:rsid w:val="009F4A7D"/>
    <w:rsid w:val="009F633B"/>
    <w:rsid w:val="009F65ED"/>
    <w:rsid w:val="00A05A4C"/>
    <w:rsid w:val="00A11DB4"/>
    <w:rsid w:val="00A1624A"/>
    <w:rsid w:val="00A164CE"/>
    <w:rsid w:val="00A21392"/>
    <w:rsid w:val="00A2145D"/>
    <w:rsid w:val="00A220E2"/>
    <w:rsid w:val="00A2219C"/>
    <w:rsid w:val="00A24918"/>
    <w:rsid w:val="00A26BB0"/>
    <w:rsid w:val="00A26BCF"/>
    <w:rsid w:val="00A32E35"/>
    <w:rsid w:val="00A35B66"/>
    <w:rsid w:val="00A418DD"/>
    <w:rsid w:val="00A44814"/>
    <w:rsid w:val="00A50AE3"/>
    <w:rsid w:val="00A5143A"/>
    <w:rsid w:val="00A51E5B"/>
    <w:rsid w:val="00A53400"/>
    <w:rsid w:val="00A56B0F"/>
    <w:rsid w:val="00A641FF"/>
    <w:rsid w:val="00A65321"/>
    <w:rsid w:val="00A76900"/>
    <w:rsid w:val="00A76C8E"/>
    <w:rsid w:val="00A77703"/>
    <w:rsid w:val="00A83D1B"/>
    <w:rsid w:val="00A94EF6"/>
    <w:rsid w:val="00AA40FF"/>
    <w:rsid w:val="00AA79CC"/>
    <w:rsid w:val="00AB24FA"/>
    <w:rsid w:val="00AB5A87"/>
    <w:rsid w:val="00AC1F3F"/>
    <w:rsid w:val="00AC5277"/>
    <w:rsid w:val="00AC6C9C"/>
    <w:rsid w:val="00AD3516"/>
    <w:rsid w:val="00AD4DDB"/>
    <w:rsid w:val="00AD4EDC"/>
    <w:rsid w:val="00AD4EDD"/>
    <w:rsid w:val="00AD5AB0"/>
    <w:rsid w:val="00AD5CAC"/>
    <w:rsid w:val="00AD6F71"/>
    <w:rsid w:val="00AE016C"/>
    <w:rsid w:val="00AF383D"/>
    <w:rsid w:val="00AF47DF"/>
    <w:rsid w:val="00AF49D4"/>
    <w:rsid w:val="00AF5A0A"/>
    <w:rsid w:val="00B00D4F"/>
    <w:rsid w:val="00B0118B"/>
    <w:rsid w:val="00B068DC"/>
    <w:rsid w:val="00B11A99"/>
    <w:rsid w:val="00B1384F"/>
    <w:rsid w:val="00B13869"/>
    <w:rsid w:val="00B13DEA"/>
    <w:rsid w:val="00B1407F"/>
    <w:rsid w:val="00B15E03"/>
    <w:rsid w:val="00B208F0"/>
    <w:rsid w:val="00B20FEC"/>
    <w:rsid w:val="00B226EA"/>
    <w:rsid w:val="00B3024C"/>
    <w:rsid w:val="00B308D5"/>
    <w:rsid w:val="00B3300B"/>
    <w:rsid w:val="00B3557F"/>
    <w:rsid w:val="00B35D25"/>
    <w:rsid w:val="00B36D67"/>
    <w:rsid w:val="00B37454"/>
    <w:rsid w:val="00B42FAB"/>
    <w:rsid w:val="00B439D7"/>
    <w:rsid w:val="00B446CF"/>
    <w:rsid w:val="00B47C13"/>
    <w:rsid w:val="00B505E4"/>
    <w:rsid w:val="00B56913"/>
    <w:rsid w:val="00B57CDA"/>
    <w:rsid w:val="00B63191"/>
    <w:rsid w:val="00B63C8C"/>
    <w:rsid w:val="00B72058"/>
    <w:rsid w:val="00B84EA0"/>
    <w:rsid w:val="00BA0C95"/>
    <w:rsid w:val="00BA42A1"/>
    <w:rsid w:val="00BA448A"/>
    <w:rsid w:val="00BA693D"/>
    <w:rsid w:val="00BA6E6C"/>
    <w:rsid w:val="00BB3F65"/>
    <w:rsid w:val="00BC39AC"/>
    <w:rsid w:val="00BC581A"/>
    <w:rsid w:val="00BD20AD"/>
    <w:rsid w:val="00BD2549"/>
    <w:rsid w:val="00BE456F"/>
    <w:rsid w:val="00BE605D"/>
    <w:rsid w:val="00BE6104"/>
    <w:rsid w:val="00BF021E"/>
    <w:rsid w:val="00C064E3"/>
    <w:rsid w:val="00C07F2F"/>
    <w:rsid w:val="00C10063"/>
    <w:rsid w:val="00C110A4"/>
    <w:rsid w:val="00C116B2"/>
    <w:rsid w:val="00C1219B"/>
    <w:rsid w:val="00C134C0"/>
    <w:rsid w:val="00C13590"/>
    <w:rsid w:val="00C21D31"/>
    <w:rsid w:val="00C367EC"/>
    <w:rsid w:val="00C36B67"/>
    <w:rsid w:val="00C4608D"/>
    <w:rsid w:val="00C47E6B"/>
    <w:rsid w:val="00C6434A"/>
    <w:rsid w:val="00C652E9"/>
    <w:rsid w:val="00C70C95"/>
    <w:rsid w:val="00C722B8"/>
    <w:rsid w:val="00C738BA"/>
    <w:rsid w:val="00C75CDF"/>
    <w:rsid w:val="00C761F0"/>
    <w:rsid w:val="00C83660"/>
    <w:rsid w:val="00C83AFC"/>
    <w:rsid w:val="00C84B50"/>
    <w:rsid w:val="00C94658"/>
    <w:rsid w:val="00C94A4C"/>
    <w:rsid w:val="00C96A03"/>
    <w:rsid w:val="00CA5603"/>
    <w:rsid w:val="00CB70A3"/>
    <w:rsid w:val="00CC2CC7"/>
    <w:rsid w:val="00CC3E0A"/>
    <w:rsid w:val="00CC450A"/>
    <w:rsid w:val="00CC59BB"/>
    <w:rsid w:val="00CC6C9A"/>
    <w:rsid w:val="00CC712D"/>
    <w:rsid w:val="00CC7D39"/>
    <w:rsid w:val="00CD1045"/>
    <w:rsid w:val="00CD4B15"/>
    <w:rsid w:val="00CD5D84"/>
    <w:rsid w:val="00CE57B4"/>
    <w:rsid w:val="00CE735F"/>
    <w:rsid w:val="00CF419D"/>
    <w:rsid w:val="00CF7382"/>
    <w:rsid w:val="00D0050E"/>
    <w:rsid w:val="00D01A85"/>
    <w:rsid w:val="00D031C3"/>
    <w:rsid w:val="00D07373"/>
    <w:rsid w:val="00D10DB4"/>
    <w:rsid w:val="00D120BF"/>
    <w:rsid w:val="00D15B99"/>
    <w:rsid w:val="00D24661"/>
    <w:rsid w:val="00D30548"/>
    <w:rsid w:val="00D30FBB"/>
    <w:rsid w:val="00D31520"/>
    <w:rsid w:val="00D33781"/>
    <w:rsid w:val="00D34BA8"/>
    <w:rsid w:val="00D35FCC"/>
    <w:rsid w:val="00D37D6C"/>
    <w:rsid w:val="00D4387B"/>
    <w:rsid w:val="00D46926"/>
    <w:rsid w:val="00D5094F"/>
    <w:rsid w:val="00D50C81"/>
    <w:rsid w:val="00D50CA9"/>
    <w:rsid w:val="00D52233"/>
    <w:rsid w:val="00D53AEF"/>
    <w:rsid w:val="00D60287"/>
    <w:rsid w:val="00D650E0"/>
    <w:rsid w:val="00D659EA"/>
    <w:rsid w:val="00D66221"/>
    <w:rsid w:val="00D66469"/>
    <w:rsid w:val="00D7147C"/>
    <w:rsid w:val="00D71D6E"/>
    <w:rsid w:val="00D73854"/>
    <w:rsid w:val="00D84FDD"/>
    <w:rsid w:val="00D850FD"/>
    <w:rsid w:val="00D92249"/>
    <w:rsid w:val="00D92DCE"/>
    <w:rsid w:val="00D94818"/>
    <w:rsid w:val="00DA4F0C"/>
    <w:rsid w:val="00DB47E0"/>
    <w:rsid w:val="00DB5278"/>
    <w:rsid w:val="00DB6928"/>
    <w:rsid w:val="00DB7705"/>
    <w:rsid w:val="00DC1EDD"/>
    <w:rsid w:val="00DD1B87"/>
    <w:rsid w:val="00DD2D37"/>
    <w:rsid w:val="00DE3D39"/>
    <w:rsid w:val="00DE5F57"/>
    <w:rsid w:val="00DF63D5"/>
    <w:rsid w:val="00E019D0"/>
    <w:rsid w:val="00E01C8C"/>
    <w:rsid w:val="00E0292E"/>
    <w:rsid w:val="00E029C9"/>
    <w:rsid w:val="00E110E3"/>
    <w:rsid w:val="00E13F34"/>
    <w:rsid w:val="00E15056"/>
    <w:rsid w:val="00E1797C"/>
    <w:rsid w:val="00E17B50"/>
    <w:rsid w:val="00E208D7"/>
    <w:rsid w:val="00E24C29"/>
    <w:rsid w:val="00E24CFF"/>
    <w:rsid w:val="00E257EB"/>
    <w:rsid w:val="00E272FE"/>
    <w:rsid w:val="00E32228"/>
    <w:rsid w:val="00E34E0F"/>
    <w:rsid w:val="00E3581E"/>
    <w:rsid w:val="00E36FCA"/>
    <w:rsid w:val="00E3786B"/>
    <w:rsid w:val="00E45392"/>
    <w:rsid w:val="00E515BE"/>
    <w:rsid w:val="00E54CA2"/>
    <w:rsid w:val="00E57142"/>
    <w:rsid w:val="00E6594A"/>
    <w:rsid w:val="00E7139D"/>
    <w:rsid w:val="00E75DDA"/>
    <w:rsid w:val="00E76A8D"/>
    <w:rsid w:val="00E86E46"/>
    <w:rsid w:val="00E91F44"/>
    <w:rsid w:val="00E97225"/>
    <w:rsid w:val="00EA5471"/>
    <w:rsid w:val="00EA5FF8"/>
    <w:rsid w:val="00EA659E"/>
    <w:rsid w:val="00EB0F5B"/>
    <w:rsid w:val="00EB2730"/>
    <w:rsid w:val="00EB3CB4"/>
    <w:rsid w:val="00EB546A"/>
    <w:rsid w:val="00EB5FCE"/>
    <w:rsid w:val="00EC0DFA"/>
    <w:rsid w:val="00EC1BCF"/>
    <w:rsid w:val="00EC4151"/>
    <w:rsid w:val="00EC5A4A"/>
    <w:rsid w:val="00EC67B0"/>
    <w:rsid w:val="00EC6D32"/>
    <w:rsid w:val="00EE2D82"/>
    <w:rsid w:val="00EE503A"/>
    <w:rsid w:val="00EE503C"/>
    <w:rsid w:val="00EE56C1"/>
    <w:rsid w:val="00EE6321"/>
    <w:rsid w:val="00EF1F9D"/>
    <w:rsid w:val="00EF5BBE"/>
    <w:rsid w:val="00F04904"/>
    <w:rsid w:val="00F0648D"/>
    <w:rsid w:val="00F07177"/>
    <w:rsid w:val="00F10A1B"/>
    <w:rsid w:val="00F16BEA"/>
    <w:rsid w:val="00F2089B"/>
    <w:rsid w:val="00F2138D"/>
    <w:rsid w:val="00F26B77"/>
    <w:rsid w:val="00F27727"/>
    <w:rsid w:val="00F32806"/>
    <w:rsid w:val="00F3287F"/>
    <w:rsid w:val="00F33BD4"/>
    <w:rsid w:val="00F52947"/>
    <w:rsid w:val="00F53662"/>
    <w:rsid w:val="00F61D33"/>
    <w:rsid w:val="00F61E4F"/>
    <w:rsid w:val="00F62DF5"/>
    <w:rsid w:val="00F6421C"/>
    <w:rsid w:val="00F65E2A"/>
    <w:rsid w:val="00F66434"/>
    <w:rsid w:val="00F8082C"/>
    <w:rsid w:val="00F808CA"/>
    <w:rsid w:val="00F8204E"/>
    <w:rsid w:val="00F8326A"/>
    <w:rsid w:val="00F856AF"/>
    <w:rsid w:val="00F95DD7"/>
    <w:rsid w:val="00F97143"/>
    <w:rsid w:val="00FA2BE3"/>
    <w:rsid w:val="00FA43EF"/>
    <w:rsid w:val="00FA60D4"/>
    <w:rsid w:val="00FB3C35"/>
    <w:rsid w:val="00FC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A3341"/>
  <w15:docId w15:val="{4963C8B4-B975-467D-8C27-8F4C1D8C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">
    <w:name w:val="paragraph"/>
    <w:basedOn w:val="Normalny"/>
    <w:rsid w:val="00FB3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FB3DED"/>
  </w:style>
  <w:style w:type="character" w:customStyle="1" w:styleId="eop">
    <w:name w:val="eop"/>
    <w:basedOn w:val="Domylnaczcionkaakapitu"/>
    <w:rsid w:val="00FB3DED"/>
  </w:style>
  <w:style w:type="character" w:customStyle="1" w:styleId="contextualspellingandgrammarerror">
    <w:name w:val="contextualspellingandgrammarerror"/>
    <w:basedOn w:val="Domylnaczcionkaakapitu"/>
    <w:rsid w:val="00FB3DED"/>
  </w:style>
  <w:style w:type="character" w:customStyle="1" w:styleId="spellingerror">
    <w:name w:val="spellingerror"/>
    <w:basedOn w:val="Domylnaczcionkaakapitu"/>
    <w:rsid w:val="00FB3DED"/>
  </w:style>
  <w:style w:type="character" w:customStyle="1" w:styleId="tabchar">
    <w:name w:val="tabchar"/>
    <w:basedOn w:val="Domylnaczcionkaakapitu"/>
    <w:rsid w:val="00FB3DED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97E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0505"/>
  </w:style>
  <w:style w:type="paragraph" w:styleId="Stopka">
    <w:name w:val="footer"/>
    <w:basedOn w:val="Normalny"/>
    <w:link w:val="StopkaZnak"/>
    <w:uiPriority w:val="99"/>
    <w:unhideWhenUsed/>
    <w:rsid w:val="001A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0505"/>
  </w:style>
  <w:style w:type="paragraph" w:styleId="Tekstdymka">
    <w:name w:val="Balloon Text"/>
    <w:basedOn w:val="Normalny"/>
    <w:link w:val="TekstdymkaZnak"/>
    <w:uiPriority w:val="99"/>
    <w:semiHidden/>
    <w:unhideWhenUsed/>
    <w:rsid w:val="00C2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D3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D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1D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1D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D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D3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C2BFE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56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71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71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717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97C1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227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0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0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0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mw.edu.pl/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um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P3Etf3YzcgZHnLrivBSSryKACA==">AMUW2mUO7uptfdNtgSBABQUgKJKbiJQLFoTFzSMKrS+QAbjYGPbMD+GpDNi4oaB4P/WVhQhcoKjf7uvsE7ldenmeKqkwdgyehvYazOiUk8p79tEJg0TAROs=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B7405A-519C-41CF-8CCC-9D729E0D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3103</Words>
  <Characters>18624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ZR 185/XVI R/2025</dc:title>
  <dc:creator>Centrum Kultury Jakości Kształcenia</dc:creator>
  <cp:keywords>liderzy dydaktyki</cp:keywords>
  <cp:lastModifiedBy>lukasz.Kapera</cp:lastModifiedBy>
  <cp:revision>6</cp:revision>
  <cp:lastPrinted>2025-11-06T10:22:00Z</cp:lastPrinted>
  <dcterms:created xsi:type="dcterms:W3CDTF">2025-11-13T10:15:00Z</dcterms:created>
  <dcterms:modified xsi:type="dcterms:W3CDTF">2025-11-13T10:52:00Z</dcterms:modified>
</cp:coreProperties>
</file>