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6D841" w14:textId="1F65F48A" w:rsidR="00F42F96" w:rsidRPr="003B4B1A" w:rsidRDefault="00F42F96" w:rsidP="00F42F96">
      <w:pPr>
        <w:tabs>
          <w:tab w:val="center" w:pos="4536"/>
          <w:tab w:val="right" w:pos="9072"/>
        </w:tabs>
        <w:spacing w:after="0" w:line="360" w:lineRule="auto"/>
        <w:ind w:firstLine="5245"/>
        <w:jc w:val="both"/>
        <w:rPr>
          <w:rFonts w:ascii="Calibri" w:hAnsi="Calibri" w:cs="Calibri"/>
          <w:color w:val="000000"/>
          <w:sz w:val="18"/>
          <w:szCs w:val="18"/>
        </w:rPr>
      </w:pPr>
      <w:bookmarkStart w:id="0" w:name="_Hlk135036038"/>
      <w:r w:rsidRPr="003B4B1A">
        <w:rPr>
          <w:rFonts w:ascii="Calibri" w:hAnsi="Calibri" w:cs="Calibri"/>
          <w:color w:val="000000"/>
          <w:sz w:val="18"/>
          <w:szCs w:val="18"/>
        </w:rPr>
        <w:t>Załącznik do Uchwały nr</w:t>
      </w:r>
      <w:r w:rsidR="00285E8B">
        <w:rPr>
          <w:rFonts w:ascii="Calibri" w:hAnsi="Calibri" w:cs="Calibri"/>
          <w:color w:val="000000"/>
          <w:sz w:val="18"/>
          <w:szCs w:val="18"/>
        </w:rPr>
        <w:t xml:space="preserve"> 2837</w:t>
      </w:r>
      <w:bookmarkStart w:id="1" w:name="_GoBack"/>
      <w:bookmarkEnd w:id="1"/>
    </w:p>
    <w:p w14:paraId="1A73F9CD" w14:textId="77777777" w:rsidR="00F42F96" w:rsidRPr="003B4B1A" w:rsidRDefault="00F42F96" w:rsidP="00F42F96">
      <w:pPr>
        <w:tabs>
          <w:tab w:val="center" w:pos="4536"/>
          <w:tab w:val="right" w:pos="9072"/>
        </w:tabs>
        <w:spacing w:after="0" w:line="360" w:lineRule="auto"/>
        <w:ind w:firstLine="5245"/>
        <w:jc w:val="both"/>
        <w:rPr>
          <w:rFonts w:ascii="Calibri" w:hAnsi="Calibri" w:cs="Calibri"/>
          <w:color w:val="000000"/>
          <w:sz w:val="18"/>
          <w:szCs w:val="18"/>
        </w:rPr>
      </w:pPr>
      <w:r w:rsidRPr="003B4B1A">
        <w:rPr>
          <w:rFonts w:ascii="Calibri" w:hAnsi="Calibri" w:cs="Calibri"/>
          <w:color w:val="000000"/>
          <w:sz w:val="18"/>
          <w:szCs w:val="18"/>
        </w:rPr>
        <w:t xml:space="preserve">Senatu Uniwersytetu Medycznego we Wrocławiu </w:t>
      </w:r>
    </w:p>
    <w:p w14:paraId="2D5358CD" w14:textId="555A0F79" w:rsidR="00F42F96" w:rsidRPr="003B4B1A" w:rsidRDefault="00F42F96" w:rsidP="00F42F96">
      <w:pPr>
        <w:tabs>
          <w:tab w:val="center" w:pos="4536"/>
          <w:tab w:val="right" w:pos="9072"/>
        </w:tabs>
        <w:spacing w:after="0" w:line="360" w:lineRule="auto"/>
        <w:ind w:firstLine="5245"/>
        <w:jc w:val="both"/>
        <w:rPr>
          <w:rFonts w:ascii="Calibri" w:hAnsi="Calibri" w:cs="Calibri"/>
          <w:color w:val="000000"/>
          <w:sz w:val="18"/>
          <w:szCs w:val="18"/>
        </w:rPr>
      </w:pPr>
      <w:r w:rsidRPr="003B4B1A">
        <w:rPr>
          <w:rFonts w:ascii="Calibri" w:hAnsi="Calibri" w:cs="Calibri"/>
          <w:color w:val="000000"/>
          <w:sz w:val="18"/>
          <w:szCs w:val="18"/>
        </w:rPr>
        <w:t>z dnia 17 grudnia 2025 r.</w:t>
      </w:r>
    </w:p>
    <w:p w14:paraId="7B10892B" w14:textId="77777777" w:rsidR="00F42F96" w:rsidRPr="003B4B1A" w:rsidRDefault="00F42F96" w:rsidP="00F42F96">
      <w:pPr>
        <w:tabs>
          <w:tab w:val="center" w:pos="4536"/>
          <w:tab w:val="right" w:pos="9072"/>
        </w:tabs>
        <w:spacing w:after="0" w:line="360" w:lineRule="auto"/>
        <w:ind w:firstLine="5245"/>
        <w:jc w:val="both"/>
        <w:rPr>
          <w:rFonts w:ascii="Calibri" w:hAnsi="Calibri" w:cs="Calibri"/>
          <w:color w:val="000000"/>
          <w:sz w:val="18"/>
          <w:szCs w:val="18"/>
        </w:rPr>
      </w:pPr>
    </w:p>
    <w:bookmarkEnd w:id="0"/>
    <w:p w14:paraId="5D99B1E6" w14:textId="125A8DF2" w:rsidR="00515504" w:rsidRPr="003B4B1A" w:rsidRDefault="003B11F2" w:rsidP="007F13BB">
      <w:pPr>
        <w:shd w:val="clear" w:color="auto" w:fill="FFFFFF"/>
        <w:spacing w:after="0" w:line="40" w:lineRule="atLeast"/>
        <w:jc w:val="center"/>
        <w:rPr>
          <w:rFonts w:ascii="Calibri" w:hAnsi="Calibri" w:cs="Calibri"/>
          <w:b/>
          <w:sz w:val="24"/>
        </w:rPr>
      </w:pPr>
      <w:r w:rsidRPr="003B4B1A">
        <w:rPr>
          <w:rFonts w:ascii="Calibri" w:hAnsi="Calibri" w:cs="Calibri"/>
          <w:b/>
          <w:sz w:val="24"/>
        </w:rPr>
        <w:t>Zarządzenie nr</w:t>
      </w:r>
      <w:r w:rsidR="00515504" w:rsidRPr="003B4B1A">
        <w:rPr>
          <w:rFonts w:ascii="Calibri" w:hAnsi="Calibri" w:cs="Calibri"/>
          <w:b/>
          <w:sz w:val="24"/>
        </w:rPr>
        <w:t xml:space="preserve"> </w:t>
      </w:r>
      <w:r w:rsidRPr="003B4B1A">
        <w:rPr>
          <w:rFonts w:ascii="Calibri" w:hAnsi="Calibri" w:cs="Calibri"/>
          <w:b/>
          <w:sz w:val="24"/>
        </w:rPr>
        <w:t>…./</w:t>
      </w:r>
      <w:r w:rsidR="00515504" w:rsidRPr="003B4B1A">
        <w:rPr>
          <w:rFonts w:ascii="Calibri" w:hAnsi="Calibri" w:cs="Calibri"/>
          <w:b/>
          <w:sz w:val="24"/>
        </w:rPr>
        <w:t xml:space="preserve"> XVI R/</w:t>
      </w:r>
      <w:r w:rsidRPr="003B4B1A">
        <w:rPr>
          <w:rFonts w:ascii="Calibri" w:hAnsi="Calibri" w:cs="Calibri"/>
          <w:b/>
          <w:sz w:val="24"/>
        </w:rPr>
        <w:t>202</w:t>
      </w:r>
      <w:r w:rsidR="00D17AF9" w:rsidRPr="003B4B1A">
        <w:rPr>
          <w:rFonts w:ascii="Calibri" w:hAnsi="Calibri" w:cs="Calibri"/>
          <w:b/>
          <w:sz w:val="24"/>
        </w:rPr>
        <w:t>5</w:t>
      </w:r>
    </w:p>
    <w:p w14:paraId="646A54C8" w14:textId="0BBFF153" w:rsidR="003B11F2" w:rsidRPr="003B4B1A" w:rsidRDefault="003B11F2">
      <w:pPr>
        <w:shd w:val="clear" w:color="auto" w:fill="FFFFFF"/>
        <w:spacing w:after="0" w:line="40" w:lineRule="atLeast"/>
        <w:jc w:val="center"/>
        <w:rPr>
          <w:rFonts w:ascii="Calibri" w:hAnsi="Calibri" w:cs="Calibri"/>
          <w:b/>
          <w:sz w:val="24"/>
        </w:rPr>
      </w:pPr>
      <w:r w:rsidRPr="003B4B1A">
        <w:rPr>
          <w:rFonts w:ascii="Calibri" w:hAnsi="Calibri" w:cs="Calibri"/>
          <w:b/>
          <w:sz w:val="24"/>
        </w:rPr>
        <w:t>Rektora Uniwersytetu Medycznego we Wrocławiu</w:t>
      </w:r>
    </w:p>
    <w:p w14:paraId="5E436E19" w14:textId="41E5559A" w:rsidR="003B11F2" w:rsidRPr="003B4B1A" w:rsidRDefault="003B11F2">
      <w:pPr>
        <w:shd w:val="clear" w:color="auto" w:fill="FFFFFF"/>
        <w:spacing w:after="0" w:line="40" w:lineRule="atLeast"/>
        <w:jc w:val="center"/>
        <w:rPr>
          <w:rFonts w:ascii="Calibri" w:hAnsi="Calibri" w:cs="Calibri"/>
          <w:b/>
          <w:sz w:val="24"/>
        </w:rPr>
      </w:pPr>
      <w:r w:rsidRPr="003B4B1A">
        <w:rPr>
          <w:rFonts w:ascii="Calibri" w:hAnsi="Calibri" w:cs="Calibri"/>
          <w:b/>
          <w:sz w:val="24"/>
        </w:rPr>
        <w:t>z dnia</w:t>
      </w:r>
      <w:r w:rsidR="00515504" w:rsidRPr="003B4B1A">
        <w:rPr>
          <w:rFonts w:ascii="Calibri" w:hAnsi="Calibri" w:cs="Calibri"/>
          <w:b/>
          <w:sz w:val="24"/>
        </w:rPr>
        <w:t xml:space="preserve"> </w:t>
      </w:r>
      <w:r w:rsidRPr="003B4B1A">
        <w:rPr>
          <w:rFonts w:ascii="Calibri" w:hAnsi="Calibri" w:cs="Calibri"/>
          <w:b/>
          <w:sz w:val="24"/>
        </w:rPr>
        <w:t>……</w:t>
      </w:r>
      <w:r w:rsidR="00E52F20" w:rsidRPr="003B4B1A">
        <w:rPr>
          <w:rFonts w:ascii="Calibri" w:hAnsi="Calibri" w:cs="Calibri"/>
          <w:b/>
          <w:sz w:val="24"/>
        </w:rPr>
        <w:t xml:space="preserve">  </w:t>
      </w:r>
      <w:r w:rsidRPr="003B4B1A">
        <w:rPr>
          <w:rFonts w:ascii="Calibri" w:hAnsi="Calibri" w:cs="Calibri"/>
          <w:b/>
          <w:sz w:val="24"/>
        </w:rPr>
        <w:t>202</w:t>
      </w:r>
      <w:r w:rsidR="00D17AF9" w:rsidRPr="003B4B1A">
        <w:rPr>
          <w:rFonts w:ascii="Calibri" w:hAnsi="Calibri" w:cs="Calibri"/>
          <w:b/>
          <w:sz w:val="24"/>
        </w:rPr>
        <w:t>5</w:t>
      </w:r>
      <w:r w:rsidRPr="003B4B1A">
        <w:rPr>
          <w:rFonts w:ascii="Calibri" w:hAnsi="Calibri" w:cs="Calibri"/>
          <w:b/>
          <w:sz w:val="24"/>
        </w:rPr>
        <w:t xml:space="preserve"> r.</w:t>
      </w:r>
    </w:p>
    <w:p w14:paraId="2D311B4E" w14:textId="38DEB54B" w:rsidR="003B11F2" w:rsidRPr="003B4B1A" w:rsidRDefault="003B11F2" w:rsidP="0022359E">
      <w:pPr>
        <w:shd w:val="clear" w:color="auto" w:fill="FFFFFF"/>
        <w:spacing w:before="240" w:after="240"/>
        <w:jc w:val="center"/>
        <w:rPr>
          <w:rFonts w:ascii="Calibri" w:hAnsi="Calibri" w:cs="Calibri"/>
          <w:b/>
          <w:sz w:val="24"/>
        </w:rPr>
      </w:pPr>
      <w:r w:rsidRPr="003B4B1A">
        <w:rPr>
          <w:rFonts w:ascii="Calibri" w:hAnsi="Calibri" w:cs="Calibri"/>
          <w:b/>
          <w:sz w:val="24"/>
        </w:rPr>
        <w:t xml:space="preserve">zmieniające zarządzenie </w:t>
      </w:r>
      <w:r w:rsidR="00E52F20" w:rsidRPr="003B4B1A">
        <w:rPr>
          <w:rFonts w:ascii="Calibri" w:hAnsi="Calibri" w:cs="Calibri"/>
          <w:b/>
          <w:sz w:val="24"/>
        </w:rPr>
        <w:t>w sprawie określenia kryteriów oceny okresowej dla poszczególnych grup pracowników i rodzajów stanowisk oraz trybu i podmiotu dokonującego okresowej oceny nauczycieli akademickich w okresie oceny rozpoczynającym się od 1 stycznia 202</w:t>
      </w:r>
      <w:r w:rsidR="00952378" w:rsidRPr="003B4B1A">
        <w:rPr>
          <w:rFonts w:ascii="Calibri" w:hAnsi="Calibri" w:cs="Calibri"/>
          <w:b/>
          <w:sz w:val="24"/>
        </w:rPr>
        <w:t>4</w:t>
      </w:r>
      <w:r w:rsidR="00E52F20" w:rsidRPr="003B4B1A">
        <w:rPr>
          <w:rFonts w:ascii="Calibri" w:hAnsi="Calibri" w:cs="Calibri"/>
          <w:b/>
          <w:sz w:val="24"/>
        </w:rPr>
        <w:t xml:space="preserve"> roku</w:t>
      </w:r>
      <w:r w:rsidR="0061072B" w:rsidRPr="003B4B1A">
        <w:rPr>
          <w:rFonts w:ascii="Calibri" w:hAnsi="Calibri" w:cs="Calibri"/>
          <w:b/>
          <w:sz w:val="24"/>
        </w:rPr>
        <w:t xml:space="preserve"> </w:t>
      </w:r>
    </w:p>
    <w:p w14:paraId="4121BCE9" w14:textId="51AA1302" w:rsidR="00AF2E6A" w:rsidRDefault="00795F04" w:rsidP="00952378">
      <w:pPr>
        <w:shd w:val="clear" w:color="auto" w:fill="FFFFFF"/>
        <w:spacing w:after="0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t xml:space="preserve">Na podstawie art. 128 </w:t>
      </w:r>
      <w:r w:rsidR="005B5D98" w:rsidRPr="003B4B1A">
        <w:rPr>
          <w:rFonts w:ascii="Calibri" w:hAnsi="Calibri" w:cs="Calibri"/>
          <w:sz w:val="24"/>
        </w:rPr>
        <w:t>ust.</w:t>
      </w:r>
      <w:r w:rsidR="000409D5" w:rsidRPr="003B4B1A">
        <w:rPr>
          <w:rFonts w:ascii="Calibri" w:hAnsi="Calibri" w:cs="Calibri"/>
          <w:sz w:val="24"/>
        </w:rPr>
        <w:t xml:space="preserve"> </w:t>
      </w:r>
      <w:r w:rsidR="005B5D98" w:rsidRPr="003B4B1A">
        <w:rPr>
          <w:rFonts w:ascii="Calibri" w:hAnsi="Calibri" w:cs="Calibri"/>
          <w:sz w:val="24"/>
        </w:rPr>
        <w:t xml:space="preserve">3 </w:t>
      </w:r>
      <w:r w:rsidRPr="003B4B1A">
        <w:rPr>
          <w:rFonts w:ascii="Calibri" w:hAnsi="Calibri" w:cs="Calibri"/>
          <w:sz w:val="24"/>
        </w:rPr>
        <w:t xml:space="preserve">ustawy z dnia 20 lipca 2018 r. Prawo o szkolnictwie wyższym </w:t>
      </w:r>
      <w:r w:rsidR="003B4B1A">
        <w:rPr>
          <w:rFonts w:ascii="Calibri" w:hAnsi="Calibri" w:cs="Calibri"/>
          <w:sz w:val="24"/>
        </w:rPr>
        <w:br/>
      </w:r>
      <w:r w:rsidRPr="003B4B1A">
        <w:rPr>
          <w:rFonts w:ascii="Calibri" w:hAnsi="Calibri" w:cs="Calibri"/>
          <w:sz w:val="24"/>
        </w:rPr>
        <w:t>i nauce (</w:t>
      </w:r>
      <w:proofErr w:type="spellStart"/>
      <w:r w:rsidRPr="003B4B1A">
        <w:rPr>
          <w:rFonts w:ascii="Calibri" w:hAnsi="Calibri" w:cs="Calibri"/>
          <w:sz w:val="24"/>
        </w:rPr>
        <w:t>t.j</w:t>
      </w:r>
      <w:proofErr w:type="spellEnd"/>
      <w:r w:rsidRPr="003B4B1A">
        <w:rPr>
          <w:rFonts w:ascii="Calibri" w:hAnsi="Calibri" w:cs="Calibri"/>
          <w:sz w:val="24"/>
        </w:rPr>
        <w:t>.</w:t>
      </w:r>
      <w:r w:rsidR="00205D50" w:rsidRPr="003B4B1A">
        <w:rPr>
          <w:rFonts w:ascii="Calibri" w:hAnsi="Calibri" w:cs="Calibri"/>
          <w:sz w:val="24"/>
        </w:rPr>
        <w:t> </w:t>
      </w:r>
      <w:r w:rsidRPr="003B4B1A">
        <w:rPr>
          <w:rFonts w:ascii="Calibri" w:hAnsi="Calibri" w:cs="Calibri"/>
          <w:sz w:val="24"/>
        </w:rPr>
        <w:t>Dz. U. z 202</w:t>
      </w:r>
      <w:r w:rsidR="006F15B2" w:rsidRPr="003B4B1A">
        <w:rPr>
          <w:rFonts w:ascii="Calibri" w:hAnsi="Calibri" w:cs="Calibri"/>
          <w:sz w:val="24"/>
        </w:rPr>
        <w:t>4</w:t>
      </w:r>
      <w:r w:rsidRPr="003B4B1A">
        <w:rPr>
          <w:rFonts w:ascii="Calibri" w:hAnsi="Calibri" w:cs="Calibri"/>
          <w:sz w:val="24"/>
        </w:rPr>
        <w:t xml:space="preserve"> r., poz.</w:t>
      </w:r>
      <w:r w:rsidR="00E52F20" w:rsidRPr="003B4B1A">
        <w:rPr>
          <w:rFonts w:ascii="Calibri" w:hAnsi="Calibri" w:cs="Calibri"/>
          <w:sz w:val="24"/>
        </w:rPr>
        <w:t xml:space="preserve"> </w:t>
      </w:r>
      <w:r w:rsidR="006F15B2" w:rsidRPr="003B4B1A">
        <w:rPr>
          <w:rFonts w:ascii="Calibri" w:hAnsi="Calibri" w:cs="Calibri"/>
          <w:sz w:val="24"/>
        </w:rPr>
        <w:t>1571</w:t>
      </w:r>
      <w:r w:rsidR="000409D5" w:rsidRPr="003B4B1A">
        <w:rPr>
          <w:rFonts w:ascii="Calibri" w:hAnsi="Calibri" w:cs="Calibri"/>
          <w:sz w:val="24"/>
        </w:rPr>
        <w:t xml:space="preserve"> ze zm.</w:t>
      </w:r>
      <w:r w:rsidRPr="003B4B1A">
        <w:rPr>
          <w:rFonts w:ascii="Calibri" w:hAnsi="Calibri" w:cs="Calibri"/>
          <w:sz w:val="24"/>
        </w:rPr>
        <w:t>)</w:t>
      </w:r>
      <w:r w:rsidR="001832D6" w:rsidRPr="003B4B1A">
        <w:rPr>
          <w:rFonts w:ascii="Calibri" w:hAnsi="Calibri" w:cs="Calibri"/>
          <w:sz w:val="24"/>
        </w:rPr>
        <w:t xml:space="preserve"> oraz </w:t>
      </w:r>
      <w:r w:rsidRPr="003B4B1A">
        <w:rPr>
          <w:rFonts w:ascii="Calibri" w:hAnsi="Calibri" w:cs="Calibri"/>
          <w:sz w:val="24"/>
        </w:rPr>
        <w:t>§ 8</w:t>
      </w:r>
      <w:r w:rsidR="00AF2E6A" w:rsidRPr="003B4B1A">
        <w:rPr>
          <w:rFonts w:ascii="Calibri" w:hAnsi="Calibri" w:cs="Calibri"/>
          <w:sz w:val="24"/>
        </w:rPr>
        <w:t xml:space="preserve">7 </w:t>
      </w:r>
      <w:r w:rsidR="001832D6" w:rsidRPr="003B4B1A">
        <w:rPr>
          <w:rFonts w:ascii="Calibri" w:hAnsi="Calibri" w:cs="Calibri"/>
          <w:sz w:val="24"/>
        </w:rPr>
        <w:t>ust. 3</w:t>
      </w:r>
      <w:r w:rsidRPr="003B4B1A">
        <w:rPr>
          <w:rFonts w:ascii="Calibri" w:hAnsi="Calibri" w:cs="Calibri"/>
          <w:sz w:val="24"/>
        </w:rPr>
        <w:t xml:space="preserve"> Statutu Uniwersytetu Medycznego we Wrocławiu (</w:t>
      </w:r>
      <w:proofErr w:type="spellStart"/>
      <w:r w:rsidRPr="003B4B1A">
        <w:rPr>
          <w:rFonts w:ascii="Calibri" w:hAnsi="Calibri" w:cs="Calibri"/>
          <w:sz w:val="24"/>
        </w:rPr>
        <w:t>t.j</w:t>
      </w:r>
      <w:proofErr w:type="spellEnd"/>
      <w:r w:rsidRPr="003B4B1A">
        <w:rPr>
          <w:rFonts w:ascii="Calibri" w:hAnsi="Calibri" w:cs="Calibri"/>
          <w:sz w:val="24"/>
        </w:rPr>
        <w:t>. załącznik do uchwały nr 2</w:t>
      </w:r>
      <w:r w:rsidR="006F15B2" w:rsidRPr="003B4B1A">
        <w:rPr>
          <w:rFonts w:ascii="Calibri" w:hAnsi="Calibri" w:cs="Calibri"/>
          <w:sz w:val="24"/>
        </w:rPr>
        <w:t>689</w:t>
      </w:r>
      <w:r w:rsidRPr="003B4B1A">
        <w:rPr>
          <w:rFonts w:ascii="Calibri" w:hAnsi="Calibri" w:cs="Calibri"/>
          <w:sz w:val="24"/>
        </w:rPr>
        <w:t xml:space="preserve"> Senatu Uniwersytetu Medycznego we Wrocławiu z dnia 2</w:t>
      </w:r>
      <w:r w:rsidR="00115746" w:rsidRPr="003B4B1A">
        <w:rPr>
          <w:rFonts w:ascii="Calibri" w:hAnsi="Calibri" w:cs="Calibri"/>
          <w:sz w:val="24"/>
        </w:rPr>
        <w:t>2 stycznia</w:t>
      </w:r>
      <w:r w:rsidRPr="003B4B1A">
        <w:rPr>
          <w:rFonts w:ascii="Calibri" w:hAnsi="Calibri" w:cs="Calibri"/>
          <w:sz w:val="24"/>
        </w:rPr>
        <w:t xml:space="preserve"> 202</w:t>
      </w:r>
      <w:r w:rsidR="00115746" w:rsidRPr="003B4B1A">
        <w:rPr>
          <w:rFonts w:ascii="Calibri" w:hAnsi="Calibri" w:cs="Calibri"/>
          <w:sz w:val="24"/>
        </w:rPr>
        <w:t>5</w:t>
      </w:r>
      <w:r w:rsidRPr="003B4B1A">
        <w:rPr>
          <w:rFonts w:ascii="Calibri" w:hAnsi="Calibri" w:cs="Calibri"/>
          <w:sz w:val="24"/>
        </w:rPr>
        <w:t xml:space="preserve"> r</w:t>
      </w:r>
      <w:r w:rsidR="00515504" w:rsidRPr="003B4B1A">
        <w:rPr>
          <w:rFonts w:ascii="Calibri" w:hAnsi="Calibri" w:cs="Calibri"/>
          <w:sz w:val="24"/>
        </w:rPr>
        <w:t>.</w:t>
      </w:r>
      <w:r w:rsidR="00452691" w:rsidRPr="003B4B1A">
        <w:rPr>
          <w:rFonts w:ascii="Calibri" w:hAnsi="Calibri" w:cs="Calibri"/>
          <w:sz w:val="24"/>
        </w:rPr>
        <w:t xml:space="preserve">) </w:t>
      </w:r>
      <w:r w:rsidRPr="003B4B1A">
        <w:rPr>
          <w:rFonts w:ascii="Calibri" w:hAnsi="Calibri" w:cs="Calibri"/>
          <w:sz w:val="24"/>
        </w:rPr>
        <w:t>zarządzam, co następuje:</w:t>
      </w:r>
    </w:p>
    <w:p w14:paraId="5DAD3624" w14:textId="5BB20D7E" w:rsidR="00AF2E6A" w:rsidRPr="003B4B1A" w:rsidRDefault="00AF2E6A" w:rsidP="0022359E">
      <w:pPr>
        <w:spacing w:before="120" w:after="120"/>
        <w:jc w:val="center"/>
        <w:rPr>
          <w:rFonts w:ascii="Calibri" w:hAnsi="Calibri" w:cs="Calibri"/>
          <w:b/>
          <w:sz w:val="24"/>
        </w:rPr>
      </w:pPr>
      <w:r w:rsidRPr="003B4B1A">
        <w:rPr>
          <w:rFonts w:ascii="Calibri" w:hAnsi="Calibri" w:cs="Calibri"/>
          <w:b/>
          <w:sz w:val="24"/>
        </w:rPr>
        <w:t>§ 1</w:t>
      </w:r>
      <w:r w:rsidR="003B4B1A">
        <w:rPr>
          <w:rFonts w:ascii="Calibri" w:hAnsi="Calibri" w:cs="Calibri"/>
          <w:b/>
          <w:sz w:val="24"/>
        </w:rPr>
        <w:t>.</w:t>
      </w:r>
    </w:p>
    <w:p w14:paraId="20030058" w14:textId="6D17C0E4" w:rsidR="0061072B" w:rsidRPr="003B4B1A" w:rsidRDefault="0061072B" w:rsidP="004E4807">
      <w:pPr>
        <w:jc w:val="both"/>
        <w:rPr>
          <w:rFonts w:ascii="Calibri" w:hAnsi="Calibri" w:cs="Calibri"/>
          <w:bCs/>
          <w:sz w:val="24"/>
        </w:rPr>
      </w:pPr>
      <w:r w:rsidRPr="003B4B1A">
        <w:rPr>
          <w:rFonts w:ascii="Calibri" w:hAnsi="Calibri" w:cs="Calibri"/>
          <w:sz w:val="24"/>
        </w:rPr>
        <w:t xml:space="preserve">1. W zarządzeniu nr 214/XVI R/2023 Rektora Uniwersytetu Medycznego we Wrocławiu z dnia </w:t>
      </w:r>
      <w:r w:rsidR="003B4B1A" w:rsidRPr="003B4B1A">
        <w:rPr>
          <w:rFonts w:ascii="Calibri" w:hAnsi="Calibri" w:cs="Calibri"/>
          <w:sz w:val="24"/>
        </w:rPr>
        <w:br/>
      </w:r>
      <w:r w:rsidRPr="003B4B1A">
        <w:rPr>
          <w:rFonts w:ascii="Calibri" w:hAnsi="Calibri" w:cs="Calibri"/>
          <w:sz w:val="24"/>
        </w:rPr>
        <w:t xml:space="preserve">20 grudnia 2023 r. w sprawie określenia kryteriów oceny okresowej </w:t>
      </w:r>
      <w:r w:rsidRPr="003B4B1A">
        <w:rPr>
          <w:rFonts w:ascii="Calibri" w:hAnsi="Calibri" w:cs="Calibri"/>
          <w:bCs/>
          <w:sz w:val="24"/>
        </w:rPr>
        <w:t>dla poszczególnych grup pracowników i rodzajów stanowisk oraz trybu i podmiotu dokonującego okresowej oceny nauczycieli akademickich w okresie oceny rozpoczynającym się od 1 stycznia 2024 roku, wprowadza się następujące zmiany:</w:t>
      </w:r>
    </w:p>
    <w:p w14:paraId="08F3446D" w14:textId="7E8ACF57" w:rsidR="0061072B" w:rsidRPr="003B4B1A" w:rsidRDefault="0061072B" w:rsidP="004E4807">
      <w:pPr>
        <w:jc w:val="both"/>
        <w:rPr>
          <w:rFonts w:ascii="Calibri" w:hAnsi="Calibri" w:cs="Calibri"/>
          <w:bCs/>
          <w:sz w:val="24"/>
        </w:rPr>
      </w:pPr>
      <w:r w:rsidRPr="003B4B1A">
        <w:rPr>
          <w:rFonts w:ascii="Calibri" w:hAnsi="Calibri" w:cs="Calibri"/>
          <w:bCs/>
          <w:sz w:val="24"/>
        </w:rPr>
        <w:t>- tytuł zarządzenia otrzymuje następujące brzmienie:</w:t>
      </w:r>
    </w:p>
    <w:p w14:paraId="2E414979" w14:textId="1056A07D" w:rsidR="0061072B" w:rsidRPr="003B4B1A" w:rsidRDefault="0061072B" w:rsidP="004E4807">
      <w:pPr>
        <w:jc w:val="both"/>
        <w:rPr>
          <w:rFonts w:ascii="Calibri" w:hAnsi="Calibri" w:cs="Calibri"/>
          <w:bCs/>
          <w:sz w:val="24"/>
        </w:rPr>
      </w:pPr>
      <w:r w:rsidRPr="003B4B1A">
        <w:rPr>
          <w:rFonts w:ascii="Calibri" w:hAnsi="Calibri" w:cs="Calibri"/>
          <w:bCs/>
          <w:sz w:val="24"/>
        </w:rPr>
        <w:t xml:space="preserve">„w sprawie określenia kryteriów oceny okresowej dla poszczególnych grup pracowników </w:t>
      </w:r>
      <w:r w:rsidR="003B4B1A">
        <w:rPr>
          <w:rFonts w:ascii="Calibri" w:hAnsi="Calibri" w:cs="Calibri"/>
          <w:bCs/>
          <w:sz w:val="24"/>
        </w:rPr>
        <w:br/>
      </w:r>
      <w:r w:rsidRPr="003B4B1A">
        <w:rPr>
          <w:rFonts w:ascii="Calibri" w:hAnsi="Calibri" w:cs="Calibri"/>
          <w:bCs/>
          <w:sz w:val="24"/>
        </w:rPr>
        <w:t>i rodzajów stanowisk oraz trybu i podmiotu dokonującego okresowej oceny nauczycieli akademickich w okresie oceny rozpoczynającym się od 1 stycznia 2024 roku i kolejnych okresach oceny”;</w:t>
      </w:r>
    </w:p>
    <w:p w14:paraId="6D25DFB5" w14:textId="0D432345" w:rsidR="0061072B" w:rsidRPr="003B4B1A" w:rsidRDefault="0061072B" w:rsidP="004E4807">
      <w:pPr>
        <w:jc w:val="both"/>
        <w:rPr>
          <w:rFonts w:ascii="Calibri" w:hAnsi="Calibri" w:cs="Calibri"/>
          <w:bCs/>
          <w:sz w:val="24"/>
        </w:rPr>
      </w:pPr>
      <w:r w:rsidRPr="003B4B1A">
        <w:rPr>
          <w:rFonts w:ascii="Calibri" w:hAnsi="Calibri" w:cs="Calibri"/>
          <w:bCs/>
          <w:sz w:val="24"/>
        </w:rPr>
        <w:t>- § 1 ust. 2 otrzymuje następujące brzmienie:</w:t>
      </w:r>
    </w:p>
    <w:p w14:paraId="63ACC0DE" w14:textId="532470D7" w:rsidR="0061072B" w:rsidRPr="003B4B1A" w:rsidRDefault="0061072B" w:rsidP="004E4807">
      <w:pPr>
        <w:jc w:val="both"/>
        <w:rPr>
          <w:rFonts w:ascii="Calibri" w:hAnsi="Calibri" w:cs="Calibri"/>
          <w:bCs/>
          <w:sz w:val="24"/>
        </w:rPr>
      </w:pPr>
      <w:r w:rsidRPr="003B4B1A">
        <w:rPr>
          <w:rFonts w:ascii="Calibri" w:hAnsi="Calibri" w:cs="Calibri"/>
          <w:bCs/>
          <w:sz w:val="24"/>
        </w:rPr>
        <w:t>„2. Regulamin, o którym mowa w ust. 1, wchodzi w życie z dniem 1 stycznia 2024 r. i dotyczy okresu oceny rozpoczynającego się od dnia 1 stycznia 2024 r. i kolejnych okresów oceny.”</w:t>
      </w:r>
      <w:r w:rsidR="00FF5EA5" w:rsidRPr="003B4B1A">
        <w:rPr>
          <w:rFonts w:ascii="Calibri" w:hAnsi="Calibri" w:cs="Calibri"/>
          <w:bCs/>
          <w:sz w:val="24"/>
        </w:rPr>
        <w:t>;</w:t>
      </w:r>
    </w:p>
    <w:p w14:paraId="71DF61E9" w14:textId="1643C049" w:rsidR="00AF2E6A" w:rsidRPr="003B4B1A" w:rsidRDefault="0061072B" w:rsidP="00AF2E6A">
      <w:pPr>
        <w:shd w:val="clear" w:color="auto" w:fill="FFFFFF"/>
        <w:spacing w:after="0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bCs/>
          <w:sz w:val="24"/>
        </w:rPr>
        <w:t xml:space="preserve"> </w:t>
      </w:r>
      <w:r w:rsidR="004E4807" w:rsidRPr="003B4B1A">
        <w:rPr>
          <w:rFonts w:ascii="Calibri" w:hAnsi="Calibri" w:cs="Calibri"/>
          <w:sz w:val="24"/>
        </w:rPr>
        <w:t xml:space="preserve">2. </w:t>
      </w:r>
      <w:r w:rsidR="00AF2E6A" w:rsidRPr="003B4B1A">
        <w:rPr>
          <w:rFonts w:ascii="Calibri" w:hAnsi="Calibri" w:cs="Calibri"/>
          <w:sz w:val="24"/>
        </w:rPr>
        <w:t xml:space="preserve">W </w:t>
      </w:r>
      <w:r w:rsidR="00452691" w:rsidRPr="003B4B1A">
        <w:rPr>
          <w:rFonts w:ascii="Calibri" w:hAnsi="Calibri" w:cs="Calibri"/>
          <w:sz w:val="24"/>
        </w:rPr>
        <w:t>Regulaminie zasady oceny nauczycieli akademickich stanowiącym załącznik do z</w:t>
      </w:r>
      <w:r w:rsidR="00AF2E6A" w:rsidRPr="003B4B1A">
        <w:rPr>
          <w:rFonts w:ascii="Calibri" w:hAnsi="Calibri" w:cs="Calibri"/>
          <w:sz w:val="24"/>
        </w:rPr>
        <w:t>arządzeni</w:t>
      </w:r>
      <w:r w:rsidR="00452691" w:rsidRPr="003B4B1A">
        <w:rPr>
          <w:rFonts w:ascii="Calibri" w:hAnsi="Calibri" w:cs="Calibri"/>
          <w:sz w:val="24"/>
        </w:rPr>
        <w:t>a</w:t>
      </w:r>
      <w:r w:rsidR="00AF2E6A" w:rsidRPr="003B4B1A">
        <w:rPr>
          <w:rFonts w:ascii="Calibri" w:hAnsi="Calibri" w:cs="Calibri"/>
          <w:sz w:val="24"/>
        </w:rPr>
        <w:t xml:space="preserve"> </w:t>
      </w:r>
      <w:r w:rsidR="003B4B1A" w:rsidRPr="003B4B1A">
        <w:rPr>
          <w:rFonts w:ascii="Calibri" w:hAnsi="Calibri" w:cs="Calibri"/>
          <w:sz w:val="24"/>
        </w:rPr>
        <w:br/>
      </w:r>
      <w:r w:rsidR="00AF2E6A" w:rsidRPr="003B4B1A">
        <w:rPr>
          <w:rFonts w:ascii="Calibri" w:hAnsi="Calibri" w:cs="Calibri"/>
          <w:sz w:val="24"/>
        </w:rPr>
        <w:t xml:space="preserve">nr </w:t>
      </w:r>
      <w:r w:rsidR="00952378" w:rsidRPr="003B4B1A">
        <w:rPr>
          <w:rFonts w:ascii="Calibri" w:hAnsi="Calibri" w:cs="Calibri"/>
          <w:sz w:val="24"/>
        </w:rPr>
        <w:t>214</w:t>
      </w:r>
      <w:r w:rsidR="00AF2E6A" w:rsidRPr="003B4B1A">
        <w:rPr>
          <w:rFonts w:ascii="Calibri" w:hAnsi="Calibri" w:cs="Calibri"/>
          <w:sz w:val="24"/>
        </w:rPr>
        <w:t>/XVI R/202</w:t>
      </w:r>
      <w:r w:rsidR="00952378" w:rsidRPr="003B4B1A">
        <w:rPr>
          <w:rFonts w:ascii="Calibri" w:hAnsi="Calibri" w:cs="Calibri"/>
          <w:sz w:val="24"/>
        </w:rPr>
        <w:t>3</w:t>
      </w:r>
      <w:r w:rsidR="00AF2E6A" w:rsidRPr="003B4B1A">
        <w:rPr>
          <w:rFonts w:ascii="Calibri" w:hAnsi="Calibri" w:cs="Calibri"/>
          <w:sz w:val="24"/>
        </w:rPr>
        <w:t xml:space="preserve"> Rektora Uniwersytetu Medycznego we Wrocławiu z dnia </w:t>
      </w:r>
      <w:r w:rsidR="00952378" w:rsidRPr="003B4B1A">
        <w:rPr>
          <w:rFonts w:ascii="Calibri" w:hAnsi="Calibri" w:cs="Calibri"/>
          <w:sz w:val="24"/>
        </w:rPr>
        <w:t>2</w:t>
      </w:r>
      <w:r w:rsidR="00AF2E6A" w:rsidRPr="003B4B1A">
        <w:rPr>
          <w:rFonts w:ascii="Calibri" w:hAnsi="Calibri" w:cs="Calibri"/>
          <w:sz w:val="24"/>
        </w:rPr>
        <w:t>0</w:t>
      </w:r>
      <w:r w:rsidR="00205D50" w:rsidRPr="003B4B1A">
        <w:rPr>
          <w:rFonts w:ascii="Calibri" w:hAnsi="Calibri" w:cs="Calibri"/>
          <w:sz w:val="24"/>
        </w:rPr>
        <w:t> </w:t>
      </w:r>
      <w:r w:rsidR="00B44956" w:rsidRPr="003B4B1A">
        <w:rPr>
          <w:rFonts w:ascii="Calibri" w:hAnsi="Calibri" w:cs="Calibri"/>
          <w:sz w:val="24"/>
        </w:rPr>
        <w:t>grudnia</w:t>
      </w:r>
      <w:r w:rsidR="00AF2E6A" w:rsidRPr="003B4B1A">
        <w:rPr>
          <w:rFonts w:ascii="Calibri" w:hAnsi="Calibri" w:cs="Calibri"/>
          <w:sz w:val="24"/>
        </w:rPr>
        <w:t xml:space="preserve"> 202</w:t>
      </w:r>
      <w:r w:rsidR="00952378" w:rsidRPr="003B4B1A">
        <w:rPr>
          <w:rFonts w:ascii="Calibri" w:hAnsi="Calibri" w:cs="Calibri"/>
          <w:sz w:val="24"/>
        </w:rPr>
        <w:t>3</w:t>
      </w:r>
      <w:r w:rsidR="00AF2E6A" w:rsidRPr="003B4B1A">
        <w:rPr>
          <w:rFonts w:ascii="Calibri" w:hAnsi="Calibri" w:cs="Calibri"/>
          <w:sz w:val="24"/>
        </w:rPr>
        <w:t xml:space="preserve"> roku w sprawie określenia kryteriów oceny okresowej dla poszczególnych grup pracowników </w:t>
      </w:r>
      <w:r w:rsidR="003B4B1A">
        <w:rPr>
          <w:rFonts w:ascii="Calibri" w:hAnsi="Calibri" w:cs="Calibri"/>
          <w:sz w:val="24"/>
        </w:rPr>
        <w:br/>
      </w:r>
      <w:r w:rsidR="00AF2E6A" w:rsidRPr="003B4B1A">
        <w:rPr>
          <w:rFonts w:ascii="Calibri" w:hAnsi="Calibri" w:cs="Calibri"/>
          <w:sz w:val="24"/>
        </w:rPr>
        <w:t xml:space="preserve">i rodzajów stanowisk oraz trybu i podmiotu dokonującego okresowej oceny nauczycieli akademickich w okresie oceny rozpoczynającym się od 1 </w:t>
      </w:r>
      <w:r w:rsidR="00B44956" w:rsidRPr="003B4B1A">
        <w:rPr>
          <w:rFonts w:ascii="Calibri" w:hAnsi="Calibri" w:cs="Calibri"/>
          <w:sz w:val="24"/>
        </w:rPr>
        <w:t>stycznia</w:t>
      </w:r>
      <w:r w:rsidR="00AF2E6A" w:rsidRPr="003B4B1A">
        <w:rPr>
          <w:rFonts w:ascii="Calibri" w:hAnsi="Calibri" w:cs="Calibri"/>
          <w:sz w:val="24"/>
        </w:rPr>
        <w:t xml:space="preserve"> 202</w:t>
      </w:r>
      <w:r w:rsidR="00952378" w:rsidRPr="003B4B1A">
        <w:rPr>
          <w:rFonts w:ascii="Calibri" w:hAnsi="Calibri" w:cs="Calibri"/>
          <w:sz w:val="24"/>
        </w:rPr>
        <w:t>4</w:t>
      </w:r>
      <w:r w:rsidR="00AF2E6A" w:rsidRPr="003B4B1A">
        <w:rPr>
          <w:rFonts w:ascii="Calibri" w:hAnsi="Calibri" w:cs="Calibri"/>
          <w:sz w:val="24"/>
        </w:rPr>
        <w:t xml:space="preserve"> roku</w:t>
      </w:r>
      <w:r w:rsidR="00452691" w:rsidRPr="003B4B1A">
        <w:rPr>
          <w:rFonts w:ascii="Calibri" w:hAnsi="Calibri" w:cs="Calibri"/>
          <w:sz w:val="24"/>
        </w:rPr>
        <w:t>,</w:t>
      </w:r>
      <w:r w:rsidR="00AF2E6A" w:rsidRPr="003B4B1A">
        <w:rPr>
          <w:rFonts w:ascii="Calibri" w:hAnsi="Calibri" w:cs="Calibri"/>
          <w:sz w:val="24"/>
        </w:rPr>
        <w:t xml:space="preserve"> wprowadza się następujące zmiany:</w:t>
      </w:r>
    </w:p>
    <w:p w14:paraId="2B3B0102" w14:textId="40346F16" w:rsidR="00B44956" w:rsidRDefault="00B44956" w:rsidP="00205D50">
      <w:pPr>
        <w:pStyle w:val="Akapitzlist"/>
        <w:shd w:val="clear" w:color="auto" w:fill="FFFFFF"/>
        <w:spacing w:after="0"/>
        <w:ind w:left="0"/>
        <w:jc w:val="both"/>
        <w:rPr>
          <w:rFonts w:ascii="Calibri" w:hAnsi="Calibri" w:cs="Calibri"/>
          <w:sz w:val="24"/>
        </w:rPr>
      </w:pPr>
    </w:p>
    <w:p w14:paraId="0A4F6A7D" w14:textId="0D22F728" w:rsidR="007D1964" w:rsidRPr="003B4B1A" w:rsidRDefault="00210E28" w:rsidP="00B44956">
      <w:pPr>
        <w:pStyle w:val="Akapitzlist"/>
        <w:numPr>
          <w:ilvl w:val="0"/>
          <w:numId w:val="6"/>
        </w:numPr>
        <w:shd w:val="clear" w:color="auto" w:fill="FFFFFF"/>
        <w:spacing w:after="0"/>
        <w:ind w:left="426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t xml:space="preserve">w </w:t>
      </w:r>
      <w:r w:rsidR="007D1964" w:rsidRPr="003B4B1A">
        <w:rPr>
          <w:rFonts w:ascii="Calibri" w:hAnsi="Calibri" w:cs="Calibri"/>
          <w:sz w:val="24"/>
        </w:rPr>
        <w:t xml:space="preserve">§ 5 ust. </w:t>
      </w:r>
      <w:r w:rsidR="00D31B8F" w:rsidRPr="003B4B1A">
        <w:rPr>
          <w:rFonts w:ascii="Calibri" w:hAnsi="Calibri" w:cs="Calibri"/>
          <w:sz w:val="24"/>
        </w:rPr>
        <w:t>7</w:t>
      </w:r>
      <w:r w:rsidR="007D1964" w:rsidRPr="003B4B1A">
        <w:rPr>
          <w:rFonts w:ascii="Calibri" w:hAnsi="Calibri" w:cs="Calibri"/>
          <w:sz w:val="24"/>
        </w:rPr>
        <w:t xml:space="preserve"> otrzymuje brzmienie:</w:t>
      </w:r>
    </w:p>
    <w:p w14:paraId="6D428063" w14:textId="43C08AE8" w:rsidR="007D1964" w:rsidRPr="003B4B1A" w:rsidRDefault="007D1964" w:rsidP="007D1964">
      <w:pPr>
        <w:pStyle w:val="Akapitzlist"/>
        <w:shd w:val="clear" w:color="auto" w:fill="FFFFFF"/>
        <w:tabs>
          <w:tab w:val="left" w:pos="284"/>
        </w:tabs>
        <w:spacing w:after="0"/>
        <w:ind w:left="0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lastRenderedPageBreak/>
        <w:t>„</w:t>
      </w:r>
      <w:r w:rsidR="00D31B8F" w:rsidRPr="003B4B1A">
        <w:rPr>
          <w:rFonts w:ascii="Calibri" w:hAnsi="Calibri" w:cs="Calibri"/>
          <w:sz w:val="24"/>
        </w:rPr>
        <w:t>7</w:t>
      </w:r>
      <w:r w:rsidRPr="003B4B1A">
        <w:rPr>
          <w:rFonts w:ascii="Calibri" w:hAnsi="Calibri" w:cs="Calibri"/>
          <w:sz w:val="24"/>
        </w:rPr>
        <w:t>.</w:t>
      </w:r>
      <w:r w:rsidRPr="003B4B1A">
        <w:rPr>
          <w:rFonts w:ascii="Calibri" w:hAnsi="Calibri" w:cs="Calibri"/>
          <w:sz w:val="24"/>
        </w:rPr>
        <w:tab/>
        <w:t>Nauczyciele akademiccy zatrudnieni w Jednostkach Ogólnouczelnianych oraz na</w:t>
      </w:r>
      <w:r w:rsidR="00096584" w:rsidRPr="003B4B1A">
        <w:rPr>
          <w:rFonts w:ascii="Calibri" w:hAnsi="Calibri" w:cs="Calibri"/>
          <w:sz w:val="24"/>
        </w:rPr>
        <w:t xml:space="preserve"> Wydziale Nauk o Zdrowiu, </w:t>
      </w:r>
      <w:r w:rsidRPr="003B4B1A">
        <w:rPr>
          <w:rFonts w:ascii="Calibri" w:hAnsi="Calibri" w:cs="Calibri"/>
          <w:sz w:val="24"/>
        </w:rPr>
        <w:t xml:space="preserve">Wydziale Pielęgniarstwa i Położnictwa i Wydziale Fizjoterapii oceniani są przez Komisję powołaną na Wydziale </w:t>
      </w:r>
      <w:r w:rsidR="00210E28" w:rsidRPr="003B4B1A">
        <w:rPr>
          <w:rFonts w:ascii="Calibri" w:hAnsi="Calibri" w:cs="Calibri"/>
          <w:sz w:val="24"/>
        </w:rPr>
        <w:t>Pielęgniarstwa i Położnictwa</w:t>
      </w:r>
      <w:r w:rsidRPr="003B4B1A">
        <w:rPr>
          <w:rFonts w:ascii="Calibri" w:hAnsi="Calibri" w:cs="Calibri"/>
          <w:sz w:val="24"/>
        </w:rPr>
        <w:t>.</w:t>
      </w:r>
      <w:r w:rsidR="003263D1" w:rsidRPr="003B4B1A">
        <w:rPr>
          <w:rFonts w:ascii="Calibri" w:hAnsi="Calibri" w:cs="Calibri"/>
          <w:sz w:val="24"/>
        </w:rPr>
        <w:t xml:space="preserve"> </w:t>
      </w:r>
      <w:r w:rsidR="00D31B8F" w:rsidRPr="003B4B1A">
        <w:rPr>
          <w:rFonts w:ascii="Calibri" w:hAnsi="Calibri" w:cs="Calibri"/>
          <w:sz w:val="24"/>
        </w:rPr>
        <w:t>Nauczyciele akademiccy zatrudnieni w Filii w Wałbrzychu oceniani są przez Komisję powołaną na Wydziale Lekarskim</w:t>
      </w:r>
      <w:r w:rsidR="00FF5EA5" w:rsidRPr="003B4B1A">
        <w:rPr>
          <w:rFonts w:ascii="Calibri" w:hAnsi="Calibri" w:cs="Calibri"/>
          <w:sz w:val="24"/>
        </w:rPr>
        <w:t>.</w:t>
      </w:r>
      <w:r w:rsidRPr="003B4B1A">
        <w:rPr>
          <w:rFonts w:ascii="Calibri" w:hAnsi="Calibri" w:cs="Calibri"/>
          <w:sz w:val="24"/>
        </w:rPr>
        <w:t>”</w:t>
      </w:r>
      <w:r w:rsidR="00944628" w:rsidRPr="003B4B1A">
        <w:rPr>
          <w:rFonts w:ascii="Calibri" w:hAnsi="Calibri" w:cs="Calibri"/>
          <w:sz w:val="24"/>
        </w:rPr>
        <w:t>,</w:t>
      </w:r>
    </w:p>
    <w:p w14:paraId="7D46B44D" w14:textId="77777777" w:rsidR="007D1964" w:rsidRPr="003B4B1A" w:rsidRDefault="007D1964" w:rsidP="007D1964">
      <w:pPr>
        <w:pStyle w:val="Akapitzlist"/>
        <w:shd w:val="clear" w:color="auto" w:fill="FFFFFF"/>
        <w:tabs>
          <w:tab w:val="left" w:pos="284"/>
        </w:tabs>
        <w:spacing w:after="0"/>
        <w:ind w:left="0"/>
        <w:jc w:val="both"/>
        <w:rPr>
          <w:rFonts w:ascii="Calibri" w:hAnsi="Calibri" w:cs="Calibri"/>
          <w:sz w:val="24"/>
        </w:rPr>
      </w:pPr>
    </w:p>
    <w:p w14:paraId="21A93FD4" w14:textId="64DF10AC" w:rsidR="00D8518E" w:rsidRPr="003B4B1A" w:rsidRDefault="00210E28" w:rsidP="00B44956">
      <w:pPr>
        <w:pStyle w:val="Akapitzlist"/>
        <w:numPr>
          <w:ilvl w:val="0"/>
          <w:numId w:val="6"/>
        </w:numPr>
        <w:shd w:val="clear" w:color="auto" w:fill="FFFFFF"/>
        <w:spacing w:after="0"/>
        <w:ind w:left="426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t xml:space="preserve">w </w:t>
      </w:r>
      <w:r w:rsidR="007D1964" w:rsidRPr="003B4B1A">
        <w:rPr>
          <w:rFonts w:ascii="Calibri" w:hAnsi="Calibri" w:cs="Calibri"/>
          <w:sz w:val="24"/>
        </w:rPr>
        <w:t xml:space="preserve">§ 5 ust. </w:t>
      </w:r>
      <w:r w:rsidR="003F3B3C" w:rsidRPr="003B4B1A">
        <w:rPr>
          <w:rFonts w:ascii="Calibri" w:hAnsi="Calibri" w:cs="Calibri"/>
          <w:sz w:val="24"/>
        </w:rPr>
        <w:t>8</w:t>
      </w:r>
      <w:r w:rsidR="007D1964" w:rsidRPr="003B4B1A">
        <w:rPr>
          <w:rFonts w:ascii="Calibri" w:hAnsi="Calibri" w:cs="Calibri"/>
          <w:sz w:val="24"/>
        </w:rPr>
        <w:t xml:space="preserve"> </w:t>
      </w:r>
      <w:r w:rsidR="00D307B3" w:rsidRPr="003B4B1A">
        <w:rPr>
          <w:rFonts w:ascii="Calibri" w:hAnsi="Calibri" w:cs="Calibri"/>
          <w:sz w:val="24"/>
        </w:rPr>
        <w:t>otrzymuje brzmienie:</w:t>
      </w:r>
    </w:p>
    <w:p w14:paraId="1A88A997" w14:textId="012DA7E9" w:rsidR="00D307B3" w:rsidRPr="003B4B1A" w:rsidRDefault="00D307B3" w:rsidP="00D307B3">
      <w:pPr>
        <w:shd w:val="clear" w:color="auto" w:fill="FFFFFF"/>
        <w:spacing w:after="0"/>
        <w:ind w:left="66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t>„</w:t>
      </w:r>
      <w:r w:rsidR="00FF5EA5" w:rsidRPr="003B4B1A">
        <w:rPr>
          <w:rFonts w:ascii="Calibri" w:hAnsi="Calibri" w:cs="Calibri"/>
          <w:sz w:val="24"/>
        </w:rPr>
        <w:t>8</w:t>
      </w:r>
      <w:r w:rsidRPr="003B4B1A">
        <w:rPr>
          <w:rFonts w:ascii="Calibri" w:hAnsi="Calibri" w:cs="Calibri"/>
          <w:sz w:val="24"/>
        </w:rPr>
        <w:t xml:space="preserve">. Z zastrzeżeniem ust. </w:t>
      </w:r>
      <w:r w:rsidR="003F3B3C" w:rsidRPr="003B4B1A">
        <w:rPr>
          <w:rFonts w:ascii="Calibri" w:hAnsi="Calibri" w:cs="Calibri"/>
          <w:sz w:val="24"/>
        </w:rPr>
        <w:t>8</w:t>
      </w:r>
      <w:r w:rsidRPr="003B4B1A">
        <w:rPr>
          <w:rFonts w:ascii="Calibri" w:hAnsi="Calibri" w:cs="Calibri"/>
          <w:sz w:val="24"/>
        </w:rPr>
        <w:t>a</w:t>
      </w:r>
      <w:r w:rsidR="00210E28" w:rsidRPr="003B4B1A">
        <w:rPr>
          <w:rFonts w:ascii="Calibri" w:hAnsi="Calibri" w:cs="Calibri"/>
          <w:sz w:val="24"/>
        </w:rPr>
        <w:t>,</w:t>
      </w:r>
      <w:r w:rsidRPr="003B4B1A">
        <w:rPr>
          <w:rFonts w:ascii="Calibri" w:hAnsi="Calibri" w:cs="Calibri"/>
          <w:sz w:val="24"/>
        </w:rPr>
        <w:t xml:space="preserve"> w skład wydziałowych komisji ds. oceny kadry badawczo–dydaktycznej wchodzą: </w:t>
      </w:r>
    </w:p>
    <w:p w14:paraId="07DEC254" w14:textId="77777777" w:rsidR="00D307B3" w:rsidRPr="003B4B1A" w:rsidRDefault="00D307B3" w:rsidP="00267010">
      <w:pPr>
        <w:shd w:val="clear" w:color="auto" w:fill="FFFFFF"/>
        <w:tabs>
          <w:tab w:val="left" w:pos="426"/>
          <w:tab w:val="left" w:pos="567"/>
        </w:tabs>
        <w:spacing w:after="0"/>
        <w:ind w:left="284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t>1)</w:t>
      </w:r>
      <w:r w:rsidRPr="003B4B1A">
        <w:rPr>
          <w:rFonts w:ascii="Calibri" w:hAnsi="Calibri" w:cs="Calibri"/>
          <w:sz w:val="24"/>
        </w:rPr>
        <w:tab/>
        <w:t xml:space="preserve">przewodniczący komisji, </w:t>
      </w:r>
    </w:p>
    <w:p w14:paraId="07D1B409" w14:textId="77777777" w:rsidR="00D307B3" w:rsidRPr="003B4B1A" w:rsidRDefault="00D307B3" w:rsidP="00267010">
      <w:pPr>
        <w:shd w:val="clear" w:color="auto" w:fill="FFFFFF"/>
        <w:tabs>
          <w:tab w:val="left" w:pos="426"/>
          <w:tab w:val="left" w:pos="567"/>
        </w:tabs>
        <w:spacing w:after="0"/>
        <w:ind w:left="284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t>2)</w:t>
      </w:r>
      <w:r w:rsidRPr="003B4B1A">
        <w:rPr>
          <w:rFonts w:ascii="Calibri" w:hAnsi="Calibri" w:cs="Calibri"/>
          <w:sz w:val="24"/>
        </w:rPr>
        <w:tab/>
        <w:t xml:space="preserve">przewodniczący rady dyscypliny oraz czterech członków rady dyscypliny, </w:t>
      </w:r>
    </w:p>
    <w:p w14:paraId="4D911654" w14:textId="6EDDADF2" w:rsidR="00D307B3" w:rsidRPr="003B4B1A" w:rsidRDefault="00D307B3" w:rsidP="00267010">
      <w:pPr>
        <w:shd w:val="clear" w:color="auto" w:fill="FFFFFF"/>
        <w:tabs>
          <w:tab w:val="left" w:pos="426"/>
          <w:tab w:val="left" w:pos="567"/>
        </w:tabs>
        <w:spacing w:after="0"/>
        <w:ind w:left="284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t>3)</w:t>
      </w:r>
      <w:r w:rsidRPr="003B4B1A">
        <w:rPr>
          <w:rFonts w:ascii="Calibri" w:hAnsi="Calibri" w:cs="Calibri"/>
          <w:sz w:val="24"/>
        </w:rPr>
        <w:tab/>
        <w:t>dziekan oraz dwóch nauczycieli akademickich zatrudnionych w grupie dydaktycznej.”</w:t>
      </w:r>
      <w:r w:rsidR="00210E28" w:rsidRPr="003B4B1A">
        <w:rPr>
          <w:rFonts w:ascii="Calibri" w:hAnsi="Calibri" w:cs="Calibri"/>
          <w:sz w:val="24"/>
        </w:rPr>
        <w:t>,</w:t>
      </w:r>
    </w:p>
    <w:p w14:paraId="5CE62F5F" w14:textId="77777777" w:rsidR="003254FE" w:rsidRPr="003B4B1A" w:rsidRDefault="003254FE" w:rsidP="003254FE">
      <w:pPr>
        <w:pStyle w:val="Akapitzlist"/>
        <w:shd w:val="clear" w:color="auto" w:fill="FFFFFF"/>
        <w:spacing w:after="0"/>
        <w:ind w:left="426"/>
        <w:jc w:val="both"/>
        <w:rPr>
          <w:rFonts w:ascii="Calibri" w:hAnsi="Calibri" w:cs="Calibri"/>
          <w:sz w:val="24"/>
        </w:rPr>
      </w:pPr>
    </w:p>
    <w:p w14:paraId="2CCA1E4E" w14:textId="25844828" w:rsidR="007D1964" w:rsidRPr="003B4B1A" w:rsidRDefault="007D1964" w:rsidP="00B44956">
      <w:pPr>
        <w:pStyle w:val="Akapitzlist"/>
        <w:numPr>
          <w:ilvl w:val="0"/>
          <w:numId w:val="6"/>
        </w:numPr>
        <w:shd w:val="clear" w:color="auto" w:fill="FFFFFF"/>
        <w:spacing w:after="0"/>
        <w:ind w:left="426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t>w §</w:t>
      </w:r>
      <w:r w:rsidR="00210E28" w:rsidRPr="003B4B1A">
        <w:rPr>
          <w:rFonts w:ascii="Calibri" w:hAnsi="Calibri" w:cs="Calibri"/>
          <w:sz w:val="24"/>
        </w:rPr>
        <w:t xml:space="preserve"> </w:t>
      </w:r>
      <w:r w:rsidRPr="003B4B1A">
        <w:rPr>
          <w:rFonts w:ascii="Calibri" w:hAnsi="Calibri" w:cs="Calibri"/>
          <w:sz w:val="24"/>
        </w:rPr>
        <w:t xml:space="preserve">5 po ust. </w:t>
      </w:r>
      <w:r w:rsidR="003F3B3C" w:rsidRPr="003B4B1A">
        <w:rPr>
          <w:rFonts w:ascii="Calibri" w:hAnsi="Calibri" w:cs="Calibri"/>
          <w:sz w:val="24"/>
        </w:rPr>
        <w:t>8</w:t>
      </w:r>
      <w:r w:rsidRPr="003B4B1A">
        <w:rPr>
          <w:rFonts w:ascii="Calibri" w:hAnsi="Calibri" w:cs="Calibri"/>
          <w:sz w:val="24"/>
        </w:rPr>
        <w:t xml:space="preserve"> dodaje się ust. </w:t>
      </w:r>
      <w:r w:rsidR="003F3B3C" w:rsidRPr="003B4B1A">
        <w:rPr>
          <w:rFonts w:ascii="Calibri" w:hAnsi="Calibri" w:cs="Calibri"/>
          <w:sz w:val="24"/>
        </w:rPr>
        <w:t>8</w:t>
      </w:r>
      <w:r w:rsidRPr="003B4B1A">
        <w:rPr>
          <w:rFonts w:ascii="Calibri" w:hAnsi="Calibri" w:cs="Calibri"/>
          <w:sz w:val="24"/>
        </w:rPr>
        <w:t>a w następującym brzmieniu</w:t>
      </w:r>
      <w:r w:rsidR="003254FE" w:rsidRPr="003B4B1A">
        <w:rPr>
          <w:rFonts w:ascii="Calibri" w:hAnsi="Calibri" w:cs="Calibri"/>
          <w:sz w:val="24"/>
        </w:rPr>
        <w:t>:</w:t>
      </w:r>
    </w:p>
    <w:p w14:paraId="61030019" w14:textId="4C9DC597" w:rsidR="003254FE" w:rsidRPr="003B4B1A" w:rsidRDefault="003254FE" w:rsidP="003254FE">
      <w:pPr>
        <w:shd w:val="clear" w:color="auto" w:fill="FFFFFF"/>
        <w:spacing w:after="0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t>„</w:t>
      </w:r>
      <w:r w:rsidR="003F3B3C" w:rsidRPr="003B4B1A">
        <w:rPr>
          <w:rFonts w:ascii="Calibri" w:hAnsi="Calibri" w:cs="Calibri"/>
          <w:sz w:val="24"/>
        </w:rPr>
        <w:t>8</w:t>
      </w:r>
      <w:r w:rsidRPr="003B4B1A">
        <w:rPr>
          <w:rFonts w:ascii="Calibri" w:hAnsi="Calibri" w:cs="Calibri"/>
          <w:sz w:val="24"/>
        </w:rPr>
        <w:t xml:space="preserve">a. W przypadku wydziałów, w których ilość ocenianych pracowników przekracza 500 osób, powołuje się dwie komisje ds. oceny kadry-badawczo dydaktycznej. Przewodniczący obu komisji określają zasady równego podziału arkuszy ocen pomiędzy komisje. W skład drugiej </w:t>
      </w:r>
      <w:r w:rsidR="003B4B1A">
        <w:rPr>
          <w:rFonts w:ascii="Calibri" w:hAnsi="Calibri" w:cs="Calibri"/>
          <w:sz w:val="24"/>
        </w:rPr>
        <w:br/>
      </w:r>
      <w:r w:rsidRPr="003B4B1A">
        <w:rPr>
          <w:rFonts w:ascii="Calibri" w:hAnsi="Calibri" w:cs="Calibri"/>
          <w:sz w:val="24"/>
        </w:rPr>
        <w:t>z komisji wchodzą:</w:t>
      </w:r>
    </w:p>
    <w:p w14:paraId="4B2799D2" w14:textId="0D81D387" w:rsidR="003254FE" w:rsidRPr="003B4B1A" w:rsidRDefault="003254FE" w:rsidP="00267010">
      <w:pPr>
        <w:shd w:val="clear" w:color="auto" w:fill="FFFFFF"/>
        <w:spacing w:after="0"/>
        <w:ind w:left="284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t>1) przewodniczący komisji,</w:t>
      </w:r>
    </w:p>
    <w:p w14:paraId="4944E5DB" w14:textId="489CA88D" w:rsidR="003254FE" w:rsidRPr="003B4B1A" w:rsidRDefault="003254FE" w:rsidP="00267010">
      <w:pPr>
        <w:shd w:val="clear" w:color="auto" w:fill="FFFFFF"/>
        <w:spacing w:after="0"/>
        <w:ind w:left="284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t>2) zastępca przewodniczącego rady dyscypliny oraz czterech członków rady dyscypliny,</w:t>
      </w:r>
    </w:p>
    <w:p w14:paraId="4476D129" w14:textId="5767DD26" w:rsidR="003254FE" w:rsidRPr="003B4B1A" w:rsidRDefault="003254FE" w:rsidP="00267010">
      <w:pPr>
        <w:shd w:val="clear" w:color="auto" w:fill="FFFFFF"/>
        <w:spacing w:after="0"/>
        <w:ind w:left="284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t xml:space="preserve">3) </w:t>
      </w:r>
      <w:r w:rsidR="00096584" w:rsidRPr="003B4B1A">
        <w:rPr>
          <w:rFonts w:ascii="Calibri" w:hAnsi="Calibri" w:cs="Calibri"/>
          <w:sz w:val="24"/>
        </w:rPr>
        <w:t xml:space="preserve">dziekan lub </w:t>
      </w:r>
      <w:r w:rsidRPr="003B4B1A">
        <w:rPr>
          <w:rFonts w:ascii="Calibri" w:hAnsi="Calibri" w:cs="Calibri"/>
          <w:sz w:val="24"/>
        </w:rPr>
        <w:t>prodziekan oraz dwóch nauczycieli akademickich zatrudnionych w grupie dydaktycznej.”</w:t>
      </w:r>
      <w:r w:rsidR="00122339" w:rsidRPr="003B4B1A">
        <w:rPr>
          <w:rFonts w:ascii="Calibri" w:hAnsi="Calibri" w:cs="Calibri"/>
          <w:sz w:val="24"/>
        </w:rPr>
        <w:t>,</w:t>
      </w:r>
    </w:p>
    <w:p w14:paraId="3E000118" w14:textId="77777777" w:rsidR="003254FE" w:rsidRPr="003B4B1A" w:rsidRDefault="003254FE" w:rsidP="003254FE">
      <w:pPr>
        <w:shd w:val="clear" w:color="auto" w:fill="FFFFFF"/>
        <w:spacing w:after="0"/>
        <w:jc w:val="both"/>
        <w:rPr>
          <w:rFonts w:ascii="Calibri" w:hAnsi="Calibri" w:cs="Calibri"/>
          <w:sz w:val="24"/>
        </w:rPr>
      </w:pPr>
    </w:p>
    <w:p w14:paraId="0E3DDCB3" w14:textId="45BA8612" w:rsidR="003254FE" w:rsidRPr="003B4B1A" w:rsidRDefault="003254FE" w:rsidP="003254FE">
      <w:pPr>
        <w:pStyle w:val="Akapitzlist"/>
        <w:numPr>
          <w:ilvl w:val="0"/>
          <w:numId w:val="6"/>
        </w:numPr>
        <w:shd w:val="clear" w:color="auto" w:fill="FFFFFF"/>
        <w:spacing w:after="0"/>
        <w:ind w:left="426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t>w §</w:t>
      </w:r>
      <w:r w:rsidR="00122339" w:rsidRPr="003B4B1A">
        <w:rPr>
          <w:rFonts w:ascii="Calibri" w:hAnsi="Calibri" w:cs="Calibri"/>
          <w:sz w:val="24"/>
        </w:rPr>
        <w:t xml:space="preserve"> </w:t>
      </w:r>
      <w:r w:rsidRPr="003B4B1A">
        <w:rPr>
          <w:rFonts w:ascii="Calibri" w:hAnsi="Calibri" w:cs="Calibri"/>
          <w:sz w:val="24"/>
        </w:rPr>
        <w:t>5 po ust. 1</w:t>
      </w:r>
      <w:r w:rsidR="003F3B3C" w:rsidRPr="003B4B1A">
        <w:rPr>
          <w:rFonts w:ascii="Calibri" w:hAnsi="Calibri" w:cs="Calibri"/>
          <w:sz w:val="24"/>
        </w:rPr>
        <w:t>0</w:t>
      </w:r>
      <w:r w:rsidR="00122339" w:rsidRPr="003B4B1A">
        <w:rPr>
          <w:rFonts w:ascii="Calibri" w:hAnsi="Calibri" w:cs="Calibri"/>
          <w:sz w:val="24"/>
        </w:rPr>
        <w:t xml:space="preserve"> </w:t>
      </w:r>
      <w:r w:rsidRPr="003B4B1A">
        <w:rPr>
          <w:rFonts w:ascii="Calibri" w:hAnsi="Calibri" w:cs="Calibri"/>
          <w:sz w:val="24"/>
        </w:rPr>
        <w:t>dodaje się ust. 1</w:t>
      </w:r>
      <w:r w:rsidR="003F3B3C" w:rsidRPr="003B4B1A">
        <w:rPr>
          <w:rFonts w:ascii="Calibri" w:hAnsi="Calibri" w:cs="Calibri"/>
          <w:sz w:val="24"/>
        </w:rPr>
        <w:t>0</w:t>
      </w:r>
      <w:r w:rsidRPr="003B4B1A">
        <w:rPr>
          <w:rFonts w:ascii="Calibri" w:hAnsi="Calibri" w:cs="Calibri"/>
          <w:sz w:val="24"/>
        </w:rPr>
        <w:t>a w następującym brzmieniu:</w:t>
      </w:r>
    </w:p>
    <w:p w14:paraId="47E925DF" w14:textId="13D65829" w:rsidR="00B12250" w:rsidRPr="003B4B1A" w:rsidRDefault="00B12250" w:rsidP="00B12250">
      <w:pPr>
        <w:spacing w:after="0" w:line="240" w:lineRule="auto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t>„1</w:t>
      </w:r>
      <w:r w:rsidR="003F3B3C" w:rsidRPr="003B4B1A">
        <w:rPr>
          <w:rFonts w:ascii="Calibri" w:hAnsi="Calibri" w:cs="Calibri"/>
          <w:sz w:val="24"/>
        </w:rPr>
        <w:t>0</w:t>
      </w:r>
      <w:r w:rsidRPr="003B4B1A">
        <w:rPr>
          <w:rFonts w:ascii="Calibri" w:hAnsi="Calibri" w:cs="Calibri"/>
          <w:sz w:val="24"/>
        </w:rPr>
        <w:t>a. Komisja mimo niespełnienia wymogów wskazanych w ust. 1</w:t>
      </w:r>
      <w:r w:rsidR="003F3B3C" w:rsidRPr="003B4B1A">
        <w:rPr>
          <w:rFonts w:ascii="Calibri" w:hAnsi="Calibri" w:cs="Calibri"/>
          <w:sz w:val="24"/>
        </w:rPr>
        <w:t>0</w:t>
      </w:r>
      <w:r w:rsidRPr="003B4B1A">
        <w:rPr>
          <w:rFonts w:ascii="Calibri" w:hAnsi="Calibri" w:cs="Calibri"/>
          <w:sz w:val="24"/>
        </w:rPr>
        <w:t xml:space="preserve"> powyżej, może przyznać ocenę pozytywną:</w:t>
      </w:r>
    </w:p>
    <w:p w14:paraId="43432BE4" w14:textId="3ABBF65A" w:rsidR="00B12250" w:rsidRPr="003B4B1A" w:rsidRDefault="00B12250" w:rsidP="00267010">
      <w:pPr>
        <w:tabs>
          <w:tab w:val="left" w:pos="284"/>
        </w:tabs>
        <w:spacing w:after="0" w:line="240" w:lineRule="auto"/>
        <w:ind w:left="284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t>1)</w:t>
      </w:r>
      <w:r w:rsidRPr="003B4B1A">
        <w:rPr>
          <w:rFonts w:ascii="Calibri" w:hAnsi="Calibri" w:cs="Calibri"/>
          <w:sz w:val="24"/>
        </w:rPr>
        <w:tab/>
        <w:t>w przypadku braku oceny studentów i doktorantów, gdy do osiągnięcia wartości wskazanej odpowiednio w ust. 1</w:t>
      </w:r>
      <w:r w:rsidR="003F3B3C" w:rsidRPr="003B4B1A">
        <w:rPr>
          <w:rFonts w:ascii="Calibri" w:hAnsi="Calibri" w:cs="Calibri"/>
          <w:sz w:val="24"/>
        </w:rPr>
        <w:t>0</w:t>
      </w:r>
      <w:r w:rsidRPr="003B4B1A">
        <w:rPr>
          <w:rFonts w:ascii="Calibri" w:hAnsi="Calibri" w:cs="Calibri"/>
          <w:sz w:val="24"/>
        </w:rPr>
        <w:t xml:space="preserve"> brakuje nie więcej niż 5% a ocena bezpośredniego przełożonego w każdym z kryteriów wynosi co najmniej C (60% - dobry: spełnia oczekiwania - samodzielność i efektywne działanie w większości sytuacji),</w:t>
      </w:r>
    </w:p>
    <w:p w14:paraId="09687B0D" w14:textId="57D1227F" w:rsidR="00B12250" w:rsidRPr="003B4B1A" w:rsidRDefault="00B12250" w:rsidP="00267010">
      <w:pPr>
        <w:tabs>
          <w:tab w:val="left" w:pos="284"/>
        </w:tabs>
        <w:spacing w:after="0" w:line="240" w:lineRule="auto"/>
        <w:ind w:left="284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t>2)</w:t>
      </w:r>
      <w:r w:rsidRPr="003B4B1A">
        <w:rPr>
          <w:rFonts w:ascii="Calibri" w:hAnsi="Calibri" w:cs="Calibri"/>
          <w:sz w:val="24"/>
        </w:rPr>
        <w:tab/>
        <w:t xml:space="preserve">gdy okres oceny wynosi mniej niż 24 miesiące, a uzyskany wynik procentowy </w:t>
      </w:r>
      <w:r w:rsidR="003B4B1A" w:rsidRPr="003B4B1A">
        <w:rPr>
          <w:rFonts w:ascii="Calibri" w:hAnsi="Calibri" w:cs="Calibri"/>
          <w:sz w:val="24"/>
        </w:rPr>
        <w:br/>
      </w:r>
      <w:r w:rsidRPr="003B4B1A">
        <w:rPr>
          <w:rFonts w:ascii="Calibri" w:hAnsi="Calibri" w:cs="Calibri"/>
          <w:sz w:val="24"/>
        </w:rPr>
        <w:t>z przepracowanych miesięcy osiąga proporcjonalnie wartości wskazane w ust. 1</w:t>
      </w:r>
      <w:r w:rsidR="00B75EBC" w:rsidRPr="003B4B1A">
        <w:rPr>
          <w:rFonts w:ascii="Calibri" w:hAnsi="Calibri" w:cs="Calibri"/>
          <w:sz w:val="24"/>
        </w:rPr>
        <w:t>0</w:t>
      </w:r>
      <w:r w:rsidRPr="003B4B1A">
        <w:rPr>
          <w:rFonts w:ascii="Calibri" w:hAnsi="Calibri" w:cs="Calibri"/>
          <w:sz w:val="24"/>
        </w:rPr>
        <w:t>.</w:t>
      </w:r>
    </w:p>
    <w:p w14:paraId="694ADB59" w14:textId="084569BC" w:rsidR="003254FE" w:rsidRPr="003B4B1A" w:rsidRDefault="00B12250" w:rsidP="00267010">
      <w:pPr>
        <w:tabs>
          <w:tab w:val="left" w:pos="284"/>
        </w:tabs>
        <w:spacing w:after="0" w:line="240" w:lineRule="auto"/>
        <w:ind w:left="284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t>Przyznanie oceny pozytywnej wymaga szczegółowego uzasadnienia.”</w:t>
      </w:r>
    </w:p>
    <w:p w14:paraId="69F5F3C3" w14:textId="77777777" w:rsidR="00B12250" w:rsidRPr="003B4B1A" w:rsidRDefault="00B12250" w:rsidP="00B12250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</w:rPr>
      </w:pPr>
    </w:p>
    <w:p w14:paraId="25A2F611" w14:textId="211EDFEC" w:rsidR="003254FE" w:rsidRPr="003B4B1A" w:rsidRDefault="00A1205F" w:rsidP="00B44956">
      <w:pPr>
        <w:pStyle w:val="Akapitzlist"/>
        <w:numPr>
          <w:ilvl w:val="0"/>
          <w:numId w:val="6"/>
        </w:numPr>
        <w:shd w:val="clear" w:color="auto" w:fill="FFFFFF"/>
        <w:spacing w:after="0"/>
        <w:ind w:left="426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t xml:space="preserve">w </w:t>
      </w:r>
      <w:r w:rsidR="000F1D99" w:rsidRPr="003B4B1A">
        <w:rPr>
          <w:rFonts w:ascii="Calibri" w:hAnsi="Calibri" w:cs="Calibri"/>
          <w:sz w:val="24"/>
        </w:rPr>
        <w:t xml:space="preserve">§ </w:t>
      </w:r>
      <w:r w:rsidRPr="003B4B1A">
        <w:rPr>
          <w:rFonts w:ascii="Calibri" w:hAnsi="Calibri" w:cs="Calibri"/>
          <w:sz w:val="24"/>
        </w:rPr>
        <w:t>6</w:t>
      </w:r>
      <w:r w:rsidR="000F1D99" w:rsidRPr="003B4B1A">
        <w:rPr>
          <w:rFonts w:ascii="Calibri" w:hAnsi="Calibri" w:cs="Calibri"/>
          <w:sz w:val="24"/>
        </w:rPr>
        <w:t xml:space="preserve"> ust. 3 otrzymuje brzmienie:</w:t>
      </w:r>
    </w:p>
    <w:p w14:paraId="280808A2" w14:textId="15163258" w:rsidR="000F1D99" w:rsidRPr="003B4B1A" w:rsidRDefault="000F1D99" w:rsidP="000F1D99">
      <w:pPr>
        <w:shd w:val="clear" w:color="auto" w:fill="FFFFFF"/>
        <w:tabs>
          <w:tab w:val="left" w:pos="426"/>
        </w:tabs>
        <w:spacing w:after="0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t>„3.</w:t>
      </w:r>
      <w:r w:rsidRPr="003B4B1A">
        <w:rPr>
          <w:rFonts w:ascii="Calibri" w:hAnsi="Calibri" w:cs="Calibri"/>
          <w:sz w:val="24"/>
        </w:rPr>
        <w:tab/>
        <w:t>Obsługę administracyjną komisji odwoławczej prowadzi Dział Spraw Pracowniczych.”</w:t>
      </w:r>
    </w:p>
    <w:p w14:paraId="6376604D" w14:textId="58BC7A3B" w:rsidR="00606E19" w:rsidRPr="003B4B1A" w:rsidRDefault="00606E19" w:rsidP="0022359E">
      <w:pPr>
        <w:spacing w:before="120" w:after="120" w:line="360" w:lineRule="auto"/>
        <w:jc w:val="center"/>
        <w:rPr>
          <w:rFonts w:ascii="Calibri" w:hAnsi="Calibri" w:cs="Calibri"/>
          <w:b/>
          <w:sz w:val="24"/>
        </w:rPr>
      </w:pPr>
      <w:r w:rsidRPr="003B4B1A">
        <w:rPr>
          <w:rFonts w:ascii="Calibri" w:hAnsi="Calibri" w:cs="Calibri"/>
          <w:b/>
          <w:sz w:val="24"/>
        </w:rPr>
        <w:t>§ 2</w:t>
      </w:r>
      <w:r w:rsidR="003B4B1A">
        <w:rPr>
          <w:rFonts w:ascii="Calibri" w:hAnsi="Calibri" w:cs="Calibri"/>
          <w:b/>
          <w:sz w:val="24"/>
        </w:rPr>
        <w:t>.</w:t>
      </w:r>
    </w:p>
    <w:p w14:paraId="14ADFD69" w14:textId="39ADC6B7" w:rsidR="00AF2E6A" w:rsidRPr="003B4B1A" w:rsidRDefault="00606E19" w:rsidP="003B4B1A">
      <w:pPr>
        <w:shd w:val="clear" w:color="auto" w:fill="FFFFFF"/>
        <w:spacing w:after="0" w:line="360" w:lineRule="auto"/>
        <w:jc w:val="both"/>
        <w:rPr>
          <w:rFonts w:ascii="Calibri" w:hAnsi="Calibri" w:cs="Calibri"/>
          <w:sz w:val="24"/>
        </w:rPr>
      </w:pPr>
      <w:r w:rsidRPr="003B4B1A">
        <w:rPr>
          <w:rFonts w:ascii="Calibri" w:hAnsi="Calibri" w:cs="Calibri"/>
          <w:sz w:val="24"/>
        </w:rPr>
        <w:t>Zarządzenie wchodzi w życie z dniem podpisania.</w:t>
      </w:r>
    </w:p>
    <w:sectPr w:rsidR="00AF2E6A" w:rsidRPr="003B4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33CE"/>
    <w:multiLevelType w:val="hybridMultilevel"/>
    <w:tmpl w:val="37B22EE2"/>
    <w:lvl w:ilvl="0" w:tplc="7048025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1573E"/>
    <w:multiLevelType w:val="hybridMultilevel"/>
    <w:tmpl w:val="0F66F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00E3D"/>
    <w:multiLevelType w:val="hybridMultilevel"/>
    <w:tmpl w:val="6A469EF8"/>
    <w:lvl w:ilvl="0" w:tplc="F8A8F3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1685D"/>
    <w:multiLevelType w:val="hybridMultilevel"/>
    <w:tmpl w:val="039CD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C22FA"/>
    <w:multiLevelType w:val="hybridMultilevel"/>
    <w:tmpl w:val="97147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36E56"/>
    <w:multiLevelType w:val="hybridMultilevel"/>
    <w:tmpl w:val="F168AB08"/>
    <w:lvl w:ilvl="0" w:tplc="B7048A1C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05"/>
    <w:rsid w:val="00003F23"/>
    <w:rsid w:val="000409D5"/>
    <w:rsid w:val="0008051A"/>
    <w:rsid w:val="00096584"/>
    <w:rsid w:val="000E077F"/>
    <w:rsid w:val="000F1D99"/>
    <w:rsid w:val="00115746"/>
    <w:rsid w:val="00122339"/>
    <w:rsid w:val="00177B99"/>
    <w:rsid w:val="001832D6"/>
    <w:rsid w:val="001D3C4D"/>
    <w:rsid w:val="00205D50"/>
    <w:rsid w:val="00210E28"/>
    <w:rsid w:val="0022359E"/>
    <w:rsid w:val="00267010"/>
    <w:rsid w:val="00285E8B"/>
    <w:rsid w:val="002E1B65"/>
    <w:rsid w:val="003254FE"/>
    <w:rsid w:val="003263D1"/>
    <w:rsid w:val="00330C88"/>
    <w:rsid w:val="003B11F2"/>
    <w:rsid w:val="003B4B1A"/>
    <w:rsid w:val="003E5C47"/>
    <w:rsid w:val="003F3B3C"/>
    <w:rsid w:val="0041728C"/>
    <w:rsid w:val="00452691"/>
    <w:rsid w:val="004E4807"/>
    <w:rsid w:val="004F2BDC"/>
    <w:rsid w:val="00515504"/>
    <w:rsid w:val="005A3E74"/>
    <w:rsid w:val="005B5D98"/>
    <w:rsid w:val="005B7085"/>
    <w:rsid w:val="005E7480"/>
    <w:rsid w:val="00606E19"/>
    <w:rsid w:val="0061072B"/>
    <w:rsid w:val="00666BDF"/>
    <w:rsid w:val="00674705"/>
    <w:rsid w:val="00691933"/>
    <w:rsid w:val="006F15B2"/>
    <w:rsid w:val="007415A7"/>
    <w:rsid w:val="00742260"/>
    <w:rsid w:val="00795F04"/>
    <w:rsid w:val="007D1964"/>
    <w:rsid w:val="007F13BB"/>
    <w:rsid w:val="00856578"/>
    <w:rsid w:val="00944628"/>
    <w:rsid w:val="00952378"/>
    <w:rsid w:val="009F2489"/>
    <w:rsid w:val="00A1205F"/>
    <w:rsid w:val="00A2058D"/>
    <w:rsid w:val="00AF2E6A"/>
    <w:rsid w:val="00B12250"/>
    <w:rsid w:val="00B16F6A"/>
    <w:rsid w:val="00B44956"/>
    <w:rsid w:val="00B75EBC"/>
    <w:rsid w:val="00BA2E0B"/>
    <w:rsid w:val="00BD3E14"/>
    <w:rsid w:val="00BF1A55"/>
    <w:rsid w:val="00CD01BB"/>
    <w:rsid w:val="00D05051"/>
    <w:rsid w:val="00D17AF9"/>
    <w:rsid w:val="00D307B3"/>
    <w:rsid w:val="00D31B8F"/>
    <w:rsid w:val="00D33BB8"/>
    <w:rsid w:val="00D8518E"/>
    <w:rsid w:val="00DB26C4"/>
    <w:rsid w:val="00DF5A6A"/>
    <w:rsid w:val="00E026AC"/>
    <w:rsid w:val="00E34876"/>
    <w:rsid w:val="00E52F20"/>
    <w:rsid w:val="00EC5660"/>
    <w:rsid w:val="00F31F87"/>
    <w:rsid w:val="00F42F96"/>
    <w:rsid w:val="00F503A8"/>
    <w:rsid w:val="00F70921"/>
    <w:rsid w:val="00FA138B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1F46"/>
  <w15:chartTrackingRefBased/>
  <w15:docId w15:val="{CE240C86-E265-4591-AAA1-7FFEEAB5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B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2E6A"/>
    <w:pPr>
      <w:ind w:left="720"/>
      <w:contextualSpacing/>
    </w:pPr>
  </w:style>
  <w:style w:type="paragraph" w:customStyle="1" w:styleId="Default">
    <w:name w:val="Default"/>
    <w:rsid w:val="00183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50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5E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E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E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E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E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EDF30-89C4-415D-84D1-ABA3B6DB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2837/2025</dc:title>
  <dc:subject/>
  <dc:creator>Dział Spraw Pracowniczych</dc:creator>
  <cp:keywords>ocena nauczycieli</cp:keywords>
  <dc:description/>
  <cp:lastModifiedBy>MKapera</cp:lastModifiedBy>
  <cp:revision>19</cp:revision>
  <cp:lastPrinted>2023-01-19T10:16:00Z</cp:lastPrinted>
  <dcterms:created xsi:type="dcterms:W3CDTF">2025-11-28T09:02:00Z</dcterms:created>
  <dcterms:modified xsi:type="dcterms:W3CDTF">2025-12-16T12:23:00Z</dcterms:modified>
</cp:coreProperties>
</file>