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D9FA" w14:textId="77777777" w:rsidR="00AA0189" w:rsidRPr="00AA0189" w:rsidRDefault="00AA0189" w:rsidP="00AA018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3F4B2B5B" w14:textId="77777777" w:rsidR="00AA0189" w:rsidRPr="00AA0189" w:rsidRDefault="00AA0189" w:rsidP="00AA018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AA0189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FORMULARZ OCENY PUNKTOWEJ PRACY DYPLOMOWEJ – doświadczalnej </w:t>
      </w:r>
    </w:p>
    <w:p w14:paraId="41CB0C3D" w14:textId="77777777" w:rsidR="00AA0189" w:rsidRPr="00AA0189" w:rsidRDefault="00AA0189" w:rsidP="00AA0189">
      <w:pPr>
        <w:tabs>
          <w:tab w:val="right" w:leader="dot" w:pos="10206"/>
        </w:tabs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A0189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(wypełnia promotor pracy)</w:t>
      </w:r>
    </w:p>
    <w:p w14:paraId="25A15342" w14:textId="77777777" w:rsidR="00AA0189" w:rsidRPr="00AA0189" w:rsidRDefault="00AA0189" w:rsidP="00AA0189">
      <w:pPr>
        <w:tabs>
          <w:tab w:val="right" w:leader="dot" w:pos="10206"/>
        </w:tabs>
        <w:spacing w:after="200" w:line="276" w:lineRule="auto"/>
        <w:ind w:left="-284" w:right="-46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A018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Imię i nazwisko studenta:</w:t>
      </w:r>
      <w:r w:rsidRPr="00AA018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………………………………………………………………………………………………………………….……………</w:t>
      </w:r>
    </w:p>
    <w:p w14:paraId="3903CF50" w14:textId="77777777" w:rsidR="00AA0189" w:rsidRPr="00AA0189" w:rsidRDefault="00AA0189" w:rsidP="00AA0189">
      <w:pPr>
        <w:tabs>
          <w:tab w:val="right" w:leader="dot" w:pos="9356"/>
        </w:tabs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A018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Kierunek studiów:</w:t>
      </w:r>
      <w:r w:rsidRPr="00AA018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…………………………………………………….……………………………………………………………………….…………..</w:t>
      </w:r>
    </w:p>
    <w:p w14:paraId="6234FCB6" w14:textId="77777777" w:rsidR="00AA0189" w:rsidRPr="00AA0189" w:rsidRDefault="00AA0189" w:rsidP="00AA0189">
      <w:pPr>
        <w:tabs>
          <w:tab w:val="right" w:leader="dot" w:pos="9356"/>
        </w:tabs>
        <w:spacing w:after="200" w:line="276" w:lineRule="auto"/>
        <w:ind w:left="-284" w:right="-46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A018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Tytuł pracy dyplomowej  (w języku polskim): </w:t>
      </w:r>
      <w:r w:rsidRPr="00AA0189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……………………………………………………………………………………………….</w:t>
      </w:r>
    </w:p>
    <w:p w14:paraId="25CFCB5A" w14:textId="77777777" w:rsidR="00AA0189" w:rsidRPr="00AA0189" w:rsidRDefault="00AA0189" w:rsidP="00AA0189">
      <w:pPr>
        <w:tabs>
          <w:tab w:val="right" w:leader="dot" w:pos="9356"/>
        </w:tabs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A018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</w:t>
      </w:r>
    </w:p>
    <w:p w14:paraId="2FB9117D" w14:textId="77777777" w:rsidR="00AA0189" w:rsidRPr="00AA0189" w:rsidRDefault="00AA0189" w:rsidP="00AA0189">
      <w:pPr>
        <w:tabs>
          <w:tab w:val="right" w:leader="dot" w:pos="9356"/>
        </w:tabs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A0189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…………………………………………………………………………………………………………………………………………………………………..</w:t>
      </w:r>
    </w:p>
    <w:p w14:paraId="69E0C16C" w14:textId="77777777" w:rsidR="00AA0189" w:rsidRPr="00AA0189" w:rsidRDefault="00AA0189" w:rsidP="00AA018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tbl>
      <w:tblPr>
        <w:tblW w:w="997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490"/>
        <w:gridCol w:w="850"/>
        <w:gridCol w:w="4064"/>
      </w:tblGrid>
      <w:tr w:rsidR="00AA0189" w:rsidRPr="00AA0189" w14:paraId="1E1723A2" w14:textId="77777777" w:rsidTr="002D4F44">
        <w:trPr>
          <w:trHeight w:hRule="exact" w:val="446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94458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 xml:space="preserve">I. ZAWARTOŚĆ MERYTORYCZNA </w:t>
            </w:r>
            <w:r w:rsidRPr="00AA0189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(</w:t>
            </w: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0 – 24 pkt.</w:t>
            </w:r>
            <w:r w:rsidRPr="00AA0189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FC453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B94C4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Uzasadnienie punktacji:</w:t>
            </w:r>
          </w:p>
        </w:tc>
      </w:tr>
      <w:tr w:rsidR="00AA0189" w:rsidRPr="00AA0189" w14:paraId="727967AC" w14:textId="77777777" w:rsidTr="002D4F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EBE36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41EF1" w14:textId="77777777" w:rsidR="00AA0189" w:rsidRPr="00AA0189" w:rsidRDefault="00AA0189" w:rsidP="00AA0189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Zgodność treści pracy z jej tematem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3F12B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7F4DB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76A733B1" w14:textId="77777777" w:rsidTr="002D4F44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B23E7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D167C" w14:textId="77777777" w:rsidR="00AA0189" w:rsidRPr="00AA0189" w:rsidRDefault="00AA0189" w:rsidP="00AA0189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Umiejętność sformułowania problemu i sposobu jego rozwiązania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4440D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3789E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61DA15E1" w14:textId="77777777" w:rsidTr="002D4F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6F588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608FE" w14:textId="77777777" w:rsidR="00AA0189" w:rsidRPr="00AA0189" w:rsidRDefault="00AA0189" w:rsidP="00AA0189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cytowań</w:t>
            </w:r>
            <w:proofErr w:type="spellEnd"/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3E704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27046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3A980161" w14:textId="77777777" w:rsidTr="002D4F44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63AAC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pacing w:val="-10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Cs/>
                <w:spacing w:val="-10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59B78" w14:textId="77777777" w:rsidR="00AA0189" w:rsidRPr="00AA0189" w:rsidRDefault="00AA0189" w:rsidP="00AA0189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Cs/>
                <w:kern w:val="0"/>
                <w:sz w:val="16"/>
                <w:szCs w:val="16"/>
                <w14:ligatures w14:val="none"/>
              </w:rPr>
              <w:t xml:space="preserve">Metody zastosowane w pracy (dobór i umiejętność ich wykorzystania) </w:t>
            </w: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A3345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DAE64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2A0C7420" w14:textId="77777777" w:rsidTr="002D4F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9B1EA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pacing w:val="-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Cs/>
                <w:spacing w:val="-3"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4960" w14:textId="77777777" w:rsidR="00AA0189" w:rsidRPr="00AA0189" w:rsidRDefault="00AA0189" w:rsidP="00AA0189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Dyskusja wyników uzyskanych w pracy i wyciągnięte wnioski (logiczność </w:t>
            </w: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wywodu</w:t>
            </w: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AF350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459E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30BDB893" w14:textId="77777777" w:rsidTr="002D4F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FAC2B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CBE78" w14:textId="77777777" w:rsidR="00AA0189" w:rsidRPr="00AA0189" w:rsidRDefault="00AA0189" w:rsidP="00AA0189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3DB0F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7A3A4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7A36A50D" w14:textId="77777777" w:rsidTr="002D4F44">
        <w:trPr>
          <w:trHeight w:hRule="exact" w:val="423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EABC0" w14:textId="77777777" w:rsidR="00AA0189" w:rsidRPr="00AA0189" w:rsidRDefault="00AA0189" w:rsidP="00AA018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Zawartość merytoryczna łącznie </w:t>
            </w:r>
            <w:r w:rsidRPr="00AA0189">
              <w:rPr>
                <w:rFonts w:ascii="Calibri" w:eastAsia="Calibri" w:hAnsi="Calibri" w:cs="Times New Roman"/>
                <w:b/>
                <w:spacing w:val="4"/>
                <w:kern w:val="0"/>
                <w:sz w:val="16"/>
                <w:szCs w:val="16"/>
                <w14:ligatures w14:val="none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FE879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65062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55857B71" w14:textId="77777777" w:rsidTr="002D4F44">
        <w:trPr>
          <w:trHeight w:hRule="exact" w:val="385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6E1D4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II. </w:t>
            </w: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25078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5C5E4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45F78E15" w14:textId="77777777" w:rsidTr="002D4F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800E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94DE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9E52F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A226E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4F5E65B5" w14:textId="77777777" w:rsidTr="002D4F44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29757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4CB08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DD75B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BBC29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5C65B542" w14:textId="77777777" w:rsidTr="002D4F44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B169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2EF1F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C5A58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2B2E5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72C8BDC6" w14:textId="77777777" w:rsidTr="002D4F44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79C6A" w14:textId="77777777" w:rsidR="00AA0189" w:rsidRPr="00AA0189" w:rsidRDefault="00AA0189" w:rsidP="00AA0189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  <w:t xml:space="preserve">Strona edytorska łącznie </w:t>
            </w: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(</w:t>
            </w: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suma punktów w wierszach 1-3</w:t>
            </w: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85685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BCEC9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004CB7F6" w14:textId="77777777" w:rsidTr="002D4F44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53D15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III. AKTYWNOŚĆ DYPLOMANTA (0 – 10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514B0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77768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390DBC0E" w14:textId="77777777" w:rsidTr="002D4F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A106B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48741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Samodzielność i inicjatywa podczas przygotowania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59B2B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E8268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72E90C2F" w14:textId="77777777" w:rsidTr="002D4F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2A9E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3DED1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Umiejętność analizy i interpretacji literatury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7D597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9B747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37920BCE" w14:textId="77777777" w:rsidTr="002D4F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56EC4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7539C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Opanowanie umiejętności technicznych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F4BA1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55606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5F238D91" w14:textId="77777777" w:rsidTr="002D4F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BBFC4" w14:textId="77777777" w:rsidR="00AA0189" w:rsidRPr="00AA0189" w:rsidRDefault="00AA0189" w:rsidP="00AA01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8AB8E" w14:textId="77777777" w:rsidR="00AA0189" w:rsidRPr="00AA0189" w:rsidRDefault="00AA0189" w:rsidP="00AA0189">
            <w:pPr>
              <w:spacing w:after="0" w:line="240" w:lineRule="auto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Sumienność i rzetelność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290C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58F9F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5EB59292" w14:textId="77777777" w:rsidTr="002D4F44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AE677" w14:textId="77777777" w:rsidR="00AA0189" w:rsidRPr="00AA0189" w:rsidRDefault="00AA0189" w:rsidP="00AA0189">
            <w:pPr>
              <w:spacing w:after="0" w:line="240" w:lineRule="auto"/>
              <w:jc w:val="right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 xml:space="preserve">Aktywność </w:t>
            </w:r>
            <w:r w:rsidRPr="00AA0189">
              <w:rPr>
                <w:rFonts w:ascii="Calibri" w:eastAsia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  <w:t>dyplomanta</w:t>
            </w: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 xml:space="preserve"> (</w:t>
            </w:r>
            <w:r w:rsidRPr="00AA0189">
              <w:rPr>
                <w:rFonts w:ascii="Calibri" w:eastAsia="Calibri" w:hAnsi="Calibri" w:cs="Times New Roman"/>
                <w:b/>
                <w:kern w:val="0"/>
                <w:sz w:val="16"/>
                <w:szCs w:val="16"/>
                <w14:ligatures w14:val="none"/>
              </w:rPr>
              <w:t>suma punktów w wierszach 1 – 4</w:t>
            </w:r>
            <w:r w:rsidRPr="00AA0189"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8478F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E1B2E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6AB8F79B" w14:textId="77777777" w:rsidTr="002D4F44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3A" w14:textId="77777777" w:rsidR="00AA0189" w:rsidRPr="00AA0189" w:rsidRDefault="00AA0189" w:rsidP="00AA0189">
            <w:pPr>
              <w:spacing w:after="0" w:line="240" w:lineRule="auto"/>
              <w:jc w:val="right"/>
              <w:rPr>
                <w:rFonts w:ascii="Calibri" w:eastAsia="Calibri" w:hAnsi="Calibri" w:cs="Times New Roman"/>
                <w:bCs/>
                <w:spacing w:val="3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bCs/>
                <w:spacing w:val="-1"/>
                <w:kern w:val="0"/>
                <w:sz w:val="16"/>
                <w:szCs w:val="16"/>
                <w14:ligatures w14:val="none"/>
              </w:rPr>
              <w:t>ŁĄCZNA OCENA PUNKTOWA PRACY*</w:t>
            </w:r>
            <w:r w:rsidRPr="00AA0189">
              <w:rPr>
                <w:rFonts w:ascii="Calibri" w:eastAsia="Calibri" w:hAnsi="Calibri" w:cs="Times New Roman"/>
                <w:bCs/>
                <w:spacing w:val="-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A0189">
              <w:rPr>
                <w:rFonts w:ascii="Calibri" w:eastAsia="Calibri" w:hAnsi="Calibri" w:cs="Times New Roman"/>
                <w:bCs/>
                <w:spacing w:val="1"/>
                <w:kern w:val="0"/>
                <w:sz w:val="16"/>
                <w:szCs w:val="16"/>
                <w14:ligatures w14:val="none"/>
              </w:rPr>
              <w:t>(</w:t>
            </w:r>
            <w:r w:rsidRPr="00AA0189">
              <w:rPr>
                <w:rFonts w:ascii="Calibri" w:eastAsia="Calibri" w:hAnsi="Calibri" w:cs="Times New Roman"/>
                <w:b/>
                <w:bCs/>
                <w:spacing w:val="1"/>
                <w:kern w:val="0"/>
                <w:sz w:val="16"/>
                <w:szCs w:val="16"/>
                <w14:ligatures w14:val="none"/>
              </w:rPr>
              <w:t>suma punktów części I - III</w:t>
            </w:r>
            <w:r w:rsidRPr="00AA0189">
              <w:rPr>
                <w:rFonts w:ascii="Calibri" w:eastAsia="Calibri" w:hAnsi="Calibri" w:cs="Times New Roman"/>
                <w:bCs/>
                <w:spacing w:val="1"/>
                <w:kern w:val="0"/>
                <w:sz w:val="16"/>
                <w:szCs w:val="16"/>
                <w14:ligatures w14:val="none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28041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F24F1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AA0189" w:rsidRPr="00AA0189" w14:paraId="5D9DBDEC" w14:textId="77777777" w:rsidTr="002D4F44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FEF24" w14:textId="77777777" w:rsidR="00AA0189" w:rsidRPr="00AA0189" w:rsidRDefault="00AA0189" w:rsidP="00AA0189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pacing w:val="-1"/>
                <w:kern w:val="0"/>
                <w:sz w:val="16"/>
                <w:szCs w:val="16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bCs/>
                <w:spacing w:val="-1"/>
                <w:kern w:val="0"/>
                <w:sz w:val="16"/>
                <w:szCs w:val="16"/>
                <w14:ligatures w14:val="none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61F40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9DF06" w14:textId="77777777" w:rsidR="00AA0189" w:rsidRPr="00AA0189" w:rsidRDefault="00AA0189" w:rsidP="00AA0189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78BF149" w14:textId="77777777" w:rsidR="00AA0189" w:rsidRPr="00AA0189" w:rsidRDefault="00AA0189" w:rsidP="00AA0189">
      <w:pPr>
        <w:spacing w:after="200" w:line="276" w:lineRule="auto"/>
        <w:ind w:left="-284" w:right="-319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  <w:r w:rsidRPr="00AA0189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 xml:space="preserve">*ocena pozytywna: </w:t>
      </w:r>
      <w:r w:rsidRPr="00AA0189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≥</w:t>
      </w:r>
      <w:r w:rsidRPr="00AA0189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 xml:space="preserve"> 24,0 punkty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AA0189" w:rsidRPr="00AA0189" w14:paraId="7ADD66FE" w14:textId="77777777" w:rsidTr="002D4F44">
        <w:trPr>
          <w:trHeight w:val="360"/>
        </w:trPr>
        <w:tc>
          <w:tcPr>
            <w:tcW w:w="2552" w:type="dxa"/>
          </w:tcPr>
          <w:p w14:paraId="1EB43C3D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Ocena:</w:t>
            </w:r>
          </w:p>
        </w:tc>
        <w:tc>
          <w:tcPr>
            <w:tcW w:w="3827" w:type="dxa"/>
          </w:tcPr>
          <w:p w14:paraId="0377A4EA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Kryteria oceny:</w:t>
            </w:r>
          </w:p>
        </w:tc>
        <w:tc>
          <w:tcPr>
            <w:tcW w:w="3828" w:type="dxa"/>
          </w:tcPr>
          <w:p w14:paraId="1FFE53B1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Suma punktów</w:t>
            </w:r>
          </w:p>
        </w:tc>
      </w:tr>
      <w:tr w:rsidR="00AA0189" w:rsidRPr="00AA0189" w14:paraId="39CC9FAE" w14:textId="77777777" w:rsidTr="002D4F44">
        <w:trPr>
          <w:trHeight w:val="360"/>
        </w:trPr>
        <w:tc>
          <w:tcPr>
            <w:tcW w:w="2552" w:type="dxa"/>
          </w:tcPr>
          <w:p w14:paraId="1AC5193C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Bardzo dobra (5,0)</w:t>
            </w:r>
          </w:p>
        </w:tc>
        <w:tc>
          <w:tcPr>
            <w:tcW w:w="3827" w:type="dxa"/>
          </w:tcPr>
          <w:p w14:paraId="1665C91F" w14:textId="77777777" w:rsidR="00AA0189" w:rsidRPr="00AA0189" w:rsidRDefault="00AA0189" w:rsidP="00AA018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59E17830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37,5 – 40,0</w:t>
            </w:r>
          </w:p>
        </w:tc>
      </w:tr>
      <w:tr w:rsidR="00AA0189" w:rsidRPr="00AA0189" w14:paraId="1C51AAD3" w14:textId="77777777" w:rsidTr="002D4F44">
        <w:trPr>
          <w:trHeight w:val="360"/>
        </w:trPr>
        <w:tc>
          <w:tcPr>
            <w:tcW w:w="2552" w:type="dxa"/>
          </w:tcPr>
          <w:p w14:paraId="7A16B2AB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Ponad dobra (4,5)</w:t>
            </w:r>
          </w:p>
        </w:tc>
        <w:tc>
          <w:tcPr>
            <w:tcW w:w="3827" w:type="dxa"/>
          </w:tcPr>
          <w:p w14:paraId="53D14FDE" w14:textId="77777777" w:rsidR="00AA0189" w:rsidRPr="00AA0189" w:rsidRDefault="00AA0189" w:rsidP="00AA018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1FF1DA55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34,0 - 37,0</w:t>
            </w:r>
          </w:p>
        </w:tc>
      </w:tr>
      <w:tr w:rsidR="00AA0189" w:rsidRPr="00AA0189" w14:paraId="052B88C4" w14:textId="77777777" w:rsidTr="002D4F44">
        <w:trPr>
          <w:trHeight w:val="360"/>
        </w:trPr>
        <w:tc>
          <w:tcPr>
            <w:tcW w:w="2552" w:type="dxa"/>
          </w:tcPr>
          <w:p w14:paraId="0413201F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Dobra (4,0)</w:t>
            </w:r>
          </w:p>
        </w:tc>
        <w:tc>
          <w:tcPr>
            <w:tcW w:w="3827" w:type="dxa"/>
          </w:tcPr>
          <w:p w14:paraId="6CC3F2F7" w14:textId="77777777" w:rsidR="00AA0189" w:rsidRPr="00AA0189" w:rsidRDefault="00AA0189" w:rsidP="00AA018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344CE64B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31,0 - 33,5</w:t>
            </w:r>
          </w:p>
        </w:tc>
      </w:tr>
      <w:tr w:rsidR="00AA0189" w:rsidRPr="00AA0189" w14:paraId="5CA6CE0C" w14:textId="77777777" w:rsidTr="002D4F44">
        <w:trPr>
          <w:trHeight w:val="360"/>
        </w:trPr>
        <w:tc>
          <w:tcPr>
            <w:tcW w:w="2552" w:type="dxa"/>
          </w:tcPr>
          <w:p w14:paraId="722A7F8C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Dość dobra (3,5)</w:t>
            </w:r>
          </w:p>
        </w:tc>
        <w:tc>
          <w:tcPr>
            <w:tcW w:w="3827" w:type="dxa"/>
          </w:tcPr>
          <w:p w14:paraId="636C0E7A" w14:textId="77777777" w:rsidR="00AA0189" w:rsidRPr="00AA0189" w:rsidRDefault="00AA0189" w:rsidP="00AA018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43743876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27,5 – 30,5</w:t>
            </w:r>
          </w:p>
        </w:tc>
      </w:tr>
      <w:tr w:rsidR="00AA0189" w:rsidRPr="00AA0189" w14:paraId="5FA91A96" w14:textId="77777777" w:rsidTr="002D4F44">
        <w:trPr>
          <w:trHeight w:val="392"/>
        </w:trPr>
        <w:tc>
          <w:tcPr>
            <w:tcW w:w="2552" w:type="dxa"/>
          </w:tcPr>
          <w:p w14:paraId="063B91A2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Dostateczna (3,0)</w:t>
            </w:r>
          </w:p>
        </w:tc>
        <w:tc>
          <w:tcPr>
            <w:tcW w:w="3827" w:type="dxa"/>
          </w:tcPr>
          <w:p w14:paraId="364E9D37" w14:textId="77777777" w:rsidR="00AA0189" w:rsidRPr="00AA0189" w:rsidRDefault="00AA0189" w:rsidP="00AA018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00F204A7" w14:textId="77777777" w:rsidR="00AA0189" w:rsidRPr="00AA0189" w:rsidRDefault="00AA0189" w:rsidP="00AA018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AA01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24,0 - 27,0</w:t>
            </w:r>
          </w:p>
        </w:tc>
      </w:tr>
    </w:tbl>
    <w:p w14:paraId="756DD4DE" w14:textId="77777777" w:rsidR="00AA0189" w:rsidRPr="00AA0189" w:rsidRDefault="00AA0189" w:rsidP="00AA0189">
      <w:pPr>
        <w:spacing w:after="200" w:line="276" w:lineRule="auto"/>
        <w:ind w:left="-284" w:right="-319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</w:p>
    <w:p w14:paraId="118C2EEE" w14:textId="77777777" w:rsidR="00AA0189" w:rsidRPr="00AA0189" w:rsidRDefault="00AA0189" w:rsidP="00AA0189">
      <w:pPr>
        <w:spacing w:after="200" w:line="276" w:lineRule="auto"/>
        <w:ind w:left="-284" w:right="-319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49F111B0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404073BD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A018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.................................................</w:t>
      </w:r>
    </w:p>
    <w:p w14:paraId="03A4FB98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AA0189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data, podpis promotora pracy</w:t>
      </w:r>
    </w:p>
    <w:p w14:paraId="6B54B934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2C51E891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D53D313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3D555EB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A4E064A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E5430B3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EDD51D6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left="5529" w:right="-426" w:hanging="6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0B99870A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1BDE4DB2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3A576EF2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4748061E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311F7C53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1FF14450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05D66178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0C65F91C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3F1269B5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406E29FB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5D4D6B3B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7E17A998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6CD23363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570A50E1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41CDA194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08BC7C71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41FEAE14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6269037D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71B7C486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31FB3B05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0E140FDA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32B0DA4A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45B31649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026ABA5A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537BBB47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4CCC6F8E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59E0867B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15940C1B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p w14:paraId="6BA11F1A" w14:textId="77777777" w:rsidR="00AA0189" w:rsidRPr="00AA0189" w:rsidRDefault="00AA0189" w:rsidP="00AA0189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Calibri" w:eastAsia="Times New Roman" w:hAnsi="Calibri" w:cs="Times New Roman"/>
          <w:bCs/>
          <w:kern w:val="0"/>
          <w:sz w:val="20"/>
          <w:lang w:eastAsia="pl-PL"/>
          <w14:ligatures w14:val="none"/>
        </w:rPr>
      </w:pPr>
    </w:p>
    <w:sectPr w:rsidR="00AA0189" w:rsidRPr="00AA01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B570" w14:textId="77777777" w:rsidR="00942CDA" w:rsidRDefault="00942CDA" w:rsidP="00AA0189">
      <w:pPr>
        <w:spacing w:after="0" w:line="240" w:lineRule="auto"/>
      </w:pPr>
      <w:r>
        <w:separator/>
      </w:r>
    </w:p>
  </w:endnote>
  <w:endnote w:type="continuationSeparator" w:id="0">
    <w:p w14:paraId="00E97E16" w14:textId="77777777" w:rsidR="00942CDA" w:rsidRDefault="00942CDA" w:rsidP="00AA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CB9A" w14:textId="77777777" w:rsidR="007A1B53" w:rsidRDefault="007A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EB07" w14:textId="77777777" w:rsidR="007A1B53" w:rsidRDefault="007A1B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8E42" w14:textId="77777777" w:rsidR="007A1B53" w:rsidRDefault="007A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9BB9" w14:textId="77777777" w:rsidR="00942CDA" w:rsidRDefault="00942CDA" w:rsidP="00AA0189">
      <w:pPr>
        <w:spacing w:after="0" w:line="240" w:lineRule="auto"/>
      </w:pPr>
      <w:r>
        <w:separator/>
      </w:r>
    </w:p>
  </w:footnote>
  <w:footnote w:type="continuationSeparator" w:id="0">
    <w:p w14:paraId="1FC9600E" w14:textId="77777777" w:rsidR="00942CDA" w:rsidRDefault="00942CDA" w:rsidP="00AA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6BE3" w14:textId="77777777" w:rsidR="007A1B53" w:rsidRDefault="007A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052E" w14:textId="4AB5AB3C" w:rsidR="00AA0189" w:rsidRPr="00AA0189" w:rsidRDefault="00AA0189" w:rsidP="007A1B53">
    <w:pPr>
      <w:spacing w:after="0" w:line="240" w:lineRule="auto"/>
      <w:ind w:left="6564"/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</w:pPr>
    <w:r w:rsidRPr="00AA0189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>Zał. nr 4A</w:t>
    </w:r>
    <w:r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br/>
    </w:r>
    <w:r w:rsidRPr="00AA0189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 xml:space="preserve">do Regulaminu dyplomowania </w:t>
    </w:r>
    <w:r w:rsidRPr="00AA0189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br/>
      <w:t>Wydziału Farmaceutycznego</w:t>
    </w:r>
    <w:r w:rsidRPr="00AA0189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br/>
      <w:t>od roku akademickiego 202</w:t>
    </w:r>
    <w:r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>5</w:t>
    </w:r>
    <w:r w:rsidRPr="00AA0189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>/202</w:t>
    </w:r>
    <w:r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A1CA" w14:textId="77777777" w:rsidR="007A1B53" w:rsidRDefault="007A1B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1C"/>
    <w:rsid w:val="00310848"/>
    <w:rsid w:val="00365C5F"/>
    <w:rsid w:val="004F7576"/>
    <w:rsid w:val="005636A3"/>
    <w:rsid w:val="007A1B53"/>
    <w:rsid w:val="0084341C"/>
    <w:rsid w:val="00942CDA"/>
    <w:rsid w:val="00A02FEB"/>
    <w:rsid w:val="00AA0189"/>
    <w:rsid w:val="00B66FF9"/>
    <w:rsid w:val="00BE42DA"/>
    <w:rsid w:val="00DE0508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1899A"/>
  <w15:chartTrackingRefBased/>
  <w15:docId w15:val="{B9D83E7F-DABB-416D-B620-DE99B2A0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4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4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4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4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4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4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4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4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4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4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41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189"/>
  </w:style>
  <w:style w:type="paragraph" w:styleId="Stopka">
    <w:name w:val="footer"/>
    <w:basedOn w:val="Normalny"/>
    <w:link w:val="StopkaZnak"/>
    <w:uiPriority w:val="99"/>
    <w:unhideWhenUsed/>
    <w:rsid w:val="00AA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Bieszczad</dc:creator>
  <cp:keywords/>
  <dc:description/>
  <cp:lastModifiedBy>Justyna Bieszczad</cp:lastModifiedBy>
  <cp:revision>5</cp:revision>
  <dcterms:created xsi:type="dcterms:W3CDTF">2025-12-23T08:15:00Z</dcterms:created>
  <dcterms:modified xsi:type="dcterms:W3CDTF">2025-12-23T08:32:00Z</dcterms:modified>
</cp:coreProperties>
</file>