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25D2F8F7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5611FF">
        <w:br/>
      </w:r>
      <w:r w:rsidR="00574089" w:rsidRPr="00574089">
        <w:t>20 lipca 2018 r. – Prawo  o szkolnictwie wyższym i nauce (Dz. U. z 202</w:t>
      </w:r>
      <w:r w:rsidR="00BE5B53">
        <w:t>4</w:t>
      </w:r>
      <w:r w:rsidR="00574089" w:rsidRPr="00574089">
        <w:t xml:space="preserve"> r. poz. </w:t>
      </w:r>
      <w:r w:rsidR="00BE5B53">
        <w:t>1571</w:t>
      </w:r>
      <w:r w:rsidR="00574089" w:rsidRPr="00574089">
        <w:t xml:space="preserve"> z późn. zm.)</w:t>
      </w:r>
      <w:r w:rsidR="00574089">
        <w:t>, w</w:t>
      </w:r>
      <w:r>
        <w:t xml:space="preserve">prowadzone przez </w:t>
      </w:r>
      <w:r w:rsidR="00F105FC">
        <w:rPr>
          <w:b/>
        </w:rPr>
        <w:t xml:space="preserve">Dziekanat </w:t>
      </w:r>
      <w:r w:rsidR="001A43C9" w:rsidRPr="001A43C9">
        <w:rPr>
          <w:b/>
        </w:rPr>
        <w:t xml:space="preserve">Wydziału Lekarsko-Stomatologicznego </w:t>
      </w:r>
      <w:r>
        <w:t xml:space="preserve">do systemu POL-on, </w:t>
      </w:r>
      <w:r w:rsidR="001A43C9">
        <w:br/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195B65"/>
    <w:rsid w:val="001A43C9"/>
    <w:rsid w:val="002222E1"/>
    <w:rsid w:val="00293D62"/>
    <w:rsid w:val="002C2223"/>
    <w:rsid w:val="002E7179"/>
    <w:rsid w:val="002F30B4"/>
    <w:rsid w:val="002F50F3"/>
    <w:rsid w:val="003C5575"/>
    <w:rsid w:val="003C560A"/>
    <w:rsid w:val="0048495B"/>
    <w:rsid w:val="005611FF"/>
    <w:rsid w:val="00574089"/>
    <w:rsid w:val="005B7311"/>
    <w:rsid w:val="006400B5"/>
    <w:rsid w:val="006D417A"/>
    <w:rsid w:val="006E4287"/>
    <w:rsid w:val="007E7748"/>
    <w:rsid w:val="008400C3"/>
    <w:rsid w:val="00893EED"/>
    <w:rsid w:val="00894806"/>
    <w:rsid w:val="008F704D"/>
    <w:rsid w:val="00970EDF"/>
    <w:rsid w:val="00A14CD4"/>
    <w:rsid w:val="00A741DB"/>
    <w:rsid w:val="00B25751"/>
    <w:rsid w:val="00BE5B53"/>
    <w:rsid w:val="00C10179"/>
    <w:rsid w:val="00CE4665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8</cp:revision>
  <dcterms:created xsi:type="dcterms:W3CDTF">2025-12-22T08:51:00Z</dcterms:created>
  <dcterms:modified xsi:type="dcterms:W3CDTF">2025-12-22T13:41:00Z</dcterms:modified>
</cp:coreProperties>
</file>