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074D4" w14:textId="70DB911F" w:rsidR="008E5B0A" w:rsidRDefault="008E5B0A" w:rsidP="008E5B0A">
      <w:pPr>
        <w:ind w:firstLine="5812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</w:t>
      </w:r>
    </w:p>
    <w:p w14:paraId="241ECDF2" w14:textId="50AE5BC8" w:rsidR="008E5B0A" w:rsidRDefault="008E5B0A" w:rsidP="008E5B0A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807CE1">
        <w:rPr>
          <w:rFonts w:ascii="Times New Roman" w:hAnsi="Times New Roman"/>
        </w:rPr>
        <w:t>2875</w:t>
      </w:r>
    </w:p>
    <w:p w14:paraId="4CCF8A17" w14:textId="77777777" w:rsidR="008E5B0A" w:rsidRDefault="008E5B0A" w:rsidP="008E5B0A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Senatu Uniwersytetu Medycznego we Wrocławiu </w:t>
      </w:r>
    </w:p>
    <w:p w14:paraId="50F171A4" w14:textId="77777777" w:rsidR="008E5B0A" w:rsidRDefault="008E5B0A" w:rsidP="008E5B0A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 18 lutego 2026 r.</w:t>
      </w: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FAB746E" w14:textId="77777777" w:rsidR="00D20384" w:rsidRPr="000A6832" w:rsidRDefault="00D20384" w:rsidP="00D20384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Wydział: Farmaceutyczny</w:t>
      </w:r>
    </w:p>
    <w:p w14:paraId="6F9E8BB5" w14:textId="77777777" w:rsidR="00D20384" w:rsidRPr="000A6832" w:rsidRDefault="00D20384" w:rsidP="00D20384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Kierunek studiów: Dietetyka</w:t>
      </w:r>
    </w:p>
    <w:p w14:paraId="30628063" w14:textId="77777777" w:rsidR="00D20384" w:rsidRPr="000A6832" w:rsidRDefault="00D20384" w:rsidP="00D20384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Poziom studiów: drugiego stopnia</w:t>
      </w:r>
    </w:p>
    <w:p w14:paraId="4DE42384" w14:textId="77777777" w:rsidR="00D20384" w:rsidRPr="000A6832" w:rsidRDefault="00D20384" w:rsidP="00D20384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Forma studiów: stacjonarne</w:t>
      </w:r>
    </w:p>
    <w:p w14:paraId="443358B8" w14:textId="77777777" w:rsidR="00D20384" w:rsidRPr="000A6832" w:rsidRDefault="00D20384" w:rsidP="00D20384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Cykl kształcenia: 202</w:t>
      </w:r>
      <w:r>
        <w:rPr>
          <w:b/>
          <w:sz w:val="32"/>
          <w:szCs w:val="32"/>
        </w:rPr>
        <w:t>5</w:t>
      </w:r>
      <w:r w:rsidRPr="000A6832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6</w:t>
      </w:r>
      <w:r w:rsidRPr="000A6832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6</w:t>
      </w:r>
      <w:r w:rsidRPr="000A6832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7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132C04" w:rsidRPr="00DC183C" w14:paraId="2ECE66C0" w14:textId="77777777" w:rsidTr="00132C04">
        <w:tc>
          <w:tcPr>
            <w:tcW w:w="377" w:type="pct"/>
          </w:tcPr>
          <w:p w14:paraId="72E94D8C" w14:textId="01B75862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81" w:type="pct"/>
          </w:tcPr>
          <w:p w14:paraId="06D56A87" w14:textId="77777777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32C04" w:rsidRPr="00DC183C" w:rsidRDefault="00132C04" w:rsidP="00132C0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2" w:type="pct"/>
          </w:tcPr>
          <w:p w14:paraId="0B6EA576" w14:textId="17F7F9DF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dietetyka</w:t>
            </w:r>
          </w:p>
        </w:tc>
      </w:tr>
      <w:tr w:rsidR="00132C04" w:rsidRPr="00DC183C" w14:paraId="190EC0D7" w14:textId="77777777" w:rsidTr="00132C04">
        <w:tc>
          <w:tcPr>
            <w:tcW w:w="377" w:type="pct"/>
          </w:tcPr>
          <w:p w14:paraId="6BF7CF54" w14:textId="71C6529C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981" w:type="pct"/>
          </w:tcPr>
          <w:p w14:paraId="3F48A725" w14:textId="7AC24C11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</w:rPr>
              <w:br/>
            </w:r>
            <w:r w:rsidRPr="00DC183C">
              <w:rPr>
                <w:rFonts w:asciiTheme="minorHAnsi" w:hAnsiTheme="minorHAnsi" w:cstheme="minorHAnsi"/>
              </w:rPr>
              <w:t>S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2" w:type="pct"/>
          </w:tcPr>
          <w:p w14:paraId="614116A6" w14:textId="1F399F07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Studia drugiego stopnia</w:t>
            </w:r>
          </w:p>
        </w:tc>
      </w:tr>
      <w:tr w:rsidR="00132C04" w:rsidRPr="00DC183C" w14:paraId="5CE2ED82" w14:textId="77777777" w:rsidTr="00132C04">
        <w:tc>
          <w:tcPr>
            <w:tcW w:w="377" w:type="pct"/>
          </w:tcPr>
          <w:p w14:paraId="65CC9B40" w14:textId="605C0E8D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981" w:type="pct"/>
          </w:tcPr>
          <w:p w14:paraId="5F61C209" w14:textId="4492413F" w:rsidR="00132C04" w:rsidRPr="00DC183C" w:rsidRDefault="00132C04" w:rsidP="00132C0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 xml:space="preserve">Poziom Polskiej Ramy Kwalifikacji: </w:t>
            </w:r>
            <w:r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2" w:type="pct"/>
          </w:tcPr>
          <w:p w14:paraId="445DC888" w14:textId="0096A02C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7</w:t>
            </w:r>
          </w:p>
        </w:tc>
      </w:tr>
      <w:tr w:rsidR="00132C04" w:rsidRPr="00DC183C" w14:paraId="11711EB6" w14:textId="77777777" w:rsidTr="00132C04">
        <w:tc>
          <w:tcPr>
            <w:tcW w:w="377" w:type="pct"/>
          </w:tcPr>
          <w:p w14:paraId="6A7C0838" w14:textId="46A72CEF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1981" w:type="pct"/>
          </w:tcPr>
          <w:p w14:paraId="36294B2C" w14:textId="77777777" w:rsidR="00132C04" w:rsidRPr="00DC183C" w:rsidRDefault="00132C04" w:rsidP="00132C04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132C04" w:rsidRPr="00DC183C" w:rsidRDefault="00132C04" w:rsidP="00132C0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2" w:type="pct"/>
          </w:tcPr>
          <w:p w14:paraId="546713D8" w14:textId="2D8B562F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</w:p>
        </w:tc>
      </w:tr>
      <w:tr w:rsidR="00132C04" w:rsidRPr="00DC183C" w14:paraId="75930E85" w14:textId="77777777" w:rsidTr="00132C04">
        <w:tc>
          <w:tcPr>
            <w:tcW w:w="377" w:type="pct"/>
          </w:tcPr>
          <w:p w14:paraId="436E2F84" w14:textId="1673B461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981" w:type="pct"/>
          </w:tcPr>
          <w:p w14:paraId="3CE451A9" w14:textId="165D9BD6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132C04" w:rsidRPr="00DC183C" w:rsidRDefault="00132C04" w:rsidP="00132C0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2" w:type="pct"/>
          </w:tcPr>
          <w:p w14:paraId="008125C8" w14:textId="55760445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</w:tc>
      </w:tr>
      <w:tr w:rsidR="00132C04" w:rsidRPr="00DC183C" w14:paraId="03D64D74" w14:textId="77777777" w:rsidTr="00132C04">
        <w:tc>
          <w:tcPr>
            <w:tcW w:w="377" w:type="pct"/>
          </w:tcPr>
          <w:p w14:paraId="27EB2F63" w14:textId="6FDBA1C3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981" w:type="pct"/>
          </w:tcPr>
          <w:p w14:paraId="0AF47D25" w14:textId="7521ACB2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2" w:type="pct"/>
          </w:tcPr>
          <w:p w14:paraId="6071ABBD" w14:textId="2B8E9D14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4</w:t>
            </w:r>
          </w:p>
        </w:tc>
      </w:tr>
      <w:tr w:rsidR="00132C04" w:rsidRPr="00DC183C" w14:paraId="602A5DA5" w14:textId="77777777" w:rsidTr="003A18AD">
        <w:tc>
          <w:tcPr>
            <w:tcW w:w="377" w:type="pct"/>
          </w:tcPr>
          <w:p w14:paraId="18394569" w14:textId="57D99C57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1981" w:type="pct"/>
            <w:vAlign w:val="center"/>
          </w:tcPr>
          <w:p w14:paraId="585BBEE6" w14:textId="2451EE6A" w:rsidR="00132C04" w:rsidRPr="00CC76CA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godzin zajęć konieczna do ukończenia studiów:</w:t>
            </w:r>
          </w:p>
        </w:tc>
        <w:tc>
          <w:tcPr>
            <w:tcW w:w="2642" w:type="pct"/>
            <w:shd w:val="clear" w:color="auto" w:fill="auto"/>
          </w:tcPr>
          <w:p w14:paraId="52B761A8" w14:textId="1C89A33E" w:rsidR="00132C04" w:rsidRPr="00DC183C" w:rsidRDefault="003A18AD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3A18AD">
              <w:rPr>
                <w:rFonts w:asciiTheme="minorHAnsi" w:hAnsiTheme="minorHAnsi" w:cstheme="minorHAnsi"/>
                <w:sz w:val="32"/>
                <w:szCs w:val="32"/>
              </w:rPr>
              <w:t>1775</w:t>
            </w:r>
          </w:p>
        </w:tc>
      </w:tr>
      <w:tr w:rsidR="00132C04" w:rsidRPr="00DC183C" w14:paraId="0F5F8CB6" w14:textId="77777777" w:rsidTr="00132C04">
        <w:tc>
          <w:tcPr>
            <w:tcW w:w="377" w:type="pct"/>
          </w:tcPr>
          <w:p w14:paraId="76C3CF72" w14:textId="524FA207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1981" w:type="pct"/>
          </w:tcPr>
          <w:p w14:paraId="54576732" w14:textId="1E339045" w:rsidR="00132C04" w:rsidRPr="00CC76CA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punktów ECTS konieczna do ukończenia studiów:</w:t>
            </w:r>
          </w:p>
        </w:tc>
        <w:tc>
          <w:tcPr>
            <w:tcW w:w="2642" w:type="pct"/>
          </w:tcPr>
          <w:p w14:paraId="381EC45A" w14:textId="65EE8564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120</w:t>
            </w:r>
          </w:p>
        </w:tc>
      </w:tr>
      <w:tr w:rsidR="00132C04" w:rsidRPr="00DC183C" w14:paraId="3FCC5C17" w14:textId="77777777" w:rsidTr="00132C04">
        <w:tc>
          <w:tcPr>
            <w:tcW w:w="377" w:type="pct"/>
          </w:tcPr>
          <w:p w14:paraId="5690A430" w14:textId="5407BA03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1981" w:type="pct"/>
          </w:tcPr>
          <w:p w14:paraId="51840DFE" w14:textId="151B6EFD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2" w:type="pct"/>
          </w:tcPr>
          <w:p w14:paraId="5219B89E" w14:textId="0A802BE4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magister</w:t>
            </w:r>
          </w:p>
        </w:tc>
      </w:tr>
      <w:tr w:rsidR="00132C04" w:rsidRPr="00DC183C" w14:paraId="10549747" w14:textId="77777777" w:rsidTr="00132C04">
        <w:tc>
          <w:tcPr>
            <w:tcW w:w="377" w:type="pct"/>
          </w:tcPr>
          <w:p w14:paraId="0A7D77C0" w14:textId="4777EC44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1981" w:type="pct"/>
          </w:tcPr>
          <w:p w14:paraId="1DF5BE44" w14:textId="05F7B23D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2" w:type="pct"/>
          </w:tcPr>
          <w:p w14:paraId="7790FD5C" w14:textId="72208625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j. polski</w:t>
            </w:r>
          </w:p>
        </w:tc>
      </w:tr>
      <w:tr w:rsidR="00132C04" w:rsidRPr="00DC183C" w14:paraId="3600327F" w14:textId="77777777" w:rsidTr="00132C04">
        <w:tc>
          <w:tcPr>
            <w:tcW w:w="377" w:type="pct"/>
          </w:tcPr>
          <w:p w14:paraId="46631349" w14:textId="12E84A58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1981" w:type="pct"/>
          </w:tcPr>
          <w:p w14:paraId="183C4527" w14:textId="0A67ACF6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2" w:type="pct"/>
          </w:tcPr>
          <w:p w14:paraId="5B35B226" w14:textId="64C71BBF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farmaceutyczny</w:t>
            </w:r>
          </w:p>
        </w:tc>
      </w:tr>
      <w:tr w:rsidR="00132C04" w:rsidRPr="00DC183C" w14:paraId="6023B2D2" w14:textId="77777777" w:rsidTr="00132C04">
        <w:tc>
          <w:tcPr>
            <w:tcW w:w="377" w:type="pct"/>
          </w:tcPr>
          <w:p w14:paraId="12E4AD11" w14:textId="7478D0AE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1981" w:type="pct"/>
          </w:tcPr>
          <w:p w14:paraId="5B7FCE4E" w14:textId="77777777" w:rsidR="00132C04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132C04" w:rsidRPr="00DC183C" w:rsidRDefault="00132C04" w:rsidP="00132C04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2" w:type="pct"/>
          </w:tcPr>
          <w:p w14:paraId="5137AE39" w14:textId="4D11C0EA" w:rsidR="00132C04" w:rsidRPr="00DC183C" w:rsidRDefault="00DD7336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-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3A18AD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3A18A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DC183C" w:rsidRDefault="00A46003" w:rsidP="003A18AD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3A18AD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3A18AD">
        <w:tc>
          <w:tcPr>
            <w:tcW w:w="3085" w:type="dxa"/>
          </w:tcPr>
          <w:p w14:paraId="37E29B0C" w14:textId="77777777" w:rsidR="00A46003" w:rsidRPr="00DC183C" w:rsidRDefault="00A46003" w:rsidP="003A18A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3A18A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3A18A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3A18A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3A18A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DD7336" w14:paraId="41CF5CA9" w14:textId="77777777" w:rsidTr="003A18AD">
        <w:tc>
          <w:tcPr>
            <w:tcW w:w="3085" w:type="dxa"/>
          </w:tcPr>
          <w:p w14:paraId="7F3ABD36" w14:textId="428DF299" w:rsidR="00DD7336" w:rsidRPr="00DC183C" w:rsidRDefault="00DD7336" w:rsidP="00DD7336">
            <w:pPr>
              <w:jc w:val="center"/>
            </w:pPr>
            <w:r w:rsidRPr="000A6832">
              <w:t xml:space="preserve">Nauki medyczne i nauki o zdrowiu </w:t>
            </w:r>
          </w:p>
        </w:tc>
        <w:tc>
          <w:tcPr>
            <w:tcW w:w="3735" w:type="dxa"/>
          </w:tcPr>
          <w:p w14:paraId="0B79BFB3" w14:textId="5AA0AA4D" w:rsidR="00DD7336" w:rsidRPr="00DC183C" w:rsidRDefault="00DD7336" w:rsidP="00DD7336">
            <w:pPr>
              <w:jc w:val="center"/>
            </w:pPr>
            <w:r w:rsidRPr="000A6832">
              <w:t xml:space="preserve">Nauki o zdrowiu </w:t>
            </w:r>
          </w:p>
        </w:tc>
        <w:tc>
          <w:tcPr>
            <w:tcW w:w="1314" w:type="dxa"/>
          </w:tcPr>
          <w:p w14:paraId="58BBEBE6" w14:textId="60B23A31" w:rsidR="00DD7336" w:rsidRPr="00DC183C" w:rsidRDefault="00DD7336" w:rsidP="00DD7336">
            <w:pPr>
              <w:jc w:val="center"/>
            </w:pPr>
            <w:r w:rsidRPr="000A6832">
              <w:t>55%</w:t>
            </w:r>
          </w:p>
        </w:tc>
        <w:tc>
          <w:tcPr>
            <w:tcW w:w="2067" w:type="dxa"/>
          </w:tcPr>
          <w:p w14:paraId="3C55C766" w14:textId="306F4B0F" w:rsidR="00DD7336" w:rsidRPr="00DC183C" w:rsidRDefault="00DD7336" w:rsidP="00DD7336">
            <w:pPr>
              <w:jc w:val="center"/>
            </w:pPr>
            <w:r w:rsidRPr="000A6832">
              <w:t>tak</w:t>
            </w:r>
          </w:p>
        </w:tc>
      </w:tr>
      <w:tr w:rsidR="00DD7336" w14:paraId="69DEC186" w14:textId="77777777" w:rsidTr="003A18AD">
        <w:tc>
          <w:tcPr>
            <w:tcW w:w="3085" w:type="dxa"/>
          </w:tcPr>
          <w:p w14:paraId="4B22999C" w14:textId="389F4F73" w:rsidR="00DD7336" w:rsidRPr="00DC183C" w:rsidRDefault="00DD7336" w:rsidP="00DD7336">
            <w:pPr>
              <w:jc w:val="center"/>
            </w:pPr>
            <w:r w:rsidRPr="000A6832">
              <w:t>Nauki medyczne i nauki o zdrowiu</w:t>
            </w:r>
          </w:p>
        </w:tc>
        <w:tc>
          <w:tcPr>
            <w:tcW w:w="3735" w:type="dxa"/>
          </w:tcPr>
          <w:p w14:paraId="096BC3D3" w14:textId="52B7AFD0" w:rsidR="00DD7336" w:rsidRPr="00DC183C" w:rsidRDefault="00DD7336" w:rsidP="00DD7336">
            <w:pPr>
              <w:jc w:val="center"/>
            </w:pPr>
            <w:r w:rsidRPr="000A6832">
              <w:t>Nauki farmaceutyczne</w:t>
            </w:r>
          </w:p>
        </w:tc>
        <w:tc>
          <w:tcPr>
            <w:tcW w:w="1314" w:type="dxa"/>
          </w:tcPr>
          <w:p w14:paraId="06443A71" w14:textId="6BE0B1E0" w:rsidR="00DD7336" w:rsidRPr="00DC183C" w:rsidRDefault="00DD7336" w:rsidP="00DD7336">
            <w:pPr>
              <w:jc w:val="center"/>
            </w:pPr>
            <w:r w:rsidRPr="000A6832">
              <w:t>25%</w:t>
            </w:r>
          </w:p>
        </w:tc>
        <w:tc>
          <w:tcPr>
            <w:tcW w:w="2067" w:type="dxa"/>
          </w:tcPr>
          <w:p w14:paraId="0282AACA" w14:textId="2614CD1F" w:rsidR="00DD7336" w:rsidRPr="00DC183C" w:rsidRDefault="00DD7336" w:rsidP="00DD7336">
            <w:pPr>
              <w:jc w:val="center"/>
            </w:pPr>
            <w:r w:rsidRPr="000A6832">
              <w:t>nie</w:t>
            </w:r>
          </w:p>
        </w:tc>
      </w:tr>
      <w:tr w:rsidR="00DD7336" w14:paraId="6F61F399" w14:textId="77777777" w:rsidTr="003A18AD">
        <w:tc>
          <w:tcPr>
            <w:tcW w:w="3085" w:type="dxa"/>
          </w:tcPr>
          <w:p w14:paraId="21B33017" w14:textId="070DE3B9" w:rsidR="00DD7336" w:rsidRPr="00DC183C" w:rsidRDefault="00DD7336" w:rsidP="00DD7336">
            <w:pPr>
              <w:jc w:val="center"/>
            </w:pPr>
            <w:r w:rsidRPr="000A6832">
              <w:t>Nauki medyczne i nauki o zdrowiu</w:t>
            </w:r>
          </w:p>
        </w:tc>
        <w:tc>
          <w:tcPr>
            <w:tcW w:w="3735" w:type="dxa"/>
          </w:tcPr>
          <w:p w14:paraId="724896E1" w14:textId="3AE5F24B" w:rsidR="00DD7336" w:rsidRPr="00DC183C" w:rsidRDefault="00DD7336" w:rsidP="00DD7336">
            <w:pPr>
              <w:jc w:val="center"/>
            </w:pPr>
            <w:r w:rsidRPr="000A6832">
              <w:t>Nauki medyczne</w:t>
            </w:r>
          </w:p>
        </w:tc>
        <w:tc>
          <w:tcPr>
            <w:tcW w:w="1314" w:type="dxa"/>
          </w:tcPr>
          <w:p w14:paraId="65D11C3D" w14:textId="228D0908" w:rsidR="00DD7336" w:rsidRPr="00DC183C" w:rsidRDefault="00DD7336" w:rsidP="00DD7336">
            <w:pPr>
              <w:jc w:val="center"/>
            </w:pPr>
            <w:r w:rsidRPr="000A6832">
              <w:t>20%</w:t>
            </w:r>
          </w:p>
        </w:tc>
        <w:tc>
          <w:tcPr>
            <w:tcW w:w="2067" w:type="dxa"/>
          </w:tcPr>
          <w:p w14:paraId="22353C95" w14:textId="17A02CF5" w:rsidR="00DD7336" w:rsidRPr="00DC183C" w:rsidRDefault="00DD7336" w:rsidP="00DD7336">
            <w:pPr>
              <w:jc w:val="center"/>
            </w:pPr>
            <w:r w:rsidRPr="000A6832">
              <w:t>nie</w:t>
            </w:r>
          </w:p>
        </w:tc>
      </w:tr>
      <w:tr w:rsidR="00DD7336" w14:paraId="1D751C15" w14:textId="77777777" w:rsidTr="003A18AD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DD7336" w:rsidRPr="00237E81" w:rsidRDefault="00DD7336" w:rsidP="00DD7336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DD7336" w:rsidRPr="00237E81" w:rsidRDefault="00DD7336" w:rsidP="00DD7336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5A2817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B99AC2C" w:rsidR="005A2817" w:rsidRPr="00CC76CA" w:rsidRDefault="005A2817" w:rsidP="005A2817">
            <w:pPr>
              <w:rPr>
                <w:rFonts w:asciiTheme="minorHAnsi" w:hAnsiTheme="minorHAnsi" w:cstheme="minorHAnsi"/>
              </w:rPr>
            </w:pPr>
            <w:r w:rsidRPr="00CC76CA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(ustawy </w:t>
            </w:r>
            <w:r w:rsidRPr="00CC76CA">
              <w:rPr>
                <w:szCs w:val="24"/>
              </w:rPr>
              <w:t>Prawo o szkolnictwie wyższym i nauce</w:t>
            </w:r>
            <w:r w:rsidRPr="00CC76CA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38F4873A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5A2817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17F49935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5A2817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536E338C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07F62">
              <w:rPr>
                <w:rFonts w:asciiTheme="minorHAnsi" w:hAnsiTheme="minorHAnsi" w:cstheme="minorHAnsi"/>
                <w:b/>
              </w:rPr>
              <w:t>2</w:t>
            </w:r>
            <w:r w:rsidR="00807F62" w:rsidRPr="00807F62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5A2817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01FB294A" w14:textId="117C7902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5A2817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6F177218" w14:textId="6F3AFA12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5A2817" w:rsidRPr="00DC183C" w14:paraId="5BADEC97" w14:textId="77777777" w:rsidTr="003A18AD">
        <w:tc>
          <w:tcPr>
            <w:tcW w:w="611" w:type="dxa"/>
            <w:vMerge w:val="restart"/>
            <w:vAlign w:val="center"/>
          </w:tcPr>
          <w:p w14:paraId="79211A1B" w14:textId="02D4D2CB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</w:tcPr>
          <w:p w14:paraId="05F36D3B" w14:textId="27D359AC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b/>
              </w:rPr>
              <w:t>Nie dotyczy</w:t>
            </w:r>
          </w:p>
        </w:tc>
        <w:tc>
          <w:tcPr>
            <w:tcW w:w="1127" w:type="dxa"/>
          </w:tcPr>
          <w:p w14:paraId="66B227CE" w14:textId="77777777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</w:p>
        </w:tc>
      </w:tr>
      <w:tr w:rsidR="005A2817" w:rsidRPr="00DC183C" w14:paraId="17ADB28E" w14:textId="77777777" w:rsidTr="003A18AD">
        <w:tc>
          <w:tcPr>
            <w:tcW w:w="611" w:type="dxa"/>
            <w:vMerge/>
            <w:vAlign w:val="center"/>
          </w:tcPr>
          <w:p w14:paraId="4BA2DEAC" w14:textId="77777777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</w:tcPr>
          <w:p w14:paraId="4245571C" w14:textId="65BB8306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1127" w:type="dxa"/>
          </w:tcPr>
          <w:p w14:paraId="792B92DA" w14:textId="77777777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</w:p>
        </w:tc>
      </w:tr>
      <w:tr w:rsidR="005A2817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46821E1C" w14:textId="659E7357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11</w:t>
            </w:r>
          </w:p>
        </w:tc>
      </w:tr>
      <w:tr w:rsidR="005A2817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5F18EB78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b/>
              </w:rPr>
              <w:t>Nie dotyczy</w:t>
            </w:r>
          </w:p>
        </w:tc>
        <w:tc>
          <w:tcPr>
            <w:tcW w:w="1127" w:type="dxa"/>
          </w:tcPr>
          <w:p w14:paraId="563D99AF" w14:textId="4672524F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</w:p>
        </w:tc>
      </w:tr>
      <w:tr w:rsidR="005A2817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0B43138C" w14:textId="7B5BCA38" w:rsidR="005A2817" w:rsidRPr="00E2607B" w:rsidRDefault="00E2607B" w:rsidP="005A2817">
            <w:pPr>
              <w:rPr>
                <w:rFonts w:asciiTheme="minorHAnsi" w:hAnsiTheme="minorHAnsi" w:cstheme="minorHAnsi"/>
                <w:b/>
                <w:bCs/>
              </w:rPr>
            </w:pPr>
            <w:r w:rsidRPr="00E2607B">
              <w:rPr>
                <w:rFonts w:asciiTheme="minorHAnsi" w:hAnsiTheme="minorHAnsi" w:cstheme="minorHAnsi"/>
                <w:b/>
                <w:bCs/>
              </w:rPr>
              <w:t>95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FB63A4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FB63A4" w:rsidRPr="00DC183C" w:rsidRDefault="00FB63A4" w:rsidP="00FB63A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FB63A4" w:rsidRPr="00DC183C" w:rsidRDefault="00FB63A4" w:rsidP="00FB63A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6BD0FD2C" w:rsidR="00FB63A4" w:rsidRPr="00DC183C" w:rsidRDefault="00FB63A4" w:rsidP="00FB63A4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FB63A4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FB63A4" w:rsidRPr="00DC183C" w:rsidRDefault="00FB63A4" w:rsidP="00FB63A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226EE87" w:rsidR="00FB63A4" w:rsidRPr="00DC183C" w:rsidRDefault="00FB63A4" w:rsidP="00FB63A4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77777777" w:rsidR="00FB63A4" w:rsidRPr="00DC183C" w:rsidRDefault="00FB63A4" w:rsidP="00FB63A4">
            <w:pPr>
              <w:spacing w:before="240"/>
              <w:rPr>
                <w:rFonts w:asciiTheme="minorHAnsi" w:hAnsiTheme="minorHAnsi" w:cstheme="minorHAnsi"/>
                <w:b/>
              </w:rPr>
            </w:pPr>
          </w:p>
        </w:tc>
      </w:tr>
      <w:tr w:rsidR="00FB63A4" w:rsidRPr="00C85F83" w14:paraId="366E0C21" w14:textId="77777777" w:rsidTr="003F3356">
        <w:tc>
          <w:tcPr>
            <w:tcW w:w="495" w:type="dxa"/>
            <w:vAlign w:val="center"/>
          </w:tcPr>
          <w:p w14:paraId="77D46428" w14:textId="3FE19E79" w:rsidR="00FB63A4" w:rsidRPr="00C85F83" w:rsidRDefault="00FB63A4" w:rsidP="00FB63A4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FB63A4" w:rsidRPr="00C85F83" w:rsidRDefault="00FB63A4" w:rsidP="00FB63A4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</w:tcPr>
          <w:p w14:paraId="439E995B" w14:textId="4B8D5EA5" w:rsidR="00FB63A4" w:rsidRPr="00C85F83" w:rsidRDefault="00FB63A4" w:rsidP="00FB63A4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270</w:t>
            </w:r>
          </w:p>
        </w:tc>
      </w:tr>
    </w:tbl>
    <w:p w14:paraId="1C5B80F7" w14:textId="77777777" w:rsidR="00C5079F" w:rsidRPr="00C85F83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3A18AD">
            <w:pPr>
              <w:rPr>
                <w:rFonts w:asciiTheme="minorHAnsi" w:hAnsiTheme="minorHAnsi" w:cstheme="minorHAnsi"/>
              </w:rPr>
            </w:pPr>
            <w:r w:rsidRPr="00C85F83">
              <w:t xml:space="preserve">Zasady i forma odbywania </w:t>
            </w:r>
            <w:r w:rsidRPr="00C85F83">
              <w:rPr>
                <w:rFonts w:asciiTheme="minorHAnsi" w:hAnsiTheme="minorHAnsi" w:cstheme="minorHAnsi"/>
              </w:rPr>
              <w:t xml:space="preserve">praktyk zawodowych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t xml:space="preserve">(2-3 zdania z uwzględnieniem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obowiązujących regulacji na wydziale/ filii/ kierunku)</w:t>
            </w:r>
          </w:p>
        </w:tc>
        <w:tc>
          <w:tcPr>
            <w:tcW w:w="6513" w:type="dxa"/>
          </w:tcPr>
          <w:p w14:paraId="21A3467D" w14:textId="4A5A7B5B" w:rsidR="00683033" w:rsidRPr="00DC183C" w:rsidRDefault="007C2396" w:rsidP="003A18AD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Praktyki realizowane są w trybie przewidzianym w obowiązujących zarządzeniach Rektora Uniwersytetu Medycznego we Wrocławiu. Zajęcia 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odbywają się w każdym roku kształcenia w placówkach takich jak szpitale, placówki geriatryczne, oddziały geriatryczne, poradnie dietetyczne, działy żywienia w szpitalu, poradnie chorób układu pokarmowego i chorób metabolicznych, punkty gastronomiczne, kuchnie instytucji opiekuńczo-wychowawczych.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CC76C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CC76CA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CC76CA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1</w:t>
      </w:r>
      <w:r w:rsidRPr="00CC76CA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CC76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CC76CA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20019777" w14:textId="77777777" w:rsidR="001E7E66" w:rsidRPr="001E7E66" w:rsidRDefault="00390319" w:rsidP="001E7E6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PROGRAM STUDIÓW dla cyklu kształcenia </w:t>
      </w:r>
      <w:r w:rsidR="001E7E66" w:rsidRPr="001E7E66">
        <w:rPr>
          <w:rFonts w:asciiTheme="minorHAnsi" w:hAnsiTheme="minorHAnsi" w:cstheme="minorHAnsi"/>
          <w:b/>
          <w:sz w:val="24"/>
          <w:szCs w:val="24"/>
        </w:rPr>
        <w:t>2025/2026 – 2026/2027</w:t>
      </w:r>
    </w:p>
    <w:p w14:paraId="58261F4C" w14:textId="781C6C9F" w:rsidR="00FA67F8" w:rsidRDefault="001E7E66" w:rsidP="001E7E6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7E66">
        <w:rPr>
          <w:rFonts w:asciiTheme="minorHAnsi" w:hAnsiTheme="minorHAnsi" w:cstheme="minorHAnsi"/>
          <w:b/>
          <w:sz w:val="24"/>
          <w:szCs w:val="24"/>
        </w:rPr>
        <w:t>Rok akademicki 2025/2026</w:t>
      </w:r>
    </w:p>
    <w:p w14:paraId="6CF82DDC" w14:textId="77777777" w:rsidR="006D7629" w:rsidRPr="001B2B26" w:rsidRDefault="006D7629" w:rsidP="006D76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00462EB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A99044B" w14:textId="6565DF1C" w:rsidR="0056343F" w:rsidRPr="00CC76CA" w:rsidRDefault="0092731D" w:rsidP="009273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331654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729F76" w14:textId="522D300B" w:rsidR="0056343F" w:rsidRPr="001A2E9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462EB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A6B8B" w:rsidRPr="001B2B26" w14:paraId="031FAE93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6608BB1D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5C27198" w14:textId="26BC48CB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26A76">
              <w:rPr>
                <w:rFonts w:asciiTheme="minorHAnsi" w:hAnsiTheme="minorHAnsi" w:cstheme="minorHAnsi"/>
                <w:sz w:val="20"/>
                <w:szCs w:val="20"/>
              </w:rPr>
              <w:t>Żywienie w geriatrii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20416BDD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BE04FC" w14:textId="08D3C82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23D85ADE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26A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3E22C6A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3515857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7E749A6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77F1A04A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180792DC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77FF221F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68FFDFD" w14:textId="770B2D8F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nerwowego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02DFC76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C719E48" w14:textId="5DF0949A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D230CF" w14:textId="17B972C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4074355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474F1F9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3437337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55BC023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EFEB64C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11CCF042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3D9A6DA" w14:textId="11876E53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endokrynologicznych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13A0210D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548527" w14:textId="01209A5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851764" w14:textId="3E8987D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CDF1238" w14:textId="3D2C572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4908F18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2561501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687EC3FB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3FA3C86E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7E29C427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B0F9D05" w14:textId="1B42AE8F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Dietoprofilaktyka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i leczenie chorób niezakaźnych i żywien</w:t>
            </w:r>
            <w:r w:rsidRPr="000A68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iowo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-zależnych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7B2E42C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38C502E5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23F504" w14:textId="7CC70C1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2A7B4ED4" w14:textId="7B274F2D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7B1FFF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1ECC053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481077E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7C5D4FBE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94D0539" w14:textId="23570481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ACE0657" w14:textId="1651C121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Edukacja i poradnictwo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722E645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D705CAE" w14:textId="78CB812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A047AB" w14:textId="7FFA9F36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1EA3767" w14:textId="4CBAD726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4950E0DB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27FAD97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04CAC500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1BD36A99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5C5497E9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9DDC864" w14:textId="4588F03F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kliniczne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048FF0A0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54ADA39E" w14:textId="210ECB2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6ACF06" w14:textId="4F950E6E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094DEDD" w14:textId="24577BB0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2A513AA7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0D65264B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0AA3400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6176088F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3454B7B0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6E45413" w14:textId="0630B55D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Fizjologia żywienia człowieka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465C1E6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5707FD9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8B5D23" w14:textId="5619889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5480F064" w14:textId="2C99864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72AEF17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66BEB21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4CD9B71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1D5FAF00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31179FF3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FCB5DE6" w14:textId="5F2C9104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4BC4225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E066D9C" w14:textId="3E654B6D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7A7AD4D" w14:textId="0519EA8B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66B01C37" w14:textId="4E478FE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725E63BD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70819835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74F487CD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6104F671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725FEBEA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83F755F" w14:textId="0BDC375B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1A4447D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ABC8ED" w14:textId="56665A8B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6D47E737" w14:textId="057C77F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60" w:type="dxa"/>
            <w:noWrap/>
            <w:vAlign w:val="center"/>
            <w:hideMark/>
          </w:tcPr>
          <w:p w14:paraId="7A7E0EE1" w14:textId="131255E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794E0190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28C47365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7077D10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78D94CA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64EA6A83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2367EDC" w14:textId="1108003A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7AFD6EA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37B504E" w14:textId="678B2F1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CC4820D" w14:textId="6052BD9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09BDEBAB" w14:textId="613FB5B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B91C62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50FB0F55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609341E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7D7D0EB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10052332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36D34DC" w14:textId="77ABA827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47117FFA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1E5E34E" w14:textId="0567841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E1E1A" w14:textId="62C5B79E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1EE57B2D" w14:textId="5622224E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4C6B60F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54099F4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46A5628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7CCE3052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3023F574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DEAA592" w14:textId="793D1929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Wybrane zagadnienia z psychologii / Podstawy etyki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3CD6987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0FA496A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BF7E24" w14:textId="25FE69D5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4856FB53" w14:textId="2C2EDA0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75F47275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1E2856B7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104B465B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A817A95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6E8C3722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8085F93" w14:textId="74416D4F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Interpretacja wyników badań laboratoryjnych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0A216AA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1B811E1" w14:textId="3F0478A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92A6F9" w14:textId="6B55EA2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E1C8E2C" w14:textId="5A05EF4E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7958D03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2AF8835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4157733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46D598AC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142C04F2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089AEEA" w14:textId="1E457B3D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Metodologia badań naukowych</w:t>
            </w:r>
          </w:p>
        </w:tc>
        <w:tc>
          <w:tcPr>
            <w:tcW w:w="992" w:type="dxa"/>
            <w:noWrap/>
            <w:vAlign w:val="center"/>
            <w:hideMark/>
          </w:tcPr>
          <w:p w14:paraId="1D082A24" w14:textId="09969C2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D456677" w14:textId="71F08AA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A78D6B2" w14:textId="7E4FF8F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8D140FC" w14:textId="5D0EB58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36A27DFE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26693C67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445BDF7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FCD4D43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77C67979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A214195" w14:textId="4324E81A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Zarządzanie w dietetyce / marketing</w:t>
            </w:r>
          </w:p>
        </w:tc>
        <w:tc>
          <w:tcPr>
            <w:tcW w:w="992" w:type="dxa"/>
            <w:noWrap/>
            <w:vAlign w:val="center"/>
            <w:hideMark/>
          </w:tcPr>
          <w:p w14:paraId="18DDDB9B" w14:textId="7B115577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123E810F" w14:textId="6308B156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2E9D553" w14:textId="037B7C56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5FA97F75" w14:textId="335D9FD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6C4F6F7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335E370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053DBA2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F6CE6" w:rsidRPr="001B2B26" w14:paraId="7D53B6C7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227A5DD0" w14:textId="77777777" w:rsidR="006F6CE6" w:rsidRPr="00530389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B6DCB08" w14:textId="25D5DDAD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Żywność funkcjonalna</w:t>
            </w:r>
          </w:p>
        </w:tc>
        <w:tc>
          <w:tcPr>
            <w:tcW w:w="992" w:type="dxa"/>
            <w:noWrap/>
            <w:vAlign w:val="center"/>
          </w:tcPr>
          <w:p w14:paraId="4E12BCE9" w14:textId="18A60952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FE609AA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0DA27C" w14:textId="34C04F9A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11F662E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C9FEBB9" w14:textId="50BAA55B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22D918" w14:textId="236668CE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9EF5319" w14:textId="2ACF6B06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F6CE6" w:rsidRPr="001B2B26" w14:paraId="100D324D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3CD47BC1" w14:textId="77777777" w:rsidR="006F6CE6" w:rsidRPr="00530389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3E9C7DA5" w14:textId="724983E4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Interakcje żywienie-geny i personalizacja żywienia</w:t>
            </w:r>
          </w:p>
        </w:tc>
        <w:tc>
          <w:tcPr>
            <w:tcW w:w="992" w:type="dxa"/>
            <w:noWrap/>
            <w:vAlign w:val="center"/>
          </w:tcPr>
          <w:p w14:paraId="148CF750" w14:textId="0955C34F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EF87FC4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E4A7BE4" w14:textId="3A325C61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2A7F8CB5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A45BC0A" w14:textId="390ED54C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04BC5FD" w14:textId="09199935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5F76C93" w14:textId="36173C81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F6CE6" w:rsidRPr="001B2B26" w14:paraId="65E71A22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218B7667" w14:textId="77777777" w:rsidR="006F6CE6" w:rsidRPr="00530389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7E4A03B2" w14:textId="3478E7D2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Patofizjologia kliniczna</w:t>
            </w:r>
          </w:p>
        </w:tc>
        <w:tc>
          <w:tcPr>
            <w:tcW w:w="992" w:type="dxa"/>
            <w:noWrap/>
            <w:vAlign w:val="center"/>
          </w:tcPr>
          <w:p w14:paraId="787CC001" w14:textId="1D623DA8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4DEE404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5DE5ED2" w14:textId="5CE40BC1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4EE8714F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4FC76E" w14:textId="33A3CE05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A297BB" w14:textId="2E2366AA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1A3D9CB" w14:textId="1F266139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F6CE6" w:rsidRPr="000A6832" w14:paraId="059FC2ED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6BA4" w14:textId="77777777" w:rsidR="006F6CE6" w:rsidRPr="00530389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4898" w14:textId="1E6C9CE7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pokarmowego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DD24" w14:textId="77777777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47389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3739" w14:textId="47CC118D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4147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3503C8" w14:textId="7ACA1A92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DED1F9" w14:textId="366A56C4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9E76A" w14:textId="288F5D45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F6CE6" w:rsidRPr="000A6832" w14:paraId="42BAE908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AF06" w14:textId="77777777" w:rsidR="006F6CE6" w:rsidRPr="00530389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6A79" w14:textId="1EF9DF29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Żywienie w chorobach zakaźnych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7002" w14:textId="77777777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AE493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D22A" w14:textId="72F2D91F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6B47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464A59" w14:textId="69806110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9F2415" w14:textId="7D1884BE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F4E7" w14:textId="30A95660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0A6832" w14:paraId="55207253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AAAB4" w14:textId="77777777" w:rsidR="004C550B" w:rsidRPr="00530389" w:rsidRDefault="004C550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A37" w14:textId="26793990" w:rsidR="004C550B" w:rsidRPr="000A6832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Nowoczesne technologie w dietetyce / Sylwetka i percepcja ciała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3D1F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7945" w14:textId="13A1FD9E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2FF2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35A0" w14:textId="77777777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660562" w14:textId="488B41A2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E9344C" w14:textId="2161B646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548D" w14:textId="3C9A6DC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0A6832" w14:paraId="2A3682E0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D3C90" w14:textId="77777777" w:rsidR="004C550B" w:rsidRPr="00530389" w:rsidRDefault="004C550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8C6" w14:textId="0B7236AD" w:rsidR="004C550B" w:rsidRPr="000A6832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Filozofia z elementami filozofii żywienia/ Podstawy socjologii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E83A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2F108" w14:textId="37A833FC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59254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B72DC" w14:textId="77777777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3253AA" w14:textId="4ADF19AC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C07068" w14:textId="6BE8AE21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22D8" w14:textId="586D0F3D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0A6832" w14:paraId="4BB94BAB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8ADA0" w14:textId="77777777" w:rsidR="004C550B" w:rsidRPr="00530389" w:rsidRDefault="004C550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A80" w14:textId="6AEE7CB0" w:rsidR="004C550B" w:rsidRPr="000A6832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Współczesne problemy bioetyki / Zdrowie w dialogu międzykulturowym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0CE4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701A" w14:textId="5A324A7F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7739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C77C" w14:textId="77777777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CEAA9B" w14:textId="5660CCF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73A586" w14:textId="5AA40FF9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B568" w14:textId="6305A10A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0A6832" w14:paraId="5BB29E8E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41F5" w14:textId="77777777" w:rsidR="004C550B" w:rsidRPr="00530389" w:rsidRDefault="004C550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0FA5" w14:textId="69FFF7D0" w:rsidR="004C550B" w:rsidRPr="000A6832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szpitalu dla dorosłych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31D42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5189" w14:textId="77777777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9F41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5A14" w14:textId="1BD2D815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D08675" w14:textId="02B8583A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C32480" w14:textId="751D5E31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0ED9" w14:textId="02B375B1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0A6832" w14:paraId="0EAAB69E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99403" w14:textId="77777777" w:rsidR="0027752F" w:rsidRPr="00530389" w:rsidRDefault="0027752F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1C8B" w14:textId="4F34C7AA" w:rsidR="0027752F" w:rsidRPr="000A6832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szpitalu dla dzieci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D83C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6A89" w14:textId="77777777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E375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CE99B" w14:textId="36DCB274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3A9A94" w14:textId="4BB6E2FB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48ED3D" w14:textId="422EA50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3652" w14:textId="127DE253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0A6832" w14:paraId="47FB329F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4F19" w14:textId="77777777" w:rsidR="0027752F" w:rsidRPr="00530389" w:rsidRDefault="0027752F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2D59" w14:textId="02604965" w:rsidR="0027752F" w:rsidRPr="000A6832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Praktyki w stacji sanitarno- epidemiologicznej lub laboratorium analiz żywności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A32B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A1C8" w14:textId="77777777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447B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FFD3" w14:textId="42EC66DB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9CECA9" w14:textId="0232BE20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2FF346" w14:textId="6FB47E94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AE9B" w14:textId="7A68F35E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0A6832" w14:paraId="2A033606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9A7F" w14:textId="77777777" w:rsidR="0027752F" w:rsidRPr="00530389" w:rsidRDefault="0027752F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BF39" w14:textId="274D5ACE" w:rsidR="0027752F" w:rsidRPr="000A6832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Szkolenie BHP i P.P.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B351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FA72" w14:textId="77777777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E752" w14:textId="5DA15BD6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3EAAB" w14:textId="77777777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FE463D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D95AC5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BEB6B" w14:textId="124D1A21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0A6832" w14:paraId="02946CF9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822C" w14:textId="77777777" w:rsidR="0027752F" w:rsidRPr="00530389" w:rsidRDefault="0027752F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A35C" w14:textId="32F0215B" w:rsidR="0027752F" w:rsidRPr="000A6832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DF0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7EE6" w14:textId="77777777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07CF" w14:textId="413C70D5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6A44" w14:textId="77777777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3272EB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6F6E67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0E68" w14:textId="46C16DE0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E496E" w:rsidRPr="000A6832" w14:paraId="0E8A968C" w14:textId="77777777" w:rsidTr="003A18A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08A8BFAF" w14:textId="77777777" w:rsidR="008E496E" w:rsidRPr="000A6832" w:rsidRDefault="008E496E" w:rsidP="003A18A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4CCE5119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276" w:type="dxa"/>
            <w:noWrap/>
            <w:vAlign w:val="center"/>
            <w:hideMark/>
          </w:tcPr>
          <w:p w14:paraId="220A1296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noWrap/>
            <w:vAlign w:val="center"/>
            <w:hideMark/>
          </w:tcPr>
          <w:p w14:paraId="7777CA8C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A26A76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9A256B1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E4ABA0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195929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990579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773BF9C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10B92207" w14:textId="77777777" w:rsidR="0043191F" w:rsidRDefault="0043191F" w:rsidP="0043191F"/>
    <w:p w14:paraId="690A0CB1" w14:textId="017AFB5F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FA9042" w14:textId="4A2DE136" w:rsidR="00E26C24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3B0EF01" w14:textId="0F76C012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5CDDF1E" w14:textId="3C89CE63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D25A743" w14:textId="02DEA274" w:rsid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AE0FDC7" w14:textId="77777777" w:rsidR="00F55C2A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55D7FE8D" w14:textId="77777777" w:rsidR="00F55C2A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61F966A5" w14:textId="77777777" w:rsidR="00F55C2A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5DCDE13E" w14:textId="378CFCE8" w:rsidR="00F55C2A" w:rsidRPr="001B2B26" w:rsidRDefault="00F55C2A" w:rsidP="00F55C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3E46E7CF" w14:textId="12CB9058" w:rsidR="00F55C2A" w:rsidRPr="001B2B26" w:rsidRDefault="00F55C2A" w:rsidP="00F55C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4137B356" w14:textId="77777777" w:rsidR="00F55C2A" w:rsidRPr="00360381" w:rsidRDefault="00F55C2A" w:rsidP="00F55C2A">
      <w:pPr>
        <w:rPr>
          <w:b/>
          <w:sz w:val="24"/>
          <w:szCs w:val="24"/>
        </w:rPr>
      </w:pPr>
    </w:p>
    <w:p w14:paraId="10E7BA7E" w14:textId="77777777" w:rsidR="00F55C2A" w:rsidRPr="0034450C" w:rsidRDefault="00F55C2A" w:rsidP="00F55C2A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F55C2A" w:rsidRPr="001B2B26" w14:paraId="65B0E0AE" w14:textId="77777777" w:rsidTr="003A18A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4EA3BDB" w14:textId="77777777" w:rsidR="00F55C2A" w:rsidRPr="00B3159A" w:rsidRDefault="00F55C2A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4907105B" w14:textId="77777777" w:rsidR="00F55C2A" w:rsidRPr="00B3159A" w:rsidRDefault="00F55C2A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F0B5E0F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224279C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010746D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24F2A87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21F47F9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2518E783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7764E14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09E25AA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E17C0C6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204B59DA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5C2C5A8" w14:textId="77777777" w:rsidR="00F55C2A" w:rsidRPr="00CC76C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C25801F" w14:textId="77777777" w:rsidR="00F55C2A" w:rsidRPr="001A2E9D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55C2A" w:rsidRPr="001B2B26" w14:paraId="52F225BC" w14:textId="77777777" w:rsidTr="003A18A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DA84E9F" w14:textId="77777777" w:rsidR="00F55C2A" w:rsidRPr="001B2B26" w:rsidRDefault="00F55C2A" w:rsidP="003A18A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4CDD1AAE" w14:textId="77777777" w:rsidR="00F55C2A" w:rsidRPr="001B2B26" w:rsidRDefault="00F55C2A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595554C9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9A2791D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90D1C10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76FA5312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C51E1C1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6C4EB201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220FCB2C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745EC" w:rsidRPr="001B2B26" w14:paraId="6EEA2578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E9E7377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0FC071BA" w14:textId="62FC1386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Leczenie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64D7A9B6" w14:textId="5920983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40968D59" w14:textId="527B8404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AB96E30" w14:textId="5BE62C2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60" w:type="dxa"/>
            <w:noWrap/>
            <w:vAlign w:val="center"/>
            <w:hideMark/>
          </w:tcPr>
          <w:p w14:paraId="66C525FD" w14:textId="2838B32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44F5319" w14:textId="594530E6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233A70B" w14:textId="7F3738C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729C3D57" w14:textId="525F712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47596DE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7AC57F8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9B783D0" w14:textId="48843D9F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onkologicznych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30487750" w14:textId="143CE8A9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160D1B" w14:textId="7FB66472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401A4DE" w14:textId="76CB3D9F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5E1EAD3E" w14:textId="6E07F81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9E90022" w14:textId="2F4A62B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AB705AC" w14:textId="340990A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3A6171D9" w14:textId="7F9EFF8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751F02B1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CDAB347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D1C7BA3" w14:textId="1B00E4DB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kości i stawów</w:t>
            </w:r>
          </w:p>
        </w:tc>
        <w:tc>
          <w:tcPr>
            <w:tcW w:w="992" w:type="dxa"/>
            <w:noWrap/>
            <w:vAlign w:val="center"/>
            <w:hideMark/>
          </w:tcPr>
          <w:p w14:paraId="48C01C0B" w14:textId="0C5858A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D00A758" w14:textId="344E209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D208A2C" w14:textId="57636FC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1461A476" w14:textId="1CC36934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0EEFAB1" w14:textId="2F10495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B141823" w14:textId="4E0ADE18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7CEEEDA0" w14:textId="51BA9D7F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294C7733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1B72BF9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B1ECA0C" w14:textId="4744B75A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nerek</w:t>
            </w:r>
          </w:p>
        </w:tc>
        <w:tc>
          <w:tcPr>
            <w:tcW w:w="992" w:type="dxa"/>
            <w:noWrap/>
            <w:vAlign w:val="center"/>
            <w:hideMark/>
          </w:tcPr>
          <w:p w14:paraId="5739F8FD" w14:textId="323AD522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611D873" w14:textId="6220113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55A9AC1C" w14:textId="586FE042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0" w:type="dxa"/>
            <w:noWrap/>
            <w:vAlign w:val="center"/>
            <w:hideMark/>
          </w:tcPr>
          <w:p w14:paraId="693CA36F" w14:textId="56FB1859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56BD6D" w14:textId="6B4F893F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8ADF236" w14:textId="77A0619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431E5E0" w14:textId="6771ECE6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3C0C6DFD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7585BB89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6787912" w14:textId="6CACA312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5929">
              <w:rPr>
                <w:rFonts w:asciiTheme="minorHAnsi" w:hAnsiTheme="minorHAnsi" w:cstheme="minorHAnsi"/>
                <w:sz w:val="20"/>
                <w:szCs w:val="20"/>
              </w:rPr>
              <w:t>Żywienie w alergiach i nietolerancjach pokarmowych</w:t>
            </w:r>
          </w:p>
        </w:tc>
        <w:tc>
          <w:tcPr>
            <w:tcW w:w="992" w:type="dxa"/>
            <w:noWrap/>
            <w:vAlign w:val="center"/>
            <w:hideMark/>
          </w:tcPr>
          <w:p w14:paraId="76C97C94" w14:textId="35F8E46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ABD4030" w14:textId="285FD8E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954462F" w14:textId="0015FDE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71153D42" w14:textId="66BAD99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DBF20E" w14:textId="660CCCF9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EE1DE46" w14:textId="37ED43F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A18FF71" w14:textId="1081CC28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1D22B3AD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3E457E1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A0C2BD4" w14:textId="373018B9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Produkcja potraw</w:t>
            </w:r>
          </w:p>
        </w:tc>
        <w:tc>
          <w:tcPr>
            <w:tcW w:w="992" w:type="dxa"/>
            <w:noWrap/>
            <w:vAlign w:val="center"/>
            <w:hideMark/>
          </w:tcPr>
          <w:p w14:paraId="2FFA3CBB" w14:textId="4B314B0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F8AE2C" w14:textId="3D18DD08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83E9877" w14:textId="3BA912D6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546BD5D6" w14:textId="6044677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7F74CF5" w14:textId="1DD91C6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5502127" w14:textId="5A8916F8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1E14C051" w14:textId="213776C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2C40D6E3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753BBED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25D6942" w14:textId="43E2AD24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992" w:type="dxa"/>
            <w:noWrap/>
            <w:vAlign w:val="center"/>
            <w:hideMark/>
          </w:tcPr>
          <w:p w14:paraId="149BF3FA" w14:textId="5E1696C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DEB7FFC" w14:textId="23A3D93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E99A8F0" w14:textId="1136660D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37F2B01E" w14:textId="6EF5C820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45B39D3" w14:textId="60FFB6D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AC64611" w14:textId="5D6CB97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537AE21A" w14:textId="4A49BA50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25CFD77D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E809B54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6D3CFB1" w14:textId="29DDE6B9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Jakość i bezpieczeństwo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76D37B89" w14:textId="4819186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A37267D" w14:textId="05C9761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0CC5CA8" w14:textId="51D524B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5B0B6B4D" w14:textId="78EF0959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2053BE" w14:textId="015C4200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3399A01" w14:textId="3CBD1B66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3D60D79" w14:textId="15695E0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1A70105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318AABE8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2FF1A06D" w14:textId="1F2AD698" w:rsidR="004745EC" w:rsidRPr="001B2B26" w:rsidRDefault="003A18AD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HAnsi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992" w:type="dxa"/>
            <w:noWrap/>
            <w:vAlign w:val="center"/>
            <w:hideMark/>
          </w:tcPr>
          <w:p w14:paraId="63A43177" w14:textId="1F36231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D0A8117" w14:textId="7AED4CE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707278D" w14:textId="103CFDB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3884F7AF" w14:textId="0EDD62E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1EB589" w14:textId="550CD88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527351E" w14:textId="4A0BE806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1C2D8C67" w14:textId="7E72A1E4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A18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3C3A3832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8302ABB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AE42033" w14:textId="0344EE86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noWrap/>
            <w:vAlign w:val="center"/>
            <w:hideMark/>
          </w:tcPr>
          <w:p w14:paraId="2CB41D52" w14:textId="067F2ECD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4D58FA2" w14:textId="3A152DB0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5FF40035" w14:textId="1B12C9F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560" w:type="dxa"/>
            <w:noWrap/>
            <w:vAlign w:val="center"/>
            <w:hideMark/>
          </w:tcPr>
          <w:p w14:paraId="2EB8E099" w14:textId="3ADA88B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58D2447" w14:textId="0E1A489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2B57157" w14:textId="7E25123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18" w:type="dxa"/>
            <w:noWrap/>
            <w:vAlign w:val="center"/>
            <w:hideMark/>
          </w:tcPr>
          <w:p w14:paraId="55C9DD43" w14:textId="618C6FC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464C954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08A9C60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009DC9EC" w14:textId="779DFA38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Ksenobiotyki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a metabolizm składników pokarmowych i zachowania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40581B4E" w14:textId="30B971D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0F1C5E80" w14:textId="555172C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E62074D" w14:textId="1027D6D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21BEF4A9" w14:textId="636975A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5BCA926" w14:textId="508C0DA2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1B1E1A9" w14:textId="508BB1A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402AD57B" w14:textId="622A7CC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255E54B7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03082E46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BE3E69A" w14:textId="26E7113D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Epidemiologia z zarysem demografii żywieniowej</w:t>
            </w:r>
          </w:p>
        </w:tc>
        <w:tc>
          <w:tcPr>
            <w:tcW w:w="992" w:type="dxa"/>
            <w:noWrap/>
            <w:vAlign w:val="center"/>
            <w:hideMark/>
          </w:tcPr>
          <w:p w14:paraId="2112A47A" w14:textId="046A56B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633C908B" w14:textId="7E8CB404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582157D" w14:textId="7C2A135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0A7F32F5" w14:textId="7535AD5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CD28C9D" w14:textId="73AB074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46931EF" w14:textId="1D27975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2AD81EE" w14:textId="04B6462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2CB9C4B3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EE4AE5F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6024DB4" w14:textId="1B557232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Ustawodawstwo żywnościowo-żywieniowe z elementami polityki wyżywienia</w:t>
            </w:r>
          </w:p>
        </w:tc>
        <w:tc>
          <w:tcPr>
            <w:tcW w:w="992" w:type="dxa"/>
            <w:noWrap/>
            <w:vAlign w:val="center"/>
            <w:hideMark/>
          </w:tcPr>
          <w:p w14:paraId="716BA809" w14:textId="0DC1C90F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4A1A6392" w14:textId="5E4AFC1F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16AAD14" w14:textId="71F558D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247EDEB0" w14:textId="6C5DC6A8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231DAAF" w14:textId="2B93740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D9F2FC2" w14:textId="07BA0C02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EF80A8F" w14:textId="3C0DB074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2D952C7F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6DBBDC12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5AF67E99" w14:textId="00FB8C40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Żywienie sportowców</w:t>
            </w:r>
          </w:p>
        </w:tc>
        <w:tc>
          <w:tcPr>
            <w:tcW w:w="992" w:type="dxa"/>
            <w:noWrap/>
            <w:vAlign w:val="center"/>
            <w:hideMark/>
          </w:tcPr>
          <w:p w14:paraId="3D638854" w14:textId="4D402FB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E71C2B4" w14:textId="1191F542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14:paraId="5D47321B" w14:textId="2903001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0F5A10ED" w14:textId="7327B2F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4802C8" w14:textId="179DCC46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9F6C5A" w14:textId="24E0B390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650C8D4A" w14:textId="77039BC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4FC77FF8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ED8CB18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DF43214" w14:textId="1576F2F4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Ziołowe środki lecznicze</w:t>
            </w:r>
          </w:p>
        </w:tc>
        <w:tc>
          <w:tcPr>
            <w:tcW w:w="992" w:type="dxa"/>
            <w:noWrap/>
            <w:vAlign w:val="center"/>
            <w:hideMark/>
          </w:tcPr>
          <w:p w14:paraId="4C322BB7" w14:textId="053CA52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BC3EE76" w14:textId="0298753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69FFCAE" w14:textId="0674484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22AD9AEB" w14:textId="3604A5C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91CFEF0" w14:textId="1C1BA27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86D27A9" w14:textId="4A417894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E975C94" w14:textId="52ECE5B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50E1EB8A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29CCDCB" w14:textId="77777777" w:rsidR="00BF29BF" w:rsidRPr="00530389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648FB67E" w14:textId="7406C623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992" w:type="dxa"/>
            <w:noWrap/>
            <w:vAlign w:val="center"/>
          </w:tcPr>
          <w:p w14:paraId="7858E021" w14:textId="42EC1949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49B4276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3514EB5" w14:textId="7692E700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7145452D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97BBDDF" w14:textId="7CB4D0E6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2FC47D" w14:textId="3FBF08F5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291DD42" w14:textId="1EC76D28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51DF4B08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F323B87" w14:textId="77777777" w:rsidR="00BF29BF" w:rsidRPr="00530389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5227A71" w14:textId="63B35C50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992" w:type="dxa"/>
            <w:noWrap/>
            <w:vAlign w:val="center"/>
          </w:tcPr>
          <w:p w14:paraId="26C01712" w14:textId="72E95F85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241D519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298E578" w14:textId="7E02782F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5EA7E7B6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A711704" w14:textId="3FC9A17B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8CF5DC" w14:textId="3544AFA5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DC0A0A3" w14:textId="27131D1E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1107BEBF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38727E35" w14:textId="77777777" w:rsidR="00BF29BF" w:rsidRPr="00530389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1B607B84" w14:textId="2350C903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krążenia</w:t>
            </w:r>
          </w:p>
        </w:tc>
        <w:tc>
          <w:tcPr>
            <w:tcW w:w="992" w:type="dxa"/>
            <w:noWrap/>
            <w:vAlign w:val="center"/>
          </w:tcPr>
          <w:p w14:paraId="5F6F3CA3" w14:textId="77777777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9761035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15896AC" w14:textId="6D3C4C02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4E992105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394A32B" w14:textId="3D3CD35A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44871B" w14:textId="6184E974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7FFF285" w14:textId="42FCE51A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602CA4A2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0FE1A96E" w14:textId="77777777" w:rsidR="00BF29BF" w:rsidRPr="00530389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F2D8A2C" w14:textId="7AEDE7BD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Praktyczne aspekty poradnictwa dietetycznego</w:t>
            </w:r>
          </w:p>
        </w:tc>
        <w:tc>
          <w:tcPr>
            <w:tcW w:w="992" w:type="dxa"/>
            <w:noWrap/>
            <w:vAlign w:val="center"/>
          </w:tcPr>
          <w:p w14:paraId="711A9013" w14:textId="77777777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3161DCB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281B603" w14:textId="13E040F0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5304C95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F6D283" w14:textId="1D27F3A8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FF6B205" w14:textId="20BB3DEA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186021" w14:textId="4A42F13B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41C3419A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D14E31B" w14:textId="77777777" w:rsidR="00BF29BF" w:rsidRPr="00530389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055966B1" w14:textId="052D3942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poradni dietetycznej</w:t>
            </w:r>
          </w:p>
        </w:tc>
        <w:tc>
          <w:tcPr>
            <w:tcW w:w="992" w:type="dxa"/>
            <w:noWrap/>
            <w:vAlign w:val="center"/>
          </w:tcPr>
          <w:p w14:paraId="51C54CA5" w14:textId="77777777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A4690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011B604" w14:textId="77777777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28077AA" w14:textId="32FA3DC4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57BA825" w14:textId="45206929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EE8928" w14:textId="076F2563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11084CC" w14:textId="4DF9F21F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79812EE3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72E57F04" w14:textId="77777777" w:rsidR="00BF29BF" w:rsidRPr="00530389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6946A4FA" w14:textId="08CA8115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992" w:type="dxa"/>
            <w:noWrap/>
            <w:vAlign w:val="center"/>
          </w:tcPr>
          <w:p w14:paraId="5633F3A5" w14:textId="77777777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216DF34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27D94B2" w14:textId="77777777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6BE6375" w14:textId="5BC6B2BB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FA3D78" w14:textId="70C3A14C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B1506C0" w14:textId="1C0FD9FF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0B0CBA4" w14:textId="272AC901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97DBD" w:rsidRPr="001B2B26" w14:paraId="5ABC79BF" w14:textId="77777777" w:rsidTr="003A18A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33851DA5" w14:textId="79425C04" w:rsidR="00E97DBD" w:rsidRPr="001B2B26" w:rsidRDefault="00E97DBD" w:rsidP="00E97DB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14CF0089" w14:textId="4B348B61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592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276" w:type="dxa"/>
            <w:noWrap/>
            <w:vAlign w:val="center"/>
            <w:hideMark/>
          </w:tcPr>
          <w:p w14:paraId="64544715" w14:textId="138EBFAC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417" w:type="dxa"/>
            <w:noWrap/>
            <w:vAlign w:val="center"/>
            <w:hideMark/>
          </w:tcPr>
          <w:p w14:paraId="1037DD21" w14:textId="6EDC4828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5929">
              <w:rPr>
                <w:rFonts w:asciiTheme="minorHAnsi" w:hAnsiTheme="minorHAnsi" w:cstheme="minorHAnsi"/>
                <w:sz w:val="20"/>
                <w:szCs w:val="20"/>
              </w:rPr>
              <w:t>521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A2AEF10" w14:textId="22E07A16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221BDE" w14:textId="7478BEFA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784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93F26E" w14:textId="4F3AADBA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0DC85DA0" w14:textId="19279C87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599869C" w14:textId="77777777" w:rsidR="00F55C2A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3B651455" w14:textId="77777777" w:rsidR="00A02590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6F0C28AD" w14:textId="77777777" w:rsidR="00A02590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3E8BC6E4" w14:textId="77777777" w:rsidR="00A02590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7BA88856" w14:textId="77777777" w:rsidR="00A02590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D0189FB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430BFDD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F26B9A3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EADA9F9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3EF48794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2AD3CC3" w14:textId="1359EB67" w:rsidR="000E28D7" w:rsidRPr="00147C3F" w:rsidRDefault="000E28D7" w:rsidP="000E28D7">
      <w:pPr>
        <w:rPr>
          <w:rFonts w:asciiTheme="minorHAnsi" w:hAnsiTheme="minorHAnsi" w:cstheme="minorHAnsi"/>
          <w:b/>
          <w:sz w:val="24"/>
          <w:szCs w:val="24"/>
        </w:rPr>
      </w:pPr>
      <w:r w:rsidRPr="00147C3F">
        <w:rPr>
          <w:rFonts w:asciiTheme="minorHAnsi" w:hAnsiTheme="minorHAnsi" w:cstheme="minorHAnsi"/>
          <w:b/>
          <w:sz w:val="24"/>
          <w:szCs w:val="24"/>
        </w:rPr>
        <w:t>Część C</w:t>
      </w:r>
      <w:r w:rsidR="00E67E20" w:rsidRPr="00147C3F">
        <w:rPr>
          <w:rFonts w:asciiTheme="minorHAnsi" w:hAnsiTheme="minorHAnsi" w:cstheme="minorHAnsi"/>
          <w:b/>
          <w:sz w:val="24"/>
          <w:szCs w:val="24"/>
        </w:rPr>
        <w:t>.</w:t>
      </w:r>
      <w:r w:rsidRPr="00147C3F">
        <w:rPr>
          <w:rFonts w:asciiTheme="minorHAnsi" w:hAnsiTheme="minorHAnsi" w:cstheme="minorHAnsi"/>
          <w:b/>
          <w:sz w:val="24"/>
          <w:szCs w:val="24"/>
        </w:rPr>
        <w:t>2. Tabela zajęć – efekty uczenia się i treści programowe</w:t>
      </w:r>
    </w:p>
    <w:p w14:paraId="4823C3B3" w14:textId="613C4A5D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04D5B508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FA0A38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E26C2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B3159A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B3159A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B3159A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B3159A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3A18A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96470" w:rsidRPr="001B2B26" w14:paraId="1448C53A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1C52E8F4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33BFA225" w14:textId="63006A8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geriatrii</w:t>
            </w:r>
          </w:p>
        </w:tc>
        <w:tc>
          <w:tcPr>
            <w:tcW w:w="4231" w:type="dxa"/>
          </w:tcPr>
          <w:p w14:paraId="2202A8FD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5B19A862" w14:textId="77777777" w:rsidR="00C96470" w:rsidRPr="000A6832" w:rsidRDefault="00C96470" w:rsidP="003A18AD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</w:t>
            </w:r>
            <w: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0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4 </w:t>
            </w:r>
          </w:p>
          <w:p w14:paraId="025D937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5AEF0A3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1F6856A6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 </w:t>
            </w:r>
          </w:p>
          <w:p w14:paraId="00D0E74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 </w:t>
            </w:r>
          </w:p>
          <w:p w14:paraId="6945B236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 </w:t>
            </w:r>
          </w:p>
          <w:p w14:paraId="31D2A18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 </w:t>
            </w:r>
          </w:p>
          <w:p w14:paraId="788B8A2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 </w:t>
            </w:r>
          </w:p>
          <w:p w14:paraId="1C404A1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</w:t>
            </w:r>
          </w:p>
          <w:p w14:paraId="696756A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 </w:t>
            </w:r>
          </w:p>
          <w:p w14:paraId="3C744000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K_U34 </w:t>
            </w:r>
          </w:p>
          <w:p w14:paraId="59BC468C" w14:textId="2612D89A" w:rsidR="00C96470" w:rsidRPr="0051179C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</w:tcPr>
          <w:p w14:paraId="26EB5249" w14:textId="61776012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Specyfika potrzeb żywieniowych osób starszych. Rola dietetyki w opiece nad osobami starszymi. Zmiany w zakresie żywienia u osób starszych: Zmiany w zapotrzebowaniu na energię i składniki odżywcze.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Wpływ chorób przewlekłych (np. cukrzyca, nadciśnienie, osteoporoza) na potrzeby żywieniowe. Problemy z apetytem i jedzeniem u seniorów (np. zmniejszenie poczucia smaku, utrata apetytu). Zbilansowana dieta w geriatrii. Suplementacja diety w geriatrii.</w:t>
            </w:r>
          </w:p>
        </w:tc>
      </w:tr>
      <w:tr w:rsidR="00C96470" w:rsidRPr="001B2B26" w14:paraId="59662C74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6C30834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31E8D54" w14:textId="077F92C7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układu nerwowego</w:t>
            </w:r>
          </w:p>
        </w:tc>
        <w:tc>
          <w:tcPr>
            <w:tcW w:w="4231" w:type="dxa"/>
          </w:tcPr>
          <w:p w14:paraId="442E7E8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46B927FC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</w:t>
            </w:r>
          </w:p>
          <w:p w14:paraId="483FBCB2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 </w:t>
            </w:r>
          </w:p>
          <w:p w14:paraId="5036E3D0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</w:t>
            </w:r>
          </w:p>
          <w:p w14:paraId="64CE72A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K_U23  </w:t>
            </w:r>
          </w:p>
          <w:p w14:paraId="5F119DE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 </w:t>
            </w:r>
          </w:p>
          <w:p w14:paraId="0620B293" w14:textId="41E37EF5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Pr="000A6832">
              <w:tab/>
            </w:r>
          </w:p>
        </w:tc>
        <w:tc>
          <w:tcPr>
            <w:tcW w:w="7229" w:type="dxa"/>
          </w:tcPr>
          <w:p w14:paraId="2F6F69D3" w14:textId="4F8A674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Żywienie w chorobach neurodegeneracyjnych (choroba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Alzheimer’a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choroba Parkinsona, stwardnienie zanikowe boczne - ALS). Wpływ diety na progresję chorób neurodegeneracyjnych. Żywienie w udarze mózgu i rekonwalescencji. Żywienie w stwardnieniu rozsianym. Dieta w epilepsji i napadach padaczkowych. Zaburzenia odżywiania w chorobach neurologicznych.</w:t>
            </w:r>
          </w:p>
        </w:tc>
      </w:tr>
      <w:tr w:rsidR="00C96470" w:rsidRPr="001B2B26" w14:paraId="17C7070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3FC44FF5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93C4078" w14:textId="44F4CA86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endokrynologicznych</w:t>
            </w:r>
          </w:p>
        </w:tc>
        <w:tc>
          <w:tcPr>
            <w:tcW w:w="4231" w:type="dxa"/>
          </w:tcPr>
          <w:p w14:paraId="7E0A4A3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K_W51</w:t>
            </w:r>
            <w:r w:rsidRPr="000A6832">
              <w:t xml:space="preserve"> </w:t>
            </w:r>
          </w:p>
          <w:p w14:paraId="6BCE5AD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668037A2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5FE324F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 </w:t>
            </w:r>
          </w:p>
          <w:p w14:paraId="280E96F0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 </w:t>
            </w:r>
          </w:p>
          <w:p w14:paraId="52C1424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5B18E733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Pr="000A6832">
              <w:tab/>
            </w:r>
          </w:p>
          <w:p w14:paraId="656A72F5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  <w:p w14:paraId="47822CF6" w14:textId="77777777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FC8FC44" w14:textId="77777777" w:rsidR="00C96470" w:rsidRPr="000A6832" w:rsidRDefault="00C96470" w:rsidP="00C964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Ocena stanu odżywienia oraz identyfikacja specyficznych potrzeb żywieniowych pacjentów z chorobami endokrynologicznymi, takimi jak cukrzyca typu 1 i 2, niedoczynność i nadczynność tarczycy oraz zespół Cushinga. </w:t>
            </w:r>
          </w:p>
          <w:p w14:paraId="6803AC63" w14:textId="1C829FB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Edukacja pacjentów w zakresie samodzielnego zarządzania dietą, z uwzględnieniem ich stylu życia, preferencji żywieniowych oraz możliwości psychofizycznych.</w:t>
            </w:r>
          </w:p>
        </w:tc>
      </w:tr>
      <w:tr w:rsidR="00C96470" w:rsidRPr="001B2B26" w14:paraId="0A7C3825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965FE8C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8E31A9F" w14:textId="37C4D5AC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hAnsiTheme="minorHAnsi" w:cstheme="minorBidi"/>
                <w:sz w:val="20"/>
                <w:szCs w:val="20"/>
              </w:rPr>
              <w:t>Dietoprofilaktyka</w:t>
            </w:r>
            <w:proofErr w:type="spellEnd"/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i leczenie chorób niezakaźnych i żywien</w:t>
            </w: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iowo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-zależnych</w:t>
            </w:r>
          </w:p>
        </w:tc>
        <w:tc>
          <w:tcPr>
            <w:tcW w:w="4231" w:type="dxa"/>
          </w:tcPr>
          <w:p w14:paraId="1545FD0E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K_W01 </w:t>
            </w:r>
          </w:p>
          <w:p w14:paraId="3909C632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K_W14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7054A46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K_W22 </w:t>
            </w:r>
          </w:p>
          <w:p w14:paraId="30FF3EAA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K_W28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B13D46D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K_W36 </w:t>
            </w:r>
          </w:p>
          <w:p w14:paraId="52C93D2D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</w:t>
            </w:r>
            <w: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_U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05 </w:t>
            </w:r>
          </w:p>
          <w:p w14:paraId="0D3CD08D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</w:t>
            </w:r>
            <w:r w:rsidRPr="000A6832">
              <w:tab/>
            </w:r>
          </w:p>
          <w:p w14:paraId="71196598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765B7725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K_U21</w:t>
            </w:r>
            <w:r w:rsidRPr="000A6832">
              <w:tab/>
            </w:r>
          </w:p>
          <w:p w14:paraId="2DF6BB42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</w:t>
            </w:r>
          </w:p>
          <w:p w14:paraId="6D7A8D5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K_U25 </w:t>
            </w:r>
          </w:p>
          <w:p w14:paraId="118D55EB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K_U28</w:t>
            </w:r>
            <w:r w:rsidRPr="000A6832">
              <w:tab/>
            </w:r>
          </w:p>
          <w:p w14:paraId="7625D00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K_U34</w:t>
            </w:r>
            <w:r w:rsidRPr="000A6832">
              <w:t xml:space="preserve"> </w:t>
            </w:r>
          </w:p>
          <w:p w14:paraId="6B8136D4" w14:textId="23AB0E44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744EF947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Prowadzenie działań z zakresu profilaktyki i leczenia chorób dieto-zależnych, zapobiegania niedożywieniu związanemu z chorobą i prowadzenia oświaty zdrowotnej promującej prawidłowe odżywianie będące ważnym elementem zdrowia</w:t>
            </w:r>
          </w:p>
          <w:p w14:paraId="57214086" w14:textId="14BE09F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publicznego. Żywienie człowieka zdrowego i chorego oraz zapobiegania chorobom żywieniowo zależnym. Przygotowanie do pracy w poradniach dietetycznych i do współpracy z lekarzem i pielęgniarką w zakresie planowania żywienia. </w:t>
            </w:r>
          </w:p>
        </w:tc>
      </w:tr>
      <w:tr w:rsidR="00C96470" w:rsidRPr="001B2B26" w14:paraId="6B4CE147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A82871B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C860254" w14:textId="03880BD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Edukacja i poradnictwo żywieniowe</w:t>
            </w:r>
          </w:p>
        </w:tc>
        <w:tc>
          <w:tcPr>
            <w:tcW w:w="4231" w:type="dxa"/>
          </w:tcPr>
          <w:p w14:paraId="1539CB9C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K_W02 </w:t>
            </w:r>
          </w:p>
          <w:p w14:paraId="6544D71E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CFD83A0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K_W13 </w:t>
            </w:r>
          </w:p>
          <w:p w14:paraId="44AF4FE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K_W14</w:t>
            </w:r>
            <w:r w:rsidRPr="000A6832">
              <w:tab/>
            </w:r>
          </w:p>
          <w:p w14:paraId="1499A61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65859147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5023313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</w:t>
            </w:r>
            <w:r w:rsidRPr="000A6832">
              <w:tab/>
            </w:r>
          </w:p>
          <w:p w14:paraId="71244F24" w14:textId="77777777" w:rsidR="00C96470" w:rsidRDefault="00C96470" w:rsidP="003A18AD">
            <w:pPr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B6DDE8" w:themeFill="accent5" w:themeFillTint="66"/>
                <w:lang w:eastAsia="pl-PL"/>
              </w:rPr>
            </w:pPr>
            <w:r w:rsidRPr="00D55056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K_U63</w:t>
            </w:r>
            <w:r w:rsidRPr="003A18A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ab/>
            </w:r>
          </w:p>
          <w:p w14:paraId="18FD0673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DED32AF" w14:textId="27DA03DF" w:rsidR="00C96470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</w:p>
          <w:p w14:paraId="4FBE334C" w14:textId="0282CB27" w:rsidR="00C96470" w:rsidRPr="003A18AD" w:rsidRDefault="003A18AD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</w:p>
          <w:p w14:paraId="1C144375" w14:textId="4EC2CEA3" w:rsidR="00C96470" w:rsidRPr="001B2B26" w:rsidRDefault="00C96470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28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K_K06</w:t>
            </w:r>
          </w:p>
        </w:tc>
        <w:tc>
          <w:tcPr>
            <w:tcW w:w="7229" w:type="dxa"/>
          </w:tcPr>
          <w:p w14:paraId="506CAB68" w14:textId="227E2FDD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Zasady, metody i znaczenie edukacji żywieniowej. Środki i metody dydaktyczne stosowane w edukacji żywieniowej. Ocena wyników edukacji żywieniowej. Czynniki wpływające na zachowania żywieniowe. Nieprawidłowości w żywieniu, przyczyny, sposoby zapobiegania. Ogólnopolskie i międzynarodowe programy zdrowotne i edukacyjne. Badania epidemiologiczne jako podstawa zaleceń żywieniowych. Profilaktyka i leczenie chorób cywilizacyjnych.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Opracowywanie programów i materiałów edukacyjnych.</w:t>
            </w:r>
          </w:p>
        </w:tc>
      </w:tr>
      <w:tr w:rsidR="00C96470" w:rsidRPr="001B2B26" w14:paraId="00ADA94F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7F6B445E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12AD9C9" w14:textId="18C8856D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Bidi"/>
                <w:sz w:val="20"/>
                <w:szCs w:val="20"/>
              </w:rPr>
              <w:t>Żywienie kliniczne</w:t>
            </w:r>
          </w:p>
        </w:tc>
        <w:tc>
          <w:tcPr>
            <w:tcW w:w="4231" w:type="dxa"/>
          </w:tcPr>
          <w:p w14:paraId="5FB35FC4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K_W01 </w:t>
            </w:r>
          </w:p>
          <w:p w14:paraId="7F6DD2BE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K_W10 </w:t>
            </w:r>
          </w:p>
          <w:p w14:paraId="333ABC7C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K_W36</w:t>
            </w:r>
            <w:r w:rsidRPr="000A6832">
              <w:tab/>
            </w:r>
          </w:p>
          <w:p w14:paraId="6F5DA574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K_W51 </w:t>
            </w:r>
          </w:p>
          <w:p w14:paraId="76A14D1F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</w:t>
            </w:r>
          </w:p>
          <w:p w14:paraId="73F1D5CC" w14:textId="77777777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1FA3F4E3" w14:textId="2518936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Prowadzenie działań z zakresu leczenia chorób dieto-zależnych, zapobieganie niedożywieniu związanemu z chorobą i postępowanie dietetyczne w chorobach prowadzących do innych zaburzeń w stanie odżywienia. Stosowanie metody interwencji żywieniowej adekwatnej do schorzenia i stanu pacjenta, odpowiedniego rodzaju wspomagania żywieniowego i oceny skuteczności leczenia żywieniowego. Posługiwanie się wiedzą szczegółową z zakresu żywienia człowieka chorego, przygotowanie do pracy w szpitalach, domach opieki społecznej oraz poradniach dietetycznych i do współpracy z lekarzem i pielęgniarką w zakresie planowania żywienia. Rozpoznawanie rodzaju, przyczyny i następstwa niedożywienia związanego z chorobą, w tym niedożywienia pacjenta otyłego.</w:t>
            </w:r>
          </w:p>
        </w:tc>
      </w:tr>
      <w:tr w:rsidR="00C96470" w:rsidRPr="001B2B26" w14:paraId="7E66D382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144E908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703D7B5B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Bidi"/>
                <w:sz w:val="20"/>
                <w:szCs w:val="20"/>
              </w:rPr>
              <w:t>Fizjologia żywienia człowieka</w:t>
            </w:r>
          </w:p>
        </w:tc>
        <w:tc>
          <w:tcPr>
            <w:tcW w:w="4231" w:type="dxa"/>
          </w:tcPr>
          <w:p w14:paraId="01B257CF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K_W04 </w:t>
            </w:r>
          </w:p>
          <w:p w14:paraId="31DF5C85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K_W14 </w:t>
            </w:r>
          </w:p>
          <w:p w14:paraId="60ED1642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K_U54 </w:t>
            </w:r>
          </w:p>
          <w:p w14:paraId="027BDED0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651F7633" w14:textId="77777777" w:rsidR="00C96470" w:rsidRPr="003A18AD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03067BE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K_U58 </w:t>
            </w:r>
          </w:p>
          <w:p w14:paraId="2ACC9461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056514F3" w14:textId="77777777" w:rsidR="00C96470" w:rsidRPr="003A18AD" w:rsidRDefault="00C96470" w:rsidP="00C96470">
            <w:r w:rsidRPr="003A18AD">
              <w:rPr>
                <w:sz w:val="20"/>
                <w:szCs w:val="20"/>
              </w:rPr>
              <w:t>K_K02</w:t>
            </w:r>
            <w:r w:rsidRPr="003A18AD">
              <w:t xml:space="preserve"> </w:t>
            </w:r>
          </w:p>
          <w:p w14:paraId="5A8DB0AC" w14:textId="75F270D5" w:rsidR="00C96470" w:rsidRPr="0051179C" w:rsidRDefault="00C96470" w:rsidP="00C96470">
            <w:pPr>
              <w:rPr>
                <w:sz w:val="20"/>
                <w:szCs w:val="20"/>
              </w:rPr>
            </w:pPr>
            <w:r w:rsidRPr="003A18AD">
              <w:rPr>
                <w:sz w:val="20"/>
                <w:szCs w:val="20"/>
              </w:rPr>
              <w:t xml:space="preserve">K_K03 </w:t>
            </w:r>
          </w:p>
        </w:tc>
        <w:tc>
          <w:tcPr>
            <w:tcW w:w="7229" w:type="dxa"/>
          </w:tcPr>
          <w:p w14:paraId="08BF9B1E" w14:textId="10E85E56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Zaburzenia odżywiania w odniesieniu do zmian hormonalnych i nerwowych oraz mechanizmów regulujących głód, sytość, apetyt i pragnienie oraz zaburzeń odżywiania. Choroby żywieniowo-zależne. Różnice w żywieniu w różnych okresach życia człowieka. Wpływ składników odżywczych na funkcjonowanie układu immunologicznego. Rodzaje tkanki tłuszczowej i ich funkcji oraz zapotrzebowania energetycznego organizmu.</w:t>
            </w:r>
          </w:p>
        </w:tc>
      </w:tr>
      <w:tr w:rsidR="00C96470" w:rsidRPr="001B2B26" w14:paraId="33275F24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9CD19A9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C5E56EA" w14:textId="379AD8FB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4A82D971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K_U45</w:t>
            </w:r>
            <w:r w:rsidRPr="000A6832">
              <w:t xml:space="preserve"> </w:t>
            </w:r>
          </w:p>
          <w:p w14:paraId="18DCB01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2A3925C7" w14:textId="7B36802E" w:rsidR="00C96470" w:rsidRPr="0051179C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</w:tc>
        <w:tc>
          <w:tcPr>
            <w:tcW w:w="7229" w:type="dxa"/>
          </w:tcPr>
          <w:p w14:paraId="6D6B03CE" w14:textId="29905C53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C96470" w:rsidRPr="001B2B26" w14:paraId="2409E6B7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089573B3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68844D5A" w14:textId="22329254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4231" w:type="dxa"/>
          </w:tcPr>
          <w:p w14:paraId="09246082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K_W32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3971359" w14:textId="77777777" w:rsidR="00C96470" w:rsidRPr="000A6832" w:rsidRDefault="00C96470" w:rsidP="00C96470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K_W52</w:t>
            </w:r>
            <w:r w:rsidRPr="000A6832">
              <w:t xml:space="preserve"> </w:t>
            </w:r>
          </w:p>
          <w:p w14:paraId="65CE190B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K_U37 </w:t>
            </w:r>
          </w:p>
          <w:p w14:paraId="2EA3A16D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K_U49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67491B0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K_U50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105E48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K_U51</w:t>
            </w:r>
            <w:r w:rsidRPr="000A6832">
              <w:tab/>
            </w:r>
          </w:p>
          <w:p w14:paraId="6A1CF5D8" w14:textId="77777777" w:rsidR="00C96470" w:rsidRPr="000A6832" w:rsidRDefault="00C96470" w:rsidP="00C96470">
            <w:pPr>
              <w:tabs>
                <w:tab w:val="left" w:pos="3364"/>
              </w:tabs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 xml:space="preserve">K_U57 </w:t>
            </w:r>
          </w:p>
          <w:p w14:paraId="74104166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2EA9CF6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36985FCB" w14:textId="5103417B" w:rsidR="00C96470" w:rsidRPr="0051179C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</w:tcPr>
          <w:p w14:paraId="1B98A7C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Zajęcia teoretyczne i praktyczne z wybranej tematyki stanowiące podstawę do zrealizowania pracy dyplomowej magisterskiej.</w:t>
            </w:r>
          </w:p>
          <w:p w14:paraId="0E9FD062" w14:textId="77777777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C96470" w:rsidRPr="001B2B26" w14:paraId="74B66AE0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0879C598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29DFFB5" w14:textId="4EE5E171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4231" w:type="dxa"/>
          </w:tcPr>
          <w:p w14:paraId="64069061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K_U37 </w:t>
            </w:r>
          </w:p>
          <w:p w14:paraId="6ADDBB64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K_U38 </w:t>
            </w:r>
          </w:p>
          <w:p w14:paraId="576AE995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42679207" w14:textId="3B8FD584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</w:tcPr>
          <w:p w14:paraId="1A59F721" w14:textId="17FF015F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Opracowywanie wyników badania żywieniowego w formie tabel i/lub wykresów na podstawie bazy danych. Podstawowe założenia statystyki w celu ich wykorzystania przy opracowywaniu danych w badaniu naukowym. Zastosowanie różnych metod oceny sposobu żywienia w zależności od celów planowanego badania</w:t>
            </w:r>
          </w:p>
        </w:tc>
      </w:tr>
      <w:tr w:rsidR="00C96470" w:rsidRPr="001B2B26" w14:paraId="07F392F9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152F0472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7CA40A3" w14:textId="4F58C156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4231" w:type="dxa"/>
          </w:tcPr>
          <w:p w14:paraId="1AFDEDB7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K_W12 </w:t>
            </w:r>
          </w:p>
          <w:p w14:paraId="1A95476C" w14:textId="77777777" w:rsidR="00C96470" w:rsidRPr="000A6832" w:rsidRDefault="00C96470" w:rsidP="00C96470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K_W13</w:t>
            </w:r>
          </w:p>
          <w:p w14:paraId="6BE1A7B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</w:t>
            </w:r>
          </w:p>
          <w:p w14:paraId="4AEBFB23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K_U30 </w:t>
            </w:r>
          </w:p>
          <w:p w14:paraId="351E8209" w14:textId="5A0E37AB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9" w:type="dxa"/>
          </w:tcPr>
          <w:p w14:paraId="6E7A7FAC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Zagadnienia z zakresu zdrowia publicznego i czynników warunkujących zdrowie, metody oceny i monitorowania stanu zdrowia populacji, szacowania potrzeb zdrowotnych, polityki społecznej i zdrowotnej, promocji zdrowia i profilaktyki chorób, ewaluacji programów zdrowotnych. Ocena wpływu poszczególnych czynników na stan zdrowia jednostki i populacji na podstawie dostępnych danych epidemiologicznych, raportów i wyników badań. Metody diagnozowania potrzeb zdrowotnych populacji, planowania i wdrażania działań z zakresu zdrowia publicznego.</w:t>
            </w:r>
          </w:p>
          <w:p w14:paraId="6E6F5E6C" w14:textId="6C80E08B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Wprowadzenie do zdrowia publicznego. Determinanty zdrowia. Zasady ochrony zdrowia publicznego.</w:t>
            </w:r>
          </w:p>
        </w:tc>
      </w:tr>
      <w:tr w:rsidR="00C96470" w:rsidRPr="001B2B26" w14:paraId="37545D26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65A0817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6F52595" w14:textId="70576158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Wybrane zagadnienia z psychologii / Podstawy etyki</w:t>
            </w:r>
          </w:p>
        </w:tc>
        <w:tc>
          <w:tcPr>
            <w:tcW w:w="4231" w:type="dxa"/>
          </w:tcPr>
          <w:p w14:paraId="633E5D0F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K_W07 </w:t>
            </w:r>
          </w:p>
          <w:p w14:paraId="6A84FE76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K_W48</w:t>
            </w:r>
            <w:r w:rsidRPr="000A6832">
              <w:t xml:space="preserve"> </w:t>
            </w:r>
          </w:p>
          <w:p w14:paraId="0B22D1EF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</w:t>
            </w:r>
          </w:p>
          <w:p w14:paraId="51DC61DD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K_U52</w:t>
            </w:r>
            <w:r w:rsidRPr="000A6832">
              <w:t xml:space="preserve"> </w:t>
            </w:r>
          </w:p>
          <w:p w14:paraId="0EA3434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285925DB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</w:p>
          <w:p w14:paraId="65AFAD0D" w14:textId="7F0E1055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K_K05</w:t>
            </w:r>
            <w:r w:rsidRPr="003A18AD">
              <w:rPr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59957B8C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Psychologiczne aspekty odżywiania: wpływ czynników psychologicznych na nawyki żywieniowe i zdrowie psychiczne pacjentów. Identyfikacja i wsparcie pacjentów z zaburzeniami odżywiania: rozpoznawanie objawów zaburzeń odżywiania i oferować odpowiednie wsparcie oraz skierowanie do specjalistów. / Główne nurty myśli psychologicznej; psychologia jako nauka akademicka i stosowana; Psychologia zdrowia i żywienia. Psychologia emocji i stresu. Psychologiczne uwarunkowania pracy dietetyka.</w:t>
            </w:r>
          </w:p>
          <w:p w14:paraId="1F8EC974" w14:textId="56B18EA3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etyki zawodowej w dietetyce. Prawa i obowiązki dietetyka wobec pacjenta, współpracowników i społeczeństwa. Ochrona danych osobowych i poufność informacji pacjenta.</w:t>
            </w:r>
          </w:p>
        </w:tc>
      </w:tr>
      <w:tr w:rsidR="00C96470" w:rsidRPr="001B2B26" w14:paraId="4BEE9428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3A8643B6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BE06CD7" w14:textId="1B257F75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Interpretacja wyników badań laboratoryjnych</w:t>
            </w:r>
          </w:p>
        </w:tc>
        <w:tc>
          <w:tcPr>
            <w:tcW w:w="4231" w:type="dxa"/>
          </w:tcPr>
          <w:p w14:paraId="089763C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K_W01 </w:t>
            </w:r>
          </w:p>
          <w:p w14:paraId="32DB8C94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K_W31 </w:t>
            </w:r>
          </w:p>
          <w:p w14:paraId="2BACE7F4" w14:textId="77777777" w:rsidR="00C96470" w:rsidRPr="000A6832" w:rsidRDefault="00C96470" w:rsidP="00C96470">
            <w:r w:rsidRPr="000A6832">
              <w:rPr>
                <w:rFonts w:cs="Calibri"/>
                <w:sz w:val="20"/>
                <w:szCs w:val="20"/>
              </w:rPr>
              <w:t xml:space="preserve">K_W32 </w:t>
            </w:r>
          </w:p>
          <w:p w14:paraId="234B3B7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1835AE3C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5E69F163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 </w:t>
            </w:r>
          </w:p>
          <w:p w14:paraId="215E48A5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K_U60 </w:t>
            </w:r>
          </w:p>
          <w:p w14:paraId="3915A813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7BBC5822" w14:textId="0EDDBB58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</w:tcPr>
          <w:p w14:paraId="6B68DBA9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nowoczesnych technik diagnostyki laboratoryjnej. Diagnostyka chorób hematologicznych, nowotworowych, autoimmunologicznych, chorób układu krążenia, pokarmowego, moczowego i płciowego. Poznanie najważniejszych zagadnień z zakresu diagnostyki nadwrażliwości pokarmowych. </w:t>
            </w:r>
          </w:p>
          <w:p w14:paraId="038DFD00" w14:textId="30BFC12E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Znaczenie badań laboratoryjnych w diagnostyce medycznej. Zrozumienie zakresu wartości referencyjnych i ich znaczenie w diagnostyce. Wpływ czynników zewnętrznych (dieta, leki, aktywność fizyczna, pora dnia) na wyniki badań. Interpretacja wyników w kontekście wieku, płci, stanu fizjologicznego pacjenta.</w:t>
            </w:r>
          </w:p>
        </w:tc>
      </w:tr>
      <w:tr w:rsidR="00C96470" w:rsidRPr="001B2B26" w14:paraId="5BDBF70E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1AB68DFD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871D303" w14:textId="3545D0A3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Metodologia badań naukowych</w:t>
            </w:r>
          </w:p>
        </w:tc>
        <w:tc>
          <w:tcPr>
            <w:tcW w:w="4231" w:type="dxa"/>
          </w:tcPr>
          <w:p w14:paraId="5261E00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K_W09 </w:t>
            </w:r>
          </w:p>
          <w:p w14:paraId="0FDCF63E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K_W14 </w:t>
            </w:r>
          </w:p>
          <w:p w14:paraId="2ADF5FBF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K_W32 </w:t>
            </w:r>
          </w:p>
          <w:p w14:paraId="5668F734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13E07769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2551B1BE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</w:p>
          <w:p w14:paraId="4A1C7B26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41AD3254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K_U53 </w:t>
            </w:r>
          </w:p>
          <w:p w14:paraId="2C708BF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71B90B74" w14:textId="74B67F8F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</w:tcPr>
          <w:p w14:paraId="18488252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Prowadzenie epidemiologicznych badań żywieniowych, ich organizacji, doboru próby, tworzenia i walidacji kwestionariuszy żywieniowych. Praktyczne zastosowanie programu Statistica do opracowania i analizy danych żywieniowych, w tym wybranych metod statystyki opisowej i analizy zależności. Właściwe opracowanie i interpretacja wyników badań żywieniowych. Praktykowanie dietetyczne zgodne z zasadami EBM. </w:t>
            </w:r>
          </w:p>
          <w:p w14:paraId="62F95A86" w14:textId="30BC3086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Wprowadzenie do metodologii badań naukowych. Rodzaje badań naukowych. Projektowanie badań naukowych. Rodzaje i charakterystyka badań naukowych w dietetyce, ze szczególnym uwzględnieniem metod stosowanych w epidemiologii żywienia. </w:t>
            </w:r>
          </w:p>
        </w:tc>
      </w:tr>
      <w:tr w:rsidR="00FB3C11" w:rsidRPr="001B2B26" w14:paraId="64810398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77777777" w:rsidR="00FB3C11" w:rsidRPr="00530389" w:rsidRDefault="00FB3C11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77F30ABE" w14:textId="5FE01B01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Zarządzanie w dietetyce / marketing</w:t>
            </w:r>
          </w:p>
        </w:tc>
        <w:tc>
          <w:tcPr>
            <w:tcW w:w="4231" w:type="dxa"/>
          </w:tcPr>
          <w:p w14:paraId="3378DB7E" w14:textId="77777777" w:rsidR="00FB3C11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K_W15</w:t>
            </w:r>
          </w:p>
          <w:p w14:paraId="3E893A5A" w14:textId="77777777" w:rsidR="00FB3C11" w:rsidRPr="003A18AD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K_W57</w:t>
            </w:r>
            <w:r w:rsidRPr="003A18AD">
              <w:tab/>
            </w:r>
          </w:p>
          <w:p w14:paraId="319076C6" w14:textId="77777777" w:rsidR="00FB3C11" w:rsidRPr="00A005DE" w:rsidRDefault="00FB3C11" w:rsidP="00FB3C1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K_U30</w:t>
            </w:r>
            <w:r w:rsidRPr="000A6832">
              <w:tab/>
            </w:r>
          </w:p>
          <w:p w14:paraId="0E2948DF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41F00067" w14:textId="77777777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0DD5CAA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prowadzenia działalności marketingowej przez dietetyków. Poznanie elementów otoczenia marketingowego, strategii i narzędzi marketingowych. Poznanie sposobów określania pozycji konkurencyjnej firmy na rynku.</w:t>
            </w:r>
          </w:p>
          <w:p w14:paraId="2F4C401E" w14:textId="2738D4CE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Rynek usług medycznych. Pojęcie i istota przedsiębiorczości. Mechanizm rynkowy w procesie gospodarowania. Formy organizacyjno -prawne prowadzenia działalności gospodarczej. Praktyka działań marketingowych w ochronie zdrowia. Analiza rynkowa, biznes plan.</w:t>
            </w:r>
          </w:p>
        </w:tc>
      </w:tr>
      <w:tr w:rsidR="00FB3C11" w:rsidRPr="001B2B26" w14:paraId="5FA0DA5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473D7E7" w14:textId="77777777" w:rsidR="00FB3C11" w:rsidRPr="00530389" w:rsidRDefault="00FB3C11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B2E9229" w14:textId="5ED5000F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Żywność funkcjonalna</w:t>
            </w:r>
          </w:p>
        </w:tc>
        <w:tc>
          <w:tcPr>
            <w:tcW w:w="4231" w:type="dxa"/>
          </w:tcPr>
          <w:p w14:paraId="2C702AF9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K_W20 </w:t>
            </w:r>
          </w:p>
          <w:p w14:paraId="662D5F08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K_U32 </w:t>
            </w:r>
          </w:p>
          <w:p w14:paraId="75A3A82B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K_U40 </w:t>
            </w:r>
          </w:p>
          <w:p w14:paraId="227779E7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4A9EF2F" w14:textId="77777777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5C8C4532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Żywność funkcjonalna – definicje, kryteria podziału i regulacje prawne. Rola w personalizacji żywienia. Białka, peptydy, aminokwasy, związki lipidowe,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terpenoidy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węglowodany, błonnik pokarmowy,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poliole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polifenole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jako składniki żywności funkcjonalnej i ich oświadczenia zdrowotne oraz skuteczność w medycynie prewencyjnej i terapii. </w:t>
            </w:r>
          </w:p>
          <w:p w14:paraId="7649B211" w14:textId="0C476470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prebiotyki,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synbiotyki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terapii chorób somatycznych, klinicznie potwierdzone korzyści wynikające z ich stosowania. </w:t>
            </w:r>
          </w:p>
        </w:tc>
      </w:tr>
      <w:tr w:rsidR="00FB3C11" w:rsidRPr="001B2B26" w14:paraId="679B340C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A405C51" w14:textId="77777777" w:rsidR="00FB3C11" w:rsidRPr="00530389" w:rsidRDefault="00FB3C11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2226A65" w14:textId="29E4C4ED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Interakcje żywienie-geny i personalizacja żywienia</w:t>
            </w:r>
          </w:p>
        </w:tc>
        <w:tc>
          <w:tcPr>
            <w:tcW w:w="4231" w:type="dxa"/>
          </w:tcPr>
          <w:p w14:paraId="48638054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K_W14 </w:t>
            </w:r>
          </w:p>
          <w:p w14:paraId="2C3EF441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K_W30 </w:t>
            </w:r>
          </w:p>
          <w:p w14:paraId="062D1E02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0BE4F5A4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69B04FEB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K_U42 </w:t>
            </w:r>
          </w:p>
          <w:p w14:paraId="2BF6E52E" w14:textId="77777777" w:rsidR="00FB3C11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7D58456F" w14:textId="39C2E463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</w:tcPr>
          <w:p w14:paraId="04C0792B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Genomika,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epigenomika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transkryptomika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proteomika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metabolomika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oraz ich powiązania z dietetyką. Identyfikacja oczekiwań związanych z badaniami z zakresu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nutrigenomiki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nutrigenetyki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Poznanie wpływu interakcji pomiędzy substancjami bioaktywnymi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ksenobiotykami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występującymi w pożywieniu a genomem. Regulacja aktywności genów przez składniki żywności – wpływ na czynniki transkrypcyjne i zmiany epigenetyczne. </w:t>
            </w:r>
          </w:p>
          <w:p w14:paraId="3E6C9BA1" w14:textId="66F519DF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Dieta spersonalizowana. Nabycie umiejętności analizy związków pomiędzy polimorfizmem genów a żywieniem i ich roli w zapobieganiu rozwojowi chorób niezakaźnych. Poznanie możliwości wykorzystywania wiedzy z zakresu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nutrigenomiki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nutrigenetyki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diagnostyce i leczeniu chorób.</w:t>
            </w:r>
          </w:p>
        </w:tc>
      </w:tr>
      <w:tr w:rsidR="00FB3C11" w:rsidRPr="001B2B26" w14:paraId="110F09B9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6A54" w14:textId="77777777" w:rsidR="00FB3C11" w:rsidRPr="00530389" w:rsidRDefault="00FB3C11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F62D" w14:textId="4B5E41D5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Bidi"/>
                <w:sz w:val="20"/>
                <w:szCs w:val="20"/>
              </w:rPr>
              <w:t>Patofizjologia kliniczna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557A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K_W05</w:t>
            </w:r>
          </w:p>
          <w:p w14:paraId="5FAC2600" w14:textId="77777777" w:rsidR="00FB3C11" w:rsidRDefault="00FB3C11" w:rsidP="00FB3C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K_W06 </w:t>
            </w:r>
          </w:p>
          <w:p w14:paraId="6A3AB16D" w14:textId="77777777" w:rsidR="00FB3C11" w:rsidRPr="003A18AD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K_W56 </w:t>
            </w:r>
          </w:p>
          <w:p w14:paraId="68B5A439" w14:textId="77777777" w:rsidR="00FB3C11" w:rsidRPr="003A18AD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K_U39 </w:t>
            </w:r>
          </w:p>
          <w:p w14:paraId="1B6A01B1" w14:textId="77777777" w:rsidR="00FB3C11" w:rsidRPr="003A18AD" w:rsidRDefault="00FB3C11" w:rsidP="00FB3C11">
            <w:pPr>
              <w:rPr>
                <w:sz w:val="20"/>
                <w:szCs w:val="20"/>
              </w:rPr>
            </w:pPr>
            <w:r w:rsidRPr="003A18AD">
              <w:rPr>
                <w:sz w:val="20"/>
                <w:szCs w:val="20"/>
              </w:rPr>
              <w:t xml:space="preserve">K_U56 </w:t>
            </w:r>
          </w:p>
          <w:p w14:paraId="4CCF94C1" w14:textId="77777777" w:rsidR="00FB3C11" w:rsidRPr="003A18AD" w:rsidRDefault="00FB3C11" w:rsidP="00FB3C11">
            <w:pPr>
              <w:rPr>
                <w:sz w:val="20"/>
                <w:szCs w:val="20"/>
              </w:rPr>
            </w:pPr>
            <w:r w:rsidRPr="003A18AD">
              <w:rPr>
                <w:sz w:val="20"/>
                <w:szCs w:val="20"/>
              </w:rPr>
              <w:t xml:space="preserve">K_U61 </w:t>
            </w:r>
          </w:p>
          <w:p w14:paraId="528A8575" w14:textId="77777777" w:rsidR="00FB3C11" w:rsidRPr="007921AE" w:rsidRDefault="00FB3C11" w:rsidP="00FB3C11">
            <w:pPr>
              <w:rPr>
                <w:sz w:val="20"/>
                <w:szCs w:val="20"/>
              </w:rPr>
            </w:pPr>
            <w:r w:rsidRPr="003A18AD">
              <w:rPr>
                <w:sz w:val="20"/>
                <w:szCs w:val="20"/>
              </w:rPr>
              <w:t xml:space="preserve">K_U62 </w:t>
            </w:r>
          </w:p>
          <w:p w14:paraId="272EAF13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44FF3003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</w:t>
            </w:r>
          </w:p>
          <w:p w14:paraId="6239F822" w14:textId="0CE1C134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DBF" w14:textId="7D7AA618" w:rsidR="00FB3C11" w:rsidRPr="00C33C5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Poznanie zagadnień z zakresu patofizjologii klinicznej, koncentrując się na mechanizmach zaburzeń homeostazy oraz procesach prowadzących do rozwoju chorób. Procesy zapalne, uszkodzenia komórek oraz zaburzenia metaboliczne w kontekście chorób przewlekłych. Wpływ czynników środowiskowych, stylu życia, rytmów biologicznych oraz procesów starzenia na funkcjonowanie organizmu, a także zasady profilaktyki wybranych chorób zakaźnych. Patofizjologiczne podstawy najczęstszych objawów klinicznych, takich jak ból, zmęczenie, obrzęki i zmiany skórne, oraz wybranych przewlekłych chorób ginekologicznych. Interpretacja objawów klinicznych w celu określenia kierunków dalszego postępowania diagnostyczno-terapeutycznego.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B3C11" w:rsidRPr="001B2B26" w14:paraId="3341BF58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AFD0" w14:textId="77777777" w:rsidR="00FB3C11" w:rsidRPr="00530389" w:rsidRDefault="00FB3C11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7B7B" w14:textId="0E57B7CF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Żywienie w chorobach układu pokarmowego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309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079F8B03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0EA4A44C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K_U06 </w:t>
            </w:r>
          </w:p>
          <w:p w14:paraId="5D3F9F8B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6CD89094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</w:t>
            </w:r>
          </w:p>
          <w:p w14:paraId="4B2F6BFC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 </w:t>
            </w:r>
          </w:p>
          <w:p w14:paraId="754E83E0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 </w:t>
            </w:r>
          </w:p>
          <w:p w14:paraId="602626B4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</w:t>
            </w:r>
          </w:p>
          <w:p w14:paraId="32A7AAD2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6551158D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</w:t>
            </w:r>
          </w:p>
          <w:p w14:paraId="72B4A533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K_U34 </w:t>
            </w:r>
          </w:p>
          <w:p w14:paraId="173293B6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K_U54 </w:t>
            </w:r>
          </w:p>
          <w:p w14:paraId="0A595C1A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</w:t>
            </w:r>
          </w:p>
          <w:p w14:paraId="3CD2EB03" w14:textId="212F00A7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AC8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żywienia w chorobach przewodu pokarmowego.</w:t>
            </w:r>
          </w:p>
          <w:p w14:paraId="028E96F4" w14:textId="54C81267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Rola diety w leczeniu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refluksu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wrzodów, zespołu jelita nadwrażliwego, nieswoistych zapaleń jelit oraz zespołów złego wchłaniania. Rola diety w chorobach wątroby, takich jak stłuszczenie, marskość i encefalopatia wątrobowa. Modyfikacje diety w przewlekłych chorobach trzustki, biegunce, zaparciach i stanach zapalnych przewodu pokarmowego, żywienie chorych z nowotworami przewodu pokarmowego. Zasady doboru diet łatwostrawnych, eliminacyjnych, wysoko- i niskobłonnikowych oraz żywienia medycznego w stanach zaostrzenia.</w:t>
            </w:r>
          </w:p>
        </w:tc>
      </w:tr>
      <w:tr w:rsidR="0093026B" w:rsidRPr="001B2B26" w14:paraId="5C127386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9E608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6F36" w14:textId="57758B86" w:rsidR="0093026B" w:rsidRPr="000A6832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zakaźnych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8545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04E38FFF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2917DAA4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132B977A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0A5EEB41" w14:textId="77777777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20694E33" w14:textId="7673DE79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B32" w14:textId="7777777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w chorobach zakaźnych, rozpoznawanie i definiowanie problemów żywieniowych. Wskazania do wspomagania i leczenia żywieniowego pacjentów z chorobą zakaźną. Właściwa interpretacja wyników badań, etiologii zaburzeń wybranych chorób zakaźnych oraz roli diety w patofizjologii i leczeniu tej grupy pacjentów.</w:t>
            </w:r>
          </w:p>
          <w:p w14:paraId="02E9BD5E" w14:textId="405C551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Wpływ chorób zakaźnych na stan odżywienia organizmu, rola żywienia w leczeniu i profilaktyce chorób zakaźnych, zmiany metaboliczne i immunologiczne podczas infekcji. Patofizjologia chorób zakaźnych a potrzeby żywieniowe.</w:t>
            </w:r>
          </w:p>
        </w:tc>
      </w:tr>
      <w:tr w:rsidR="0093026B" w:rsidRPr="001B2B26" w14:paraId="1593912E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C9E7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6156" w14:textId="31392AB9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Nowoczesne technologie w dietetyce / Sylwetka i percepcja ciała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D1A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K_W27 </w:t>
            </w:r>
          </w:p>
          <w:p w14:paraId="2D514CB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K_W29 </w:t>
            </w:r>
          </w:p>
          <w:p w14:paraId="22F9D6E3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K_W49 </w:t>
            </w:r>
          </w:p>
          <w:p w14:paraId="65B58F57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0148E463" w14:textId="77777777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063BDF7C" w14:textId="646E4D08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060B" w14:textId="7777777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aplikacji mobilnych, platform cyfrowych i systemów AI w planowaniu i monitorowaniu żywienia. Wykorzystanie technologii do oceny składu ciała, analizy sposobu żywienia oraz prowadzenia zdalnych konsultacji dietetycznych. Nowoczesne metody obrazowania i diagnostyki wspierające pracę dietetyka (np.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bioimpedancja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fotonika, aplikacje do rozpoznawania żywności). Personalizacja zaleceń żywieniowych z użyciem algorytmów, baz danych i systemów wspomagania decyzji. Bezpieczeństwo danych, etyka i ograniczenia stosowania nowych technologii w praktyce dietetycznej.</w:t>
            </w:r>
          </w:p>
          <w:p w14:paraId="41F95736" w14:textId="418ACD01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Psychospołeczne i kulturowe uwarunkowania postrzegania własnego ciała. Wpływ masy ciała, budowy sylwetki i obrazu ciała na zdrowie psychiczne i zachowania zdrowotne. Zjawiska niezadowolenia z ciała, zaburzeń postrzegania sylwetki i presji społecznej. Rola mediów, kanonów piękna i środowiska w kształtowaniu postaw wobec ciała. Znaczenie pozytywnej percepcji ciała w pracy dietetyka i w profilaktyce zaburzeń odżywiania.</w:t>
            </w:r>
          </w:p>
        </w:tc>
      </w:tr>
      <w:tr w:rsidR="0093026B" w:rsidRPr="001B2B26" w14:paraId="2FCE404C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4E07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44D9" w14:textId="04E786B1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Filozofia z elementami filozofii żywienia / Podstawy socjologii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FA49" w14:textId="7777777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K_W41 </w:t>
            </w:r>
          </w:p>
          <w:p w14:paraId="0F5C8F06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K_W42 </w:t>
            </w:r>
          </w:p>
          <w:p w14:paraId="6CE79E1C" w14:textId="77777777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18011EAA" w14:textId="0CA99C93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D89" w14:textId="61E86561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Interdyscyplinarne ujęcie relacji między człowiekiem, społeczeństwem a jedzeniem. Podstawowe pojęcia i koncepcje dotyczące natury ludzkiej, struktury społecznej oraz procesów kulturowych i ekonomicznych wpływających na wybory konsumenckie i styl życia. Etyka konsumpcji, odpowiedzialności społecznej i środowiskowej, a także filozoficzne i społeczne aspekty przyjemności związanej z jedzeniem. Podstawowe metody analizy zjawisk społecznych i kulturowych, istotne dla zrozumienia roli żywienia we współczesnym świecie.</w:t>
            </w:r>
          </w:p>
        </w:tc>
      </w:tr>
      <w:tr w:rsidR="0093026B" w:rsidRPr="001B2B26" w14:paraId="7AEC4C1A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58372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6C1B" w14:textId="2B861A00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Współczesne problemy bioetyki / Zdrowie w dialogu międzykulturowym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AB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K_W40 </w:t>
            </w:r>
          </w:p>
          <w:p w14:paraId="6593C1F0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K_W43</w:t>
            </w:r>
            <w:r w:rsidRPr="000A6832">
              <w:tab/>
            </w:r>
          </w:p>
          <w:p w14:paraId="7084000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</w:t>
            </w:r>
          </w:p>
          <w:p w14:paraId="1301352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061E14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60100A6B" w14:textId="360C4A25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711" w14:textId="10852FC2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sz w:val="20"/>
                <w:szCs w:val="20"/>
              </w:rPr>
              <w:t xml:space="preserve">Współczesne dylematy bioetyczne i kulturowe uwarunkowania postrzegania zdrowia, choroby i diety oraz ich wpływ na praktykę zawodową dietetyka. Zagadnienia związane z komunikacją w kontekście bioetycznym i międzykulturowym. Analiza medialnego obrazu dietetyka, obecności dietetyki w mediach społecznościowych oraz wpływu blogów i </w:t>
            </w:r>
            <w:proofErr w:type="spellStart"/>
            <w:r w:rsidRPr="000A6832">
              <w:rPr>
                <w:sz w:val="20"/>
                <w:szCs w:val="20"/>
              </w:rPr>
              <w:t>vlogów</w:t>
            </w:r>
            <w:proofErr w:type="spellEnd"/>
            <w:r w:rsidRPr="000A6832">
              <w:rPr>
                <w:sz w:val="20"/>
                <w:szCs w:val="20"/>
              </w:rPr>
              <w:t xml:space="preserve"> na kształtowanie opinii publicznej w zakresie zdrowia i żywienia.</w:t>
            </w:r>
          </w:p>
        </w:tc>
      </w:tr>
      <w:tr w:rsidR="0093026B" w:rsidRPr="001B2B26" w14:paraId="40426457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74FC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4FC" w14:textId="6085CF6F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szpitalu dla dorosłych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CAB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5D358056" w14:textId="7777777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K_U04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8894E9D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K_U05</w:t>
            </w:r>
            <w:r w:rsidRPr="000A6832">
              <w:tab/>
            </w:r>
          </w:p>
          <w:p w14:paraId="7699C209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 _U07 </w:t>
            </w:r>
          </w:p>
          <w:p w14:paraId="03B5CDC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</w:t>
            </w:r>
            <w:r w:rsidRPr="000A6832">
              <w:tab/>
            </w:r>
          </w:p>
          <w:p w14:paraId="70A4248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Pr="000A6832">
              <w:tab/>
            </w:r>
          </w:p>
          <w:p w14:paraId="641A5C0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624A7F9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5F0DC36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K_U15 </w:t>
            </w:r>
          </w:p>
          <w:p w14:paraId="2E0D6649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</w:p>
          <w:p w14:paraId="5319D6A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K_U18</w:t>
            </w:r>
            <w:r w:rsidRPr="000A6832">
              <w:tab/>
            </w:r>
          </w:p>
          <w:p w14:paraId="214BF61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</w:t>
            </w:r>
          </w:p>
          <w:p w14:paraId="7A2BD59F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7EAF20BB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</w:t>
            </w:r>
          </w:p>
          <w:p w14:paraId="1F879C66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</w:t>
            </w:r>
          </w:p>
          <w:p w14:paraId="3087AF46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</w:t>
            </w:r>
          </w:p>
          <w:p w14:paraId="605BEF70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K_U34 </w:t>
            </w:r>
          </w:p>
          <w:p w14:paraId="41FD81D1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569F88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</w:t>
            </w:r>
          </w:p>
          <w:p w14:paraId="3D6F54F0" w14:textId="001F37C6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7E05BE6D" w14:textId="731A607D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55B" w14:textId="55F48B6D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Obserwacja i nauka współpracy z zespołem leczącym. Zasady opracowywania i opracowywanie diet indywidualnych dla chorych po hospitalizacji. Zasady i realizacja żywienia zbiorowego w szpitalu. Przeprowadzanie wywiadów żywieniowych oraz ocena stanu odżywienia chorych, współuczestniczenie w edukowaniu żywieniowym pacjentów oraz propagowaniu zasad zdrowego żywienia.</w:t>
            </w:r>
          </w:p>
        </w:tc>
      </w:tr>
      <w:tr w:rsidR="0093026B" w:rsidRPr="001B2B26" w14:paraId="227044E4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471B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A70E" w14:textId="2195C3B8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szpitalu dla dzieci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BA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61D0ABC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1D5A1D60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</w:p>
          <w:p w14:paraId="2525B4EF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 _U07 </w:t>
            </w:r>
          </w:p>
          <w:p w14:paraId="329AEC1F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</w:t>
            </w:r>
            <w:r w:rsidRPr="000A6832">
              <w:tab/>
            </w:r>
          </w:p>
          <w:p w14:paraId="7C613D0C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Pr="000A6832">
              <w:tab/>
            </w:r>
          </w:p>
          <w:p w14:paraId="396FE2C1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145AE773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7E6DD860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</w:p>
          <w:p w14:paraId="5712E484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K_U18</w:t>
            </w:r>
            <w:r w:rsidRPr="000A6832">
              <w:tab/>
            </w:r>
          </w:p>
          <w:p w14:paraId="0AD58FB9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</w:t>
            </w:r>
          </w:p>
          <w:p w14:paraId="3DF751AC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5405066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</w:t>
            </w:r>
          </w:p>
          <w:p w14:paraId="5FD486B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</w:t>
            </w:r>
          </w:p>
          <w:p w14:paraId="77413C19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</w:t>
            </w:r>
          </w:p>
          <w:p w14:paraId="1CAB839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K_U34 </w:t>
            </w:r>
          </w:p>
          <w:p w14:paraId="7AE32E8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787C3373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4FCEB74A" w14:textId="5D7C2EE0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3909B288" w14:textId="2A0A055B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DB34" w14:textId="527E4BE0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Postępowania dietetyczne u pacjentów pediatrycznych z wybranymi jednostkami chorobowymi. Zasady opracowywania i opracowywanie diet indywidualnych dla chorych po hospitalizacji. Wywiad żywieniowy wraz z oceną stanu odżywienia pacjentów pediatrycznych. Edukacja żywieniowa pacjentów i ich rodziców.</w:t>
            </w:r>
          </w:p>
        </w:tc>
      </w:tr>
      <w:tr w:rsidR="0093026B" w:rsidRPr="001B2B26" w14:paraId="0CCD06B4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A0FD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F2AA" w14:textId="5231ACC3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stacji sanitarno-epidemiologicznej lub laboratorium analiz żywności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8D41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K_U10</w:t>
            </w:r>
          </w:p>
          <w:p w14:paraId="40E0DD57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</w:t>
            </w:r>
          </w:p>
          <w:p w14:paraId="0D982D92" w14:textId="77777777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K_U30 </w:t>
            </w:r>
          </w:p>
          <w:p w14:paraId="052D14B1" w14:textId="22190126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6EDE" w14:textId="344DD0BE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Zasady kontroli bezpieczeństwa żywności i żywienia w zakładach produkujących żywność. Zasady pobierania próbek w ramach urzędowej kontroli i monitoringu żywności produkcji krajowej i pochodzącej z importu. Zasady prowadzenia oceny jakości żywienia różnych grup ludności w zakładach żywienia zbiorowego zamkniętego. Zasad działania w zakresie wprowadzania i egzekwowania prawidłowego znakowania żywności. Zapoznanie się z metodami oceny wartości odżywczej i jakości produktów spożywczych stosowanymi w laboratorium analiz żywności.</w:t>
            </w:r>
          </w:p>
        </w:tc>
      </w:tr>
      <w:tr w:rsidR="0093026B" w:rsidRPr="001B2B26" w14:paraId="72B9A1F0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6E8E1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D023" w14:textId="284DDCDF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144D" w14:textId="77777777" w:rsidR="0093026B" w:rsidRPr="000A6832" w:rsidRDefault="0093026B" w:rsidP="009302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K_W55 </w:t>
            </w:r>
          </w:p>
          <w:p w14:paraId="2E5DA4BC" w14:textId="195ABE25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87DA" w14:textId="493D41B2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przepisy BHP dotyczące studentów i Uczelni, zasady postępowania w razie zagrożenia pożarowego, w razie konieczności ewakuacji oraz w razie wystąpienia wypadku; zasady pierwszej pomocy.</w:t>
            </w:r>
          </w:p>
        </w:tc>
      </w:tr>
      <w:tr w:rsidR="0093026B" w:rsidRPr="001B2B26" w14:paraId="22CFBE91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7C08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24E3" w14:textId="4E0E229A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41C" w14:textId="0F525F17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K_U51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0020" w14:textId="6616B378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Zagadnienia dotyczące organizacji i funkcjonowania systemu biblioteczno-informacyjnego Biblioteki UMW, sposobów udostępnienia zbiorów oraz zasad i regulaminów korzystania z zasobów tradycyjnych i elektronicznych; podstawowych pojęć z zakresu bibliologii - katalog, bibliografia, opis bibliograficzny, typy dokumentów; umiejętności przeszukiwania katalogów online wg różnych kryteriów wyszukiwawczych, tworzenia strategii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wyszukiwań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; umiejętności korzystania z różnorodnych źródeł informacyjno-bibliograficznych, w tym katalogu online OPAC; poznania elektronicznych źródeł informacyjnych (e-czasopism, e-książek, baz bibliograficzno-abstraktowych  i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pełnotekstowych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) dostępnych w Bibliotece UMW.</w:t>
            </w:r>
          </w:p>
        </w:tc>
      </w:tr>
    </w:tbl>
    <w:p w14:paraId="1FF9B915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083072B3" w:rsidR="0043191F" w:rsidRPr="00147C3F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A439DFC" w14:textId="1D0CBF80" w:rsidR="0043191F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 w:rsidRPr="00147C3F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147C3F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BF528B6" w14:textId="77777777" w:rsidR="00577ADA" w:rsidRDefault="00577ADA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5C69281E" w14:textId="6D755264" w:rsidR="00FA0A38" w:rsidRPr="00E26C24" w:rsidRDefault="00FA0A38" w:rsidP="00FA0A3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934FEC9" w14:textId="38148C0C" w:rsidR="00FA0A38" w:rsidRPr="00E26C24" w:rsidRDefault="00FA0A38" w:rsidP="00FA0A3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111F307A" w14:textId="77777777" w:rsidR="00FA0A38" w:rsidRDefault="00FA0A38" w:rsidP="00FA0A3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A0A38" w:rsidRPr="001B2B26" w14:paraId="02620AFA" w14:textId="77777777" w:rsidTr="003A18A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493686C" w14:textId="77777777" w:rsidR="00FA0A38" w:rsidRPr="00B3159A" w:rsidRDefault="00FA0A38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619E89A" w14:textId="77777777" w:rsidR="00FA0A38" w:rsidRPr="00B3159A" w:rsidRDefault="00FA0A38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AFD2F0B" w14:textId="77777777" w:rsidR="00FA0A38" w:rsidRPr="00B3159A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027D55" w14:textId="77777777" w:rsidR="00FA0A38" w:rsidRPr="00B3159A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08EF287" w14:textId="77777777" w:rsidR="00FA0A38" w:rsidRPr="00B3159A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66FB1E46" w14:textId="77777777" w:rsidR="00FA0A38" w:rsidRPr="00B3159A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AC55F96" w14:textId="77777777" w:rsidR="00FA0A38" w:rsidRPr="00B3159A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10F0D683" w14:textId="77777777" w:rsidR="00FA0A38" w:rsidRPr="00B3159A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A0A38" w:rsidRPr="001B2B26" w14:paraId="043A6908" w14:textId="77777777" w:rsidTr="003A18A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064BD2D2" w14:textId="77777777" w:rsidR="00FA0A38" w:rsidRPr="001B2B26" w:rsidRDefault="00FA0A38" w:rsidP="003A18A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25E36609" w14:textId="77777777" w:rsidR="00FA0A38" w:rsidRPr="001B2B26" w:rsidRDefault="00FA0A38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1FCE2408" w14:textId="77777777" w:rsidR="00FA0A38" w:rsidRPr="001B2B26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248F70C" w14:textId="77777777" w:rsidR="00FA0A38" w:rsidRPr="001B2B26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4685F" w:rsidRPr="001B2B26" w14:paraId="6C726E17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FDC15A6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9374E8E" w14:textId="3190B236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Leczenie żywieniowe</w:t>
            </w:r>
          </w:p>
        </w:tc>
        <w:tc>
          <w:tcPr>
            <w:tcW w:w="4231" w:type="dxa"/>
            <w:vAlign w:val="center"/>
          </w:tcPr>
          <w:p w14:paraId="171191CB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K_W04 </w:t>
            </w:r>
          </w:p>
          <w:p w14:paraId="1812D9DD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K_W10 </w:t>
            </w:r>
          </w:p>
          <w:p w14:paraId="263CA0D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K_W11</w:t>
            </w:r>
          </w:p>
          <w:p w14:paraId="7EF342BA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cs="Calibri"/>
                <w:sz w:val="20"/>
                <w:szCs w:val="20"/>
              </w:rPr>
              <w:t xml:space="preserve">K_U54 </w:t>
            </w:r>
          </w:p>
          <w:p w14:paraId="5553C59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K_U06 </w:t>
            </w:r>
          </w:p>
          <w:p w14:paraId="09D1158B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K_U16 </w:t>
            </w:r>
          </w:p>
          <w:p w14:paraId="3534327D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</w:t>
            </w:r>
          </w:p>
          <w:p w14:paraId="2E81B9B5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41BE157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K_U21 </w:t>
            </w:r>
          </w:p>
          <w:p w14:paraId="344B5A37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K_U22 </w:t>
            </w:r>
          </w:p>
          <w:p w14:paraId="49D0C8D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K_U23 </w:t>
            </w:r>
          </w:p>
          <w:p w14:paraId="69B5F0A4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K_U54 </w:t>
            </w:r>
          </w:p>
          <w:p w14:paraId="03DDAC2F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6A232A10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</w:t>
            </w:r>
          </w:p>
          <w:p w14:paraId="6211A158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</w:t>
            </w:r>
          </w:p>
          <w:p w14:paraId="7E44D1BA" w14:textId="1C0D4BAF" w:rsidR="00B4685F" w:rsidRPr="00A4048D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vAlign w:val="center"/>
          </w:tcPr>
          <w:p w14:paraId="312ED371" w14:textId="773D9BB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Leczenie żywieniowe w oparciu o metabolizm składników odżywczych oraz rolę witamin i mikroelementów w przebiegu chorób. Definicje, kryteria i diagnostyka niedożywienia wraz z interpretacją badań biochemicznych oceniających stan odżywienia. Warunki prawne, etyczne i organizacyjne prowadzenia leczenia żywieniowego oraz zadania zespołu żywieniowego. Standardy leczenia dojelitowego i pozajelitowego POLSPEN, ESPEN, ASPEN, zasady planowania, prowadzenia i monitorowania żywienia dojelitowego i pozajelitowego, w tym zapobieganie powikłaniom i interakcje z lekami. Leczenie żywieniowe w chorobach nowotworowych, nerek, wątroby, trzustki, w opiece okołooperacyjnej, intensywnej terapii oraz w pediatrii.</w:t>
            </w:r>
          </w:p>
        </w:tc>
      </w:tr>
      <w:tr w:rsidR="00B4685F" w:rsidRPr="001B2B26" w14:paraId="49550ABF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7CF6529A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0CBCDAB" w14:textId="118CC1A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onkologicznych</w:t>
            </w:r>
          </w:p>
        </w:tc>
        <w:tc>
          <w:tcPr>
            <w:tcW w:w="4231" w:type="dxa"/>
            <w:vAlign w:val="center"/>
          </w:tcPr>
          <w:p w14:paraId="5FED3632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2A450DE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36334CC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K_U16 </w:t>
            </w:r>
          </w:p>
          <w:p w14:paraId="691563C7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</w:p>
          <w:p w14:paraId="74A1C24D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7CA7EB3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K_U21 </w:t>
            </w:r>
          </w:p>
          <w:p w14:paraId="50F7CF3C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</w:t>
            </w:r>
          </w:p>
          <w:p w14:paraId="4DD60F6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</w:t>
            </w:r>
          </w:p>
          <w:p w14:paraId="281AD89D" w14:textId="77777777" w:rsidR="00B4685F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K_K03 </w:t>
            </w:r>
          </w:p>
          <w:p w14:paraId="5414F455" w14:textId="28F4B6DC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9" w:type="dxa"/>
            <w:vAlign w:val="center"/>
          </w:tcPr>
          <w:p w14:paraId="4F17D5C3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pacjentów przygotowujących się do przeszczepu szpiku.</w:t>
            </w:r>
          </w:p>
          <w:p w14:paraId="60706A63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trakcie i po terapii onkologicznej.</w:t>
            </w:r>
          </w:p>
          <w:p w14:paraId="53AE3BEB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Ocena stanu odżywienia i edukacja żywieniowa pacjentów pediatrycznych.</w:t>
            </w:r>
          </w:p>
          <w:p w14:paraId="5E3D8C0C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opiece paliatywnej. Znaczenie żywienia w profilaktyce onkologicznej:</w:t>
            </w:r>
          </w:p>
          <w:p w14:paraId="42EE4189" w14:textId="2267BDF0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B4685F" w:rsidRPr="001B2B26" w14:paraId="0FE5251E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E8A2364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47CA3A5" w14:textId="7A3294DA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kości i stawów</w:t>
            </w:r>
          </w:p>
        </w:tc>
        <w:tc>
          <w:tcPr>
            <w:tcW w:w="4231" w:type="dxa"/>
            <w:vAlign w:val="center"/>
          </w:tcPr>
          <w:p w14:paraId="01857000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77266CC4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182780F6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3E8B0FA5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</w:t>
            </w:r>
          </w:p>
          <w:p w14:paraId="77E40235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</w:t>
            </w:r>
          </w:p>
          <w:p w14:paraId="0135A039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01504CA7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1DA1834C" w14:textId="0099610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</w:t>
            </w:r>
          </w:p>
        </w:tc>
        <w:tc>
          <w:tcPr>
            <w:tcW w:w="7229" w:type="dxa"/>
            <w:vAlign w:val="center"/>
          </w:tcPr>
          <w:p w14:paraId="172B73DD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Choroby reumatyczne i ich leczenie. </w:t>
            </w:r>
          </w:p>
          <w:p w14:paraId="7908A039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Rola odpowiedniego żywienia w łagodzeniu objawów i wspieraniu leczenia wybranych chorób reumatycznych.</w:t>
            </w:r>
          </w:p>
          <w:p w14:paraId="5AF79622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Interpretacja podstawowych wyników badań w chorobach kości i stawów oraz ich możliwość ich stosowania w planowaniu i monitorowaniu postępowania żywieniowego.</w:t>
            </w:r>
          </w:p>
          <w:p w14:paraId="67478A43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Problemy żywieniowe pacjentów z chorobami reumatycznymi.</w:t>
            </w:r>
          </w:p>
          <w:p w14:paraId="3E902C78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Planowanie zaleceń dietetycznych dla pacjentów z chorobami reumatycznymi.</w:t>
            </w:r>
          </w:p>
          <w:p w14:paraId="48C3857F" w14:textId="134DA25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B4685F" w:rsidRPr="001B2B26" w14:paraId="35AEE56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64CDAA6A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10F9F64" w14:textId="3C06C24C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nerek</w:t>
            </w:r>
          </w:p>
        </w:tc>
        <w:tc>
          <w:tcPr>
            <w:tcW w:w="4231" w:type="dxa"/>
            <w:vAlign w:val="center"/>
          </w:tcPr>
          <w:p w14:paraId="6A58BB1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690F621C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0E33C1D0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729F02C7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K_U13 </w:t>
            </w:r>
          </w:p>
          <w:p w14:paraId="593A91A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K_U14 </w:t>
            </w:r>
          </w:p>
          <w:p w14:paraId="36F30CE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K_U24 </w:t>
            </w:r>
          </w:p>
          <w:p w14:paraId="25422A0C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</w:t>
            </w:r>
          </w:p>
          <w:p w14:paraId="52EE5ED4" w14:textId="7653D01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</w:t>
            </w:r>
          </w:p>
        </w:tc>
        <w:tc>
          <w:tcPr>
            <w:tcW w:w="7229" w:type="dxa"/>
            <w:vAlign w:val="center"/>
          </w:tcPr>
          <w:p w14:paraId="54A41462" w14:textId="086227D9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Diagnostyka, symptomatologia, terapia w różnych chorobach nerek. Rola diety w terapii schorzeń nefrologicznych z uwzględnieniem odpowiedniej podaży składników odżywczych i nawodnienia zależnie od rodzaju choroby. Zasady żywienia w chorobach nerek u dzieci, z uwzględnieniem potrzeb żywieniowych związanych z rozwojem. Żywienie pacjentów dializowanych, modyfikacja podaży makro- i mikroskładników, kontrola płynów i elektrolitów. Leczenie nerkozastępcze i transplantacja nerek- rodzaje i dostosowanie podaży składników odżywczych.</w:t>
            </w:r>
          </w:p>
        </w:tc>
      </w:tr>
      <w:tr w:rsidR="00B4685F" w:rsidRPr="001B2B26" w14:paraId="79861D90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11A41057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E13A49B" w14:textId="389F5320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alergiach i nietolerancjach pokarmowych</w:t>
            </w:r>
          </w:p>
        </w:tc>
        <w:tc>
          <w:tcPr>
            <w:tcW w:w="4231" w:type="dxa"/>
            <w:vAlign w:val="center"/>
          </w:tcPr>
          <w:p w14:paraId="5344BB4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K_W51</w:t>
            </w:r>
            <w:r w:rsidRPr="000A6832">
              <w:t xml:space="preserve"> </w:t>
            </w:r>
          </w:p>
          <w:p w14:paraId="0ED28085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3C993859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5D13737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K_U13 </w:t>
            </w:r>
          </w:p>
          <w:p w14:paraId="4E427559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K_U14 </w:t>
            </w:r>
          </w:p>
          <w:p w14:paraId="669CC998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K_U15 </w:t>
            </w:r>
          </w:p>
          <w:p w14:paraId="27EECC7F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K_U17 </w:t>
            </w:r>
          </w:p>
          <w:p w14:paraId="0F27FCC8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K_U20 </w:t>
            </w:r>
          </w:p>
          <w:p w14:paraId="0C19339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K_U21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DDBE9E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K_U22 </w:t>
            </w:r>
          </w:p>
          <w:p w14:paraId="38A97E3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K_U23 </w:t>
            </w:r>
          </w:p>
          <w:p w14:paraId="595CC7E5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K_U24 </w:t>
            </w:r>
          </w:p>
          <w:p w14:paraId="732D8D69" w14:textId="576D7EF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</w:t>
            </w:r>
          </w:p>
        </w:tc>
        <w:tc>
          <w:tcPr>
            <w:tcW w:w="7229" w:type="dxa"/>
            <w:vAlign w:val="center"/>
          </w:tcPr>
          <w:p w14:paraId="1EABF331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Ocena stanu odżywienia i ryzyka niedożywienia u pacjentów z alergiami i nietolerancjami pokarmowymi w oparciu o wywiad żywieniowy i narzędzia do oceny ryzyka niedożywienia, w szczególności u pacjentów z wieloma eliminacjami w diecie.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Analiza nawyków żywieniowych, identyfikacja potencjalnych alergenów oraz produktów powodujących nietolerancje. </w:t>
            </w:r>
          </w:p>
          <w:p w14:paraId="459D5A25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Rozpoznanie niedoborów składników odżywczych wynikających z eliminacji pokarmów.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br/>
              <w:t>Tworzenie zaleceń diet eliminacyjnych, aby zapobiegać niedoborom żywieniowym.</w:t>
            </w:r>
          </w:p>
          <w:p w14:paraId="409811E3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Prowadzenie edukacji żywieniowej pacjentów z uwzględnieniem bezpiecznego przygotowywania posiłków, czytania etykiet oraz unikania krzyżowych reakcji alergicznych i wparcia pacjentów w radzeniu sobie z ograniczeniami dietetycznymi w życiu codziennym.</w:t>
            </w:r>
          </w:p>
          <w:p w14:paraId="3596E96F" w14:textId="7929EC65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B4685F" w:rsidRPr="001B2B26" w14:paraId="142AF55C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9292024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9C2BE40" w14:textId="24F3002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Produkcja potraw</w:t>
            </w:r>
          </w:p>
        </w:tc>
        <w:tc>
          <w:tcPr>
            <w:tcW w:w="4231" w:type="dxa"/>
            <w:vAlign w:val="center"/>
          </w:tcPr>
          <w:p w14:paraId="19593448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K_U01 </w:t>
            </w:r>
          </w:p>
          <w:p w14:paraId="0E376169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K_U12 </w:t>
            </w:r>
          </w:p>
          <w:p w14:paraId="7DA0B5E8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K_U26 </w:t>
            </w:r>
          </w:p>
          <w:p w14:paraId="196F9166" w14:textId="77777777" w:rsidR="00B4685F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K_U27 </w:t>
            </w:r>
          </w:p>
          <w:p w14:paraId="6829C34E" w14:textId="77777777" w:rsidR="00B4685F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K_U35 </w:t>
            </w:r>
          </w:p>
          <w:p w14:paraId="09B979DB" w14:textId="25366B98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K_K02</w:t>
            </w:r>
          </w:p>
        </w:tc>
        <w:tc>
          <w:tcPr>
            <w:tcW w:w="7229" w:type="dxa"/>
            <w:vAlign w:val="center"/>
          </w:tcPr>
          <w:p w14:paraId="33CA5B0B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Dobór produktów i metod obróbki kulinarnej dla pacjentów z zaburzeniami gospodarki węglowodanowej, małych dzieci, 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  <w:p w14:paraId="75139101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Roślinne zamienniki mięsa.</w:t>
            </w:r>
          </w:p>
          <w:p w14:paraId="0AAED5AB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Próg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leucynowy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w żywieniu sportowców, posiłki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okołotreningowe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i przekąski.</w:t>
            </w:r>
          </w:p>
          <w:p w14:paraId="7047AFCC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Przygotowywanie potraw dla pacjentów z zaburzeniami gospodarki węglowodanowej, małych dzieci, 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  <w:p w14:paraId="2B847937" w14:textId="09302B89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Ocena organoleptyczna przygotowanych potraw dla pacjentów z zaburzeniami gospodarki węglowodanowej, małych dzieci, 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</w:tc>
      </w:tr>
      <w:tr w:rsidR="00B4685F" w:rsidRPr="001B2B26" w14:paraId="62B7FC1D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F139277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CE6BEBA" w14:textId="1802D527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4231" w:type="dxa"/>
            <w:vAlign w:val="center"/>
          </w:tcPr>
          <w:p w14:paraId="3FB7FD5A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K_W21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107F4AC7" w14:textId="77777777" w:rsidR="00B4685F" w:rsidRPr="000A683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K_W33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E64690A" w14:textId="77777777" w:rsidR="00B4685F" w:rsidRPr="000A683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K_W34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1EA00A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K_W35</w:t>
            </w:r>
            <w:r w:rsidRPr="000A6832">
              <w:tab/>
            </w:r>
          </w:p>
          <w:p w14:paraId="4AEE7FC4" w14:textId="77777777" w:rsidR="00B4685F" w:rsidRPr="000A6832" w:rsidRDefault="00B4685F" w:rsidP="003A18AD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3AA85DD7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K_U29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6824E090" w14:textId="77777777" w:rsidR="00B4685F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</w:p>
          <w:p w14:paraId="41585C80" w14:textId="69C7DDE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K_K03 </w:t>
            </w:r>
          </w:p>
        </w:tc>
        <w:tc>
          <w:tcPr>
            <w:tcW w:w="7229" w:type="dxa"/>
            <w:vAlign w:val="center"/>
          </w:tcPr>
          <w:p w14:paraId="75E163A1" w14:textId="339824AF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Żywienie kobiety ciężarnej, ciężarnej z cukrzycą ciążową,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cholestazą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ciążową i karmiącej, zasadność i bezpieczeństwo stosowania suplementów diety przez kobiety ciężarne. Matczyny zespół Fenyloketonurii. Programowanie żywieniowe i karmienie niemowląt, genetyczne uwarunkowanie przyswajania pokarmu. Żywienie dzieci w wieku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poniemowlęcym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B4685F" w:rsidRPr="001B2B26" w14:paraId="48E319CE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74FE2A4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EB67BF4" w14:textId="6EC41188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Jakość i bezpieczeństwo żywności</w:t>
            </w:r>
          </w:p>
        </w:tc>
        <w:tc>
          <w:tcPr>
            <w:tcW w:w="4231" w:type="dxa"/>
          </w:tcPr>
          <w:p w14:paraId="72E184F1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>K_W18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0B5F92D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K_W19</w:t>
            </w:r>
            <w:r w:rsidRPr="000A6832">
              <w:tab/>
            </w:r>
          </w:p>
          <w:p w14:paraId="70251547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 xml:space="preserve">K_W38 </w:t>
            </w:r>
          </w:p>
          <w:p w14:paraId="59AE2E24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K_U12</w:t>
            </w:r>
            <w:r w:rsidRPr="000A6832">
              <w:tab/>
            </w:r>
          </w:p>
          <w:p w14:paraId="0A2D03E8" w14:textId="77777777" w:rsidR="00B4685F" w:rsidRPr="00A27B7E" w:rsidRDefault="00B4685F" w:rsidP="00B4685F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K_U15</w:t>
            </w:r>
          </w:p>
          <w:p w14:paraId="7BFB932D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K_U27</w:t>
            </w:r>
            <w:r w:rsidRPr="000A6832">
              <w:tab/>
            </w:r>
          </w:p>
          <w:p w14:paraId="7D4A1284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K_U44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1DB544D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K_K01</w:t>
            </w:r>
          </w:p>
          <w:p w14:paraId="4E1DF14C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</w:t>
            </w:r>
          </w:p>
          <w:p w14:paraId="1894329A" w14:textId="0401FD97" w:rsidR="00B4685F" w:rsidRPr="00A4048D" w:rsidRDefault="00B4685F" w:rsidP="00A4048D">
            <w:pPr>
              <w:shd w:val="clear" w:color="auto" w:fill="FFFFFF" w:themeFill="background1"/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K_K03 </w:t>
            </w:r>
          </w:p>
        </w:tc>
        <w:tc>
          <w:tcPr>
            <w:tcW w:w="7229" w:type="dxa"/>
          </w:tcPr>
          <w:p w14:paraId="0865EA88" w14:textId="4D15BC2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Zasady pobierania prób żywności z łańcucha produkcji, obrotu żywnością pochodzenia zwierzęcego do kontroli mikrobiologicznej, badań przechowalniczych, badań chemicznych, badań sensorycznych i wymazów sanitarnych, pobieranie i przechowywanie próbek żywności przez zakłady żywienia zbiorowego typu zamkniętego i cateringowego. Badania przechowalnicze żywności. Systemy zarządzania bezpieczeństwem i jakością żywności, obligatoryjne i nieobligatoryjne systemy bezpieczeństwa żywności. System kontroli wewnętrznej i zewnętrznej jakości i bezpieczeństwa żywności.</w:t>
            </w:r>
          </w:p>
        </w:tc>
      </w:tr>
      <w:tr w:rsidR="00B4685F" w:rsidRPr="001B2B26" w14:paraId="2541FB8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B61C8BB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15E800F" w14:textId="55E109F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4231" w:type="dxa"/>
          </w:tcPr>
          <w:p w14:paraId="354795EE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K_W18 </w:t>
            </w:r>
          </w:p>
          <w:p w14:paraId="164F9F75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K_W19 </w:t>
            </w:r>
          </w:p>
          <w:p w14:paraId="07A516BC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K_W50 </w:t>
            </w:r>
          </w:p>
          <w:p w14:paraId="6365EBDB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K_U05 </w:t>
            </w:r>
          </w:p>
          <w:p w14:paraId="58162E4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65FA9EC7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K_U11 </w:t>
            </w:r>
          </w:p>
          <w:p w14:paraId="5AAA2696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K_U15 </w:t>
            </w:r>
          </w:p>
          <w:p w14:paraId="4C9730B8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K_U55</w:t>
            </w:r>
            <w:r w:rsidRPr="000A6832">
              <w:t xml:space="preserve"> </w:t>
            </w:r>
          </w:p>
          <w:p w14:paraId="5F34CFB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</w:t>
            </w:r>
          </w:p>
          <w:p w14:paraId="088D9AA5" w14:textId="104D7E1A" w:rsidR="00B4685F" w:rsidRPr="00A4048D" w:rsidRDefault="00B4685F" w:rsidP="00A4048D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</w:t>
            </w:r>
          </w:p>
        </w:tc>
        <w:tc>
          <w:tcPr>
            <w:tcW w:w="7229" w:type="dxa"/>
          </w:tcPr>
          <w:p w14:paraId="2DB21E52" w14:textId="293E7631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Organizacja i ekonomika żywienia zbiorowego, infrastruktura, bezpieczeństwo i higiena w zakładach żywienia zbiorowego.  Żywienie w szpitalach jako element leczenia. Ocena sposobu żywienia w placówkach żywienia zbiorowego.  Systemy żywienia szpitalnego z uwzględnieniem obwarowań kosztowych. Edukacja i podnoszenie kompetencji personelu medycznego i pracowników zakładu żywienia zbiorowego w zakresie zasad żywienia pacjentów, bezpieczeństwa żywności oraz standardów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dietoterapii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4685F" w:rsidRPr="001B2B26" w14:paraId="50D92B98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6F5BCF79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03335D7" w14:textId="5C490FF0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Seminarium magisterskie </w:t>
            </w:r>
          </w:p>
        </w:tc>
        <w:tc>
          <w:tcPr>
            <w:tcW w:w="4231" w:type="dxa"/>
          </w:tcPr>
          <w:p w14:paraId="79F557BB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K_W32 </w:t>
            </w:r>
          </w:p>
          <w:p w14:paraId="54339034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K_W52</w:t>
            </w:r>
            <w:r w:rsidRPr="000A6832">
              <w:t xml:space="preserve"> </w:t>
            </w:r>
          </w:p>
          <w:p w14:paraId="592FEAB0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K_U37 </w:t>
            </w:r>
          </w:p>
          <w:p w14:paraId="1E4B4CF0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K_U49 </w:t>
            </w:r>
          </w:p>
          <w:p w14:paraId="49D35559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K_U50 </w:t>
            </w:r>
          </w:p>
          <w:p w14:paraId="4B7E2015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K_U51 </w:t>
            </w:r>
          </w:p>
          <w:p w14:paraId="40A19CEC" w14:textId="77777777" w:rsidR="00B4685F" w:rsidRPr="000A6832" w:rsidRDefault="00B4685F" w:rsidP="00B4685F">
            <w:pPr>
              <w:tabs>
                <w:tab w:val="left" w:pos="3364"/>
              </w:tabs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 xml:space="preserve">K_U57 </w:t>
            </w:r>
          </w:p>
          <w:p w14:paraId="130DD4AA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</w:t>
            </w:r>
          </w:p>
          <w:p w14:paraId="14A449D0" w14:textId="77777777" w:rsidR="00B4685F" w:rsidRPr="00A27B7E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K_K02</w:t>
            </w:r>
          </w:p>
          <w:p w14:paraId="63CCFC22" w14:textId="32EE6A57" w:rsidR="00B4685F" w:rsidRPr="00A4048D" w:rsidRDefault="00B4685F" w:rsidP="00A4048D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</w:t>
            </w:r>
          </w:p>
        </w:tc>
        <w:tc>
          <w:tcPr>
            <w:tcW w:w="7229" w:type="dxa"/>
          </w:tcPr>
          <w:p w14:paraId="49F18070" w14:textId="75142D1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teoretyczne i praktyczne z wybranej tematyki stanowiące podstawę do zrealizowania pracy dyplomowej magisterskiej.</w:t>
            </w:r>
          </w:p>
        </w:tc>
      </w:tr>
      <w:tr w:rsidR="00B4685F" w:rsidRPr="001B2B26" w14:paraId="29E5AAF4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366A3711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23CF60A4" w14:textId="2213D45B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A18AD">
              <w:rPr>
                <w:rFonts w:asciiTheme="minorHAnsi" w:hAnsiTheme="minorHAnsi" w:cstheme="minorBidi"/>
                <w:sz w:val="20"/>
                <w:szCs w:val="20"/>
              </w:rPr>
              <w:t>Ksenobiotyki</w:t>
            </w:r>
            <w:proofErr w:type="spellEnd"/>
            <w:r w:rsidRPr="003A18AD">
              <w:rPr>
                <w:rFonts w:asciiTheme="minorHAnsi" w:hAnsiTheme="minorHAnsi" w:cstheme="minorBidi"/>
                <w:sz w:val="20"/>
                <w:szCs w:val="20"/>
              </w:rPr>
              <w:t xml:space="preserve"> a metabolizm składników pokarmowych i zachowania żywieniowe</w:t>
            </w:r>
          </w:p>
        </w:tc>
        <w:tc>
          <w:tcPr>
            <w:tcW w:w="4231" w:type="dxa"/>
          </w:tcPr>
          <w:p w14:paraId="6DC675A8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K_W14 </w:t>
            </w:r>
          </w:p>
          <w:p w14:paraId="719C9C9F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K_W16 </w:t>
            </w:r>
          </w:p>
          <w:p w14:paraId="203183DD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K_W26</w:t>
            </w:r>
            <w:r w:rsidRPr="000A6832">
              <w:tab/>
            </w:r>
          </w:p>
          <w:p w14:paraId="269C71C1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K_W53 </w:t>
            </w:r>
          </w:p>
          <w:p w14:paraId="5AC4C2FE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</w:t>
            </w:r>
            <w: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497967DC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519237BD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71713F2C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K_U36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2091824F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5A50672D" w14:textId="0940C5FA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</w:tc>
        <w:tc>
          <w:tcPr>
            <w:tcW w:w="7229" w:type="dxa"/>
          </w:tcPr>
          <w:p w14:paraId="7794FE1E" w14:textId="14F7C0EB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środowiskowe i pochodzące z diety – ich działanie neurotoksyczne,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hepatotoksyczne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na układ oddechowy i pokarmowy, płodność i rozrodczość. Substancje uzależniające i ich wpływ na organizm, mechanizmy uzależnienia – rola układu nagrody i neuroprzekaźników: alkohol, nikotyna i e-papierosy, kofeina – korzyści i ryzyka nadmiernego spożycia, narkotyki i środki psychoaktywne (THC, kokaina, amfetaminy,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opioidy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). Przygotowywanie informacji edukacyjnych dotyczących zagrożeń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ksenobiotykami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substancjami uzależniającymi dla różnych grup odbiorców.</w:t>
            </w:r>
          </w:p>
        </w:tc>
      </w:tr>
      <w:tr w:rsidR="00B4685F" w:rsidRPr="001B2B26" w14:paraId="027D755D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6ADC1566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82DE431" w14:textId="7FB0BA9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Epidemiologia z zarysem demografii żywieniowej</w:t>
            </w:r>
          </w:p>
        </w:tc>
        <w:tc>
          <w:tcPr>
            <w:tcW w:w="4231" w:type="dxa"/>
          </w:tcPr>
          <w:p w14:paraId="39F2BD59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K_W02</w:t>
            </w:r>
          </w:p>
          <w:p w14:paraId="3056C34B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K_W08 </w:t>
            </w:r>
          </w:p>
          <w:p w14:paraId="0B8EE46C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K_W09</w:t>
            </w:r>
          </w:p>
          <w:p w14:paraId="03DDC45A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K_W12 </w:t>
            </w:r>
          </w:p>
          <w:p w14:paraId="6DC25E40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K_W13 </w:t>
            </w:r>
          </w:p>
          <w:p w14:paraId="54A6A7DF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K_W14 </w:t>
            </w:r>
          </w:p>
          <w:p w14:paraId="18830223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K_W28 </w:t>
            </w:r>
          </w:p>
          <w:p w14:paraId="74F5B04F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K_U03 </w:t>
            </w:r>
          </w:p>
          <w:p w14:paraId="1079BE5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K_U04 </w:t>
            </w:r>
          </w:p>
          <w:p w14:paraId="2988AC69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K_U05 </w:t>
            </w:r>
          </w:p>
          <w:p w14:paraId="7B4AFB94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K_U08 </w:t>
            </w:r>
          </w:p>
          <w:p w14:paraId="06A248E4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K_U30</w:t>
            </w:r>
          </w:p>
          <w:p w14:paraId="1AD30A8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K_K01</w:t>
            </w:r>
          </w:p>
          <w:p w14:paraId="6A328C5B" w14:textId="2D46A8C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</w:t>
            </w:r>
          </w:p>
        </w:tc>
        <w:tc>
          <w:tcPr>
            <w:tcW w:w="7229" w:type="dxa"/>
          </w:tcPr>
          <w:p w14:paraId="0AC53FFF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pojęcia demograficzno-epidemiologiczne i zakres obu dziedzin wraz z czynnikami wpływającymi na zdrowie populacji i metodami badań stanu zdrowia populacji.</w:t>
            </w:r>
          </w:p>
          <w:p w14:paraId="4C34D67A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Badania epidemiologiczne z uwzględnieniem badań dotyczących chorób żywieniowo-zależnych i innych niezakaźnych. </w:t>
            </w:r>
          </w:p>
          <w:p w14:paraId="2214F30B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Epidemiologia chorób zakaźnych.</w:t>
            </w:r>
          </w:p>
          <w:p w14:paraId="18BCB5FB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Wpływ stylu życia i statusu społeczno-ekonomicznego w kształtowaniu zdrowia jednostki i populacji.</w:t>
            </w:r>
          </w:p>
          <w:p w14:paraId="1A9E0E84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Klasyczne i wystandaryzowane mierniki stanu zdrowia populacji.</w:t>
            </w:r>
          </w:p>
          <w:p w14:paraId="0C24FFFE" w14:textId="172FAEC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Zalecenia pozwalające zmniejszyć ryzyko wybranych chorób zakaźnych, niezakaźnych i niedożywienia.</w:t>
            </w:r>
          </w:p>
        </w:tc>
      </w:tr>
      <w:tr w:rsidR="00B4685F" w:rsidRPr="001B2B26" w14:paraId="16CBE7FB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220C2C35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808A24E" w14:textId="5183D028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Ustawodawstwo żywnościowo-żywieniowe z elementami polityki wyżywienia </w:t>
            </w:r>
          </w:p>
        </w:tc>
        <w:tc>
          <w:tcPr>
            <w:tcW w:w="4231" w:type="dxa"/>
          </w:tcPr>
          <w:p w14:paraId="48D57362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K_W13  </w:t>
            </w:r>
          </w:p>
          <w:p w14:paraId="3FB8632C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K_W16</w:t>
            </w:r>
            <w:r w:rsidRPr="000A6832">
              <w:tab/>
            </w:r>
          </w:p>
          <w:p w14:paraId="1FC17065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K_W17</w:t>
            </w:r>
            <w:r w:rsidRPr="000A6832">
              <w:tab/>
            </w:r>
          </w:p>
          <w:p w14:paraId="5B018B43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K_U10</w:t>
            </w:r>
            <w:r w:rsidRPr="000A6832">
              <w:tab/>
            </w:r>
          </w:p>
          <w:p w14:paraId="6548687F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</w:t>
            </w:r>
          </w:p>
          <w:p w14:paraId="25DDC434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 </w:t>
            </w:r>
          </w:p>
          <w:p w14:paraId="47BCC03A" w14:textId="77777777" w:rsidR="00B4685F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</w:p>
          <w:p w14:paraId="3B356E2A" w14:textId="2F2759E5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K_K06</w:t>
            </w:r>
            <w:r w:rsidRPr="000E6547">
              <w:rPr>
                <w:rFonts w:asciiTheme="minorHAnsi" w:eastAsia="Times New Roman" w:hAnsiTheme="minorHAnsi" w:cstheme="minorBidi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229" w:type="dxa"/>
          </w:tcPr>
          <w:p w14:paraId="13B08474" w14:textId="77777777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regulacje prawne Unii Europejskiej i Polski dotyczące higieny żywności, jej znakowania, dodatków, zanieczyszczeń oraz kontroli urzędowej. Systemy bezpieczeństwa żywności, w tym rola Europejskiego Urzędu ds. Bezpieczeństwa Żywności oraz Systemu Wczesnego Ostrzegania o Niebezpiecznych Produktach Żywnościowych. Polskie regulacje prawne zapewniające bezpieczeństwo żywności oraz przepisy dotyczące żywności modyfikowanej genetycznie. Prawne aspekty pracy dietetyka, w tym ochrona tytułu zawodowego i odpowiedzialność zawodowa. Polityka wyżywienia – jej cele, instrumenty oraz kluczowe problemy żywieniowe w Polsce i na świecie.</w:t>
            </w:r>
          </w:p>
          <w:p w14:paraId="470E9DE3" w14:textId="75D61CF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Rola polityki wyżywienia w prewencji chorób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dietozależnych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. Narodowe programy zdrowotne i strategie żywieniowe (np. Narodowy Program Zdrowia, polityki WHO dotyczące żywienia). Znaczenie zrównoważonego żywienia i bezpieczeństwa żywnościowego.</w:t>
            </w:r>
          </w:p>
        </w:tc>
      </w:tr>
      <w:tr w:rsidR="00B4685F" w:rsidRPr="001B2B26" w14:paraId="43257304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278F4BD8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F5D7822" w14:textId="322162B5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Żywienie sportowców</w:t>
            </w:r>
          </w:p>
        </w:tc>
        <w:tc>
          <w:tcPr>
            <w:tcW w:w="4231" w:type="dxa"/>
          </w:tcPr>
          <w:p w14:paraId="45D477B8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K_W04  </w:t>
            </w:r>
          </w:p>
          <w:p w14:paraId="0301B001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K_W37 </w:t>
            </w:r>
          </w:p>
          <w:p w14:paraId="72C9C7E3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K_U17  </w:t>
            </w:r>
          </w:p>
          <w:p w14:paraId="42065224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K_U20 </w:t>
            </w:r>
          </w:p>
          <w:p w14:paraId="078A179B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K_U23 </w:t>
            </w:r>
          </w:p>
          <w:p w14:paraId="57B857B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K_U41 </w:t>
            </w:r>
          </w:p>
          <w:p w14:paraId="56091EF4" w14:textId="77777777" w:rsidR="00B4685F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K_U43 </w:t>
            </w:r>
          </w:p>
          <w:p w14:paraId="115BCA0D" w14:textId="36F567EF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 </w:t>
            </w:r>
          </w:p>
        </w:tc>
        <w:tc>
          <w:tcPr>
            <w:tcW w:w="7229" w:type="dxa"/>
          </w:tcPr>
          <w:p w14:paraId="7FA107DF" w14:textId="77777777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Zasady bilansowania diety osoby aktywnej fizycznie oraz sportowca– węglowodany, białka, tłuszcze. Wpływ mikroskładników odżywczych (witaminy, minerały) na wydolność fizyczną. Woda i elektrolity – nawodnienie organizmu przed, w trakcie i po wysiłku fizycznym.</w:t>
            </w:r>
          </w:p>
          <w:p w14:paraId="38918EF1" w14:textId="43A449FB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4685F" w:rsidRPr="001B2B26" w14:paraId="1508B290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0EBA3487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87DCAE1" w14:textId="5FB80439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Ziołowe środki lecznicze</w:t>
            </w:r>
          </w:p>
        </w:tc>
        <w:tc>
          <w:tcPr>
            <w:tcW w:w="4231" w:type="dxa"/>
          </w:tcPr>
          <w:p w14:paraId="3186F59F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K_W01  </w:t>
            </w:r>
          </w:p>
          <w:p w14:paraId="2189925B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K_W04  </w:t>
            </w:r>
          </w:p>
          <w:p w14:paraId="35C06C60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K_W44</w:t>
            </w:r>
            <w:r w:rsidRPr="000A6832">
              <w:t xml:space="preserve"> </w:t>
            </w:r>
          </w:p>
          <w:p w14:paraId="320A6502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K_W45</w:t>
            </w:r>
            <w:r w:rsidRPr="000A6832">
              <w:t xml:space="preserve"> </w:t>
            </w:r>
          </w:p>
          <w:p w14:paraId="53D1D82A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K_U23  </w:t>
            </w:r>
          </w:p>
          <w:p w14:paraId="345EA650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K_U54  </w:t>
            </w:r>
          </w:p>
          <w:p w14:paraId="2E1F29D9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  </w:t>
            </w:r>
          </w:p>
          <w:p w14:paraId="7318DDAC" w14:textId="7C953B0D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 </w:t>
            </w:r>
          </w:p>
        </w:tc>
        <w:tc>
          <w:tcPr>
            <w:tcW w:w="7229" w:type="dxa"/>
          </w:tcPr>
          <w:p w14:paraId="04075E08" w14:textId="77777777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Zioła wykorzystywane w produkcji suplementów diety. Właściwości zdrowotne ziół w kontekście wspomagania diety. Rola ziół w terapii żywieniowej i wspomaganiu leczenia chorób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dietozależnych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. Zioła wspomagające leczenie zaburzeń trawienia. Zioła w leczeniu choroby wrzodowej, zapalenia błony śluzowej żołądka,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refluksu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. Zioła wspomagające detoksykację organizmu. Zioła w profilaktyce i leczeniu infekcji dróg oddechowych.</w:t>
            </w:r>
          </w:p>
          <w:p w14:paraId="577A973C" w14:textId="2F65E4C6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4685F" w:rsidRPr="001B2B26" w14:paraId="30CC67FC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09B70905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DE1BBF7" w14:textId="29AF199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4231" w:type="dxa"/>
          </w:tcPr>
          <w:p w14:paraId="3D74C68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K_W17 </w:t>
            </w:r>
          </w:p>
          <w:p w14:paraId="43F06C9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K_W18 </w:t>
            </w:r>
          </w:p>
          <w:p w14:paraId="79822D3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K_W19 </w:t>
            </w:r>
          </w:p>
          <w:p w14:paraId="120CE9A7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K_W39 </w:t>
            </w:r>
          </w:p>
          <w:p w14:paraId="146C6358" w14:textId="77777777" w:rsidR="00B4685F" w:rsidRPr="000A6832" w:rsidRDefault="00B4685F" w:rsidP="00B468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 xml:space="preserve">K_W46 </w:t>
            </w:r>
          </w:p>
          <w:p w14:paraId="1D2BD8E0" w14:textId="77777777" w:rsidR="00B4685F" w:rsidRPr="000A6832" w:rsidRDefault="00B4685F" w:rsidP="00B468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K_W47</w:t>
            </w:r>
            <w:r w:rsidRPr="000A6832">
              <w:t xml:space="preserve"> </w:t>
            </w:r>
          </w:p>
          <w:p w14:paraId="362BBBC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K_W54 </w:t>
            </w:r>
          </w:p>
          <w:p w14:paraId="46D08AA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K_U10 </w:t>
            </w:r>
          </w:p>
          <w:p w14:paraId="4964FB9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K_U12 </w:t>
            </w:r>
          </w:p>
          <w:p w14:paraId="4213D905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K_U27 </w:t>
            </w:r>
          </w:p>
          <w:p w14:paraId="0E796B8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K_U59 </w:t>
            </w:r>
          </w:p>
          <w:p w14:paraId="643774DA" w14:textId="7DCB3517" w:rsidR="00B4685F" w:rsidRPr="00A4048D" w:rsidRDefault="00B4685F" w:rsidP="00A4048D">
            <w:pPr>
              <w:shd w:val="clear" w:color="auto" w:fill="FFFFFF" w:themeFill="background1"/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</w:tc>
        <w:tc>
          <w:tcPr>
            <w:tcW w:w="7229" w:type="dxa"/>
          </w:tcPr>
          <w:p w14:paraId="6BD3A0CA" w14:textId="19A91760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A6832">
              <w:t>rojektowanie i ocena produktów spożywczych wzbogacanych substancjami bioaktywnymi, takimi jak miód z dodatkami roślinnymi, z uwzględnieniem analizy ich aktywności antyoksydacyjnej. Nowoczesne technologie przetwarzania żywności, w tym technologie bezkontaktowe (mikrofale, promieniowanie jonizujące, UV), nanotechnologie oraz biotechnologia wykorzystywana w produkcji żywności. Analiza produktów z segmentu „</w:t>
            </w:r>
            <w:proofErr w:type="spellStart"/>
            <w:r w:rsidRPr="000A6832">
              <w:t>novel</w:t>
            </w:r>
            <w:proofErr w:type="spellEnd"/>
            <w:r w:rsidRPr="000A6832">
              <w:t xml:space="preserve"> food” oraz porównanie zawartości składników psychoaktywnych w napojach energetyzujących komercyjnych i domowych, z zastosowaniem nowoczesnych technik analitycznych, takich jak wysokosprawna chromatografia cienkowarstwowa. Innowacyjność i zrównoważony rozwój w technologii żywności.</w:t>
            </w:r>
          </w:p>
        </w:tc>
      </w:tr>
      <w:tr w:rsidR="00B4685F" w:rsidRPr="001B2B26" w14:paraId="7DF23D4D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CBDF91A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F0A2A06" w14:textId="06F27C5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4231" w:type="dxa"/>
          </w:tcPr>
          <w:p w14:paraId="1F99E85C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K_W15 </w:t>
            </w:r>
          </w:p>
          <w:p w14:paraId="6E73CC76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K_U16 </w:t>
            </w:r>
          </w:p>
          <w:p w14:paraId="6B77D02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K_U46</w:t>
            </w:r>
            <w:r w:rsidRPr="000A6832">
              <w:t xml:space="preserve"> </w:t>
            </w:r>
          </w:p>
          <w:p w14:paraId="6E79BA7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K_U47</w:t>
            </w:r>
            <w:r w:rsidRPr="000A6832">
              <w:t xml:space="preserve"> </w:t>
            </w:r>
          </w:p>
          <w:p w14:paraId="4EF44884" w14:textId="77777777" w:rsidR="00B4685F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K_U48</w:t>
            </w:r>
            <w:r w:rsidRPr="000A6832">
              <w:t xml:space="preserve"> </w:t>
            </w:r>
          </w:p>
          <w:p w14:paraId="660853CC" w14:textId="0C8EDA9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K_K02</w:t>
            </w:r>
          </w:p>
        </w:tc>
        <w:tc>
          <w:tcPr>
            <w:tcW w:w="7229" w:type="dxa"/>
          </w:tcPr>
          <w:p w14:paraId="5F642573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Formy prowadzenia działalności gospodarczej w oparciu o obowiązując przepisy prawne. Działalność gospodarcza w ochronie zdrowia </w:t>
            </w:r>
          </w:p>
          <w:p w14:paraId="1EB41765" w14:textId="1FFD83C5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Biznes plan - tradycyjne i nowoczesne metody jego tworzenia. Analizy rynkowe. Dofinasowania dla przedsiębiorców.</w:t>
            </w:r>
          </w:p>
        </w:tc>
      </w:tr>
      <w:tr w:rsidR="00B4685F" w:rsidRPr="001B2B26" w14:paraId="4888051A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BB57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8EC" w14:textId="5BB4F1FC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układu krążenia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2D15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K_W01  </w:t>
            </w:r>
          </w:p>
          <w:p w14:paraId="663264FB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K_W03 </w:t>
            </w:r>
          </w:p>
          <w:p w14:paraId="3658CFAB" w14:textId="77777777" w:rsidR="00B4685F" w:rsidRPr="000A6832" w:rsidRDefault="00B4685F" w:rsidP="00B4685F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K_W09 </w:t>
            </w:r>
          </w:p>
          <w:p w14:paraId="0823AED6" w14:textId="77777777" w:rsidR="00B4685F" w:rsidRPr="000A6832" w:rsidRDefault="00B4685F" w:rsidP="00B4685F">
            <w:pPr>
              <w:spacing w:line="259" w:lineRule="auto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K_W28 </w:t>
            </w:r>
          </w:p>
          <w:p w14:paraId="5BF707CE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2EF34F4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4735A179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K_U11 </w:t>
            </w:r>
          </w:p>
          <w:p w14:paraId="6F8085C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K_U13 </w:t>
            </w:r>
          </w:p>
          <w:p w14:paraId="30984569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5CAB9034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K_U15 </w:t>
            </w:r>
          </w:p>
          <w:p w14:paraId="3CC80A89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 </w:t>
            </w:r>
          </w:p>
          <w:p w14:paraId="6148F5F8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 </w:t>
            </w:r>
          </w:p>
          <w:p w14:paraId="471120E2" w14:textId="77777777" w:rsidR="00B4685F" w:rsidRPr="000A6832" w:rsidRDefault="00B4685F" w:rsidP="00B4685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K_K04 </w:t>
            </w:r>
          </w:p>
          <w:p w14:paraId="0AD439B7" w14:textId="5E1B345D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4641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8BF28BF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88AE80D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Zastosowanie wywiadu żywieniowego i różnych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skal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w ocenie stanu zdrowia i stanu odżywienia pacjentów z chorobami układu krążenia. Opieka żywieniowa i współpraca z zespołem medycznym nad chorymi z poszczególnymi chorobami układu krążenia, z uwzględnieniem zagadnień intensywnej opieki medycznej. Interpretacja wykorzystanie w monitorowaniu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dietoterapii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wyników badań u osób z chorobami układu krążenia.</w:t>
            </w:r>
          </w:p>
          <w:p w14:paraId="250B960C" w14:textId="77777777" w:rsidR="00B4685F" w:rsidRPr="00C33C5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4685F" w:rsidRPr="001B2B26" w14:paraId="0D745BB4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89FDF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F74C" w14:textId="23F50B3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Praktyczne aspekty poradnictwa dietetycznego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5A27" w14:textId="77777777" w:rsidR="00B4685F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K_W22 </w:t>
            </w:r>
          </w:p>
          <w:p w14:paraId="507E4D9A" w14:textId="77777777" w:rsidR="00B4685F" w:rsidRPr="000A683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K_W23 </w:t>
            </w:r>
          </w:p>
          <w:p w14:paraId="1873F91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K_W24 </w:t>
            </w:r>
          </w:p>
          <w:p w14:paraId="3426DF2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K_W25 </w:t>
            </w:r>
          </w:p>
          <w:p w14:paraId="524B130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 </w:t>
            </w:r>
          </w:p>
          <w:p w14:paraId="2525370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K_U13  </w:t>
            </w:r>
          </w:p>
          <w:p w14:paraId="1FBBDDD5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K_U14  </w:t>
            </w:r>
          </w:p>
          <w:p w14:paraId="0539FE4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K_U16   </w:t>
            </w:r>
          </w:p>
          <w:p w14:paraId="1CDC079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K_U17 </w:t>
            </w:r>
          </w:p>
          <w:p w14:paraId="401AF42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K_U19  </w:t>
            </w:r>
          </w:p>
          <w:p w14:paraId="6514878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K_U20  </w:t>
            </w:r>
          </w:p>
          <w:p w14:paraId="5F9F40D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K_U21  </w:t>
            </w:r>
          </w:p>
          <w:p w14:paraId="7B8693C6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K_U23   </w:t>
            </w:r>
          </w:p>
          <w:p w14:paraId="74E00AD0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K_U31  </w:t>
            </w:r>
          </w:p>
          <w:p w14:paraId="520BBF6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K_U33  </w:t>
            </w:r>
          </w:p>
          <w:p w14:paraId="27B9C2C8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K_U34  </w:t>
            </w:r>
          </w:p>
          <w:p w14:paraId="1C7244A1" w14:textId="77777777" w:rsidR="00B4685F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K_K03  </w:t>
            </w:r>
          </w:p>
          <w:p w14:paraId="01FFAB82" w14:textId="66BFA36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F111" w14:textId="77777777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Organizacja poradnictwa żywieniowego, zasady funkcjonowania poradni dietetycznej poznawane przez obserwację i uczestnictwo w konsultacjach dietetycznych dla pacjentów. </w:t>
            </w:r>
          </w:p>
          <w:p w14:paraId="22DCD8C2" w14:textId="568C0CCA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Rola dietetyka w poradni dietetycznej: zadania, zakres obowiązków. Wywiad żywieniowy: techniki przeprowadzania wywiadu, pytania otwarte i zamknięte, analiza nawyków żywieniowych. Ocena stanu odżywienia pacjenta. Identyfikacja problemów żywieniowych. Diagnoza problemów zdrowotnych związanych z dietą. Planowanie terapii żywieniowej i tworzenie zaleceń dietetycznych. Dobór odpowiedniej diety terapeutycznej: dieta w chorobach przewlekłych, diecie eliminacyjne, diety specjalistyczne.</w:t>
            </w:r>
          </w:p>
        </w:tc>
      </w:tr>
      <w:tr w:rsidR="00B4685F" w:rsidRPr="001B2B26" w14:paraId="59C77AE5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CF5A4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7409" w14:textId="55D385A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poradni dietetycznej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967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</w:p>
          <w:p w14:paraId="479BE06E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K_U07</w:t>
            </w:r>
            <w:r w:rsidRPr="000A6832">
              <w:tab/>
            </w: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41FDB7E6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K_U11 </w:t>
            </w:r>
          </w:p>
          <w:p w14:paraId="3D84C786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29E738C5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</w:p>
          <w:p w14:paraId="2679B649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2652C465" w14:textId="77777777" w:rsidR="00B4685F" w:rsidRPr="000A6832" w:rsidRDefault="00B4685F" w:rsidP="00B4685F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K_U25 </w:t>
            </w:r>
          </w:p>
          <w:p w14:paraId="5045212B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K_U31</w:t>
            </w:r>
            <w:r w:rsidRPr="000A6832">
              <w:tab/>
            </w:r>
          </w:p>
          <w:p w14:paraId="07165D98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K_U33 </w:t>
            </w:r>
          </w:p>
          <w:p w14:paraId="00114413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16D34B1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458B2F16" w14:textId="753B782E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21F866D8" w14:textId="079A3CBB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E53" w14:textId="1B51C278" w:rsidR="00B4685F" w:rsidRPr="000A683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Organizacja poradnictwa żywieniowego, zasady funkcjonowania poradni dietetycznej poznawane przez obserwację i uczestnictwo w konsultacjach dietetycznych dla pacjentów. Zapoznawanie się z metodami oceny stanu odżywienia i sposobu żywienia poprzez obserwację i uczestnictwo w konsultacjach dietetycznych dla pacjentów. Dokumentacja w poradni i dziale żywienia. Wykorzystywanie pomiarów antropometrycznych i wywiadu żywieniowego do oceny ich stanu odżywienia. Przedstawienie pacjentowi zaleceń żywieniowych w zależności od celów terapeutycznych.</w:t>
            </w:r>
          </w:p>
          <w:p w14:paraId="518E43AF" w14:textId="77777777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4685F" w:rsidRPr="001B2B26" w14:paraId="389DF31A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D08D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E93" w14:textId="2018EF6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A4D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</w:t>
            </w:r>
          </w:p>
          <w:p w14:paraId="37E626C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</w:p>
          <w:p w14:paraId="136A9569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K_U09 </w:t>
            </w:r>
          </w:p>
          <w:p w14:paraId="7AF28CF2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Pr="000A6832">
              <w:tab/>
            </w:r>
          </w:p>
          <w:p w14:paraId="46161BC5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59343825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435ACCA4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K_U15 </w:t>
            </w:r>
          </w:p>
          <w:p w14:paraId="0D698A52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K_U26 </w:t>
            </w:r>
          </w:p>
          <w:p w14:paraId="24EC1DFE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K_U30 </w:t>
            </w:r>
          </w:p>
          <w:p w14:paraId="11476794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</w:t>
            </w:r>
          </w:p>
          <w:p w14:paraId="719B392E" w14:textId="7B5D451F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47B" w14:textId="2A9E40D3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Ocena stanu zdrowia, sposobu żywienia, stanu odżywienia i sprawności funkcjonalnej osób w starszym wieku z wykorzystaniem standaryzowanych kwestionariuszy. Edukacja żywieniowa osoby starszej w wybranych stanach klinicznych. Aktywizacja osoby w starszym wieku w warunkach instytucjonalnych/szpitalnych. Praktyczne aspekty współpracy dietetyka, zespołu terapeutycznego z rodziną/opiekunem osoby starszej w warunkach instytucjonalnych/szpitalnych. Doskonalenie umiejętności praktycznych, niezbędnych do opieki żywieniowej nad pacjentem w starszym wieku w warunkach instytucjonalnych/szpitalnych.</w:t>
            </w:r>
          </w:p>
          <w:p w14:paraId="6AED9C9C" w14:textId="77777777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BBFE7C1" w14:textId="77777777" w:rsidR="00FA0A38" w:rsidRDefault="00FA0A38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  <w:sectPr w:rsidR="00FA0A38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038FBF72" w:rsidR="00EC17D2" w:rsidRDefault="00CC5046" w:rsidP="00CB39A6">
      <w:pPr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3"/>
        <w:gridCol w:w="6096"/>
        <w:gridCol w:w="1692"/>
      </w:tblGrid>
      <w:tr w:rsidR="00250D29" w:rsidRPr="00147C3F" w14:paraId="176A19CB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03DAF28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975751C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Numer efektu uczenia się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A1A9C5F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49EDC340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16846D1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718E3A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250D29" w:rsidRPr="00147C3F" w14:paraId="412A1D34" w14:textId="77777777" w:rsidTr="003A18AD">
        <w:tc>
          <w:tcPr>
            <w:tcW w:w="5000" w:type="pct"/>
            <w:gridSpan w:val="4"/>
            <w:shd w:val="pct10" w:color="auto" w:fill="auto"/>
          </w:tcPr>
          <w:p w14:paraId="5C6C489A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7930B2" w:rsidRPr="00147C3F" w14:paraId="707B9BD2" w14:textId="77777777" w:rsidTr="003A18AD">
        <w:tc>
          <w:tcPr>
            <w:tcW w:w="693" w:type="pct"/>
          </w:tcPr>
          <w:p w14:paraId="07AF24E4" w14:textId="77777777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6526FFDD" w14:textId="33A22B31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2990" w:type="pct"/>
            <w:vAlign w:val="bottom"/>
          </w:tcPr>
          <w:p w14:paraId="2432B49A" w14:textId="6F5FB391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1CC5">
              <w:rPr>
                <w:rFonts w:asciiTheme="minorHAnsi" w:hAnsiTheme="minorHAnsi" w:cstheme="minorHAnsi"/>
              </w:rPr>
              <w:t>zmia</w:t>
            </w:r>
            <w:r w:rsidRPr="000A6832">
              <w:rPr>
                <w:rFonts w:asciiTheme="minorHAnsi" w:hAnsiTheme="minorHAnsi" w:cstheme="minorHAnsi"/>
                <w:color w:val="000000"/>
              </w:rPr>
              <w:t>ny organiczne, czynnościowe i metaboliczne zachodzące w ustroju pod wpływem choroby i towarzyszących jej zaburzeń odżywiania</w:t>
            </w:r>
          </w:p>
        </w:tc>
        <w:tc>
          <w:tcPr>
            <w:tcW w:w="830" w:type="pct"/>
            <w:vAlign w:val="center"/>
          </w:tcPr>
          <w:p w14:paraId="48474053" w14:textId="4578A76E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7930B2" w:rsidRPr="00147C3F" w14:paraId="50C770E3" w14:textId="77777777" w:rsidTr="003A18AD">
        <w:tc>
          <w:tcPr>
            <w:tcW w:w="693" w:type="pct"/>
          </w:tcPr>
          <w:p w14:paraId="5115C82A" w14:textId="77777777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4BACDD48" w14:textId="40BBF436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2990" w:type="pct"/>
            <w:vAlign w:val="bottom"/>
          </w:tcPr>
          <w:p w14:paraId="41B1EDD2" w14:textId="05949FE0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praktyczne zastosowanie demografii</w:t>
            </w:r>
          </w:p>
        </w:tc>
        <w:tc>
          <w:tcPr>
            <w:tcW w:w="830" w:type="pct"/>
          </w:tcPr>
          <w:p w14:paraId="61FD62E2" w14:textId="31C60933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A18AD" w:rsidRPr="003A18AD" w14:paraId="35D7BD7B" w14:textId="77777777" w:rsidTr="003A18AD">
        <w:tc>
          <w:tcPr>
            <w:tcW w:w="693" w:type="pct"/>
          </w:tcPr>
          <w:p w14:paraId="0E4286D0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93AA4F1" w14:textId="155BC58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K_W03</w:t>
            </w:r>
          </w:p>
        </w:tc>
        <w:tc>
          <w:tcPr>
            <w:tcW w:w="2990" w:type="pct"/>
          </w:tcPr>
          <w:p w14:paraId="49D6810D" w14:textId="7CB61B1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podstawy patofizjologii klinicznej oraz wyjaśnia i charakteryzuje wpływ procesów patologicznych na rozwój chorób układu krążenia</w:t>
            </w:r>
          </w:p>
        </w:tc>
        <w:tc>
          <w:tcPr>
            <w:tcW w:w="830" w:type="pct"/>
          </w:tcPr>
          <w:p w14:paraId="45219ED9" w14:textId="7139568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5D1A4138" w14:textId="77777777" w:rsidTr="003A18AD">
        <w:tc>
          <w:tcPr>
            <w:tcW w:w="693" w:type="pct"/>
          </w:tcPr>
          <w:p w14:paraId="308CD893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265D3E6B" w14:textId="3FB892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K_W04</w:t>
            </w:r>
          </w:p>
        </w:tc>
        <w:tc>
          <w:tcPr>
            <w:tcW w:w="2990" w:type="pct"/>
            <w:vAlign w:val="bottom"/>
          </w:tcPr>
          <w:p w14:paraId="62305F7E" w14:textId="26D7C5F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zasady fizjologii żywienia oraz biochemii klinicznej</w:t>
            </w:r>
          </w:p>
        </w:tc>
        <w:tc>
          <w:tcPr>
            <w:tcW w:w="830" w:type="pct"/>
          </w:tcPr>
          <w:p w14:paraId="74CC4FB1" w14:textId="3ED222F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55F28788" w14:textId="77777777" w:rsidTr="003A18AD">
        <w:tc>
          <w:tcPr>
            <w:tcW w:w="693" w:type="pct"/>
          </w:tcPr>
          <w:p w14:paraId="5344EE5D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6794AA4" w14:textId="1E944B3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K_W05</w:t>
            </w:r>
          </w:p>
        </w:tc>
        <w:tc>
          <w:tcPr>
            <w:tcW w:w="2990" w:type="pct"/>
            <w:vAlign w:val="bottom"/>
          </w:tcPr>
          <w:p w14:paraId="46313BC9" w14:textId="1429A03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podstawy patofizjologii klinicznej i wpływ procesów patologicznych, szczególnie procesów zapalnych, uszkodzenia komórki oraz zaburzeń homeostazy na rozwój chorób i ich objawów klinicznych</w:t>
            </w:r>
          </w:p>
        </w:tc>
        <w:tc>
          <w:tcPr>
            <w:tcW w:w="830" w:type="pct"/>
          </w:tcPr>
          <w:p w14:paraId="69CF6F6D" w14:textId="713957D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59F2BC54" w14:textId="77777777" w:rsidTr="003A18AD">
        <w:tc>
          <w:tcPr>
            <w:tcW w:w="693" w:type="pct"/>
          </w:tcPr>
          <w:p w14:paraId="54464B90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7CDC761" w14:textId="3FEC769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 xml:space="preserve">K_W06 </w:t>
            </w:r>
          </w:p>
        </w:tc>
        <w:tc>
          <w:tcPr>
            <w:tcW w:w="2990" w:type="pct"/>
          </w:tcPr>
          <w:p w14:paraId="1C669594" w14:textId="6D8DD5B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wpływ czynników środowiskowych, stylu życia, zaburzeń metabolicznych oraz procesów starzenia i rytmów biologicznych na funkcjonowanie organizmu oraz rozwój chorób przewlekłych, a także wyjaśnia zasady profilaktyki chorób zakaźnych</w:t>
            </w:r>
          </w:p>
        </w:tc>
        <w:tc>
          <w:tcPr>
            <w:tcW w:w="830" w:type="pct"/>
          </w:tcPr>
          <w:p w14:paraId="2685113B" w14:textId="754CD86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3B0EBF58" w14:textId="77777777" w:rsidTr="003A18AD">
        <w:tc>
          <w:tcPr>
            <w:tcW w:w="693" w:type="pct"/>
          </w:tcPr>
          <w:p w14:paraId="502FCFAF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553F5F5D" w14:textId="201691E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K_W07</w:t>
            </w:r>
          </w:p>
        </w:tc>
        <w:tc>
          <w:tcPr>
            <w:tcW w:w="2990" w:type="pct"/>
            <w:vAlign w:val="bottom"/>
          </w:tcPr>
          <w:p w14:paraId="7B3A571C" w14:textId="1CE8247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podstawy psychologii i etyki</w:t>
            </w:r>
          </w:p>
        </w:tc>
        <w:tc>
          <w:tcPr>
            <w:tcW w:w="830" w:type="pct"/>
          </w:tcPr>
          <w:p w14:paraId="082CD5B2" w14:textId="10CB78A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00BCED95" w14:textId="77777777" w:rsidTr="003A18AD">
        <w:tc>
          <w:tcPr>
            <w:tcW w:w="693" w:type="pct"/>
          </w:tcPr>
          <w:p w14:paraId="3FCF56DB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043D8C4" w14:textId="68E0FBA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K_W08</w:t>
            </w:r>
          </w:p>
        </w:tc>
        <w:tc>
          <w:tcPr>
            <w:tcW w:w="2990" w:type="pct"/>
            <w:vAlign w:val="bottom"/>
          </w:tcPr>
          <w:p w14:paraId="15DF9C71" w14:textId="1A22429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zagadnienia epidemiologii żywieniowej</w:t>
            </w:r>
          </w:p>
        </w:tc>
        <w:tc>
          <w:tcPr>
            <w:tcW w:w="830" w:type="pct"/>
          </w:tcPr>
          <w:p w14:paraId="3E81483C" w14:textId="2F61019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29F1099E" w14:textId="77777777" w:rsidTr="003A18AD">
        <w:tc>
          <w:tcPr>
            <w:tcW w:w="693" w:type="pct"/>
          </w:tcPr>
          <w:p w14:paraId="6AF3210D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C47EB36" w14:textId="378768F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K_W09</w:t>
            </w:r>
          </w:p>
        </w:tc>
        <w:tc>
          <w:tcPr>
            <w:tcW w:w="2990" w:type="pct"/>
            <w:vAlign w:val="bottom"/>
          </w:tcPr>
          <w:p w14:paraId="3E171C75" w14:textId="60D33E9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praktyczne badania sposobu żywienia pojedynczych osób i grup</w:t>
            </w:r>
          </w:p>
        </w:tc>
        <w:tc>
          <w:tcPr>
            <w:tcW w:w="830" w:type="pct"/>
          </w:tcPr>
          <w:p w14:paraId="17AB83EE" w14:textId="23145BA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1EAF195F" w14:textId="77777777" w:rsidTr="003A18AD">
        <w:tc>
          <w:tcPr>
            <w:tcW w:w="693" w:type="pct"/>
          </w:tcPr>
          <w:p w14:paraId="1F0AC92B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BD43722" w14:textId="5F0BFB3D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K_W10</w:t>
            </w:r>
          </w:p>
        </w:tc>
        <w:tc>
          <w:tcPr>
            <w:tcW w:w="2990" w:type="pct"/>
            <w:vAlign w:val="center"/>
          </w:tcPr>
          <w:p w14:paraId="1753FC41" w14:textId="69B2458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zasady żywienia klinicznego obejmującego żywienie dojelitowe z wykorzystaniem diet przemysłowych oraz wyjaśnia ich zastosowanie w zapobieganiu i leczeniu niedożywienia</w:t>
            </w:r>
          </w:p>
        </w:tc>
        <w:tc>
          <w:tcPr>
            <w:tcW w:w="830" w:type="pct"/>
            <w:vAlign w:val="center"/>
          </w:tcPr>
          <w:p w14:paraId="0C01087B" w14:textId="7721206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AD666D8" w14:textId="77777777" w:rsidTr="003A18AD">
        <w:tc>
          <w:tcPr>
            <w:tcW w:w="693" w:type="pct"/>
          </w:tcPr>
          <w:p w14:paraId="3E6D1E50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B30C3DE" w14:textId="4CE4241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K_W11</w:t>
            </w:r>
          </w:p>
        </w:tc>
        <w:tc>
          <w:tcPr>
            <w:tcW w:w="2990" w:type="pct"/>
            <w:vAlign w:val="bottom"/>
          </w:tcPr>
          <w:p w14:paraId="18D70F91" w14:textId="674A8EE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podstawy żywienia pozajelitowego</w:t>
            </w:r>
          </w:p>
        </w:tc>
        <w:tc>
          <w:tcPr>
            <w:tcW w:w="830" w:type="pct"/>
          </w:tcPr>
          <w:p w14:paraId="0D7CE128" w14:textId="3259255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137B50F" w14:textId="77777777" w:rsidTr="003A18AD">
        <w:tc>
          <w:tcPr>
            <w:tcW w:w="693" w:type="pct"/>
          </w:tcPr>
          <w:p w14:paraId="5E341F7E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0A9195D" w14:textId="20FB146A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K_W12</w:t>
            </w:r>
          </w:p>
        </w:tc>
        <w:tc>
          <w:tcPr>
            <w:tcW w:w="2990" w:type="pct"/>
            <w:vAlign w:val="bottom"/>
          </w:tcPr>
          <w:p w14:paraId="423ED08A" w14:textId="5B4ADFC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podstawowe założenia i zadania zdrowia publicznego</w:t>
            </w:r>
          </w:p>
        </w:tc>
        <w:tc>
          <w:tcPr>
            <w:tcW w:w="830" w:type="pct"/>
          </w:tcPr>
          <w:p w14:paraId="7ED30A1B" w14:textId="6276C04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6EFEF3A0" w14:textId="77777777" w:rsidTr="003A18AD">
        <w:tc>
          <w:tcPr>
            <w:tcW w:w="693" w:type="pct"/>
          </w:tcPr>
          <w:p w14:paraId="5129AEAE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71F25D3" w14:textId="00BA995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K_W13</w:t>
            </w:r>
          </w:p>
        </w:tc>
        <w:tc>
          <w:tcPr>
            <w:tcW w:w="2990" w:type="pct"/>
            <w:vAlign w:val="bottom"/>
          </w:tcPr>
          <w:p w14:paraId="10FAE214" w14:textId="11987D23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społeczne i ekonomiczne uwarunkowania zdrowia oraz wyjaśnia założenia i programy promocji zdrowia w Polsce</w:t>
            </w:r>
          </w:p>
        </w:tc>
        <w:tc>
          <w:tcPr>
            <w:tcW w:w="830" w:type="pct"/>
          </w:tcPr>
          <w:p w14:paraId="03BFC541" w14:textId="220570D9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15CFA78F" w14:textId="77777777" w:rsidTr="003A18AD">
        <w:tc>
          <w:tcPr>
            <w:tcW w:w="693" w:type="pct"/>
          </w:tcPr>
          <w:p w14:paraId="45D536FD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FAB571D" w14:textId="45C6FE99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K_W14</w:t>
            </w:r>
          </w:p>
        </w:tc>
        <w:tc>
          <w:tcPr>
            <w:tcW w:w="2990" w:type="pct"/>
            <w:vAlign w:val="bottom"/>
          </w:tcPr>
          <w:p w14:paraId="0B39A6CA" w14:textId="7E2219E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wzajemne relacje między żywnością, żywieniem, a zdrowiem</w:t>
            </w:r>
          </w:p>
        </w:tc>
        <w:tc>
          <w:tcPr>
            <w:tcW w:w="830" w:type="pct"/>
          </w:tcPr>
          <w:p w14:paraId="3DC05026" w14:textId="7D48545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2B85C6E2" w14:textId="77777777" w:rsidTr="003A18AD">
        <w:tc>
          <w:tcPr>
            <w:tcW w:w="693" w:type="pct"/>
          </w:tcPr>
          <w:p w14:paraId="5A5BE60D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295570B" w14:textId="5AD841A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K_W15</w:t>
            </w:r>
          </w:p>
        </w:tc>
        <w:tc>
          <w:tcPr>
            <w:tcW w:w="2990" w:type="pct"/>
            <w:vAlign w:val="bottom"/>
          </w:tcPr>
          <w:p w14:paraId="0638FE11" w14:textId="355C935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podstawy teorii i praktyki marketingu oraz zarządzania</w:t>
            </w:r>
          </w:p>
        </w:tc>
        <w:tc>
          <w:tcPr>
            <w:tcW w:w="830" w:type="pct"/>
          </w:tcPr>
          <w:p w14:paraId="53778713" w14:textId="3B8D565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1564087E" w14:textId="77777777" w:rsidTr="003A18AD">
        <w:tc>
          <w:tcPr>
            <w:tcW w:w="693" w:type="pct"/>
          </w:tcPr>
          <w:p w14:paraId="462BA3EB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33C43B8" w14:textId="3836D48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K_W16</w:t>
            </w:r>
          </w:p>
        </w:tc>
        <w:tc>
          <w:tcPr>
            <w:tcW w:w="2990" w:type="pct"/>
            <w:vAlign w:val="bottom"/>
          </w:tcPr>
          <w:p w14:paraId="09FE990D" w14:textId="2A83EF0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polskie i globalne ustawodawstwo żywnościowo-żywieniowe</w:t>
            </w:r>
          </w:p>
        </w:tc>
        <w:tc>
          <w:tcPr>
            <w:tcW w:w="830" w:type="pct"/>
          </w:tcPr>
          <w:p w14:paraId="07424BD6" w14:textId="2274901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52E1E284" w14:textId="77777777" w:rsidTr="003A18AD">
        <w:tc>
          <w:tcPr>
            <w:tcW w:w="693" w:type="pct"/>
          </w:tcPr>
          <w:p w14:paraId="39A682A5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3EEC89C" w14:textId="6CC7B77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K_W17</w:t>
            </w:r>
          </w:p>
        </w:tc>
        <w:tc>
          <w:tcPr>
            <w:tcW w:w="2990" w:type="pct"/>
            <w:vAlign w:val="bottom"/>
          </w:tcPr>
          <w:p w14:paraId="3A92EC41" w14:textId="44D526A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przepisy dotyczące urzędowej kontroli żywności i żywienia</w:t>
            </w:r>
          </w:p>
        </w:tc>
        <w:tc>
          <w:tcPr>
            <w:tcW w:w="830" w:type="pct"/>
          </w:tcPr>
          <w:p w14:paraId="317E3C73" w14:textId="40394603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5658FF3B" w14:textId="77777777" w:rsidTr="003A18AD">
        <w:tc>
          <w:tcPr>
            <w:tcW w:w="693" w:type="pct"/>
          </w:tcPr>
          <w:p w14:paraId="3EBBBA85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2EF4E9E" w14:textId="703FBD6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K_W18</w:t>
            </w:r>
          </w:p>
        </w:tc>
        <w:tc>
          <w:tcPr>
            <w:tcW w:w="2990" w:type="pct"/>
            <w:vAlign w:val="bottom"/>
          </w:tcPr>
          <w:p w14:paraId="71A7D61E" w14:textId="5851E9DD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zasady Dobrej Praktyki Produkcyjnej</w:t>
            </w:r>
          </w:p>
        </w:tc>
        <w:tc>
          <w:tcPr>
            <w:tcW w:w="830" w:type="pct"/>
          </w:tcPr>
          <w:p w14:paraId="4ECE2B1E" w14:textId="5985AE3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4B103D9F" w14:textId="77777777" w:rsidTr="003A18AD">
        <w:tc>
          <w:tcPr>
            <w:tcW w:w="693" w:type="pct"/>
          </w:tcPr>
          <w:p w14:paraId="2F445267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B19F655" w14:textId="787908C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K_W19</w:t>
            </w:r>
          </w:p>
        </w:tc>
        <w:tc>
          <w:tcPr>
            <w:tcW w:w="2990" w:type="pct"/>
            <w:vAlign w:val="bottom"/>
          </w:tcPr>
          <w:p w14:paraId="5E0C0E91" w14:textId="5653DA1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System Zagrożeń i Krytycznych Punktów Kontroli oraz wyjaśnia ich znaczenie w podnoszeniu jakości produkcji żywności</w:t>
            </w:r>
          </w:p>
        </w:tc>
        <w:tc>
          <w:tcPr>
            <w:tcW w:w="830" w:type="pct"/>
          </w:tcPr>
          <w:p w14:paraId="0F97BBE7" w14:textId="69E1BB8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3D9012F9" w14:textId="77777777" w:rsidTr="003A18AD">
        <w:tc>
          <w:tcPr>
            <w:tcW w:w="693" w:type="pct"/>
          </w:tcPr>
          <w:p w14:paraId="4918D926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94F5F38" w14:textId="13E425D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K_W20</w:t>
            </w:r>
          </w:p>
        </w:tc>
        <w:tc>
          <w:tcPr>
            <w:tcW w:w="2990" w:type="pct"/>
            <w:vAlign w:val="bottom"/>
          </w:tcPr>
          <w:p w14:paraId="5504CE12" w14:textId="328BEC3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cechy funkcjonalne żywności oraz opisuje możliwości wykorzystania żywności funkcjonalnej w planowaniu żywienia, </w:t>
            </w:r>
            <w:proofErr w:type="spellStart"/>
            <w:r w:rsidRPr="003A18AD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3A18AD">
              <w:rPr>
                <w:rFonts w:asciiTheme="minorHAnsi" w:hAnsiTheme="minorHAnsi" w:cstheme="minorHAnsi"/>
              </w:rPr>
              <w:t>dietoprofilaktyce</w:t>
            </w:r>
            <w:proofErr w:type="spellEnd"/>
          </w:p>
        </w:tc>
        <w:tc>
          <w:tcPr>
            <w:tcW w:w="830" w:type="pct"/>
          </w:tcPr>
          <w:p w14:paraId="34626381" w14:textId="3CF0D3CA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57F9B61C" w14:textId="77777777" w:rsidTr="003A18AD">
        <w:tc>
          <w:tcPr>
            <w:tcW w:w="693" w:type="pct"/>
          </w:tcPr>
          <w:p w14:paraId="5B349C65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C60A28A" w14:textId="7DF9CADD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K_W21</w:t>
            </w:r>
          </w:p>
        </w:tc>
        <w:tc>
          <w:tcPr>
            <w:tcW w:w="2990" w:type="pct"/>
            <w:vAlign w:val="bottom"/>
          </w:tcPr>
          <w:p w14:paraId="7248456C" w14:textId="72E8825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wpływ prawidłowego żywienia kobiet w ciąży oraz karmienia piersią na rozwój fizyczny i intelektualny dziecka</w:t>
            </w:r>
          </w:p>
        </w:tc>
        <w:tc>
          <w:tcPr>
            <w:tcW w:w="830" w:type="pct"/>
          </w:tcPr>
          <w:p w14:paraId="599C3067" w14:textId="5CDDE9D9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7FADF508" w14:textId="77777777" w:rsidTr="003A18AD">
        <w:tc>
          <w:tcPr>
            <w:tcW w:w="693" w:type="pct"/>
          </w:tcPr>
          <w:p w14:paraId="21CC3015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15D5C4A" w14:textId="48610F5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K_W22</w:t>
            </w:r>
          </w:p>
        </w:tc>
        <w:tc>
          <w:tcPr>
            <w:tcW w:w="2990" w:type="pct"/>
            <w:vAlign w:val="bottom"/>
          </w:tcPr>
          <w:p w14:paraId="65AA415F" w14:textId="4E971AF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 xml:space="preserve">zasady </w:t>
            </w:r>
            <w:proofErr w:type="spellStart"/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dietoprofilaktyki</w:t>
            </w:r>
            <w:proofErr w:type="spellEnd"/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 xml:space="preserve"> i wie jak zaplanować dostosowane do wieku postępowanie dietetyczne w celu zapobiegania chorobom związanym z nieprawidłowym odżywianiem i brakiem aktywności fizycznej</w:t>
            </w:r>
          </w:p>
        </w:tc>
        <w:tc>
          <w:tcPr>
            <w:tcW w:w="830" w:type="pct"/>
          </w:tcPr>
          <w:p w14:paraId="4F9AC615" w14:textId="15F2F1D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3EF9A2DA" w14:textId="77777777" w:rsidTr="003A18AD">
        <w:tc>
          <w:tcPr>
            <w:tcW w:w="693" w:type="pct"/>
          </w:tcPr>
          <w:p w14:paraId="4F9E3934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4055F21" w14:textId="24358D9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K_W23</w:t>
            </w:r>
          </w:p>
        </w:tc>
        <w:tc>
          <w:tcPr>
            <w:tcW w:w="2990" w:type="pct"/>
          </w:tcPr>
          <w:p w14:paraId="5D1F234B" w14:textId="3585BFA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sposoby pozyskiwania i gromadzenia danych o pacjencie (wywiad, obserwacja, pomiar, analiza dokumentacji medycznej)</w:t>
            </w:r>
          </w:p>
        </w:tc>
        <w:tc>
          <w:tcPr>
            <w:tcW w:w="830" w:type="pct"/>
          </w:tcPr>
          <w:p w14:paraId="0E99D7D4" w14:textId="671770A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2A419C7A" w14:textId="77777777" w:rsidTr="003A18AD">
        <w:tc>
          <w:tcPr>
            <w:tcW w:w="693" w:type="pct"/>
          </w:tcPr>
          <w:p w14:paraId="09E95FF0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9122C63" w14:textId="09493C2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K_W24</w:t>
            </w:r>
          </w:p>
        </w:tc>
        <w:tc>
          <w:tcPr>
            <w:tcW w:w="2990" w:type="pct"/>
          </w:tcPr>
          <w:p w14:paraId="293DC6A1" w14:textId="5994EE8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zasady i metody oceny sposobu żywienia i stanu odżywienia</w:t>
            </w:r>
          </w:p>
        </w:tc>
        <w:tc>
          <w:tcPr>
            <w:tcW w:w="830" w:type="pct"/>
          </w:tcPr>
          <w:p w14:paraId="41F9E136" w14:textId="418F3C0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20EFA9C7" w14:textId="77777777" w:rsidTr="003A18AD">
        <w:tc>
          <w:tcPr>
            <w:tcW w:w="693" w:type="pct"/>
          </w:tcPr>
          <w:p w14:paraId="321CAF37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17AA1FB" w14:textId="2EFFD9D3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K_W25</w:t>
            </w:r>
          </w:p>
        </w:tc>
        <w:tc>
          <w:tcPr>
            <w:tcW w:w="2990" w:type="pct"/>
          </w:tcPr>
          <w:p w14:paraId="28A4DB39" w14:textId="28544D5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zasady przeprowadzania wywiadów żywieniowych</w:t>
            </w:r>
          </w:p>
        </w:tc>
        <w:tc>
          <w:tcPr>
            <w:tcW w:w="830" w:type="pct"/>
          </w:tcPr>
          <w:p w14:paraId="577AE6A8" w14:textId="4527ECB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281765B" w14:textId="77777777" w:rsidTr="003A18AD">
        <w:tc>
          <w:tcPr>
            <w:tcW w:w="693" w:type="pct"/>
          </w:tcPr>
          <w:p w14:paraId="2550FC9B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EF77A76" w14:textId="27B0970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K_W26</w:t>
            </w:r>
          </w:p>
        </w:tc>
        <w:tc>
          <w:tcPr>
            <w:tcW w:w="2990" w:type="pct"/>
          </w:tcPr>
          <w:p w14:paraId="6721C486" w14:textId="3C9E8EA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źródła narażenia na </w:t>
            </w:r>
            <w:proofErr w:type="spellStart"/>
            <w:r w:rsidRPr="003A18AD">
              <w:rPr>
                <w:rFonts w:asciiTheme="minorHAnsi" w:hAnsiTheme="minorHAnsi" w:cstheme="minorHAnsi"/>
              </w:rPr>
              <w:t>ksenobiotyki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oraz charakteryzuje wskaźniki je opisujące</w:t>
            </w:r>
          </w:p>
        </w:tc>
        <w:tc>
          <w:tcPr>
            <w:tcW w:w="830" w:type="pct"/>
          </w:tcPr>
          <w:p w14:paraId="157D49B6" w14:textId="29D395D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E08E453" w14:textId="77777777" w:rsidTr="003A18AD">
        <w:tc>
          <w:tcPr>
            <w:tcW w:w="693" w:type="pct"/>
          </w:tcPr>
          <w:p w14:paraId="3BA62D1E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11DAA3F" w14:textId="3527B4D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K_W27</w:t>
            </w:r>
          </w:p>
        </w:tc>
        <w:tc>
          <w:tcPr>
            <w:tcW w:w="2990" w:type="pct"/>
          </w:tcPr>
          <w:p w14:paraId="1A191545" w14:textId="4F51793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wpływ technologii na postrzeganie ciała i nawyki żywieniowe</w:t>
            </w:r>
          </w:p>
        </w:tc>
        <w:tc>
          <w:tcPr>
            <w:tcW w:w="830" w:type="pct"/>
          </w:tcPr>
          <w:p w14:paraId="4F51BE93" w14:textId="03A510E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47FB600D" w14:textId="77777777" w:rsidTr="003A18AD">
        <w:tc>
          <w:tcPr>
            <w:tcW w:w="693" w:type="pct"/>
          </w:tcPr>
          <w:p w14:paraId="062BEC3E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E12C0D1" w14:textId="6E86051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K_W28</w:t>
            </w:r>
          </w:p>
        </w:tc>
        <w:tc>
          <w:tcPr>
            <w:tcW w:w="2990" w:type="pct"/>
          </w:tcPr>
          <w:p w14:paraId="107BF7E8" w14:textId="267D624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praktyczne zastosowanie czynników ryzyka chorób </w:t>
            </w:r>
            <w:proofErr w:type="spellStart"/>
            <w:r w:rsidRPr="003A18AD">
              <w:rPr>
                <w:rFonts w:asciiTheme="minorHAnsi" w:hAnsiTheme="minorHAnsi" w:cstheme="minorHAnsi"/>
              </w:rPr>
              <w:t>żywieniowozależnych</w:t>
            </w:r>
            <w:proofErr w:type="spellEnd"/>
          </w:p>
        </w:tc>
        <w:tc>
          <w:tcPr>
            <w:tcW w:w="830" w:type="pct"/>
          </w:tcPr>
          <w:p w14:paraId="7EE23AEC" w14:textId="332EFB8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3E684565" w14:textId="77777777" w:rsidTr="003A18AD">
        <w:tc>
          <w:tcPr>
            <w:tcW w:w="693" w:type="pct"/>
          </w:tcPr>
          <w:p w14:paraId="11A0B75B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DA6CF5C" w14:textId="2C735DE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K_W29</w:t>
            </w:r>
          </w:p>
        </w:tc>
        <w:tc>
          <w:tcPr>
            <w:tcW w:w="2990" w:type="pct"/>
          </w:tcPr>
          <w:p w14:paraId="636DEA31" w14:textId="60E733A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wiadomości z zakresu dietetyki i psychologii w celu promowania zdrowia</w:t>
            </w:r>
          </w:p>
        </w:tc>
        <w:tc>
          <w:tcPr>
            <w:tcW w:w="830" w:type="pct"/>
          </w:tcPr>
          <w:p w14:paraId="0ABE379D" w14:textId="20B640E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41DB1B86" w14:textId="77777777" w:rsidTr="003A18AD">
        <w:tc>
          <w:tcPr>
            <w:tcW w:w="693" w:type="pct"/>
          </w:tcPr>
          <w:p w14:paraId="413B18D8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334F88E" w14:textId="0AE3A0BA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K_W30</w:t>
            </w:r>
          </w:p>
        </w:tc>
        <w:tc>
          <w:tcPr>
            <w:tcW w:w="2990" w:type="pct"/>
            <w:vAlign w:val="center"/>
          </w:tcPr>
          <w:p w14:paraId="72300A24" w14:textId="5999C0C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wpływ diety na aktywność genów i opisuje wpływ zróżnicowania genetycznego na efekty działania składników diety w organizmie</w:t>
            </w:r>
          </w:p>
        </w:tc>
        <w:tc>
          <w:tcPr>
            <w:tcW w:w="830" w:type="pct"/>
            <w:vAlign w:val="center"/>
          </w:tcPr>
          <w:p w14:paraId="38020DE0" w14:textId="7A84AD5D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9E08EC7" w14:textId="77777777" w:rsidTr="003A18AD">
        <w:tc>
          <w:tcPr>
            <w:tcW w:w="693" w:type="pct"/>
          </w:tcPr>
          <w:p w14:paraId="0DBBB2A8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4C19BBD" w14:textId="4EFBAF49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K_W31</w:t>
            </w:r>
          </w:p>
        </w:tc>
        <w:tc>
          <w:tcPr>
            <w:tcW w:w="2990" w:type="pct"/>
          </w:tcPr>
          <w:p w14:paraId="42809127" w14:textId="28806FF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wskaźniki laboratoryjne zaburzeń homeostazy w organizmie oraz charakteryzuje diagnostykę laboratoryjną podstawowych jednostek chorobowych</w:t>
            </w:r>
          </w:p>
        </w:tc>
        <w:tc>
          <w:tcPr>
            <w:tcW w:w="830" w:type="pct"/>
          </w:tcPr>
          <w:p w14:paraId="594D69CC" w14:textId="6253440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714905D4" w14:textId="77777777" w:rsidTr="003A18AD">
        <w:tc>
          <w:tcPr>
            <w:tcW w:w="693" w:type="pct"/>
          </w:tcPr>
          <w:p w14:paraId="06D22FB4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87CC3D6" w14:textId="2F655AF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K_W32</w:t>
            </w:r>
          </w:p>
        </w:tc>
        <w:tc>
          <w:tcPr>
            <w:tcW w:w="2990" w:type="pct"/>
          </w:tcPr>
          <w:p w14:paraId="7571D277" w14:textId="5E60A0A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rodzaje badań żywieniowych i charakteryzuje zasady ich przeprowadzania oraz metody analizy wyników</w:t>
            </w:r>
          </w:p>
        </w:tc>
        <w:tc>
          <w:tcPr>
            <w:tcW w:w="830" w:type="pct"/>
          </w:tcPr>
          <w:p w14:paraId="2AA40463" w14:textId="3C012E5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7F31788B" w14:textId="77777777" w:rsidTr="003A18AD">
        <w:tc>
          <w:tcPr>
            <w:tcW w:w="693" w:type="pct"/>
          </w:tcPr>
          <w:p w14:paraId="19719B3E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65D4B80" w14:textId="145AC3FA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K_W33</w:t>
            </w:r>
          </w:p>
        </w:tc>
        <w:tc>
          <w:tcPr>
            <w:tcW w:w="2990" w:type="pct"/>
          </w:tcPr>
          <w:p w14:paraId="34264D42" w14:textId="791D0C8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potrzeby żywieniowe kobiety ciężarnej, z cukrzycą ciążową, </w:t>
            </w:r>
            <w:proofErr w:type="spellStart"/>
            <w:r w:rsidRPr="003A18AD">
              <w:rPr>
                <w:rFonts w:asciiTheme="minorHAnsi" w:hAnsiTheme="minorHAnsi" w:cstheme="minorHAnsi"/>
              </w:rPr>
              <w:t>cholestazą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ciążową, matczynym zespołem </w:t>
            </w:r>
            <w:proofErr w:type="spellStart"/>
            <w:r w:rsidRPr="003A18AD">
              <w:rPr>
                <w:rFonts w:asciiTheme="minorHAnsi" w:hAnsiTheme="minorHAnsi" w:cstheme="minorHAnsi"/>
              </w:rPr>
              <w:t>fenyloketonurii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oraz kobiety karmiącej</w:t>
            </w:r>
          </w:p>
        </w:tc>
        <w:tc>
          <w:tcPr>
            <w:tcW w:w="830" w:type="pct"/>
          </w:tcPr>
          <w:p w14:paraId="3C6EBC10" w14:textId="6A76BEE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38BA8DAC" w14:textId="77777777" w:rsidTr="003A18AD">
        <w:tc>
          <w:tcPr>
            <w:tcW w:w="693" w:type="pct"/>
          </w:tcPr>
          <w:p w14:paraId="27EA5852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44B03F3" w14:textId="6885B92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K_W34</w:t>
            </w:r>
          </w:p>
        </w:tc>
        <w:tc>
          <w:tcPr>
            <w:tcW w:w="2990" w:type="pct"/>
          </w:tcPr>
          <w:p w14:paraId="2CE36A07" w14:textId="6D1CA07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zasadność i wyjaśnia bezpieczeństwo stosowania suplementów diety przez kobiety ciężarne</w:t>
            </w:r>
          </w:p>
        </w:tc>
        <w:tc>
          <w:tcPr>
            <w:tcW w:w="830" w:type="pct"/>
          </w:tcPr>
          <w:p w14:paraId="2B6765D6" w14:textId="7E46231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67E45490" w14:textId="77777777" w:rsidTr="003A18AD">
        <w:tc>
          <w:tcPr>
            <w:tcW w:w="693" w:type="pct"/>
          </w:tcPr>
          <w:p w14:paraId="67D9CB89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9622E9F" w14:textId="63BD2C6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K_W35</w:t>
            </w:r>
          </w:p>
        </w:tc>
        <w:tc>
          <w:tcPr>
            <w:tcW w:w="2990" w:type="pct"/>
          </w:tcPr>
          <w:p w14:paraId="36A35A29" w14:textId="6B5D5FC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potrzeby żywieniowe noworodka, niemowlaka i małego dziecka w wieku 1-3 lata;</w:t>
            </w:r>
          </w:p>
        </w:tc>
        <w:tc>
          <w:tcPr>
            <w:tcW w:w="830" w:type="pct"/>
          </w:tcPr>
          <w:p w14:paraId="33C6ACEA" w14:textId="783058DD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465CC2BA" w14:textId="77777777" w:rsidTr="003A18AD">
        <w:tc>
          <w:tcPr>
            <w:tcW w:w="693" w:type="pct"/>
          </w:tcPr>
          <w:p w14:paraId="3D8D040F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5E194EE" w14:textId="71CE14F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K_W36</w:t>
            </w:r>
          </w:p>
        </w:tc>
        <w:tc>
          <w:tcPr>
            <w:tcW w:w="2990" w:type="pct"/>
          </w:tcPr>
          <w:p w14:paraId="1A1B545E" w14:textId="0A080DB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zasady planowania i wykonania potraw w wybranych dietach i jednostkach chorobowych</w:t>
            </w:r>
          </w:p>
        </w:tc>
        <w:tc>
          <w:tcPr>
            <w:tcW w:w="830" w:type="pct"/>
          </w:tcPr>
          <w:p w14:paraId="25804ED3" w14:textId="7204182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19DB7F37" w14:textId="77777777" w:rsidTr="003A18AD">
        <w:tc>
          <w:tcPr>
            <w:tcW w:w="693" w:type="pct"/>
          </w:tcPr>
          <w:p w14:paraId="6FA73DBF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DF8C2F7" w14:textId="221F59C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K_W37</w:t>
            </w:r>
          </w:p>
        </w:tc>
        <w:tc>
          <w:tcPr>
            <w:tcW w:w="2990" w:type="pct"/>
          </w:tcPr>
          <w:p w14:paraId="4B5C843A" w14:textId="27C2DC9D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podstawy fizjologiczne wysiłku fizycznego oraz wyjaśnia zasady postępowania żywieniowego w różnych typach wysiłku fizycznego</w:t>
            </w:r>
          </w:p>
        </w:tc>
        <w:tc>
          <w:tcPr>
            <w:tcW w:w="830" w:type="pct"/>
          </w:tcPr>
          <w:p w14:paraId="374980B5" w14:textId="79963FE9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6E1CC0B4" w14:textId="77777777" w:rsidTr="003A18AD">
        <w:tc>
          <w:tcPr>
            <w:tcW w:w="693" w:type="pct"/>
          </w:tcPr>
          <w:p w14:paraId="14AC2432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AF54305" w14:textId="141EB56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K_W38</w:t>
            </w:r>
          </w:p>
        </w:tc>
        <w:tc>
          <w:tcPr>
            <w:tcW w:w="2990" w:type="pct"/>
          </w:tcPr>
          <w:p w14:paraId="1E18DAC7" w14:textId="7922B9B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procedury przygotowania prób żywności do badań przechowalniczych i instytucji kontroli urzędowej</w:t>
            </w:r>
          </w:p>
        </w:tc>
        <w:tc>
          <w:tcPr>
            <w:tcW w:w="830" w:type="pct"/>
          </w:tcPr>
          <w:p w14:paraId="3A8DD478" w14:textId="443C68C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225E85A5" w14:textId="77777777" w:rsidTr="003A18AD">
        <w:tc>
          <w:tcPr>
            <w:tcW w:w="693" w:type="pct"/>
          </w:tcPr>
          <w:p w14:paraId="6019B3AC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50EB81B" w14:textId="5C8C10A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K_W39</w:t>
            </w:r>
          </w:p>
        </w:tc>
        <w:tc>
          <w:tcPr>
            <w:tcW w:w="2990" w:type="pct"/>
          </w:tcPr>
          <w:p w14:paraId="30B9CFDB" w14:textId="0466B9C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zagadnienia technologiczne dotyczące żywności nowej generacji, charakteryzuje sposoby otrzymywania produktów funkcjonalnych, żywności wygodnej, genetycznie modyfikowanej</w:t>
            </w:r>
          </w:p>
        </w:tc>
        <w:tc>
          <w:tcPr>
            <w:tcW w:w="830" w:type="pct"/>
          </w:tcPr>
          <w:p w14:paraId="6367DB8C" w14:textId="73F186C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53941A56" w14:textId="77777777" w:rsidTr="003A18AD">
        <w:tc>
          <w:tcPr>
            <w:tcW w:w="693" w:type="pct"/>
          </w:tcPr>
          <w:p w14:paraId="1F39C11E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5B25BE4" w14:textId="13CC02F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K_W40</w:t>
            </w:r>
          </w:p>
        </w:tc>
        <w:tc>
          <w:tcPr>
            <w:tcW w:w="2990" w:type="pct"/>
          </w:tcPr>
          <w:p w14:paraId="267BF1F4" w14:textId="149B926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podstawowe zagadnienia bioetyczne w kontekście międzykulturowym</w:t>
            </w:r>
          </w:p>
        </w:tc>
        <w:tc>
          <w:tcPr>
            <w:tcW w:w="830" w:type="pct"/>
          </w:tcPr>
          <w:p w14:paraId="7BFDD2FC" w14:textId="2F4D5CB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764F432F" w14:textId="77777777" w:rsidTr="003A18AD">
        <w:tc>
          <w:tcPr>
            <w:tcW w:w="693" w:type="pct"/>
          </w:tcPr>
          <w:p w14:paraId="73C33AC4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3B27621" w14:textId="3105B992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K_W41</w:t>
            </w:r>
          </w:p>
        </w:tc>
        <w:tc>
          <w:tcPr>
            <w:tcW w:w="2990" w:type="pct"/>
          </w:tcPr>
          <w:p w14:paraId="106A8C75" w14:textId="43ACE9BC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współczesne tendencje żywieniowe z perspektywy filozoficznej i socjologicznej</w:t>
            </w:r>
          </w:p>
        </w:tc>
        <w:tc>
          <w:tcPr>
            <w:tcW w:w="830" w:type="pct"/>
          </w:tcPr>
          <w:p w14:paraId="629B2E62" w14:textId="5B8FA703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0B17BDF2" w14:textId="77777777" w:rsidTr="003A18AD">
        <w:tc>
          <w:tcPr>
            <w:tcW w:w="693" w:type="pct"/>
          </w:tcPr>
          <w:p w14:paraId="59D15D41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FF37821" w14:textId="31071680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K_W42</w:t>
            </w:r>
          </w:p>
        </w:tc>
        <w:tc>
          <w:tcPr>
            <w:tcW w:w="2990" w:type="pct"/>
          </w:tcPr>
          <w:p w14:paraId="4A546AF2" w14:textId="77F7025D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rolę filozofii w kształtowaniu ideologii żywieniowych i społecznych norm</w:t>
            </w:r>
          </w:p>
        </w:tc>
        <w:tc>
          <w:tcPr>
            <w:tcW w:w="830" w:type="pct"/>
          </w:tcPr>
          <w:p w14:paraId="2397A167" w14:textId="5A22B021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367ED55D" w14:textId="77777777" w:rsidTr="003A18AD">
        <w:tc>
          <w:tcPr>
            <w:tcW w:w="693" w:type="pct"/>
          </w:tcPr>
          <w:p w14:paraId="28DE9201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D9406D4" w14:textId="7FCBD60C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K_W43</w:t>
            </w:r>
          </w:p>
        </w:tc>
        <w:tc>
          <w:tcPr>
            <w:tcW w:w="2990" w:type="pct"/>
          </w:tcPr>
          <w:p w14:paraId="32D6E462" w14:textId="49DF986C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podstawowe pojęcia z zakresu różnorodności kulturowej oraz wyjaśnia ich znaczenie w kontekście zdrowia i odżywiania</w:t>
            </w:r>
          </w:p>
        </w:tc>
        <w:tc>
          <w:tcPr>
            <w:tcW w:w="830" w:type="pct"/>
          </w:tcPr>
          <w:p w14:paraId="790456B2" w14:textId="21E75010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5B956A61" w14:textId="77777777" w:rsidTr="003A18AD">
        <w:tc>
          <w:tcPr>
            <w:tcW w:w="693" w:type="pct"/>
          </w:tcPr>
          <w:p w14:paraId="3ACC1D70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392248F" w14:textId="41F72DB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K_W44</w:t>
            </w:r>
          </w:p>
        </w:tc>
        <w:tc>
          <w:tcPr>
            <w:tcW w:w="2990" w:type="pct"/>
          </w:tcPr>
          <w:p w14:paraId="589157BE" w14:textId="42A165ED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klasyfikację roślin leczniczych, charakteryzuje ich właściwości prozdrowotne oraz wyjaśnia mechanizm działania w organizmach ludzkich</w:t>
            </w:r>
          </w:p>
        </w:tc>
        <w:tc>
          <w:tcPr>
            <w:tcW w:w="830" w:type="pct"/>
          </w:tcPr>
          <w:p w14:paraId="5ADFED09" w14:textId="44D0018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62E19121" w14:textId="77777777" w:rsidTr="003A18AD">
        <w:tc>
          <w:tcPr>
            <w:tcW w:w="693" w:type="pct"/>
          </w:tcPr>
          <w:p w14:paraId="0E1EEB99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34116AF" w14:textId="7AD75601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Theme="minorEastAsia" w:hAnsiTheme="minorHAnsi" w:cstheme="minorBidi"/>
              </w:rPr>
              <w:t>K_W45</w:t>
            </w:r>
          </w:p>
        </w:tc>
        <w:tc>
          <w:tcPr>
            <w:tcW w:w="2990" w:type="pct"/>
            <w:vAlign w:val="center"/>
          </w:tcPr>
          <w:p w14:paraId="03102A12" w14:textId="320B6CE2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Theme="minorEastAsia" w:hAnsiTheme="minorHAnsi" w:cstheme="minorHAnsi"/>
              </w:rPr>
              <w:t xml:space="preserve">rolę fitoterapii w prewencji i leczeniu chorób </w:t>
            </w:r>
            <w:proofErr w:type="spellStart"/>
            <w:r w:rsidRPr="003A18AD">
              <w:rPr>
                <w:rFonts w:asciiTheme="minorHAnsi" w:eastAsiaTheme="minorEastAsia" w:hAnsiTheme="minorHAnsi" w:cstheme="minorHAnsi"/>
              </w:rPr>
              <w:t>dietozależnych</w:t>
            </w:r>
            <w:proofErr w:type="spellEnd"/>
            <w:r w:rsidRPr="003A18AD">
              <w:rPr>
                <w:rFonts w:asciiTheme="minorHAnsi" w:eastAsiaTheme="minorEastAsia" w:hAnsiTheme="minorHAnsi" w:cstheme="minorHAnsi"/>
              </w:rPr>
              <w:t>, metabolicznych, układu pokarmowego</w:t>
            </w:r>
          </w:p>
        </w:tc>
        <w:tc>
          <w:tcPr>
            <w:tcW w:w="830" w:type="pct"/>
          </w:tcPr>
          <w:p w14:paraId="1E2A96A2" w14:textId="7B5CF224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2C1E2B41" w14:textId="77777777" w:rsidTr="003A18AD">
        <w:tc>
          <w:tcPr>
            <w:tcW w:w="693" w:type="pct"/>
          </w:tcPr>
          <w:p w14:paraId="02898C63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1DB6CEE" w14:textId="37C23954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K_W46</w:t>
            </w:r>
          </w:p>
        </w:tc>
        <w:tc>
          <w:tcPr>
            <w:tcW w:w="2990" w:type="pct"/>
          </w:tcPr>
          <w:p w14:paraId="09EEE4CC" w14:textId="311E14DF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nowoczesne technologie produkcji żywności, w tym biotechnologię, nanotechnologię i inne innowacyjne metody przetwarzania, wyjaśnia znaczenie żywności nowej generacji w kontekście zdrowia publicznego i ochrony środowiska</w:t>
            </w:r>
          </w:p>
        </w:tc>
        <w:tc>
          <w:tcPr>
            <w:tcW w:w="830" w:type="pct"/>
          </w:tcPr>
          <w:p w14:paraId="2CCC13BE" w14:textId="6A13822E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3326DBD9" w14:textId="77777777" w:rsidTr="003A18AD">
        <w:tc>
          <w:tcPr>
            <w:tcW w:w="693" w:type="pct"/>
          </w:tcPr>
          <w:p w14:paraId="1C6E1E2E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7887BB7" w14:textId="09761061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K_W47</w:t>
            </w:r>
          </w:p>
        </w:tc>
        <w:tc>
          <w:tcPr>
            <w:tcW w:w="2990" w:type="pct"/>
          </w:tcPr>
          <w:p w14:paraId="59FEED60" w14:textId="115F21C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technologie biotechnologiczne, nanotechnologiczne i charakteryzuje inne innowacyjne procesy wykorzystywane w produkcji żywności</w:t>
            </w:r>
          </w:p>
        </w:tc>
        <w:tc>
          <w:tcPr>
            <w:tcW w:w="830" w:type="pct"/>
          </w:tcPr>
          <w:p w14:paraId="23E56A2C" w14:textId="099F55D1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0E5A4B20" w14:textId="77777777" w:rsidTr="003A18AD">
        <w:tc>
          <w:tcPr>
            <w:tcW w:w="693" w:type="pct"/>
          </w:tcPr>
          <w:p w14:paraId="74CCE0B5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2D56787" w14:textId="40ABDED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K_W48</w:t>
            </w:r>
          </w:p>
        </w:tc>
        <w:tc>
          <w:tcPr>
            <w:tcW w:w="2990" w:type="pct"/>
          </w:tcPr>
          <w:p w14:paraId="7FF195E8" w14:textId="1C907C2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psychologiczne uwarunkowania kontaktu z pacjentem, charakteryzuje style komunikowania oraz bariery w komunikowaniu</w:t>
            </w:r>
          </w:p>
        </w:tc>
        <w:tc>
          <w:tcPr>
            <w:tcW w:w="830" w:type="pct"/>
          </w:tcPr>
          <w:p w14:paraId="7210ECD3" w14:textId="6DF7B7C9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052DAC5" w14:textId="77777777" w:rsidTr="003A18AD">
        <w:tc>
          <w:tcPr>
            <w:tcW w:w="693" w:type="pct"/>
          </w:tcPr>
          <w:p w14:paraId="3900B077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6A7E94A7" w14:textId="53528F22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K_W49</w:t>
            </w:r>
          </w:p>
        </w:tc>
        <w:tc>
          <w:tcPr>
            <w:tcW w:w="2990" w:type="pct"/>
          </w:tcPr>
          <w:p w14:paraId="1519B931" w14:textId="2149E199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 xml:space="preserve">psychologiczne mechanizmy zachowania człowieka, w tym </w:t>
            </w:r>
            <w:proofErr w:type="spellStart"/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zachowań</w:t>
            </w:r>
            <w:proofErr w:type="spellEnd"/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 xml:space="preserve"> związanych z odżywianiem</w:t>
            </w:r>
          </w:p>
        </w:tc>
        <w:tc>
          <w:tcPr>
            <w:tcW w:w="830" w:type="pct"/>
          </w:tcPr>
          <w:p w14:paraId="16E23D35" w14:textId="2A6060AF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1ED8B1F2" w14:textId="77777777" w:rsidTr="003A18AD">
        <w:tc>
          <w:tcPr>
            <w:tcW w:w="693" w:type="pct"/>
          </w:tcPr>
          <w:p w14:paraId="059F7A1B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521C1CAD" w14:textId="4E69D298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K_W50</w:t>
            </w:r>
          </w:p>
        </w:tc>
        <w:tc>
          <w:tcPr>
            <w:tcW w:w="2990" w:type="pct"/>
          </w:tcPr>
          <w:p w14:paraId="1B84E9E9" w14:textId="4CC0F3D3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rolę dietetyka w monitorowaniu żywienia chorych w szpitalu</w:t>
            </w:r>
          </w:p>
        </w:tc>
        <w:tc>
          <w:tcPr>
            <w:tcW w:w="830" w:type="pct"/>
          </w:tcPr>
          <w:p w14:paraId="550E40CC" w14:textId="2156C0FE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2A9EEB61" w14:textId="77777777" w:rsidTr="003A18AD">
        <w:tc>
          <w:tcPr>
            <w:tcW w:w="693" w:type="pct"/>
          </w:tcPr>
          <w:p w14:paraId="7A2F509A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4340CED" w14:textId="183693DD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K_W51</w:t>
            </w:r>
          </w:p>
        </w:tc>
        <w:tc>
          <w:tcPr>
            <w:tcW w:w="2990" w:type="pct"/>
          </w:tcPr>
          <w:p w14:paraId="00D3329F" w14:textId="77777777" w:rsidR="00534A80" w:rsidRPr="003A18AD" w:rsidRDefault="00534A80" w:rsidP="00534A8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zasady postępowania żywieniowego w wybranych chorobach (m.in. chorobach</w:t>
            </w:r>
          </w:p>
          <w:p w14:paraId="5BE07FA4" w14:textId="4149AD1E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przewodu pokarmowego, nerek, neurologicznych, układu kostno- stawowego)</w:t>
            </w:r>
          </w:p>
        </w:tc>
        <w:tc>
          <w:tcPr>
            <w:tcW w:w="830" w:type="pct"/>
          </w:tcPr>
          <w:p w14:paraId="4E8DA279" w14:textId="428329F2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71CF7EC" w14:textId="77777777" w:rsidTr="003A18AD">
        <w:tc>
          <w:tcPr>
            <w:tcW w:w="693" w:type="pct"/>
          </w:tcPr>
          <w:p w14:paraId="2DB89F89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ECD268F" w14:textId="3CED0A3F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K_W52</w:t>
            </w:r>
          </w:p>
        </w:tc>
        <w:tc>
          <w:tcPr>
            <w:tcW w:w="2990" w:type="pct"/>
          </w:tcPr>
          <w:p w14:paraId="3F4D02FB" w14:textId="6CAEEADA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aktualny stan wiedzy i opisuje najnowsze osiągnięcia naukowe w wybranym obszarze dietetyki objętym tematyką pracy magisterskiej</w:t>
            </w:r>
          </w:p>
        </w:tc>
        <w:tc>
          <w:tcPr>
            <w:tcW w:w="830" w:type="pct"/>
          </w:tcPr>
          <w:p w14:paraId="08783885" w14:textId="0D74907B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P7S_WG</w:t>
            </w:r>
          </w:p>
        </w:tc>
      </w:tr>
      <w:tr w:rsidR="003A18AD" w:rsidRPr="003A18AD" w14:paraId="7B9DC146" w14:textId="77777777" w:rsidTr="003A18AD">
        <w:tc>
          <w:tcPr>
            <w:tcW w:w="693" w:type="pct"/>
          </w:tcPr>
          <w:p w14:paraId="7D5FD5A6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609434FE" w14:textId="4BD765B9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K_W53</w:t>
            </w:r>
          </w:p>
        </w:tc>
        <w:tc>
          <w:tcPr>
            <w:tcW w:w="2990" w:type="pct"/>
          </w:tcPr>
          <w:p w14:paraId="30C1DF7F" w14:textId="21663609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 xml:space="preserve">skutki zdrowotne interakcji </w:t>
            </w:r>
            <w:proofErr w:type="spellStart"/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ksenobiotyków</w:t>
            </w:r>
            <w:proofErr w:type="spellEnd"/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 xml:space="preserve"> ze strukturami organizmu i składnikami żywności</w:t>
            </w:r>
          </w:p>
        </w:tc>
        <w:tc>
          <w:tcPr>
            <w:tcW w:w="830" w:type="pct"/>
          </w:tcPr>
          <w:p w14:paraId="18A7E235" w14:textId="6933CA3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P7S_WG</w:t>
            </w:r>
          </w:p>
        </w:tc>
      </w:tr>
      <w:tr w:rsidR="003A18AD" w:rsidRPr="003A18AD" w14:paraId="506F08B5" w14:textId="77777777" w:rsidTr="003A18AD">
        <w:tc>
          <w:tcPr>
            <w:tcW w:w="693" w:type="pct"/>
          </w:tcPr>
          <w:p w14:paraId="6E0C9935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45E6CFA" w14:textId="02E17CBF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K_W54</w:t>
            </w:r>
          </w:p>
        </w:tc>
        <w:tc>
          <w:tcPr>
            <w:tcW w:w="2990" w:type="pct"/>
          </w:tcPr>
          <w:p w14:paraId="6587B438" w14:textId="1F7B59EB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podstawowe metody analizy jakości poszczególnych grup produktów spożywczych</w:t>
            </w:r>
          </w:p>
        </w:tc>
        <w:tc>
          <w:tcPr>
            <w:tcW w:w="830" w:type="pct"/>
          </w:tcPr>
          <w:p w14:paraId="2219BCDC" w14:textId="5A355E7E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P7S_WG</w:t>
            </w:r>
          </w:p>
        </w:tc>
      </w:tr>
      <w:tr w:rsidR="003A18AD" w:rsidRPr="003A18AD" w14:paraId="336325B2" w14:textId="77777777" w:rsidTr="003A18AD">
        <w:tc>
          <w:tcPr>
            <w:tcW w:w="693" w:type="pct"/>
          </w:tcPr>
          <w:p w14:paraId="4EADD7DA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E3EA6B3" w14:textId="4C76FB9D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K_W55</w:t>
            </w:r>
          </w:p>
        </w:tc>
        <w:tc>
          <w:tcPr>
            <w:tcW w:w="2990" w:type="pct"/>
          </w:tcPr>
          <w:p w14:paraId="448E1F6E" w14:textId="0B9F88D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podstawowe zagadnienia profilaktyki oraz opisuje zasady postępowania w przypadku ekspozycji zawodowej na czynniki niebezpieczne i szkodliwe</w:t>
            </w:r>
          </w:p>
        </w:tc>
        <w:tc>
          <w:tcPr>
            <w:tcW w:w="830" w:type="pct"/>
          </w:tcPr>
          <w:p w14:paraId="1B58A949" w14:textId="02512235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P7S_WG</w:t>
            </w:r>
          </w:p>
        </w:tc>
      </w:tr>
      <w:tr w:rsidR="003A18AD" w:rsidRPr="003A18AD" w14:paraId="57F9861D" w14:textId="77777777" w:rsidTr="003A18AD">
        <w:tc>
          <w:tcPr>
            <w:tcW w:w="693" w:type="pct"/>
          </w:tcPr>
          <w:p w14:paraId="7DA9DEC6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8D44C36" w14:textId="7D9A020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K_W56</w:t>
            </w:r>
          </w:p>
        </w:tc>
        <w:tc>
          <w:tcPr>
            <w:tcW w:w="2990" w:type="pct"/>
          </w:tcPr>
          <w:p w14:paraId="037C9E3F" w14:textId="184C97EC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mechanizmy patofizjologiczne leżące u podstaw najważniejszych objawów klinicznych, takich jak ból, zmęczenie, obrzęki i zmiany skórne oraz wyjaśnia ich znaczenie diagnostyczne</w:t>
            </w:r>
          </w:p>
        </w:tc>
        <w:tc>
          <w:tcPr>
            <w:tcW w:w="830" w:type="pct"/>
          </w:tcPr>
          <w:p w14:paraId="5ECF7648" w14:textId="4D6CE6F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P7S_WG</w:t>
            </w:r>
          </w:p>
        </w:tc>
      </w:tr>
      <w:tr w:rsidR="003A18AD" w:rsidRPr="003A18AD" w14:paraId="331AF1EF" w14:textId="77777777" w:rsidTr="003A18AD">
        <w:tc>
          <w:tcPr>
            <w:tcW w:w="693" w:type="pct"/>
          </w:tcPr>
          <w:p w14:paraId="1A9AFE33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14:paraId="4716A113" w14:textId="65E56E5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K_W57</w:t>
            </w:r>
          </w:p>
        </w:tc>
        <w:tc>
          <w:tcPr>
            <w:tcW w:w="2990" w:type="pct"/>
            <w:shd w:val="clear" w:color="auto" w:fill="auto"/>
          </w:tcPr>
          <w:p w14:paraId="4A2E38BC" w14:textId="331E2FBC" w:rsidR="00534A80" w:rsidRPr="003A18AD" w:rsidRDefault="003A18AD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zasady ochrony własności intelektualnej oraz charakteryzuje przedsiębiorczość i modele biznesowe w obszarze dietetyki</w:t>
            </w:r>
          </w:p>
        </w:tc>
        <w:tc>
          <w:tcPr>
            <w:tcW w:w="830" w:type="pct"/>
            <w:shd w:val="clear" w:color="auto" w:fill="auto"/>
          </w:tcPr>
          <w:p w14:paraId="6A434E2D" w14:textId="437C1A7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P7S_WK</w:t>
            </w:r>
          </w:p>
        </w:tc>
      </w:tr>
      <w:tr w:rsidR="003A18AD" w:rsidRPr="003A18AD" w14:paraId="6B784768" w14:textId="77777777" w:rsidTr="003A18AD">
        <w:tc>
          <w:tcPr>
            <w:tcW w:w="5000" w:type="pct"/>
            <w:gridSpan w:val="4"/>
            <w:shd w:val="pct10" w:color="auto" w:fill="auto"/>
          </w:tcPr>
          <w:p w14:paraId="1872140F" w14:textId="77777777" w:rsidR="00534A80" w:rsidRPr="003A18AD" w:rsidRDefault="00534A80" w:rsidP="00534A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3A1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3A18AD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3A18AD" w:rsidRPr="003A18AD" w14:paraId="66B4E168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0585752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81AA60D" w14:textId="5D92FD6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1612295" w14:textId="6B11076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dokonać wyboru produktów i metod obróbki kulinarnej odpowiednich dla potraw i posiłków wchodzących w skład różnego rodzaju diet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6787888" w14:textId="0756CFB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5372FA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4438311E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AC119AD" w14:textId="286B87B5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D02CA28" w14:textId="4041F7A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stosować podstawy psychologii i etyki w codziennej pracy zawodowej w rozwiązywaniu złożonych problemów zdrowotnych, socjalnych i rodzinnych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F121EE0" w14:textId="3DC5C34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6E9DCBA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12BB696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5089D0B" w14:textId="66E0D12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67D6EE9" w14:textId="59C3DF7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analizować i wyjaśnić związki pomiędzy żywieniem a wskaźnikami stanu zdrowia, czynnikami ryzyka rozwoju choroby i występowaniem chorób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514B829" w14:textId="4A61ABF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P7S_UK</w:t>
            </w:r>
          </w:p>
        </w:tc>
      </w:tr>
      <w:tr w:rsidR="003A18AD" w:rsidRPr="003A18AD" w14:paraId="03DF59FA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4C5B1A0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F3C09E3" w14:textId="200E9EE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D541D3C" w14:textId="6BF3205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wdrażać w codziennej praktyce badania sposobu żywienia pojedynczych osób i grup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EF2637D" w14:textId="692D9A2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6DC66E08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2A8B7BB3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4155E7D" w14:textId="15809D1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2D6C0CC" w14:textId="0216848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wykorzystać badania sposobu żywienia pojedynczych osób i grup w planowaniu i korygowaniu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3AF0E5B" w14:textId="34E6B90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E428D5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07829D9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CEA4B9D" w14:textId="125461A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363A186" w14:textId="4A3287E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prowadzić żywienie pozajelitowe pod kierunkiem lekarza przeszkolonego w tym zakresie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0386334" w14:textId="0F93782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3963E792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A353F6F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7CF76D7" w14:textId="2775AA4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7D0EF70F" w14:textId="6812BA3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zdefiniować i rozpoznać problemy żywieniowe pacjenta i uwzględnić je w planowaniu odpowiedniego postępowania dietetycznego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228FC4D" w14:textId="317EA7F3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66CF8DD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48B79E76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746E737" w14:textId="62FDD23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620F45D" w14:textId="3E75957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wykorzystać w praktyce relacje między żywnością, żywieniem, a zdrowiem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94B3CEC" w14:textId="3FF4C7A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5B3FAC6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6D93E291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5D67BBED" w14:textId="2C9B68E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FA1589F" w14:textId="6114DBC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kierować zespołami w obszarze dietetyki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BD1D0B0" w14:textId="783F79E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F4372E8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4C5DBA9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588BFFB" w14:textId="3634068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A39D502" w14:textId="04EC50A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przestrzegać i właściwie interpretować przepisy dotyczące urzędowej kontroli żywności i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7AD5284" w14:textId="78DDD83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P7S_UO</w:t>
            </w:r>
          </w:p>
        </w:tc>
      </w:tr>
      <w:tr w:rsidR="003A18AD" w:rsidRPr="003A18AD" w14:paraId="6228F840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99C3021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7EF59F3" w14:textId="71BC00B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45A91B4" w14:textId="5473F40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opracować plany żywienia indywidualnego i zbiorowego dla pacjentów w szpitalu, domu pomocy społecznej i innych ośrodkach zbiorowego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194525F" w14:textId="7F66578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P7S_UO</w:t>
            </w:r>
          </w:p>
        </w:tc>
      </w:tr>
      <w:tr w:rsidR="003A18AD" w:rsidRPr="003A18AD" w14:paraId="5DD0CE3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8C8A543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478D867" w14:textId="1439012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B12B1D2" w14:textId="1BF4355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stosować się do przepisów Dobrej Praktyki Produkcyjnej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73CAD4B" w14:textId="143D4AB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8803FBD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2E84081F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A385592" w14:textId="0E672705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7E378060" w14:textId="26509F9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zaplanować i poprowadzić edukację żywieniową indywidualna i grupową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44E7E0" w14:textId="7E0652B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P7S_UO</w:t>
            </w:r>
          </w:p>
        </w:tc>
      </w:tr>
      <w:tr w:rsidR="003A18AD" w:rsidRPr="003A18AD" w14:paraId="0407C1FF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B19F474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DC3C1DB" w14:textId="53A03CE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9F0E5D8" w14:textId="454D3EA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opracować jasne i zrozumiałe materiały edukacyjne dla pacjenta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9AE6FE8" w14:textId="3F69C3F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C9B6E6C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8A9F548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B3393FC" w14:textId="578ED9A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34C119AB" w14:textId="1E3FD09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opracować jasne i zrozumiałe instrukcje dla personelu realizującego opiekę żywieniową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F0276FB" w14:textId="113278F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BCCD3E1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1E80D2A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E4DB543" w14:textId="585861F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62F9D3D" w14:textId="51B33BB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prowadzić dokumentację podejmowanych czynności zawodowych, chronić poufność i bezpieczeństwo prowadzonej dokumentacji podczas przechowywania, upowszechniania i niszczenia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BB00C19" w14:textId="6405AB8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A36C1C0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BE92C71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B5AAC63" w14:textId="4893072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0943ACA" w14:textId="4B874A13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przeprowadzić wywiad żywieniowy i ocenić sposób żywienia osoby badanej w oparciu o odpowiednie kwestionariusze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1A035A5" w14:textId="203196F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68DB6FEC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1B3AF2E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55435AD" w14:textId="297A4AD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A9C1002" w14:textId="539504C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prowadzić poradnictwo żywieniowe oraz zaplanować i prowadzić opiekę żywieniową nad pacjentami w szpitalu i zapobiegać niedożywieniu szpitalnemu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01ECE40" w14:textId="16E4F96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2E8194F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4561A88B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E8BC758" w14:textId="69406CE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36B558E" w14:textId="679E081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ocenić efektywność opieki żywieniowej w osiąganiu zamierzonych celów i modyfikować plan opieki żywieniowej w zależności od potrzeb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7BE1994" w14:textId="34A9736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E06C49F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D1FBDAB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5BC3E63" w14:textId="63BE46A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1B219B5" w14:textId="15AA8DD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zinterpretować wyniki podstawowych badań laboratoryjnych i wykorzystać je w planowaniu i monitorowaniu postępowania żywieniowego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8910201" w14:textId="4B10BBB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2D32DB24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4B1BC97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19CA281" w14:textId="5BFE14F3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1130ACC" w14:textId="3D769455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 oparciu o badania przesiewowe rozpoznać niedożywienie, przeprowadzić pełną ocenę stanu odżywienia i określić rodzaj oraz stopień niedożywienia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922F71" w14:textId="0925437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3E65A0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30DCCCC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37663FC" w14:textId="759AFE9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3FE68507" w14:textId="5626653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określić ryzyko niedożywienia szpitalnego i podjąć odpowiednie działania zapobiegawcze działając wspólnie z lekarzami i pielęgniarkami w ramach zespołu terapeutycznego zapewniającego opiekę żywieniową nad pacjentami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98A2627" w14:textId="1A06A26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30976D4B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7183FF8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85AD1E1" w14:textId="0B917A6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F3274D6" w14:textId="6711763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ustalić wskazania do wspomagania i/lub/ leczenia żywieniowego z wykorzystaniem dostępnych w Polsce diet przemysłowych , suplementów diety i żywności specjalnego przeznaczenia żywieniowego w korygowaniu zaburzeń odżywiania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DB91640" w14:textId="23F2048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P7S_UO</w:t>
            </w:r>
          </w:p>
        </w:tc>
      </w:tr>
      <w:tr w:rsidR="003A18AD" w:rsidRPr="003A18AD" w14:paraId="1E2E6B9F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C489A22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84DD38E" w14:textId="16A4D7B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CB9DA2E" w14:textId="4CF40FB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planować żywienie w domu pacjentów wypisanych ze szpitala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0F4109F" w14:textId="4A0C054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9B704EB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5E36DA7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0F29708" w14:textId="4A340D53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598CF04" w14:textId="49F0056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zaplanować i realizować kompleksowe postępowanie obejmujące żywienie, aktywność fizyczną i styl życia dla osób z nadwagą lub otyłością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4AC6BD" w14:textId="180B97C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082942C0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D44976A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B71BB03" w14:textId="0FCBA8C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5204585" w14:textId="1317C10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przygotować i nadzorować wytwarzanie potraw wchodzących w skład różnego rodzaju diet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217DA95" w14:textId="1155DDE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34EA0016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1F27134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CEDAD3C" w14:textId="262D9F2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51BAC5E" w14:textId="3F3FB7F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wykorzystać wiedzę z dziedziny towaroznawstwa, jakości i bezpieczeństwa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1B05643" w14:textId="0A826BC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P7S_UO</w:t>
            </w:r>
          </w:p>
        </w:tc>
      </w:tr>
      <w:tr w:rsidR="003A18AD" w:rsidRPr="003A18AD" w14:paraId="06BA772A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0122B3B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41124BE" w14:textId="486DAFB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0BB4A3D" w14:textId="32FA29E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określić wartość odżywczą pożywienia na podstawie tabel wartości odżywczej produktów spożywczych i typowych potraw, programów komputerowych i zalecanych wielkości spożycia (</w:t>
            </w:r>
            <w:proofErr w:type="spellStart"/>
            <w:r w:rsidRPr="003A18AD">
              <w:rPr>
                <w:rFonts w:asciiTheme="minorHAnsi" w:hAnsiTheme="minorHAnsi" w:cstheme="minorHAnsi"/>
              </w:rPr>
              <w:t>Recommended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A18AD">
              <w:rPr>
                <w:rFonts w:asciiTheme="minorHAnsi" w:hAnsiTheme="minorHAnsi" w:cstheme="minorHAnsi"/>
              </w:rPr>
              <w:t>Dietary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A18AD">
              <w:rPr>
                <w:rFonts w:asciiTheme="minorHAnsi" w:hAnsiTheme="minorHAnsi" w:cstheme="minorHAnsi"/>
              </w:rPr>
              <w:t>Allowances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– RDA)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C1BEF5B" w14:textId="4226BF3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56CD7F26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A7A3889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DD7B509" w14:textId="6382663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7490F3B" w14:textId="1C981F8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zaplanować żywienie kobiet w ciąży i w okresie karmienia piersią oraz żywienie niemowląt zgodnie z współczesną wiedzą w tym zakresie;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8DA391B" w14:textId="12FE45D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2F801E06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2493B371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157B956" w14:textId="3FC989F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D6DF66E" w14:textId="31BDB7A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kierować zespołem i współpracować z przedstawicielami innych zawodów medycznych i pracownikami administracji ochrony zdrowia w celu prowadzenia edukacji żywieniowej i profilaktyki chorób żywieniowo- zależnych w społeczności lokalnej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E9399CC" w14:textId="563C0225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1578909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610C89D8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911101E" w14:textId="572B3C4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EA410E9" w14:textId="30B44CC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zebrać wywiad, udzielić porady oraz korzystać z fachowej literatury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7299575" w14:textId="0FF2581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P7S_UK</w:t>
            </w:r>
          </w:p>
        </w:tc>
      </w:tr>
      <w:tr w:rsidR="003A18AD" w:rsidRPr="003A18AD" w14:paraId="3299AAC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46310ED0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31214CE" w14:textId="5F2A567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7B51B78" w14:textId="7644644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wykorzystać wiedzę o cechach funkcjonalnych żywności w edukacji i poradnictwie żywieniowym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9EBB55F" w14:textId="38C7EF7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P7S_UK</w:t>
            </w:r>
          </w:p>
        </w:tc>
      </w:tr>
      <w:tr w:rsidR="003A18AD" w:rsidRPr="003A18AD" w14:paraId="236CE9FF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4C391651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519F798" w14:textId="693A122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03C57B7" w14:textId="73D63F6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kierować poradnią dietetyczną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5FDC49E" w14:textId="7D4BFE5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2E0057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24599436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B97946A" w14:textId="6769C71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1257436" w14:textId="6007BC0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zaplanować dostosowane do wieku postępowanie dietetyczne w celu zapobiegania chorobom związanym z nieprawidłowym odżywianiem i brakiem aktywności fizycznej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4E7FCF5" w14:textId="23C66B3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P7S_UO</w:t>
            </w:r>
          </w:p>
        </w:tc>
      </w:tr>
      <w:tr w:rsidR="003A18AD" w:rsidRPr="003A18AD" w14:paraId="1233BE2B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273E847E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46D9C95" w14:textId="0E0BAF5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C1CCC8F" w14:textId="7152635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dokonać oceny organoleptycznej surowców i potraw w zależności od sposobu ich przetworzenia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7E047EB" w14:textId="00B9C61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79BAD84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66132926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81E731F" w14:textId="71F03C5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3331759" w14:textId="284797F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scharakteryzować i podać źródła </w:t>
            </w:r>
            <w:proofErr w:type="spellStart"/>
            <w:r w:rsidRPr="003A18AD">
              <w:rPr>
                <w:rFonts w:asciiTheme="minorHAnsi" w:hAnsiTheme="minorHAnsi" w:cstheme="minorHAnsi"/>
              </w:rPr>
              <w:t>ksenobiotyków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wpływających na homeostazę organizmu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A1375D1" w14:textId="5D9ECE1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P7S_UK</w:t>
            </w:r>
          </w:p>
        </w:tc>
      </w:tr>
      <w:tr w:rsidR="003A18AD" w:rsidRPr="003A18AD" w14:paraId="0091738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A5C6B95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69809AD" w14:textId="3055ABB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1B7DD76" w14:textId="61A85C85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prowadzić badania naukowe w dziedzinie żywności i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5B7A067" w14:textId="12F2558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P7S_UK</w:t>
            </w:r>
          </w:p>
        </w:tc>
      </w:tr>
      <w:tr w:rsidR="003A18AD" w:rsidRPr="003A18AD" w14:paraId="20F7B64E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6709A8EE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8A296B7" w14:textId="75C6DAA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07CD123" w14:textId="68BF199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ocenić sposób żywienia grup osób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F6FD980" w14:textId="0646EAC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9639872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A1987A8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0761026" w14:textId="69A91A4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C564CA8" w14:textId="1762BF3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analizować objawy kliniczne, takie jak ból, zmęczenie, obrzęki i zmiany skórne, oraz wskazać ich możliwe przyczyny patofizjologiczne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5C7B47A" w14:textId="424D454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0F5B0A23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CDC0503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FB91563" w14:textId="29681235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K_U40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A7653E0" w14:textId="188F4B6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ocenić znaczenie </w:t>
            </w:r>
            <w:proofErr w:type="spellStart"/>
            <w:r w:rsidRPr="003A18AD">
              <w:rPr>
                <w:rFonts w:asciiTheme="minorHAnsi" w:hAnsiTheme="minorHAnsi" w:cstheme="minorHAnsi"/>
              </w:rPr>
              <w:t>pre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- i </w:t>
            </w:r>
            <w:proofErr w:type="spellStart"/>
            <w:r w:rsidRPr="003A18AD">
              <w:rPr>
                <w:rFonts w:asciiTheme="minorHAnsi" w:hAnsiTheme="minorHAnsi" w:cstheme="minorHAnsi"/>
              </w:rPr>
              <w:t>probiotyków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w profilaktyce i leczeniu wybranych chorób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87C9B34" w14:textId="4C4D7C13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3171228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2A097F0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5F1A701" w14:textId="539DB8D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K_U41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2A0C2E1" w14:textId="64C83AE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ocenić zasadność i bezpieczeństwo stosowania suplementów diety u sportowców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C6112B2" w14:textId="7088E8B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9932244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72033B0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96BD8C1" w14:textId="4F53A54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K_U42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9673AA8" w14:textId="56F903B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wykorzystać w praktyce wiedzę o działaniu składników pokarmowych na aktywność genów i uwzględniać uwarunkowania genetyczne w planowaniu żywienia pacjenta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8421100" w14:textId="2A114D2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9788D0B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C964885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C68EA89" w14:textId="74CA267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K_U43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FFA69E8" w14:textId="0A33684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zaplanować i wdrożyć postępowanie żywieniowe w różnych typach wysiłku fizycznego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4BD9E8F" w14:textId="7133F76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5473DAC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0C7C892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B666041" w14:textId="71A7308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K_U44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18787F0" w14:textId="35FDFD5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przygotować próby żywności do badań przechowalniczych i instytucji kontroli urzędowej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776D26F" w14:textId="6BEDD3E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32772129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B9C875D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F01E5C8" w14:textId="1DE6BC6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K_U45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6D9122E" w14:textId="37D5941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porozumiewać się w języku obcym w stopniu umożliwiającym korzystanie z piśmiennictwa zawodowego i prowadzić debatę na poziomie znajomości języka B2+ z terminologią specjalistyczną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09B5777" w14:textId="179F927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P7S_UK</w:t>
            </w:r>
          </w:p>
        </w:tc>
      </w:tr>
      <w:tr w:rsidR="003A18AD" w:rsidRPr="003A18AD" w14:paraId="3057CC7F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F3FECD3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26D26B4" w14:textId="5FC3DEF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K_U46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072AF3D" w14:textId="784C7DF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wykonać wybrane procedury analizy chemicznej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AB9AE13" w14:textId="298A6D3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E356D2C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34CE374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7BE9F46" w14:textId="3E8BA44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K_U47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6F11ADE" w14:textId="0E2A097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zastosować terminologię fizyczną i biofizyczną do opisu i interpretacji zjawisk związanych z żywnością i żywieniem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AA099B3" w14:textId="7DB9F39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4BD2F18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62AA28A5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4E61EEE" w14:textId="61C3E8F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K_U48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B3D53E5" w14:textId="33CDFDA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wykonać podstawowe procedury określania parametrów energetycznych żywności metodą kalorymetrii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AC8644F" w14:textId="00892EB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0C4C1B32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8C4AA6D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BCAD111" w14:textId="29D2C32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K_U49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EC35F3A" w14:textId="1596903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zastosować w praktyce zasady pisania prac naukowych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8291D0B" w14:textId="4C28089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3792332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EBC0BBA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F1AD21B" w14:textId="36DDEF7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K_U50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2FB5974" w14:textId="7B398F2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opracować wyniki badań żywieniowych z zastosowaniem znajomości podstawowych pojęć statystyki opisowej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FA3BCE4" w14:textId="6A350DC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032BA812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EC0F4BE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B7A2937" w14:textId="022B52FC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K_U51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88BF720" w14:textId="531B455E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korzystać z piśmiennictwa naukowego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C945FCB" w14:textId="58410D5A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613A5EE9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CDB6C4B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8D6441A" w14:textId="52AA1D3F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K_U52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EFF7588" w14:textId="6330D4C6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wykorzystać podstawy wiedzy psychologicznej w prowadzeniu edukacji żywieniowej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94CC551" w14:textId="635F966E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ACE6D1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757EA1D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2BD095E" w14:textId="651AE661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K_U53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91D22C8" w14:textId="54051112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 xml:space="preserve">pozyskiwać, przetwarzać i analizować informacje ze źródeł piśmiennictwa dotyczącego żywienia człowieka, </w:t>
            </w:r>
            <w:proofErr w:type="spellStart"/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dietoprofilaktyki</w:t>
            </w:r>
            <w:proofErr w:type="spellEnd"/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 xml:space="preserve"> i </w:t>
            </w:r>
            <w:proofErr w:type="spellStart"/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dietoterapii</w:t>
            </w:r>
            <w:proofErr w:type="spellEnd"/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DCC1F01" w14:textId="616CC6B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0A1CF75E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C3BCB6A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1CF7AD54" w14:textId="251038E4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K_U54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4C120E4" w14:textId="7A635792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wykorzystać zasady fizjologii żywienia oraz biochemii klinicznej w planowaniu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017BF91" w14:textId="50236696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2EDD846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44A94E3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0C3E83BD" w14:textId="79236DB8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t>K_U55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55090C6" w14:textId="5F3514E4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t>posługiwać się zaleceniami żywieniowymi i normami stosowanymi w zakładach żywienia zbiorowego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ECECEBB" w14:textId="126F6225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08E2E244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32CF3D5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E92DD63" w14:textId="5614EDD2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K_U56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34402DA" w14:textId="7BF47CF5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wyjaśnić mechanizmy patofizjologiczne leżące u podstaw wybranych chorób ginekologicznych oraz związanych z nimi objawów klinicznych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32E0E2F" w14:textId="6D6AC3E1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34D493B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30EFF3B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1623A92" w14:textId="33E978C3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K_U57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06DDF76" w14:textId="1ECAAB95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samodzielnie formułować problem badawczy, stawiać hipotezy, dobierać odpowiednie metody badawcze i analizować uzyskane wyniki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2229C56" w14:textId="60252554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P7S_UW</w:t>
            </w:r>
          </w:p>
        </w:tc>
      </w:tr>
      <w:tr w:rsidR="003A18AD" w:rsidRPr="003A18AD" w14:paraId="6FBD5F3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A33B2B7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0C5BEB27" w14:textId="0C15FC2F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K_U58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278436F" w14:textId="77777777" w:rsidR="008430B1" w:rsidRPr="003A18AD" w:rsidRDefault="008430B1" w:rsidP="008430B1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opisywać i tłumaczyć mechanizmy i procesy immunologiczne w warunkach</w:t>
            </w:r>
          </w:p>
          <w:p w14:paraId="3D58F463" w14:textId="1ABFC12F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zdrowia i choroby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8A43CCE" w14:textId="4962E2F8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P7S_UW</w:t>
            </w:r>
          </w:p>
        </w:tc>
      </w:tr>
      <w:tr w:rsidR="003A18AD" w:rsidRPr="003A18AD" w14:paraId="36B88818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4EFA732F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921A085" w14:textId="71AA151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K_U59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A181557" w14:textId="24F7FAC2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scharakteryzować procesy wykorzystywane w wytwarzaniu żywności nowej generacji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8F76A5F" w14:textId="585BB16D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P7S_UW</w:t>
            </w:r>
          </w:p>
        </w:tc>
      </w:tr>
      <w:tr w:rsidR="003A18AD" w:rsidRPr="003A18AD" w14:paraId="1EA061A1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6049C26E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08B4DB45" w14:textId="50B2915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K_U60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D4C895C" w14:textId="6D7EA246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zasugerować poradę specjalistyczną na podstawie wyników badań laboratoryjnych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C3E571B" w14:textId="2E24584F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P7S_UW</w:t>
            </w:r>
          </w:p>
        </w:tc>
      </w:tr>
      <w:tr w:rsidR="003A18AD" w:rsidRPr="003A18AD" w14:paraId="17E0C36C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9CE2785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4CEDE7A" w14:textId="435C925C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K_U61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F39BAE5" w14:textId="5167AE16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ocenić wpływ czynników środowiskowych i stylu życia na nasilenie objawów klinicznych takich jak ból, zmęczenie, obrzęki i zmiany skórne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4C3D574" w14:textId="118E5398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P7S_UW</w:t>
            </w:r>
          </w:p>
        </w:tc>
      </w:tr>
      <w:tr w:rsidR="003A18AD" w:rsidRPr="003A18AD" w14:paraId="6E1BB061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24B5B883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A744EDB" w14:textId="1C299A4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K_U62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B021C86" w14:textId="03106825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 xml:space="preserve"> w oparciu o analizę objawów klinicznych, wskazać możliwe kierunki postępowania terapeutycznego i dalszej diagnostyki odpowiedniej dla danej sytuacji klinicznej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B0D08E9" w14:textId="2777F875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P7S_UW</w:t>
            </w:r>
          </w:p>
        </w:tc>
      </w:tr>
      <w:tr w:rsidR="003A18AD" w:rsidRPr="003A18AD" w14:paraId="16A07283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74A5C12" w14:textId="77777777" w:rsidR="00380275" w:rsidRPr="003A18AD" w:rsidRDefault="00380275" w:rsidP="003802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ABAE87E" w14:textId="128CDC35" w:rsidR="00380275" w:rsidRPr="003A18AD" w:rsidRDefault="00380275" w:rsidP="003802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K_U63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2F760E54" w14:textId="40E8AABB" w:rsidR="00380275" w:rsidRPr="003A18AD" w:rsidRDefault="00380275" w:rsidP="003802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planować własny rozwój i ukierunkowywać innych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F107D36" w14:textId="38EA9ABB" w:rsidR="00380275" w:rsidRPr="003A18AD" w:rsidRDefault="00380275" w:rsidP="003802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P7S_UU</w:t>
            </w:r>
          </w:p>
        </w:tc>
      </w:tr>
      <w:tr w:rsidR="003A18AD" w:rsidRPr="003A18AD" w14:paraId="34737D0D" w14:textId="77777777" w:rsidTr="003A18AD">
        <w:tc>
          <w:tcPr>
            <w:tcW w:w="5000" w:type="pct"/>
            <w:gridSpan w:val="4"/>
            <w:shd w:val="pct10" w:color="auto" w:fill="auto"/>
          </w:tcPr>
          <w:p w14:paraId="70EFA400" w14:textId="77777777" w:rsidR="00380275" w:rsidRPr="003A18AD" w:rsidRDefault="00380275" w:rsidP="0038027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3A18AD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3A18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3A18AD" w:rsidRPr="003A18AD" w14:paraId="665D45CB" w14:textId="77777777" w:rsidTr="003A18AD">
        <w:tc>
          <w:tcPr>
            <w:tcW w:w="693" w:type="pct"/>
          </w:tcPr>
          <w:p w14:paraId="4D9128AC" w14:textId="7777777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54D23D3A" w14:textId="4D8C6C9F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K_K01</w:t>
            </w:r>
          </w:p>
        </w:tc>
        <w:tc>
          <w:tcPr>
            <w:tcW w:w="2990" w:type="pct"/>
            <w:vAlign w:val="bottom"/>
          </w:tcPr>
          <w:p w14:paraId="2083C5BF" w14:textId="1F2FEBB3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kontynuowania nauki przez całe życie zawodowe w celu stałego uaktualniania wiedzy i umiejętności zawodowych</w:t>
            </w:r>
          </w:p>
        </w:tc>
        <w:tc>
          <w:tcPr>
            <w:tcW w:w="830" w:type="pct"/>
          </w:tcPr>
          <w:p w14:paraId="7A45E489" w14:textId="0C720700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P7S_KK</w:t>
            </w:r>
          </w:p>
        </w:tc>
      </w:tr>
      <w:tr w:rsidR="003A18AD" w:rsidRPr="003A18AD" w14:paraId="3DF67196" w14:textId="77777777" w:rsidTr="003A18AD">
        <w:tc>
          <w:tcPr>
            <w:tcW w:w="693" w:type="pct"/>
          </w:tcPr>
          <w:p w14:paraId="234B577D" w14:textId="7777777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C68089D" w14:textId="0D833DBB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K_K02</w:t>
            </w:r>
          </w:p>
        </w:tc>
        <w:tc>
          <w:tcPr>
            <w:tcW w:w="2990" w:type="pct"/>
            <w:vAlign w:val="bottom"/>
          </w:tcPr>
          <w:p w14:paraId="5E1F3D55" w14:textId="7EE3E148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świadomego przekraczania ograniczeń swojej wiedzy i umiejętności</w:t>
            </w:r>
          </w:p>
        </w:tc>
        <w:tc>
          <w:tcPr>
            <w:tcW w:w="830" w:type="pct"/>
          </w:tcPr>
          <w:p w14:paraId="6F80DEF6" w14:textId="074689C3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P7S_KK</w:t>
            </w:r>
          </w:p>
        </w:tc>
      </w:tr>
      <w:tr w:rsidR="003A18AD" w:rsidRPr="003A18AD" w14:paraId="693118FD" w14:textId="77777777" w:rsidTr="003A18AD">
        <w:tc>
          <w:tcPr>
            <w:tcW w:w="693" w:type="pct"/>
          </w:tcPr>
          <w:p w14:paraId="327068D3" w14:textId="7777777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D723E9F" w14:textId="381FA208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K_K03</w:t>
            </w:r>
          </w:p>
        </w:tc>
        <w:tc>
          <w:tcPr>
            <w:tcW w:w="2990" w:type="pct"/>
            <w:vAlign w:val="bottom"/>
          </w:tcPr>
          <w:p w14:paraId="42D916AE" w14:textId="3097DC7B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korzystania z porady innego specjalisty w sytuacji ograniczonych kompetencji własnych</w:t>
            </w:r>
          </w:p>
        </w:tc>
        <w:tc>
          <w:tcPr>
            <w:tcW w:w="830" w:type="pct"/>
          </w:tcPr>
          <w:p w14:paraId="1D47DE8A" w14:textId="4CF230C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P7S_KK</w:t>
            </w:r>
          </w:p>
        </w:tc>
      </w:tr>
      <w:tr w:rsidR="003A18AD" w:rsidRPr="003A18AD" w14:paraId="260B32B9" w14:textId="77777777" w:rsidTr="003A18AD">
        <w:tc>
          <w:tcPr>
            <w:tcW w:w="693" w:type="pct"/>
          </w:tcPr>
          <w:p w14:paraId="1B989F58" w14:textId="7777777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4925A8FE" w14:textId="024610D2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K_K04</w:t>
            </w:r>
          </w:p>
        </w:tc>
        <w:tc>
          <w:tcPr>
            <w:tcW w:w="2990" w:type="pct"/>
            <w:vAlign w:val="bottom"/>
          </w:tcPr>
          <w:p w14:paraId="44D0F0B0" w14:textId="5500098D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przestrzegania tajemnicy zawodowej i praw pacjenta, w tym prawa do rzetelnej informacji na temat proponowanego postępowania żywieniowego</w:t>
            </w:r>
          </w:p>
        </w:tc>
        <w:tc>
          <w:tcPr>
            <w:tcW w:w="830" w:type="pct"/>
          </w:tcPr>
          <w:p w14:paraId="1EAE76AB" w14:textId="7D7B4814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P7S_KO</w:t>
            </w:r>
          </w:p>
        </w:tc>
      </w:tr>
      <w:tr w:rsidR="003A18AD" w:rsidRPr="003A18AD" w14:paraId="1B24071E" w14:textId="77777777" w:rsidTr="003A18AD">
        <w:tc>
          <w:tcPr>
            <w:tcW w:w="693" w:type="pct"/>
          </w:tcPr>
          <w:p w14:paraId="16A5AA51" w14:textId="7777777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14:paraId="6C83A75C" w14:textId="7D8920A5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K_K05</w:t>
            </w:r>
          </w:p>
        </w:tc>
        <w:tc>
          <w:tcPr>
            <w:tcW w:w="2990" w:type="pct"/>
            <w:shd w:val="clear" w:color="auto" w:fill="auto"/>
            <w:vAlign w:val="bottom"/>
          </w:tcPr>
          <w:p w14:paraId="11B86EA2" w14:textId="10B6640A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rozwijania etosu i zasad etyki</w:t>
            </w:r>
          </w:p>
        </w:tc>
        <w:tc>
          <w:tcPr>
            <w:tcW w:w="830" w:type="pct"/>
            <w:shd w:val="clear" w:color="auto" w:fill="auto"/>
          </w:tcPr>
          <w:p w14:paraId="6B78FA37" w14:textId="40287E1E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P7S_KR</w:t>
            </w:r>
          </w:p>
        </w:tc>
      </w:tr>
      <w:tr w:rsidR="003A18AD" w:rsidRPr="003A18AD" w14:paraId="3D7F8393" w14:textId="77777777" w:rsidTr="003A18AD">
        <w:tc>
          <w:tcPr>
            <w:tcW w:w="693" w:type="pct"/>
          </w:tcPr>
          <w:p w14:paraId="5031DC8B" w14:textId="7777777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14:paraId="23E6A7C0" w14:textId="6C7B1E5C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K_K06</w:t>
            </w:r>
          </w:p>
        </w:tc>
        <w:tc>
          <w:tcPr>
            <w:tcW w:w="2990" w:type="pct"/>
            <w:shd w:val="clear" w:color="auto" w:fill="auto"/>
            <w:vAlign w:val="bottom"/>
          </w:tcPr>
          <w:p w14:paraId="62BE2FC3" w14:textId="4A48AAFA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inspirowania i organizowania działań na rzecz środowiska</w:t>
            </w:r>
          </w:p>
        </w:tc>
        <w:tc>
          <w:tcPr>
            <w:tcW w:w="830" w:type="pct"/>
            <w:shd w:val="clear" w:color="auto" w:fill="auto"/>
          </w:tcPr>
          <w:p w14:paraId="353B42D4" w14:textId="60D426E3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P7S_KO</w:t>
            </w:r>
          </w:p>
        </w:tc>
      </w:tr>
    </w:tbl>
    <w:p w14:paraId="0670A47C" w14:textId="4017B396" w:rsidR="0030511E" w:rsidRPr="003A18AD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58413BA" w14:textId="43AB731C" w:rsidR="00577ADA" w:rsidRPr="003A18AD" w:rsidRDefault="00577ADA" w:rsidP="00577ADA">
      <w:pPr>
        <w:pStyle w:val="Tekstprzypisudolnego"/>
        <w:rPr>
          <w:rFonts w:asciiTheme="minorHAnsi" w:hAnsiTheme="minorHAnsi" w:cstheme="minorHAnsi"/>
          <w:b/>
          <w:bCs/>
        </w:rPr>
      </w:pPr>
      <w:r w:rsidRPr="003A18AD">
        <w:rPr>
          <w:rFonts w:asciiTheme="minorHAnsi" w:hAnsiTheme="minorHAnsi" w:cstheme="minorHAnsi"/>
          <w:b/>
          <w:bCs/>
        </w:rPr>
        <w:t>Objaśnienie oznaczeń:</w:t>
      </w:r>
    </w:p>
    <w:p w14:paraId="694EB1F3" w14:textId="2BD30CDE" w:rsidR="00F97F6D" w:rsidRPr="003A18AD" w:rsidRDefault="00AB7806" w:rsidP="00F97F6D">
      <w:pPr>
        <w:pStyle w:val="Tekstprzypisudolnego"/>
        <w:jc w:val="both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  <w:vertAlign w:val="superscript"/>
        </w:rPr>
        <w:t>1</w:t>
      </w:r>
      <w:r w:rsidRPr="003A18AD">
        <w:rPr>
          <w:rFonts w:asciiTheme="minorHAnsi" w:hAnsiTheme="minorHAnsi" w:cstheme="minorHAnsi"/>
        </w:rPr>
        <w:t xml:space="preserve"> </w:t>
      </w:r>
      <w:r w:rsidR="00F97F6D" w:rsidRPr="003A18AD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3A18AD">
        <w:rPr>
          <w:rFonts w:asciiTheme="minorHAnsi" w:hAnsiTheme="minorHAnsi" w:cstheme="minorHAnsi"/>
        </w:rPr>
        <w:t xml:space="preserve"> </w:t>
      </w:r>
      <w:r w:rsidR="00F97F6D" w:rsidRPr="003A18AD">
        <w:rPr>
          <w:rFonts w:asciiTheme="minorHAnsi" w:hAnsiTheme="minorHAnsi" w:cstheme="minorHAnsi"/>
        </w:rPr>
        <w:t>Ogólny</w:t>
      </w:r>
      <w:r w:rsidR="006C365F" w:rsidRPr="003A18AD">
        <w:rPr>
          <w:rFonts w:asciiTheme="minorHAnsi" w:hAnsiTheme="minorHAnsi" w:cstheme="minorHAnsi"/>
        </w:rPr>
        <w:t>/Szczegółowy</w:t>
      </w:r>
      <w:r w:rsidR="00F97F6D" w:rsidRPr="003A18AD">
        <w:rPr>
          <w:rFonts w:asciiTheme="minorHAnsi" w:hAnsiTheme="minorHAnsi" w:cstheme="minorHAnsi"/>
        </w:rPr>
        <w:t>, dla pozostałych kierunków:</w:t>
      </w:r>
      <w:r w:rsidR="006C365F" w:rsidRPr="003A18AD">
        <w:rPr>
          <w:rFonts w:asciiTheme="minorHAnsi" w:hAnsiTheme="minorHAnsi" w:cstheme="minorHAnsi"/>
        </w:rPr>
        <w:t xml:space="preserve"> Kierunkowy/ </w:t>
      </w:r>
      <w:r w:rsidR="00F97F6D" w:rsidRPr="003A18AD">
        <w:rPr>
          <w:rFonts w:asciiTheme="minorHAnsi" w:hAnsiTheme="minorHAnsi" w:cstheme="minorHAnsi"/>
        </w:rPr>
        <w:t>Przedmiotowy;</w:t>
      </w:r>
    </w:p>
    <w:p w14:paraId="0738E57A" w14:textId="66244384" w:rsidR="00EC66C0" w:rsidRPr="003A18AD" w:rsidRDefault="002C0A86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  <w:vertAlign w:val="superscript"/>
        </w:rPr>
        <w:t>2</w:t>
      </w:r>
      <w:r w:rsidRPr="003A18AD">
        <w:rPr>
          <w:rFonts w:asciiTheme="minorHAnsi" w:hAnsiTheme="minorHAnsi" w:cstheme="minorHAnsi"/>
        </w:rPr>
        <w:t xml:space="preserve"> </w:t>
      </w:r>
      <w:r w:rsidR="00577ADA" w:rsidRPr="003A18AD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3A18AD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3A18AD">
        <w:rPr>
          <w:rFonts w:asciiTheme="minorHAnsi" w:hAnsiTheme="minorHAnsi" w:cstheme="minorHAnsi"/>
        </w:rPr>
        <w:t xml:space="preserve"> dla</w:t>
      </w:r>
      <w:r w:rsidR="00577ADA" w:rsidRPr="003A18AD">
        <w:rPr>
          <w:rFonts w:asciiTheme="minorHAnsi" w:hAnsiTheme="minorHAnsi" w:cstheme="minorHAnsi"/>
        </w:rPr>
        <w:t xml:space="preserve"> </w:t>
      </w:r>
      <w:r w:rsidR="00EC66C0" w:rsidRPr="003A18AD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3A18AD" w:rsidRDefault="00EC66C0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Dla </w:t>
      </w:r>
      <w:r w:rsidR="00686AC7" w:rsidRPr="003A18AD">
        <w:rPr>
          <w:rFonts w:asciiTheme="minorHAnsi" w:hAnsiTheme="minorHAnsi" w:cstheme="minorHAnsi"/>
        </w:rPr>
        <w:t>szczegółow</w:t>
      </w:r>
      <w:r w:rsidRPr="003A18AD">
        <w:rPr>
          <w:rFonts w:asciiTheme="minorHAnsi" w:hAnsiTheme="minorHAnsi" w:cstheme="minorHAnsi"/>
        </w:rPr>
        <w:t>ych efektów uczenia się przyjmuje się oznaczenia zgodne z</w:t>
      </w:r>
      <w:r w:rsidR="00577ADA" w:rsidRPr="003A18AD">
        <w:rPr>
          <w:rFonts w:asciiTheme="minorHAnsi" w:hAnsiTheme="minorHAnsi" w:cstheme="minorHAnsi"/>
        </w:rPr>
        <w:t xml:space="preserve"> odpowiednim standard</w:t>
      </w:r>
      <w:r w:rsidRPr="003A18AD">
        <w:rPr>
          <w:rFonts w:asciiTheme="minorHAnsi" w:hAnsiTheme="minorHAnsi" w:cstheme="minorHAnsi"/>
        </w:rPr>
        <w:t>em</w:t>
      </w:r>
      <w:r w:rsidR="00577ADA" w:rsidRPr="003A18AD">
        <w:rPr>
          <w:rFonts w:asciiTheme="minorHAnsi" w:hAnsiTheme="minorHAnsi" w:cstheme="minorHAnsi"/>
        </w:rPr>
        <w:t xml:space="preserve"> kształcenia </w:t>
      </w:r>
      <w:r w:rsidRPr="003A18AD">
        <w:rPr>
          <w:rFonts w:asciiTheme="minorHAnsi" w:hAnsiTheme="minorHAnsi" w:cstheme="minorHAnsi"/>
        </w:rPr>
        <w:t>(</w:t>
      </w:r>
      <w:r w:rsidR="00577ADA" w:rsidRPr="003A18AD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3A18AD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Dla </w:t>
      </w:r>
      <w:r w:rsidR="00686AC7" w:rsidRPr="003A18AD">
        <w:rPr>
          <w:rFonts w:asciiTheme="minorHAnsi" w:hAnsiTheme="minorHAnsi" w:cstheme="minorHAnsi"/>
        </w:rPr>
        <w:t xml:space="preserve">ogólnych </w:t>
      </w:r>
      <w:r w:rsidRPr="003A18AD">
        <w:rPr>
          <w:rFonts w:asciiTheme="minorHAnsi" w:hAnsiTheme="minorHAnsi" w:cstheme="minorHAnsi"/>
        </w:rPr>
        <w:t xml:space="preserve">efektów </w:t>
      </w:r>
      <w:r w:rsidR="00686AC7" w:rsidRPr="003A18AD">
        <w:rPr>
          <w:rFonts w:asciiTheme="minorHAnsi" w:hAnsiTheme="minorHAnsi" w:cstheme="minorHAnsi"/>
        </w:rPr>
        <w:t xml:space="preserve">uczenia się </w:t>
      </w:r>
      <w:r w:rsidRPr="003A18AD">
        <w:rPr>
          <w:rFonts w:asciiTheme="minorHAnsi" w:hAnsiTheme="minorHAnsi" w:cstheme="minorHAnsi"/>
        </w:rPr>
        <w:t>przyjmuje się następujące oznaczenia</w:t>
      </w:r>
      <w:r w:rsidR="001B12E0" w:rsidRPr="003A18AD">
        <w:rPr>
          <w:rFonts w:asciiTheme="minorHAnsi" w:hAnsiTheme="minorHAnsi" w:cstheme="minorHAnsi"/>
        </w:rPr>
        <w:t>:</w:t>
      </w:r>
      <w:r w:rsidR="00046704" w:rsidRPr="003A18AD">
        <w:rPr>
          <w:rFonts w:asciiTheme="minorHAnsi" w:hAnsiTheme="minorHAnsi" w:cstheme="minorHAnsi"/>
        </w:rPr>
        <w:t xml:space="preserve"> kategoria wiedza</w:t>
      </w:r>
      <w:r w:rsidR="001B12E0" w:rsidRPr="003A18AD">
        <w:rPr>
          <w:rFonts w:asciiTheme="minorHAnsi" w:hAnsiTheme="minorHAnsi" w:cstheme="minorHAnsi"/>
        </w:rPr>
        <w:t xml:space="preserve"> </w:t>
      </w:r>
      <w:r w:rsidR="00A12F6C" w:rsidRPr="003A18AD">
        <w:rPr>
          <w:rFonts w:asciiTheme="minorHAnsi" w:hAnsiTheme="minorHAnsi" w:cstheme="minorHAnsi"/>
        </w:rPr>
        <w:t>W.1., W</w:t>
      </w:r>
      <w:r w:rsidRPr="003A18AD">
        <w:rPr>
          <w:rFonts w:asciiTheme="minorHAnsi" w:hAnsiTheme="minorHAnsi" w:cstheme="minorHAnsi"/>
        </w:rPr>
        <w:t>.</w:t>
      </w:r>
      <w:r w:rsidR="009B2847" w:rsidRPr="003A18AD">
        <w:rPr>
          <w:rFonts w:asciiTheme="minorHAnsi" w:hAnsiTheme="minorHAnsi" w:cstheme="minorHAnsi"/>
        </w:rPr>
        <w:t>2</w:t>
      </w:r>
      <w:r w:rsidRPr="003A18AD">
        <w:rPr>
          <w:rFonts w:asciiTheme="minorHAnsi" w:hAnsiTheme="minorHAnsi" w:cstheme="minorHAnsi"/>
        </w:rPr>
        <w:t>.,</w:t>
      </w:r>
      <w:r w:rsidR="003C6FFF" w:rsidRPr="003A18AD">
        <w:rPr>
          <w:rFonts w:asciiTheme="minorHAnsi" w:hAnsiTheme="minorHAnsi" w:cstheme="minorHAnsi"/>
        </w:rPr>
        <w:t xml:space="preserve"> W.3.</w:t>
      </w:r>
      <w:r w:rsidR="005608EC" w:rsidRPr="003A18AD">
        <w:rPr>
          <w:rFonts w:asciiTheme="minorHAnsi" w:hAnsiTheme="minorHAnsi" w:cstheme="minorHAnsi"/>
        </w:rPr>
        <w:t>, i kolejne</w:t>
      </w:r>
      <w:r w:rsidR="003C6FFF" w:rsidRPr="003A18AD">
        <w:rPr>
          <w:rFonts w:asciiTheme="minorHAnsi" w:hAnsiTheme="minorHAnsi" w:cstheme="minorHAnsi"/>
        </w:rPr>
        <w:t xml:space="preserve">, </w:t>
      </w:r>
      <w:r w:rsidR="00046704" w:rsidRPr="003A18AD">
        <w:rPr>
          <w:rFonts w:asciiTheme="minorHAnsi" w:hAnsiTheme="minorHAnsi" w:cstheme="minorHAnsi"/>
        </w:rPr>
        <w:t xml:space="preserve">kategoria umiejętności: </w:t>
      </w:r>
      <w:r w:rsidR="009B2847" w:rsidRPr="003A18AD">
        <w:rPr>
          <w:rFonts w:asciiTheme="minorHAnsi" w:hAnsiTheme="minorHAnsi" w:cstheme="minorHAnsi"/>
        </w:rPr>
        <w:t>U.1., U.2.,</w:t>
      </w:r>
      <w:r w:rsidRPr="003A18AD">
        <w:rPr>
          <w:rFonts w:asciiTheme="minorHAnsi" w:hAnsiTheme="minorHAnsi" w:cstheme="minorHAnsi"/>
        </w:rPr>
        <w:t xml:space="preserve"> </w:t>
      </w:r>
      <w:r w:rsidR="003C6FFF" w:rsidRPr="003A18AD">
        <w:rPr>
          <w:rFonts w:asciiTheme="minorHAnsi" w:hAnsiTheme="minorHAnsi" w:cstheme="minorHAnsi"/>
        </w:rPr>
        <w:t>U.3.,</w:t>
      </w:r>
      <w:r w:rsidR="005608EC" w:rsidRPr="003A18AD">
        <w:rPr>
          <w:rFonts w:asciiTheme="minorHAnsi" w:hAnsiTheme="minorHAnsi" w:cstheme="minorHAnsi"/>
        </w:rPr>
        <w:t xml:space="preserve"> i kolejne, </w:t>
      </w:r>
      <w:r w:rsidR="00046704" w:rsidRPr="003A18AD">
        <w:rPr>
          <w:rFonts w:asciiTheme="minorHAnsi" w:hAnsiTheme="minorHAnsi" w:cstheme="minorHAnsi"/>
        </w:rPr>
        <w:t xml:space="preserve">kategoria kompetencje społeczne </w:t>
      </w:r>
      <w:r w:rsidR="003C6FFF" w:rsidRPr="003A18AD">
        <w:rPr>
          <w:rFonts w:asciiTheme="minorHAnsi" w:hAnsiTheme="minorHAnsi" w:cstheme="minorHAnsi"/>
        </w:rPr>
        <w:t xml:space="preserve">K.1., </w:t>
      </w:r>
      <w:r w:rsidRPr="003A18AD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3A18AD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3A18AD">
        <w:rPr>
          <w:rFonts w:asciiTheme="minorHAnsi" w:hAnsiTheme="minorHAnsi" w:cstheme="minorHAnsi"/>
        </w:rPr>
        <w:t>podkreślniku</w:t>
      </w:r>
      <w:proofErr w:type="spellEnd"/>
      <w:r w:rsidR="00D63EB7" w:rsidRPr="003A18AD">
        <w:rPr>
          <w:rFonts w:asciiTheme="minorHAnsi" w:hAnsiTheme="minorHAnsi" w:cstheme="minorHAnsi"/>
        </w:rPr>
        <w:t>;</w:t>
      </w:r>
    </w:p>
    <w:p w14:paraId="1FF932C5" w14:textId="5EBDE4A2" w:rsidR="00577ADA" w:rsidRPr="003A18AD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  <w:u w:val="single"/>
        </w:rPr>
        <w:t>Dla pozostałych kierunków studiów</w:t>
      </w:r>
      <w:r w:rsidRPr="003A18AD">
        <w:rPr>
          <w:rFonts w:asciiTheme="minorHAnsi" w:hAnsiTheme="minorHAnsi" w:cstheme="minorHAnsi"/>
        </w:rPr>
        <w:t xml:space="preserve"> </w:t>
      </w:r>
      <w:r w:rsidR="00A54FFD" w:rsidRPr="003A18AD">
        <w:rPr>
          <w:rFonts w:asciiTheme="minorHAnsi" w:hAnsiTheme="minorHAnsi" w:cstheme="minorHAnsi"/>
        </w:rPr>
        <w:t xml:space="preserve">dla efektów kierunkowych </w:t>
      </w:r>
      <w:r w:rsidRPr="003A18AD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3A18AD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K (przed </w:t>
      </w:r>
      <w:proofErr w:type="spellStart"/>
      <w:r w:rsidRPr="003A18AD">
        <w:rPr>
          <w:rFonts w:asciiTheme="minorHAnsi" w:hAnsiTheme="minorHAnsi" w:cstheme="minorHAnsi"/>
        </w:rPr>
        <w:t>podkreślnikiem</w:t>
      </w:r>
      <w:proofErr w:type="spellEnd"/>
      <w:r w:rsidRPr="003A18AD">
        <w:rPr>
          <w:rFonts w:asciiTheme="minorHAnsi" w:hAnsiTheme="minorHAnsi" w:cstheme="minorHAnsi"/>
        </w:rPr>
        <w:t xml:space="preserve">) — </w:t>
      </w:r>
      <w:r w:rsidR="00874ECA" w:rsidRPr="003A18AD">
        <w:rPr>
          <w:rFonts w:asciiTheme="minorHAnsi" w:hAnsiTheme="minorHAnsi" w:cstheme="minorHAnsi"/>
        </w:rPr>
        <w:t>ogólne</w:t>
      </w:r>
      <w:r w:rsidRPr="003A18AD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3A18AD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3A18AD">
        <w:rPr>
          <w:rFonts w:asciiTheme="minorHAnsi" w:hAnsiTheme="minorHAnsi" w:cstheme="minorHAnsi"/>
        </w:rPr>
        <w:t>podkreślniku</w:t>
      </w:r>
      <w:proofErr w:type="spellEnd"/>
      <w:r w:rsidRPr="003A18AD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3A18AD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>01, 02, 03 i kolejne — numer efektu uczenia się (np. K_W01, K_U11, K_K05)</w:t>
      </w:r>
      <w:r w:rsidR="00D63EB7" w:rsidRPr="003A18AD">
        <w:rPr>
          <w:rFonts w:asciiTheme="minorHAnsi" w:hAnsiTheme="minorHAnsi" w:cstheme="minorHAnsi"/>
        </w:rPr>
        <w:t>;</w:t>
      </w:r>
    </w:p>
    <w:p w14:paraId="2D5F5E7D" w14:textId="76F208DE" w:rsidR="00A54FFD" w:rsidRPr="003A18AD" w:rsidRDefault="00573B13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>Dla efektów przedmiotowych przyjmuje się poniższe oznaczenia:</w:t>
      </w:r>
    </w:p>
    <w:p w14:paraId="2939A248" w14:textId="4BD4DD6F" w:rsidR="00874ECA" w:rsidRPr="003A18AD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P (przed </w:t>
      </w:r>
      <w:proofErr w:type="spellStart"/>
      <w:r w:rsidRPr="003A18AD">
        <w:rPr>
          <w:rFonts w:asciiTheme="minorHAnsi" w:hAnsiTheme="minorHAnsi" w:cstheme="minorHAnsi"/>
        </w:rPr>
        <w:t>podkreślnikiem</w:t>
      </w:r>
      <w:proofErr w:type="spellEnd"/>
      <w:r w:rsidRPr="003A18AD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3A18AD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3A18AD">
        <w:rPr>
          <w:rFonts w:asciiTheme="minorHAnsi" w:hAnsiTheme="minorHAnsi" w:cstheme="minorHAnsi"/>
        </w:rPr>
        <w:t>podkreślniku</w:t>
      </w:r>
      <w:proofErr w:type="spellEnd"/>
      <w:r w:rsidRPr="003A18AD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3A18AD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3A18AD" w:rsidRDefault="005C29F2" w:rsidP="00577ADA">
      <w:pPr>
        <w:pStyle w:val="Tekstprzypisudolnego"/>
        <w:rPr>
          <w:rFonts w:asciiTheme="minorHAnsi" w:hAnsiTheme="minorHAnsi" w:cstheme="minorHAnsi"/>
          <w:u w:val="single"/>
        </w:rPr>
      </w:pPr>
      <w:r w:rsidRPr="003A18AD">
        <w:rPr>
          <w:rFonts w:asciiTheme="minorHAnsi" w:hAnsiTheme="minorHAnsi" w:cstheme="minorHAnsi"/>
          <w:u w:val="single"/>
        </w:rPr>
        <w:t xml:space="preserve">Dla </w:t>
      </w:r>
      <w:r w:rsidRPr="003A18AD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3A18AD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3A18AD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3A18AD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Style w:val="Odwoanieprzypisudolnego"/>
          <w:rFonts w:asciiTheme="minorHAnsi" w:hAnsiTheme="minorHAnsi" w:cstheme="minorHAnsi"/>
        </w:rPr>
        <w:t>2</w:t>
      </w:r>
      <w:r w:rsidR="00577ADA" w:rsidRPr="003A18AD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3A18AD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Style w:val="Odwoanieprzypisudolnego"/>
          <w:rFonts w:asciiTheme="minorHAnsi" w:hAnsiTheme="minorHAnsi" w:cstheme="minorHAnsi"/>
        </w:rPr>
        <w:t>3</w:t>
      </w:r>
      <w:r w:rsidR="00577ADA" w:rsidRPr="003A18AD">
        <w:rPr>
          <w:rFonts w:asciiTheme="minorHAnsi" w:hAnsiTheme="minorHAnsi" w:cstheme="minorHAnsi"/>
        </w:rPr>
        <w:t xml:space="preserve"> Wpisać symbol z Polskich Ram Kwalifikacji</w:t>
      </w:r>
    </w:p>
    <w:p w14:paraId="7367C6B5" w14:textId="77777777" w:rsidR="00577ADA" w:rsidRPr="003A18AD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719CE4" w14:textId="77777777" w:rsidR="00577ADA" w:rsidRPr="003A18AD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6F3F10BA" w:rsidR="00CC5046" w:rsidRPr="003A18A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3A18AD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3A18AD" w:rsidRDefault="00CC5046" w:rsidP="00CC5046">
      <w:pPr>
        <w:contextualSpacing/>
        <w:rPr>
          <w:b/>
          <w:sz w:val="24"/>
          <w:szCs w:val="24"/>
        </w:rPr>
      </w:pPr>
    </w:p>
    <w:p w14:paraId="39F27BFF" w14:textId="34676634" w:rsidR="00465F96" w:rsidRPr="003A18AD" w:rsidRDefault="00465F96" w:rsidP="00465F96">
      <w:pPr>
        <w:contextualSpacing/>
        <w:rPr>
          <w:b/>
          <w:sz w:val="24"/>
          <w:szCs w:val="24"/>
        </w:rPr>
      </w:pPr>
      <w:r w:rsidRPr="003A18AD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68BA601" w14:textId="77777777" w:rsidR="00465F96" w:rsidRPr="003A18AD" w:rsidRDefault="00465F96" w:rsidP="00465F96">
      <w:pPr>
        <w:contextualSpacing/>
        <w:rPr>
          <w:bCs/>
          <w:sz w:val="24"/>
          <w:szCs w:val="24"/>
        </w:rPr>
      </w:pPr>
      <w:r w:rsidRPr="003A18AD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3A18AD" w:rsidRDefault="00CF7EE3" w:rsidP="00CC5046">
      <w:pPr>
        <w:contextualSpacing/>
        <w:rPr>
          <w:bCs/>
          <w:sz w:val="24"/>
          <w:szCs w:val="24"/>
        </w:rPr>
      </w:pPr>
      <w:r w:rsidRPr="003A18AD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Pr="003A18AD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3A18AD" w:rsidRPr="003A18AD" w14:paraId="38F23BD3" w14:textId="77777777" w:rsidTr="003A18AD">
        <w:tc>
          <w:tcPr>
            <w:tcW w:w="562" w:type="dxa"/>
          </w:tcPr>
          <w:p w14:paraId="0D981931" w14:textId="77777777" w:rsidR="00CC5046" w:rsidRPr="003A18AD" w:rsidRDefault="00CC5046" w:rsidP="003A18AD">
            <w:pPr>
              <w:contextualSpacing/>
              <w:rPr>
                <w:b/>
              </w:rPr>
            </w:pPr>
            <w:r w:rsidRPr="003A18AD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3A18AD" w:rsidRDefault="00CC5046" w:rsidP="003A18AD">
            <w:pPr>
              <w:contextualSpacing/>
              <w:rPr>
                <w:b/>
              </w:rPr>
            </w:pPr>
            <w:r w:rsidRPr="003A18AD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3A18AD" w:rsidRDefault="00CC5046" w:rsidP="003A18AD">
            <w:pPr>
              <w:contextualSpacing/>
              <w:rPr>
                <w:b/>
              </w:rPr>
            </w:pPr>
            <w:r w:rsidRPr="003A18AD">
              <w:rPr>
                <w:b/>
              </w:rPr>
              <w:t>Formy weryfikacji</w:t>
            </w:r>
          </w:p>
        </w:tc>
      </w:tr>
      <w:tr w:rsidR="003A18AD" w:rsidRPr="003A18AD" w14:paraId="747E1E70" w14:textId="77777777" w:rsidTr="003A18AD">
        <w:tc>
          <w:tcPr>
            <w:tcW w:w="562" w:type="dxa"/>
          </w:tcPr>
          <w:p w14:paraId="3FEDEFBC" w14:textId="77777777" w:rsidR="00CC5046" w:rsidRPr="003A18AD" w:rsidRDefault="00CC5046" w:rsidP="003A18AD">
            <w:pPr>
              <w:contextualSpacing/>
              <w:rPr>
                <w:bCs/>
              </w:rPr>
            </w:pPr>
            <w:r w:rsidRPr="003A18AD"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3A18AD" w:rsidRDefault="00CC5046" w:rsidP="003A18AD">
            <w:pPr>
              <w:contextualSpacing/>
              <w:rPr>
                <w:bCs/>
              </w:rPr>
            </w:pPr>
            <w:r w:rsidRPr="003A18AD">
              <w:rPr>
                <w:bCs/>
              </w:rPr>
              <w:t>Wiedza</w:t>
            </w:r>
          </w:p>
        </w:tc>
        <w:tc>
          <w:tcPr>
            <w:tcW w:w="7647" w:type="dxa"/>
          </w:tcPr>
          <w:p w14:paraId="0311931D" w14:textId="77777777" w:rsidR="00465F96" w:rsidRPr="003A18AD" w:rsidRDefault="00465F96" w:rsidP="00465F96">
            <w:pPr>
              <w:pStyle w:val="Akapitzlist"/>
            </w:pPr>
            <w:r w:rsidRPr="003A18AD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3A18AD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3A18AD">
              <w:t>pytania teoretyczne</w:t>
            </w:r>
          </w:p>
          <w:p w14:paraId="618E8927" w14:textId="77777777" w:rsidR="00CC5046" w:rsidRPr="003A18AD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3A18AD">
              <w:t>pytania problemowe</w:t>
            </w:r>
          </w:p>
          <w:p w14:paraId="34308C5D" w14:textId="77777777" w:rsidR="00CC5046" w:rsidRPr="003A18AD" w:rsidRDefault="00CC5046" w:rsidP="003A18AD">
            <w:pPr>
              <w:pStyle w:val="Akapitzlist"/>
            </w:pPr>
          </w:p>
          <w:p w14:paraId="4585948A" w14:textId="0C08D344" w:rsidR="00CC5046" w:rsidRPr="003A18AD" w:rsidRDefault="00465F96" w:rsidP="003A18AD">
            <w:pPr>
              <w:pStyle w:val="Akapitzlist"/>
              <w:rPr>
                <w:u w:val="single"/>
              </w:rPr>
            </w:pPr>
            <w:r w:rsidRPr="003A18AD">
              <w:rPr>
                <w:u w:val="single"/>
              </w:rPr>
              <w:t>egzaminy/ zaliczenia pisemne</w:t>
            </w:r>
            <w:r w:rsidR="00CC5046" w:rsidRPr="003A18AD">
              <w:rPr>
                <w:u w:val="single"/>
              </w:rPr>
              <w:t>:</w:t>
            </w:r>
          </w:p>
          <w:p w14:paraId="30A05A49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pytania teoretyczne</w:t>
            </w:r>
          </w:p>
          <w:p w14:paraId="12B4686E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pytania problemowe</w:t>
            </w:r>
          </w:p>
          <w:p w14:paraId="2E17097F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esej, kolokwium</w:t>
            </w:r>
          </w:p>
          <w:p w14:paraId="3B049D1A" w14:textId="77777777" w:rsidR="009A43FC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projekt</w:t>
            </w:r>
          </w:p>
          <w:p w14:paraId="44D41631" w14:textId="3B0BCE22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prezentacja</w:t>
            </w:r>
          </w:p>
          <w:p w14:paraId="17643377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krótkie ustrukturyzowane pytania</w:t>
            </w:r>
          </w:p>
          <w:p w14:paraId="7A1711A7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testy wielokrotnego wyboru (</w:t>
            </w:r>
            <w:proofErr w:type="spellStart"/>
            <w:r w:rsidRPr="003A18AD">
              <w:t>Multiple</w:t>
            </w:r>
            <w:proofErr w:type="spellEnd"/>
            <w:r w:rsidRPr="003A18AD">
              <w:t xml:space="preserve"> Choice </w:t>
            </w:r>
            <w:proofErr w:type="spellStart"/>
            <w:r w:rsidRPr="003A18AD">
              <w:t>Questions</w:t>
            </w:r>
            <w:proofErr w:type="spellEnd"/>
            <w:r w:rsidRPr="003A18AD">
              <w:t>, MCQ)</w:t>
            </w:r>
          </w:p>
          <w:p w14:paraId="620D2110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testy wielokrotnej odpowiedzi (</w:t>
            </w:r>
            <w:proofErr w:type="spellStart"/>
            <w:r w:rsidRPr="003A18AD">
              <w:t>Multiple</w:t>
            </w:r>
            <w:proofErr w:type="spellEnd"/>
            <w:r w:rsidRPr="003A18AD">
              <w:t xml:space="preserve"> </w:t>
            </w:r>
            <w:proofErr w:type="spellStart"/>
            <w:r w:rsidRPr="003A18AD">
              <w:t>Response</w:t>
            </w:r>
            <w:proofErr w:type="spellEnd"/>
            <w:r w:rsidRPr="003A18AD">
              <w:t xml:space="preserve"> </w:t>
            </w:r>
            <w:proofErr w:type="spellStart"/>
            <w:r w:rsidRPr="003A18AD">
              <w:t>Questions</w:t>
            </w:r>
            <w:proofErr w:type="spellEnd"/>
            <w:r w:rsidRPr="003A18AD">
              <w:t>, MRQ)</w:t>
            </w:r>
          </w:p>
          <w:p w14:paraId="2CBA4425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testy wyboru Tak/Nie</w:t>
            </w:r>
          </w:p>
          <w:p w14:paraId="00D51769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testy dopasowania odpowiedzi</w:t>
            </w:r>
          </w:p>
          <w:p w14:paraId="09EFD411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 obrazkowy</w:t>
            </w:r>
          </w:p>
          <w:p w14:paraId="50A73724" w14:textId="2CDB410D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 xml:space="preserve">test krótkich odpowiedzi </w:t>
            </w:r>
            <w:proofErr w:type="spellStart"/>
            <w:r w:rsidRPr="003A18AD">
              <w:t>SAQs</w:t>
            </w:r>
            <w:proofErr w:type="spellEnd"/>
          </w:p>
          <w:p w14:paraId="725B6AC2" w14:textId="30640F0A" w:rsidR="00F27A68" w:rsidRPr="003A18AD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 uzupełniania odpowiedzi</w:t>
            </w:r>
          </w:p>
          <w:p w14:paraId="09A1AE34" w14:textId="65396768" w:rsidR="00F27A68" w:rsidRPr="003A18AD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 uszeregowania odpowiedzi</w:t>
            </w:r>
          </w:p>
          <w:p w14:paraId="6640EE8D" w14:textId="21BC8BA9" w:rsidR="002D59E4" w:rsidRPr="003A18AD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quiz</w:t>
            </w:r>
          </w:p>
          <w:p w14:paraId="39FB3070" w14:textId="77777777" w:rsidR="00CC5046" w:rsidRPr="003A18AD" w:rsidRDefault="00CC5046" w:rsidP="003A18AD">
            <w:pPr>
              <w:contextualSpacing/>
              <w:rPr>
                <w:bCs/>
              </w:rPr>
            </w:pPr>
          </w:p>
        </w:tc>
      </w:tr>
      <w:tr w:rsidR="003A18AD" w:rsidRPr="003A18AD" w14:paraId="1B47EB3A" w14:textId="77777777" w:rsidTr="003A18AD">
        <w:tc>
          <w:tcPr>
            <w:tcW w:w="562" w:type="dxa"/>
          </w:tcPr>
          <w:p w14:paraId="2562A227" w14:textId="77777777" w:rsidR="00CC5046" w:rsidRPr="003A18AD" w:rsidRDefault="00CC5046" w:rsidP="003A18AD">
            <w:pPr>
              <w:contextualSpacing/>
              <w:rPr>
                <w:bCs/>
              </w:rPr>
            </w:pPr>
            <w:r w:rsidRPr="003A18AD"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3A18AD" w:rsidRDefault="00CC5046" w:rsidP="003A18AD">
            <w:pPr>
              <w:contextualSpacing/>
              <w:rPr>
                <w:bCs/>
              </w:rPr>
            </w:pPr>
            <w:r w:rsidRPr="003A18AD">
              <w:rPr>
                <w:bCs/>
              </w:rPr>
              <w:t>Umiejętności:</w:t>
            </w:r>
          </w:p>
          <w:p w14:paraId="40CAC059" w14:textId="77777777" w:rsidR="00CC5046" w:rsidRPr="003A18AD" w:rsidRDefault="00CC5046" w:rsidP="003A18AD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3A18AD">
              <w:rPr>
                <w:bCs/>
              </w:rPr>
              <w:t>umiejętności proceduralne/ manualne</w:t>
            </w:r>
          </w:p>
          <w:p w14:paraId="3D41ED79" w14:textId="77777777" w:rsidR="00CC5046" w:rsidRPr="003A18AD" w:rsidRDefault="00CC5046" w:rsidP="003A18AD">
            <w:pPr>
              <w:rPr>
                <w:bCs/>
              </w:rPr>
            </w:pPr>
          </w:p>
          <w:p w14:paraId="25401E50" w14:textId="77777777" w:rsidR="00CC5046" w:rsidRPr="003A18AD" w:rsidRDefault="00CC5046" w:rsidP="003A18AD">
            <w:pPr>
              <w:rPr>
                <w:bCs/>
              </w:rPr>
            </w:pPr>
          </w:p>
          <w:p w14:paraId="27D7B75C" w14:textId="77777777" w:rsidR="00CC5046" w:rsidRPr="003A18AD" w:rsidRDefault="00CC5046" w:rsidP="003A18AD">
            <w:pPr>
              <w:rPr>
                <w:bCs/>
              </w:rPr>
            </w:pPr>
          </w:p>
          <w:p w14:paraId="19A2052A" w14:textId="77777777" w:rsidR="00CC5046" w:rsidRPr="003A18AD" w:rsidRDefault="00CC5046" w:rsidP="003A18AD">
            <w:pPr>
              <w:rPr>
                <w:bCs/>
              </w:rPr>
            </w:pPr>
          </w:p>
          <w:p w14:paraId="77ACCD55" w14:textId="77777777" w:rsidR="00CC5046" w:rsidRPr="003A18AD" w:rsidRDefault="00CC5046" w:rsidP="003A18AD">
            <w:pPr>
              <w:rPr>
                <w:bCs/>
              </w:rPr>
            </w:pPr>
          </w:p>
          <w:p w14:paraId="3B4E351C" w14:textId="77777777" w:rsidR="00CC5046" w:rsidRPr="003A18AD" w:rsidRDefault="00CC5046" w:rsidP="003A18AD">
            <w:pPr>
              <w:rPr>
                <w:bCs/>
              </w:rPr>
            </w:pPr>
          </w:p>
          <w:p w14:paraId="42583722" w14:textId="77777777" w:rsidR="00CC5046" w:rsidRPr="003A18AD" w:rsidRDefault="00CC5046" w:rsidP="003A18AD">
            <w:pPr>
              <w:rPr>
                <w:bCs/>
              </w:rPr>
            </w:pPr>
          </w:p>
          <w:p w14:paraId="4D47E386" w14:textId="77777777" w:rsidR="00CC5046" w:rsidRPr="003A18AD" w:rsidRDefault="00CC5046" w:rsidP="003A18AD">
            <w:pPr>
              <w:rPr>
                <w:bCs/>
              </w:rPr>
            </w:pPr>
          </w:p>
          <w:p w14:paraId="59F07328" w14:textId="77777777" w:rsidR="00CC5046" w:rsidRPr="003A18AD" w:rsidRDefault="00CC5046" w:rsidP="003A18AD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3A18AD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3A18AD" w:rsidRDefault="00CC5046" w:rsidP="003A18AD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3A18AD" w:rsidRDefault="00CC5046" w:rsidP="003A18AD">
            <w:pPr>
              <w:pStyle w:val="Akapitzlist"/>
              <w:rPr>
                <w:bCs/>
              </w:rPr>
            </w:pPr>
          </w:p>
          <w:p w14:paraId="280F242E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3A18AD">
              <w:rPr>
                <w:bCs/>
              </w:rPr>
              <w:t>obserwacja umiejętności demonstrowanych przez studenta</w:t>
            </w:r>
            <w:r w:rsidRPr="003A18AD">
              <w:t xml:space="preserve"> </w:t>
            </w:r>
            <w:r w:rsidRPr="003A18AD">
              <w:rPr>
                <w:bCs/>
              </w:rPr>
              <w:t>z użyciem kart obserwacji lub list kontrolnych</w:t>
            </w:r>
          </w:p>
          <w:p w14:paraId="67EBB04E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3A18AD">
              <w:rPr>
                <w:bCs/>
              </w:rPr>
              <w:t>tradycyjny egzamin kliniczny</w:t>
            </w:r>
          </w:p>
          <w:p w14:paraId="57D797FF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3A18AD">
              <w:rPr>
                <w:bCs/>
                <w:lang w:val="en-GB"/>
              </w:rPr>
              <w:t>egzamin</w:t>
            </w:r>
            <w:proofErr w:type="spellEnd"/>
            <w:r w:rsidRPr="003A18AD">
              <w:rPr>
                <w:bCs/>
                <w:lang w:val="en-GB"/>
              </w:rPr>
              <w:t xml:space="preserve"> </w:t>
            </w:r>
            <w:proofErr w:type="spellStart"/>
            <w:r w:rsidRPr="003A18AD">
              <w:rPr>
                <w:bCs/>
                <w:lang w:val="en-GB"/>
              </w:rPr>
              <w:t>standaryzowany</w:t>
            </w:r>
            <w:proofErr w:type="spellEnd"/>
            <w:r w:rsidRPr="003A18AD">
              <w:rPr>
                <w:bCs/>
                <w:lang w:val="en-GB"/>
              </w:rPr>
              <w:t xml:space="preserve"> (Objective Structured Clinical Examination, OSCE/</w:t>
            </w:r>
            <w:r w:rsidRPr="003A18AD">
              <w:rPr>
                <w:lang w:val="en-GB"/>
              </w:rPr>
              <w:t xml:space="preserve"> Objective Structured Practical Examination, </w:t>
            </w:r>
            <w:r w:rsidRPr="003A18AD">
              <w:rPr>
                <w:bCs/>
                <w:lang w:val="en-GB"/>
              </w:rPr>
              <w:t>OSPE)</w:t>
            </w:r>
          </w:p>
          <w:p w14:paraId="04EEEE8D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3A18AD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3A18AD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3A18AD">
              <w:rPr>
                <w:bCs/>
              </w:rPr>
              <w:t>sporządzenie dokumentacji medycznej/ planu opieki</w:t>
            </w:r>
          </w:p>
          <w:p w14:paraId="5491772E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</w:pPr>
            <w:r w:rsidRPr="003A18AD">
              <w:t xml:space="preserve">analiza przypadku/ </w:t>
            </w:r>
            <w:proofErr w:type="spellStart"/>
            <w:r w:rsidRPr="003A18AD">
              <w:rPr>
                <w:i/>
                <w:iCs/>
              </w:rPr>
              <w:t>case</w:t>
            </w:r>
            <w:proofErr w:type="spellEnd"/>
            <w:r w:rsidRPr="003A18AD">
              <w:rPr>
                <w:i/>
                <w:iCs/>
              </w:rPr>
              <w:t xml:space="preserve"> </w:t>
            </w:r>
            <w:proofErr w:type="spellStart"/>
            <w:r w:rsidRPr="003A18AD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</w:pPr>
            <w:r w:rsidRPr="003A18AD">
              <w:t>raport, sprawozdanie</w:t>
            </w:r>
          </w:p>
          <w:p w14:paraId="7423216D" w14:textId="77777777" w:rsidR="00CC5046" w:rsidRPr="003A18AD" w:rsidRDefault="00CC5046" w:rsidP="003A18AD">
            <w:pPr>
              <w:pStyle w:val="Akapitzlist"/>
              <w:rPr>
                <w:bCs/>
              </w:rPr>
            </w:pPr>
          </w:p>
          <w:p w14:paraId="02C6441E" w14:textId="77777777" w:rsidR="00CC5046" w:rsidRPr="003A18AD" w:rsidRDefault="00CC5046" w:rsidP="003A18AD">
            <w:pPr>
              <w:pStyle w:val="Akapitzlist"/>
              <w:rPr>
                <w:bCs/>
                <w:i/>
                <w:iCs/>
              </w:rPr>
            </w:pPr>
          </w:p>
          <w:p w14:paraId="0B2FED92" w14:textId="75595100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3A18AD">
              <w:rPr>
                <w:bCs/>
              </w:rPr>
              <w:t>egzamin praktyczn</w:t>
            </w:r>
            <w:r w:rsidR="004136D4" w:rsidRPr="003A18AD">
              <w:rPr>
                <w:bCs/>
              </w:rPr>
              <w:t>y</w:t>
            </w:r>
            <w:r w:rsidRPr="003A18AD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3A18AD" w:rsidRDefault="00CC5046" w:rsidP="003A18AD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3A18AD" w:rsidRDefault="00CC5046" w:rsidP="003A18AD">
            <w:pPr>
              <w:rPr>
                <w:bCs/>
              </w:rPr>
            </w:pPr>
          </w:p>
        </w:tc>
      </w:tr>
      <w:tr w:rsidR="00CC5046" w:rsidRPr="003A18AD" w14:paraId="0B1B51B4" w14:textId="77777777" w:rsidTr="003A18AD">
        <w:tc>
          <w:tcPr>
            <w:tcW w:w="562" w:type="dxa"/>
          </w:tcPr>
          <w:p w14:paraId="3117E1BE" w14:textId="77777777" w:rsidR="00CC5046" w:rsidRPr="003A18AD" w:rsidRDefault="00CC5046" w:rsidP="003A18AD">
            <w:pPr>
              <w:contextualSpacing/>
              <w:rPr>
                <w:bCs/>
              </w:rPr>
            </w:pPr>
            <w:r w:rsidRPr="003A18AD"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3A18AD" w:rsidRDefault="00CC5046" w:rsidP="003A18AD">
            <w:pPr>
              <w:contextualSpacing/>
              <w:rPr>
                <w:bCs/>
              </w:rPr>
            </w:pPr>
            <w:r w:rsidRPr="003A18AD"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3A18AD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3A18AD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3A18AD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3A18AD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3A18AD" w:rsidRDefault="00CC5046" w:rsidP="003A18AD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Pr="003A18AD" w:rsidRDefault="00CC5046" w:rsidP="00CC5046">
      <w:pPr>
        <w:contextualSpacing/>
        <w:rPr>
          <w:bCs/>
          <w:sz w:val="24"/>
          <w:szCs w:val="24"/>
        </w:rPr>
      </w:pPr>
    </w:p>
    <w:p w14:paraId="685163F2" w14:textId="22297346" w:rsidR="00CB39A6" w:rsidRPr="003A18AD" w:rsidRDefault="00CC5046" w:rsidP="004F4505">
      <w:pPr>
        <w:contextualSpacing/>
        <w:rPr>
          <w:bCs/>
          <w:sz w:val="20"/>
          <w:szCs w:val="20"/>
        </w:rPr>
      </w:pPr>
      <w:r w:rsidRPr="003A18AD">
        <w:rPr>
          <w:bCs/>
          <w:sz w:val="20"/>
          <w:szCs w:val="20"/>
        </w:rPr>
        <w:t>*</w:t>
      </w:r>
      <w:r w:rsidR="0009239B" w:rsidRPr="003A18AD">
        <w:t xml:space="preserve"> </w:t>
      </w:r>
      <w:r w:rsidR="0009239B" w:rsidRPr="003A18AD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41368DFB" w14:textId="64F1BFFB" w:rsidR="00F5622A" w:rsidRPr="003A18AD" w:rsidRDefault="00F5622A" w:rsidP="004F4505">
      <w:pPr>
        <w:contextualSpacing/>
        <w:rPr>
          <w:bCs/>
          <w:sz w:val="20"/>
          <w:szCs w:val="20"/>
        </w:rPr>
      </w:pPr>
    </w:p>
    <w:p w14:paraId="0EC31E37" w14:textId="64E80C7E" w:rsidR="00493D79" w:rsidRPr="003A18AD" w:rsidRDefault="00493D79" w:rsidP="004F4505">
      <w:pPr>
        <w:contextualSpacing/>
        <w:rPr>
          <w:rFonts w:ascii="Times New Roman" w:hAnsi="Times New Roman"/>
          <w:b/>
          <w:sz w:val="24"/>
          <w:szCs w:val="24"/>
        </w:rPr>
      </w:pPr>
    </w:p>
    <w:sectPr w:rsidR="00493D79" w:rsidRPr="003A18AD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9F03E" w14:textId="77777777" w:rsidR="003A18AD" w:rsidRDefault="003A18AD" w:rsidP="00E91587">
      <w:r>
        <w:separator/>
      </w:r>
    </w:p>
  </w:endnote>
  <w:endnote w:type="continuationSeparator" w:id="0">
    <w:p w14:paraId="75C844A0" w14:textId="77777777" w:rsidR="003A18AD" w:rsidRDefault="003A18AD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B0372A3" w:rsidR="003A18AD" w:rsidRDefault="003A18AD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3B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3B92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3A18AD" w:rsidRDefault="003A1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0C061" w14:textId="77777777" w:rsidR="003A18AD" w:rsidRDefault="003A18AD" w:rsidP="00E91587">
      <w:r>
        <w:separator/>
      </w:r>
    </w:p>
  </w:footnote>
  <w:footnote w:type="continuationSeparator" w:id="0">
    <w:p w14:paraId="62432ECA" w14:textId="77777777" w:rsidR="003A18AD" w:rsidRDefault="003A18AD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3A18AD" w:rsidRDefault="003A18AD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3A18AD" w:rsidRPr="00645354" w:rsidRDefault="003A18AD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3A18AD" w:rsidRPr="00645354" w:rsidRDefault="003A18AD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0EB0E2F"/>
    <w:multiLevelType w:val="hybridMultilevel"/>
    <w:tmpl w:val="2062D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B7317"/>
    <w:multiLevelType w:val="hybridMultilevel"/>
    <w:tmpl w:val="35FC6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691A"/>
    <w:multiLevelType w:val="hybridMultilevel"/>
    <w:tmpl w:val="2062D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7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C286F67"/>
    <w:multiLevelType w:val="hybridMultilevel"/>
    <w:tmpl w:val="C0503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91319"/>
    <w:multiLevelType w:val="hybridMultilevel"/>
    <w:tmpl w:val="8EBA1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6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25"/>
  </w:num>
  <w:num w:numId="4">
    <w:abstractNumId w:val="25"/>
  </w:num>
  <w:num w:numId="5">
    <w:abstractNumId w:val="3"/>
  </w:num>
  <w:num w:numId="6">
    <w:abstractNumId w:val="14"/>
  </w:num>
  <w:num w:numId="7">
    <w:abstractNumId w:val="17"/>
  </w:num>
  <w:num w:numId="8">
    <w:abstractNumId w:val="4"/>
  </w:num>
  <w:num w:numId="9">
    <w:abstractNumId w:val="9"/>
  </w:num>
  <w:num w:numId="10">
    <w:abstractNumId w:val="10"/>
  </w:num>
  <w:num w:numId="11">
    <w:abstractNumId w:val="20"/>
  </w:num>
  <w:num w:numId="12">
    <w:abstractNumId w:val="6"/>
  </w:num>
  <w:num w:numId="13">
    <w:abstractNumId w:val="1"/>
  </w:num>
  <w:num w:numId="14">
    <w:abstractNumId w:val="0"/>
  </w:num>
  <w:num w:numId="15">
    <w:abstractNumId w:val="27"/>
  </w:num>
  <w:num w:numId="16">
    <w:abstractNumId w:val="7"/>
  </w:num>
  <w:num w:numId="17">
    <w:abstractNumId w:val="21"/>
  </w:num>
  <w:num w:numId="18">
    <w:abstractNumId w:val="24"/>
  </w:num>
  <w:num w:numId="19">
    <w:abstractNumId w:val="22"/>
  </w:num>
  <w:num w:numId="20">
    <w:abstractNumId w:val="16"/>
  </w:num>
  <w:num w:numId="21">
    <w:abstractNumId w:val="12"/>
  </w:num>
  <w:num w:numId="22">
    <w:abstractNumId w:val="23"/>
  </w:num>
  <w:num w:numId="23">
    <w:abstractNumId w:val="15"/>
  </w:num>
  <w:num w:numId="24">
    <w:abstractNumId w:val="5"/>
  </w:num>
  <w:num w:numId="25">
    <w:abstractNumId w:val="2"/>
  </w:num>
  <w:num w:numId="26">
    <w:abstractNumId w:val="26"/>
  </w:num>
  <w:num w:numId="27">
    <w:abstractNumId w:val="19"/>
  </w:num>
  <w:num w:numId="28">
    <w:abstractNumId w:val="18"/>
  </w:num>
  <w:num w:numId="29">
    <w:abstractNumId w:val="11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6625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57F"/>
    <w:rsid w:val="00027FBB"/>
    <w:rsid w:val="00030973"/>
    <w:rsid w:val="0003722B"/>
    <w:rsid w:val="00043411"/>
    <w:rsid w:val="00046704"/>
    <w:rsid w:val="000512BE"/>
    <w:rsid w:val="00051446"/>
    <w:rsid w:val="000551CA"/>
    <w:rsid w:val="00056826"/>
    <w:rsid w:val="000600EF"/>
    <w:rsid w:val="00061959"/>
    <w:rsid w:val="00062721"/>
    <w:rsid w:val="00064766"/>
    <w:rsid w:val="00064CA1"/>
    <w:rsid w:val="00065A32"/>
    <w:rsid w:val="000715F9"/>
    <w:rsid w:val="000723E8"/>
    <w:rsid w:val="00077829"/>
    <w:rsid w:val="000804E5"/>
    <w:rsid w:val="00081E34"/>
    <w:rsid w:val="00090AF9"/>
    <w:rsid w:val="0009239B"/>
    <w:rsid w:val="00092AB9"/>
    <w:rsid w:val="00092CA7"/>
    <w:rsid w:val="00094FE1"/>
    <w:rsid w:val="00095D76"/>
    <w:rsid w:val="00096D74"/>
    <w:rsid w:val="000A0F2A"/>
    <w:rsid w:val="000A2A62"/>
    <w:rsid w:val="000A3938"/>
    <w:rsid w:val="000A4D5E"/>
    <w:rsid w:val="000A73AF"/>
    <w:rsid w:val="000A7913"/>
    <w:rsid w:val="000B4EA8"/>
    <w:rsid w:val="000B6C78"/>
    <w:rsid w:val="000B7335"/>
    <w:rsid w:val="000C0D36"/>
    <w:rsid w:val="000C698F"/>
    <w:rsid w:val="000E04FD"/>
    <w:rsid w:val="000E1146"/>
    <w:rsid w:val="000E28D7"/>
    <w:rsid w:val="000E2FCE"/>
    <w:rsid w:val="000E40F8"/>
    <w:rsid w:val="000F3701"/>
    <w:rsid w:val="001001E2"/>
    <w:rsid w:val="001032BD"/>
    <w:rsid w:val="001039CF"/>
    <w:rsid w:val="00103AB8"/>
    <w:rsid w:val="00111AA0"/>
    <w:rsid w:val="00120584"/>
    <w:rsid w:val="0012233B"/>
    <w:rsid w:val="00123ACB"/>
    <w:rsid w:val="00130276"/>
    <w:rsid w:val="001305FC"/>
    <w:rsid w:val="00131F72"/>
    <w:rsid w:val="00132C04"/>
    <w:rsid w:val="001345D0"/>
    <w:rsid w:val="00144108"/>
    <w:rsid w:val="00147C3F"/>
    <w:rsid w:val="001526FA"/>
    <w:rsid w:val="00155E8C"/>
    <w:rsid w:val="001565D7"/>
    <w:rsid w:val="00160C59"/>
    <w:rsid w:val="00160CAB"/>
    <w:rsid w:val="00166AED"/>
    <w:rsid w:val="0017438E"/>
    <w:rsid w:val="00180598"/>
    <w:rsid w:val="001816F1"/>
    <w:rsid w:val="0018501D"/>
    <w:rsid w:val="00185C11"/>
    <w:rsid w:val="00185D65"/>
    <w:rsid w:val="00187F73"/>
    <w:rsid w:val="0019573F"/>
    <w:rsid w:val="00195B3C"/>
    <w:rsid w:val="001A1EBA"/>
    <w:rsid w:val="001A2632"/>
    <w:rsid w:val="001A2E9D"/>
    <w:rsid w:val="001B12E0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E7E66"/>
    <w:rsid w:val="001F36F2"/>
    <w:rsid w:val="001F7C2E"/>
    <w:rsid w:val="00203F23"/>
    <w:rsid w:val="00204C52"/>
    <w:rsid w:val="00204C97"/>
    <w:rsid w:val="002051C8"/>
    <w:rsid w:val="00205696"/>
    <w:rsid w:val="00212320"/>
    <w:rsid w:val="00215E35"/>
    <w:rsid w:val="002213E7"/>
    <w:rsid w:val="002233FE"/>
    <w:rsid w:val="00230252"/>
    <w:rsid w:val="00230369"/>
    <w:rsid w:val="00237E81"/>
    <w:rsid w:val="0024082D"/>
    <w:rsid w:val="002442D0"/>
    <w:rsid w:val="00246CCF"/>
    <w:rsid w:val="00250D29"/>
    <w:rsid w:val="0025266E"/>
    <w:rsid w:val="002529F2"/>
    <w:rsid w:val="00267F93"/>
    <w:rsid w:val="002719ED"/>
    <w:rsid w:val="0027692E"/>
    <w:rsid w:val="0027752F"/>
    <w:rsid w:val="00281E67"/>
    <w:rsid w:val="0029469A"/>
    <w:rsid w:val="00296A6A"/>
    <w:rsid w:val="00296DF1"/>
    <w:rsid w:val="00297F82"/>
    <w:rsid w:val="002B1EC8"/>
    <w:rsid w:val="002B2661"/>
    <w:rsid w:val="002B2A02"/>
    <w:rsid w:val="002B3069"/>
    <w:rsid w:val="002B311D"/>
    <w:rsid w:val="002B6A8B"/>
    <w:rsid w:val="002C0A86"/>
    <w:rsid w:val="002C77A5"/>
    <w:rsid w:val="002C77C9"/>
    <w:rsid w:val="002D59E4"/>
    <w:rsid w:val="002D5DA8"/>
    <w:rsid w:val="002E2684"/>
    <w:rsid w:val="002E5398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257D3"/>
    <w:rsid w:val="00326F38"/>
    <w:rsid w:val="003306BF"/>
    <w:rsid w:val="00331654"/>
    <w:rsid w:val="00332B65"/>
    <w:rsid w:val="00337495"/>
    <w:rsid w:val="00340F63"/>
    <w:rsid w:val="00341467"/>
    <w:rsid w:val="00342EAF"/>
    <w:rsid w:val="003464DD"/>
    <w:rsid w:val="00347843"/>
    <w:rsid w:val="00350AC4"/>
    <w:rsid w:val="00351B32"/>
    <w:rsid w:val="00360381"/>
    <w:rsid w:val="003644F9"/>
    <w:rsid w:val="003724AD"/>
    <w:rsid w:val="00375DF1"/>
    <w:rsid w:val="00380275"/>
    <w:rsid w:val="00380FD8"/>
    <w:rsid w:val="00384F1D"/>
    <w:rsid w:val="00386A8B"/>
    <w:rsid w:val="00390319"/>
    <w:rsid w:val="00391306"/>
    <w:rsid w:val="00391790"/>
    <w:rsid w:val="00397BBB"/>
    <w:rsid w:val="003A18AD"/>
    <w:rsid w:val="003A28C0"/>
    <w:rsid w:val="003A41FE"/>
    <w:rsid w:val="003A5A23"/>
    <w:rsid w:val="003A72CD"/>
    <w:rsid w:val="003B0305"/>
    <w:rsid w:val="003B39B7"/>
    <w:rsid w:val="003B74AB"/>
    <w:rsid w:val="003C2577"/>
    <w:rsid w:val="003C45E2"/>
    <w:rsid w:val="003C4663"/>
    <w:rsid w:val="003C6FFF"/>
    <w:rsid w:val="003E1722"/>
    <w:rsid w:val="003E6DB3"/>
    <w:rsid w:val="003F3356"/>
    <w:rsid w:val="003F59C9"/>
    <w:rsid w:val="004030EE"/>
    <w:rsid w:val="0040708B"/>
    <w:rsid w:val="004100FB"/>
    <w:rsid w:val="004136D4"/>
    <w:rsid w:val="00413B0E"/>
    <w:rsid w:val="00414DD9"/>
    <w:rsid w:val="004206FD"/>
    <w:rsid w:val="00423B93"/>
    <w:rsid w:val="00424228"/>
    <w:rsid w:val="004245FE"/>
    <w:rsid w:val="00430740"/>
    <w:rsid w:val="0043191F"/>
    <w:rsid w:val="0043499E"/>
    <w:rsid w:val="00446BB5"/>
    <w:rsid w:val="004517A1"/>
    <w:rsid w:val="0045565E"/>
    <w:rsid w:val="00456032"/>
    <w:rsid w:val="00456D0E"/>
    <w:rsid w:val="00462EB3"/>
    <w:rsid w:val="00465F2F"/>
    <w:rsid w:val="00465F96"/>
    <w:rsid w:val="00472F43"/>
    <w:rsid w:val="004745EC"/>
    <w:rsid w:val="0047656E"/>
    <w:rsid w:val="00476B10"/>
    <w:rsid w:val="00481792"/>
    <w:rsid w:val="004875D9"/>
    <w:rsid w:val="004938DD"/>
    <w:rsid w:val="00493ACA"/>
    <w:rsid w:val="00493D79"/>
    <w:rsid w:val="004A4120"/>
    <w:rsid w:val="004A634D"/>
    <w:rsid w:val="004B59BC"/>
    <w:rsid w:val="004C00F4"/>
    <w:rsid w:val="004C1C97"/>
    <w:rsid w:val="004C26DC"/>
    <w:rsid w:val="004C47FD"/>
    <w:rsid w:val="004C550B"/>
    <w:rsid w:val="004C5879"/>
    <w:rsid w:val="004D3C3D"/>
    <w:rsid w:val="004D6BFD"/>
    <w:rsid w:val="004D7066"/>
    <w:rsid w:val="004E6428"/>
    <w:rsid w:val="004F1377"/>
    <w:rsid w:val="004F3541"/>
    <w:rsid w:val="004F4505"/>
    <w:rsid w:val="004F4D9D"/>
    <w:rsid w:val="00502EF5"/>
    <w:rsid w:val="005106B7"/>
    <w:rsid w:val="0051179C"/>
    <w:rsid w:val="00511C04"/>
    <w:rsid w:val="00514470"/>
    <w:rsid w:val="00514DD9"/>
    <w:rsid w:val="00516423"/>
    <w:rsid w:val="00516D08"/>
    <w:rsid w:val="00517101"/>
    <w:rsid w:val="0052177D"/>
    <w:rsid w:val="00522BD8"/>
    <w:rsid w:val="0052338D"/>
    <w:rsid w:val="005239BD"/>
    <w:rsid w:val="00524953"/>
    <w:rsid w:val="005259BC"/>
    <w:rsid w:val="00526103"/>
    <w:rsid w:val="00527E04"/>
    <w:rsid w:val="00530389"/>
    <w:rsid w:val="005312CA"/>
    <w:rsid w:val="00531CF8"/>
    <w:rsid w:val="00533719"/>
    <w:rsid w:val="00533EF4"/>
    <w:rsid w:val="00533F87"/>
    <w:rsid w:val="00534A80"/>
    <w:rsid w:val="00544AEF"/>
    <w:rsid w:val="005518DD"/>
    <w:rsid w:val="00553B42"/>
    <w:rsid w:val="00553DB5"/>
    <w:rsid w:val="005608EC"/>
    <w:rsid w:val="00562224"/>
    <w:rsid w:val="0056343F"/>
    <w:rsid w:val="0057305A"/>
    <w:rsid w:val="00573B13"/>
    <w:rsid w:val="00575EF1"/>
    <w:rsid w:val="00576755"/>
    <w:rsid w:val="005770D3"/>
    <w:rsid w:val="00577422"/>
    <w:rsid w:val="00577ADA"/>
    <w:rsid w:val="00580EAE"/>
    <w:rsid w:val="005835D2"/>
    <w:rsid w:val="0058587D"/>
    <w:rsid w:val="00586909"/>
    <w:rsid w:val="0059058B"/>
    <w:rsid w:val="00593F73"/>
    <w:rsid w:val="00597814"/>
    <w:rsid w:val="005A04EA"/>
    <w:rsid w:val="005A1C18"/>
    <w:rsid w:val="005A2817"/>
    <w:rsid w:val="005B00AB"/>
    <w:rsid w:val="005C29F2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181C"/>
    <w:rsid w:val="006222DE"/>
    <w:rsid w:val="00622654"/>
    <w:rsid w:val="0062428D"/>
    <w:rsid w:val="006265F1"/>
    <w:rsid w:val="006273CA"/>
    <w:rsid w:val="00631F54"/>
    <w:rsid w:val="00633ECC"/>
    <w:rsid w:val="00634F87"/>
    <w:rsid w:val="00645354"/>
    <w:rsid w:val="00646DAF"/>
    <w:rsid w:val="00655AA9"/>
    <w:rsid w:val="00657F8B"/>
    <w:rsid w:val="0066261A"/>
    <w:rsid w:val="006705AB"/>
    <w:rsid w:val="0067263C"/>
    <w:rsid w:val="0068083A"/>
    <w:rsid w:val="00680A95"/>
    <w:rsid w:val="00680E6F"/>
    <w:rsid w:val="006812A2"/>
    <w:rsid w:val="00682763"/>
    <w:rsid w:val="00683033"/>
    <w:rsid w:val="00686AC7"/>
    <w:rsid w:val="00691729"/>
    <w:rsid w:val="00693856"/>
    <w:rsid w:val="006A4BBE"/>
    <w:rsid w:val="006B5128"/>
    <w:rsid w:val="006B6D11"/>
    <w:rsid w:val="006C365F"/>
    <w:rsid w:val="006C5F58"/>
    <w:rsid w:val="006D2581"/>
    <w:rsid w:val="006D37EA"/>
    <w:rsid w:val="006D7629"/>
    <w:rsid w:val="006D79DF"/>
    <w:rsid w:val="006E5EBF"/>
    <w:rsid w:val="006F6CE6"/>
    <w:rsid w:val="0070514C"/>
    <w:rsid w:val="00713C43"/>
    <w:rsid w:val="00717D65"/>
    <w:rsid w:val="00720949"/>
    <w:rsid w:val="00721CC5"/>
    <w:rsid w:val="0072236C"/>
    <w:rsid w:val="00724061"/>
    <w:rsid w:val="007268E5"/>
    <w:rsid w:val="00730D89"/>
    <w:rsid w:val="00744441"/>
    <w:rsid w:val="00747A5D"/>
    <w:rsid w:val="00747C2F"/>
    <w:rsid w:val="00747F53"/>
    <w:rsid w:val="00750982"/>
    <w:rsid w:val="00754483"/>
    <w:rsid w:val="007649B1"/>
    <w:rsid w:val="00765852"/>
    <w:rsid w:val="007670A5"/>
    <w:rsid w:val="007705CD"/>
    <w:rsid w:val="007743A6"/>
    <w:rsid w:val="00784AA5"/>
    <w:rsid w:val="00786F5F"/>
    <w:rsid w:val="00791688"/>
    <w:rsid w:val="007930B2"/>
    <w:rsid w:val="007A2B9C"/>
    <w:rsid w:val="007A47E9"/>
    <w:rsid w:val="007A591B"/>
    <w:rsid w:val="007A790E"/>
    <w:rsid w:val="007B0FF1"/>
    <w:rsid w:val="007B631A"/>
    <w:rsid w:val="007B725E"/>
    <w:rsid w:val="007C2396"/>
    <w:rsid w:val="007C3388"/>
    <w:rsid w:val="007C7FCB"/>
    <w:rsid w:val="007D11BA"/>
    <w:rsid w:val="007D1B3A"/>
    <w:rsid w:val="007D1CCA"/>
    <w:rsid w:val="007D3361"/>
    <w:rsid w:val="007D4B02"/>
    <w:rsid w:val="007E0AC7"/>
    <w:rsid w:val="007E7B47"/>
    <w:rsid w:val="007E7CD0"/>
    <w:rsid w:val="00801AFE"/>
    <w:rsid w:val="0080207E"/>
    <w:rsid w:val="008037DC"/>
    <w:rsid w:val="00803958"/>
    <w:rsid w:val="00807CE1"/>
    <w:rsid w:val="00807F62"/>
    <w:rsid w:val="00810E08"/>
    <w:rsid w:val="00813C0D"/>
    <w:rsid w:val="0081441A"/>
    <w:rsid w:val="008158E0"/>
    <w:rsid w:val="008247DA"/>
    <w:rsid w:val="00824E6F"/>
    <w:rsid w:val="008275F8"/>
    <w:rsid w:val="0083250A"/>
    <w:rsid w:val="00837719"/>
    <w:rsid w:val="00842182"/>
    <w:rsid w:val="008430B1"/>
    <w:rsid w:val="00847ED8"/>
    <w:rsid w:val="008529C1"/>
    <w:rsid w:val="008537D3"/>
    <w:rsid w:val="00853AFF"/>
    <w:rsid w:val="00855DE2"/>
    <w:rsid w:val="00856A6F"/>
    <w:rsid w:val="00860526"/>
    <w:rsid w:val="00861DF5"/>
    <w:rsid w:val="00864B5B"/>
    <w:rsid w:val="00871076"/>
    <w:rsid w:val="00871CBA"/>
    <w:rsid w:val="008733E0"/>
    <w:rsid w:val="00874ECA"/>
    <w:rsid w:val="0087581D"/>
    <w:rsid w:val="00881EEF"/>
    <w:rsid w:val="008820ED"/>
    <w:rsid w:val="00883EE4"/>
    <w:rsid w:val="00891147"/>
    <w:rsid w:val="008911C7"/>
    <w:rsid w:val="00891C66"/>
    <w:rsid w:val="008A2BFB"/>
    <w:rsid w:val="008A4A35"/>
    <w:rsid w:val="008A4D97"/>
    <w:rsid w:val="008B023C"/>
    <w:rsid w:val="008C342E"/>
    <w:rsid w:val="008C5F04"/>
    <w:rsid w:val="008D1C40"/>
    <w:rsid w:val="008D2EA5"/>
    <w:rsid w:val="008D52CB"/>
    <w:rsid w:val="008E2E21"/>
    <w:rsid w:val="008E496E"/>
    <w:rsid w:val="008E5B0A"/>
    <w:rsid w:val="008E5E6B"/>
    <w:rsid w:val="008F15E1"/>
    <w:rsid w:val="008F4486"/>
    <w:rsid w:val="008F4BC9"/>
    <w:rsid w:val="008F4D56"/>
    <w:rsid w:val="008F5B64"/>
    <w:rsid w:val="00901862"/>
    <w:rsid w:val="00911F35"/>
    <w:rsid w:val="00920324"/>
    <w:rsid w:val="00926E6D"/>
    <w:rsid w:val="0092731D"/>
    <w:rsid w:val="0093026B"/>
    <w:rsid w:val="009359CA"/>
    <w:rsid w:val="0093646A"/>
    <w:rsid w:val="009377AB"/>
    <w:rsid w:val="00946D3F"/>
    <w:rsid w:val="009628FD"/>
    <w:rsid w:val="00963ECE"/>
    <w:rsid w:val="00974087"/>
    <w:rsid w:val="00981BC9"/>
    <w:rsid w:val="009853E2"/>
    <w:rsid w:val="00986FA2"/>
    <w:rsid w:val="00992AFD"/>
    <w:rsid w:val="00994A37"/>
    <w:rsid w:val="00994D94"/>
    <w:rsid w:val="00995163"/>
    <w:rsid w:val="00996E04"/>
    <w:rsid w:val="009978B0"/>
    <w:rsid w:val="009A2B1D"/>
    <w:rsid w:val="009A43FC"/>
    <w:rsid w:val="009B1F04"/>
    <w:rsid w:val="009B2847"/>
    <w:rsid w:val="009B71CD"/>
    <w:rsid w:val="009B7E04"/>
    <w:rsid w:val="009D5E42"/>
    <w:rsid w:val="009D73A7"/>
    <w:rsid w:val="009E2318"/>
    <w:rsid w:val="009F5F04"/>
    <w:rsid w:val="00A01A3D"/>
    <w:rsid w:val="00A01E54"/>
    <w:rsid w:val="00A02590"/>
    <w:rsid w:val="00A07BF7"/>
    <w:rsid w:val="00A12F6C"/>
    <w:rsid w:val="00A153E0"/>
    <w:rsid w:val="00A2023C"/>
    <w:rsid w:val="00A20326"/>
    <w:rsid w:val="00A2244E"/>
    <w:rsid w:val="00A23234"/>
    <w:rsid w:val="00A31C41"/>
    <w:rsid w:val="00A336B5"/>
    <w:rsid w:val="00A34CB0"/>
    <w:rsid w:val="00A4048D"/>
    <w:rsid w:val="00A45C82"/>
    <w:rsid w:val="00A46003"/>
    <w:rsid w:val="00A47309"/>
    <w:rsid w:val="00A53DF9"/>
    <w:rsid w:val="00A5420A"/>
    <w:rsid w:val="00A54FFD"/>
    <w:rsid w:val="00A60FAF"/>
    <w:rsid w:val="00A66883"/>
    <w:rsid w:val="00A73E03"/>
    <w:rsid w:val="00A76312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806"/>
    <w:rsid w:val="00AC04AC"/>
    <w:rsid w:val="00AC116C"/>
    <w:rsid w:val="00AC6219"/>
    <w:rsid w:val="00AC690E"/>
    <w:rsid w:val="00AD63D2"/>
    <w:rsid w:val="00AE4CB3"/>
    <w:rsid w:val="00AF0A8E"/>
    <w:rsid w:val="00AF1FBC"/>
    <w:rsid w:val="00AF4647"/>
    <w:rsid w:val="00B00339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274DA"/>
    <w:rsid w:val="00B3130D"/>
    <w:rsid w:val="00B3159A"/>
    <w:rsid w:val="00B336FD"/>
    <w:rsid w:val="00B456AD"/>
    <w:rsid w:val="00B4685F"/>
    <w:rsid w:val="00B50862"/>
    <w:rsid w:val="00B51E2B"/>
    <w:rsid w:val="00B522B9"/>
    <w:rsid w:val="00B560D5"/>
    <w:rsid w:val="00B64245"/>
    <w:rsid w:val="00B65082"/>
    <w:rsid w:val="00B72EC4"/>
    <w:rsid w:val="00B81605"/>
    <w:rsid w:val="00B87965"/>
    <w:rsid w:val="00B9178F"/>
    <w:rsid w:val="00B9205F"/>
    <w:rsid w:val="00BA490D"/>
    <w:rsid w:val="00BC1CA0"/>
    <w:rsid w:val="00BC26CF"/>
    <w:rsid w:val="00BC4DC6"/>
    <w:rsid w:val="00BD10FE"/>
    <w:rsid w:val="00BD174F"/>
    <w:rsid w:val="00BD2780"/>
    <w:rsid w:val="00BD3641"/>
    <w:rsid w:val="00BE181F"/>
    <w:rsid w:val="00BE3CAB"/>
    <w:rsid w:val="00BF170D"/>
    <w:rsid w:val="00BF22AD"/>
    <w:rsid w:val="00BF29BF"/>
    <w:rsid w:val="00BF35C1"/>
    <w:rsid w:val="00C00899"/>
    <w:rsid w:val="00C00FD4"/>
    <w:rsid w:val="00C033BE"/>
    <w:rsid w:val="00C06782"/>
    <w:rsid w:val="00C06AAB"/>
    <w:rsid w:val="00C0769C"/>
    <w:rsid w:val="00C11DEC"/>
    <w:rsid w:val="00C15D92"/>
    <w:rsid w:val="00C17071"/>
    <w:rsid w:val="00C236F8"/>
    <w:rsid w:val="00C23CBC"/>
    <w:rsid w:val="00C30229"/>
    <w:rsid w:val="00C33C52"/>
    <w:rsid w:val="00C36E52"/>
    <w:rsid w:val="00C376B1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58DF"/>
    <w:rsid w:val="00C55CE0"/>
    <w:rsid w:val="00C56F0C"/>
    <w:rsid w:val="00C572A6"/>
    <w:rsid w:val="00C718AB"/>
    <w:rsid w:val="00C72FE5"/>
    <w:rsid w:val="00C76B4F"/>
    <w:rsid w:val="00C817B0"/>
    <w:rsid w:val="00C85F83"/>
    <w:rsid w:val="00C86A5A"/>
    <w:rsid w:val="00C96470"/>
    <w:rsid w:val="00CA0029"/>
    <w:rsid w:val="00CA315E"/>
    <w:rsid w:val="00CA39E0"/>
    <w:rsid w:val="00CB2CCF"/>
    <w:rsid w:val="00CB39A6"/>
    <w:rsid w:val="00CB5811"/>
    <w:rsid w:val="00CB6B37"/>
    <w:rsid w:val="00CC5046"/>
    <w:rsid w:val="00CC6D54"/>
    <w:rsid w:val="00CC76CA"/>
    <w:rsid w:val="00CC79FF"/>
    <w:rsid w:val="00CC7E5C"/>
    <w:rsid w:val="00CE2584"/>
    <w:rsid w:val="00CF442E"/>
    <w:rsid w:val="00CF51AD"/>
    <w:rsid w:val="00CF7EE3"/>
    <w:rsid w:val="00D00BCD"/>
    <w:rsid w:val="00D03B19"/>
    <w:rsid w:val="00D0683F"/>
    <w:rsid w:val="00D07D3E"/>
    <w:rsid w:val="00D20384"/>
    <w:rsid w:val="00D312D7"/>
    <w:rsid w:val="00D31E73"/>
    <w:rsid w:val="00D32C01"/>
    <w:rsid w:val="00D33180"/>
    <w:rsid w:val="00D45222"/>
    <w:rsid w:val="00D52BCA"/>
    <w:rsid w:val="00D5528B"/>
    <w:rsid w:val="00D5688A"/>
    <w:rsid w:val="00D63EB7"/>
    <w:rsid w:val="00D644D5"/>
    <w:rsid w:val="00D71B44"/>
    <w:rsid w:val="00D74F33"/>
    <w:rsid w:val="00D76206"/>
    <w:rsid w:val="00D77522"/>
    <w:rsid w:val="00D93B69"/>
    <w:rsid w:val="00D94D0D"/>
    <w:rsid w:val="00D968EC"/>
    <w:rsid w:val="00DA0562"/>
    <w:rsid w:val="00DA0EF3"/>
    <w:rsid w:val="00DA122E"/>
    <w:rsid w:val="00DA392C"/>
    <w:rsid w:val="00DA6AC8"/>
    <w:rsid w:val="00DA6B8B"/>
    <w:rsid w:val="00DA7A35"/>
    <w:rsid w:val="00DB5C8B"/>
    <w:rsid w:val="00DB5EB8"/>
    <w:rsid w:val="00DB5EE9"/>
    <w:rsid w:val="00DC1564"/>
    <w:rsid w:val="00DC183C"/>
    <w:rsid w:val="00DC7390"/>
    <w:rsid w:val="00DD2601"/>
    <w:rsid w:val="00DD4C94"/>
    <w:rsid w:val="00DD4EDA"/>
    <w:rsid w:val="00DD531C"/>
    <w:rsid w:val="00DD7336"/>
    <w:rsid w:val="00DE1ACD"/>
    <w:rsid w:val="00DE7A21"/>
    <w:rsid w:val="00E02C31"/>
    <w:rsid w:val="00E03FA4"/>
    <w:rsid w:val="00E215FA"/>
    <w:rsid w:val="00E2448D"/>
    <w:rsid w:val="00E2607B"/>
    <w:rsid w:val="00E26C24"/>
    <w:rsid w:val="00E27C4E"/>
    <w:rsid w:val="00E356AA"/>
    <w:rsid w:val="00E3636F"/>
    <w:rsid w:val="00E43ADD"/>
    <w:rsid w:val="00E575DA"/>
    <w:rsid w:val="00E61751"/>
    <w:rsid w:val="00E626EE"/>
    <w:rsid w:val="00E6364B"/>
    <w:rsid w:val="00E63AD3"/>
    <w:rsid w:val="00E65E62"/>
    <w:rsid w:val="00E664E9"/>
    <w:rsid w:val="00E67E20"/>
    <w:rsid w:val="00E7112C"/>
    <w:rsid w:val="00E75156"/>
    <w:rsid w:val="00E75437"/>
    <w:rsid w:val="00E83549"/>
    <w:rsid w:val="00E865D1"/>
    <w:rsid w:val="00E91587"/>
    <w:rsid w:val="00E922F5"/>
    <w:rsid w:val="00E95EFD"/>
    <w:rsid w:val="00E96C8D"/>
    <w:rsid w:val="00E97376"/>
    <w:rsid w:val="00E97DBD"/>
    <w:rsid w:val="00EA55EF"/>
    <w:rsid w:val="00EA66B5"/>
    <w:rsid w:val="00EA7990"/>
    <w:rsid w:val="00EB0535"/>
    <w:rsid w:val="00EB053F"/>
    <w:rsid w:val="00EC066B"/>
    <w:rsid w:val="00EC17D2"/>
    <w:rsid w:val="00EC25FB"/>
    <w:rsid w:val="00EC3A11"/>
    <w:rsid w:val="00EC66C0"/>
    <w:rsid w:val="00EC6883"/>
    <w:rsid w:val="00ED5139"/>
    <w:rsid w:val="00EE0F36"/>
    <w:rsid w:val="00EE492F"/>
    <w:rsid w:val="00EE63ED"/>
    <w:rsid w:val="00EF44DB"/>
    <w:rsid w:val="00EF4BE2"/>
    <w:rsid w:val="00EF5BA7"/>
    <w:rsid w:val="00F04502"/>
    <w:rsid w:val="00F10C0E"/>
    <w:rsid w:val="00F16554"/>
    <w:rsid w:val="00F2399B"/>
    <w:rsid w:val="00F24DB4"/>
    <w:rsid w:val="00F25BDC"/>
    <w:rsid w:val="00F27A68"/>
    <w:rsid w:val="00F30722"/>
    <w:rsid w:val="00F31447"/>
    <w:rsid w:val="00F32377"/>
    <w:rsid w:val="00F33B4F"/>
    <w:rsid w:val="00F37D27"/>
    <w:rsid w:val="00F41A5B"/>
    <w:rsid w:val="00F4224A"/>
    <w:rsid w:val="00F42CAD"/>
    <w:rsid w:val="00F50521"/>
    <w:rsid w:val="00F50628"/>
    <w:rsid w:val="00F51E68"/>
    <w:rsid w:val="00F54E79"/>
    <w:rsid w:val="00F55C2A"/>
    <w:rsid w:val="00F5622A"/>
    <w:rsid w:val="00F65DCB"/>
    <w:rsid w:val="00F73B92"/>
    <w:rsid w:val="00F81065"/>
    <w:rsid w:val="00F81FF8"/>
    <w:rsid w:val="00F8238A"/>
    <w:rsid w:val="00F8282A"/>
    <w:rsid w:val="00F83292"/>
    <w:rsid w:val="00F847AE"/>
    <w:rsid w:val="00F84D71"/>
    <w:rsid w:val="00F855C5"/>
    <w:rsid w:val="00F85AF8"/>
    <w:rsid w:val="00F8653E"/>
    <w:rsid w:val="00F872CC"/>
    <w:rsid w:val="00F917B3"/>
    <w:rsid w:val="00F936CB"/>
    <w:rsid w:val="00F957A1"/>
    <w:rsid w:val="00F96B6F"/>
    <w:rsid w:val="00F97F6D"/>
    <w:rsid w:val="00FA0730"/>
    <w:rsid w:val="00FA0A38"/>
    <w:rsid w:val="00FA67F8"/>
    <w:rsid w:val="00FA73B5"/>
    <w:rsid w:val="00FB14AD"/>
    <w:rsid w:val="00FB20D3"/>
    <w:rsid w:val="00FB3C11"/>
    <w:rsid w:val="00FB63A4"/>
    <w:rsid w:val="00FF1395"/>
    <w:rsid w:val="00FF2839"/>
    <w:rsid w:val="00FF33A0"/>
    <w:rsid w:val="00FF387B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D7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DBD19-31D3-4149-A0E9-9D1174AB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29</Pages>
  <Words>8334</Words>
  <Characters>50007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2849/2026</vt:lpstr>
    </vt:vector>
  </TitlesOfParts>
  <Company>KEP</Company>
  <LinksUpToDate>false</LinksUpToDate>
  <CharactersWithSpaces>58225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2875/2026</dc:title>
  <dc:subject/>
  <dc:creator>Dziekan WF</dc:creator>
  <cp:keywords>PROGRAM KSZTAŁCENIA</cp:keywords>
  <dc:description/>
  <cp:lastModifiedBy>MKapera</cp:lastModifiedBy>
  <cp:revision>6</cp:revision>
  <cp:lastPrinted>2025-09-05T08:55:00Z</cp:lastPrinted>
  <dcterms:created xsi:type="dcterms:W3CDTF">2026-01-30T08:00:00Z</dcterms:created>
  <dcterms:modified xsi:type="dcterms:W3CDTF">2026-02-18T10:12:00Z</dcterms:modified>
</cp:coreProperties>
</file>