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68B3" w14:textId="38D6247F" w:rsidR="00733733" w:rsidRPr="00700C6F" w:rsidRDefault="00700C6F" w:rsidP="00700C6F">
      <w:pPr>
        <w:jc w:val="center"/>
        <w:rPr>
          <w:b/>
          <w:u w:val="single"/>
        </w:rPr>
      </w:pPr>
      <w:r w:rsidRPr="00700C6F">
        <w:rPr>
          <w:b/>
        </w:rPr>
        <w:t>Asortyment na rok 202</w:t>
      </w:r>
      <w:r w:rsidR="00CE43F5">
        <w:rPr>
          <w:b/>
        </w:rPr>
        <w:t>6</w:t>
      </w:r>
      <w:r w:rsidRPr="00700C6F">
        <w:rPr>
          <w:b/>
        </w:rPr>
        <w:t xml:space="preserve"> </w:t>
      </w:r>
      <w:r w:rsidRPr="00700C6F">
        <w:rPr>
          <w:b/>
          <w:u w:val="single"/>
        </w:rPr>
        <w:t xml:space="preserve">obowiązuje </w:t>
      </w:r>
      <w:r w:rsidR="00ED1DBD">
        <w:rPr>
          <w:b/>
          <w:u w:val="single"/>
        </w:rPr>
        <w:t>do 28.01.2027</w:t>
      </w:r>
      <w:r w:rsidRPr="00700C6F">
        <w:rPr>
          <w:b/>
          <w:u w:val="single"/>
        </w:rPr>
        <w:t>r.</w:t>
      </w:r>
      <w:bookmarkStart w:id="0" w:name="_GoBack"/>
      <w:bookmarkEnd w:id="0"/>
    </w:p>
    <w:p w14:paraId="73686774" w14:textId="77777777" w:rsidR="00700C6F" w:rsidRDefault="00700C6F" w:rsidP="00700C6F">
      <w:pPr>
        <w:jc w:val="center"/>
      </w:pPr>
      <w:r w:rsidRPr="00700C6F">
        <w:t xml:space="preserve">Oprogramowanie Microsoft Office </w:t>
      </w:r>
      <w:r>
        <w:t>2024 licencje dożywotnie</w:t>
      </w:r>
    </w:p>
    <w:p w14:paraId="0755B179" w14:textId="77777777" w:rsidR="00700C6F" w:rsidRDefault="00700C6F" w:rsidP="00700C6F">
      <w:pPr>
        <w:jc w:val="center"/>
      </w:pPr>
    </w:p>
    <w:tbl>
      <w:tblPr>
        <w:tblW w:w="3880" w:type="dxa"/>
        <w:tblInd w:w="2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880"/>
      </w:tblGrid>
      <w:tr w:rsidR="00CE43F5" w:rsidRPr="00CE43F5" w14:paraId="758D1E3E" w14:textId="77777777" w:rsidTr="00CE43F5">
        <w:trPr>
          <w:trHeight w:val="42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44DC" w14:textId="77777777" w:rsidR="00CE43F5" w:rsidRPr="00CE43F5" w:rsidRDefault="00CE43F5" w:rsidP="00CE4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05F19" w14:textId="77777777" w:rsidR="00CE43F5" w:rsidRPr="00CE43F5" w:rsidRDefault="00CE43F5" w:rsidP="00CE43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cena </w:t>
            </w:r>
          </w:p>
        </w:tc>
      </w:tr>
      <w:tr w:rsidR="00CE43F5" w:rsidRPr="00CE43F5" w14:paraId="5983BD5D" w14:textId="77777777" w:rsidTr="00CE43F5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1A66" w14:textId="77777777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MS Office PRO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87DC" w14:textId="082C36D1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590,40 zł </w:t>
            </w:r>
          </w:p>
        </w:tc>
      </w:tr>
      <w:tr w:rsidR="00CE43F5" w:rsidRPr="00CE43F5" w14:paraId="4D0A9E73" w14:textId="77777777" w:rsidTr="00CE43F5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8CB3" w14:textId="77777777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MS Office STD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88CA" w14:textId="2A92ABEE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442,80 zł </w:t>
            </w:r>
          </w:p>
        </w:tc>
      </w:tr>
      <w:tr w:rsidR="00CE43F5" w:rsidRPr="00CE43F5" w14:paraId="1DB0F077" w14:textId="77777777" w:rsidTr="00CE43F5">
        <w:trPr>
          <w:trHeight w:val="3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7F5D" w14:textId="77777777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MS Office MAC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79B" w14:textId="17293136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442,80 zł </w:t>
            </w:r>
          </w:p>
        </w:tc>
      </w:tr>
      <w:tr w:rsidR="00CE43F5" w:rsidRPr="00CE43F5" w14:paraId="3FDC7F9A" w14:textId="77777777" w:rsidTr="00CE43F5">
        <w:trPr>
          <w:trHeight w:val="6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BFD4" w14:textId="77777777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Windows 11 PRO OEM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D23" w14:textId="43924EE9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787,20 zł </w:t>
            </w:r>
          </w:p>
        </w:tc>
      </w:tr>
      <w:tr w:rsidR="00CE43F5" w:rsidRPr="00CE43F5" w14:paraId="7C45B4AE" w14:textId="77777777" w:rsidTr="00CE43F5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0267" w14:textId="77777777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Windows 11 PRO Upgrade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985" w14:textId="0EC0B642" w:rsidR="00CE43F5" w:rsidRPr="00CE43F5" w:rsidRDefault="00CE43F5" w:rsidP="00CE43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E43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442,80 zł </w:t>
            </w:r>
          </w:p>
        </w:tc>
      </w:tr>
    </w:tbl>
    <w:p w14:paraId="7D862AD2" w14:textId="6F7E0CE3" w:rsidR="00700C6F" w:rsidRDefault="00700C6F" w:rsidP="00700C6F">
      <w:pPr>
        <w:jc w:val="center"/>
      </w:pPr>
    </w:p>
    <w:p w14:paraId="1F25BF84" w14:textId="77777777" w:rsidR="007E3725" w:rsidRDefault="007E3725" w:rsidP="00700C6F">
      <w:pPr>
        <w:jc w:val="center"/>
      </w:pPr>
    </w:p>
    <w:p w14:paraId="0630DCEF" w14:textId="77777777" w:rsidR="00700C6F" w:rsidRDefault="00700C6F" w:rsidP="00700C6F">
      <w:pPr>
        <w:jc w:val="center"/>
        <w:rPr>
          <w:b/>
          <w:u w:val="single"/>
        </w:rPr>
      </w:pPr>
      <w:r w:rsidRPr="00700C6F">
        <w:rPr>
          <w:b/>
          <w:u w:val="single"/>
        </w:rPr>
        <w:t>Microsoft Office 2024:</w:t>
      </w:r>
    </w:p>
    <w:p w14:paraId="1B987639" w14:textId="77777777" w:rsidR="007E3725" w:rsidRPr="00700C6F" w:rsidRDefault="007E3725" w:rsidP="00700C6F">
      <w:pPr>
        <w:jc w:val="center"/>
        <w:rPr>
          <w:b/>
          <w:u w:val="single"/>
        </w:rPr>
      </w:pPr>
    </w:p>
    <w:p w14:paraId="42FC216E" w14:textId="77777777" w:rsidR="00700C6F" w:rsidRDefault="00700C6F">
      <w:pPr>
        <w:rPr>
          <w:u w:val="single"/>
        </w:rPr>
      </w:pPr>
      <w:r w:rsidRPr="00700C6F">
        <w:rPr>
          <w:noProof/>
        </w:rPr>
        <w:drawing>
          <wp:inline distT="0" distB="0" distL="0" distR="0" wp14:anchorId="4DA72038" wp14:editId="1F8BE06F">
            <wp:extent cx="5760720" cy="15481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3FB1" w14:textId="77777777" w:rsidR="00700C6F" w:rsidRDefault="00700C6F">
      <w:pPr>
        <w:rPr>
          <w:u w:val="single"/>
        </w:rPr>
      </w:pPr>
    </w:p>
    <w:p w14:paraId="27E75520" w14:textId="77777777" w:rsidR="00700C6F" w:rsidRDefault="00700C6F" w:rsidP="00700C6F">
      <w:pPr>
        <w:jc w:val="center"/>
        <w:rPr>
          <w:b/>
          <w:u w:val="single"/>
        </w:rPr>
      </w:pPr>
      <w:r w:rsidRPr="00700C6F">
        <w:rPr>
          <w:b/>
          <w:u w:val="single"/>
        </w:rPr>
        <w:t>Oprogramowanie Microsoft Windows 11 PRO – licencja dożywotnia</w:t>
      </w:r>
    </w:p>
    <w:p w14:paraId="70B96EB6" w14:textId="77777777" w:rsidR="007E3725" w:rsidRPr="00700C6F" w:rsidRDefault="007E3725" w:rsidP="00700C6F">
      <w:pPr>
        <w:jc w:val="center"/>
        <w:rPr>
          <w:b/>
          <w:u w:val="single"/>
        </w:rPr>
      </w:pPr>
    </w:p>
    <w:p w14:paraId="14D91DE7" w14:textId="77777777" w:rsidR="007E3725" w:rsidRDefault="007E3725" w:rsidP="00700C6F">
      <w:pPr>
        <w:jc w:val="center"/>
      </w:pPr>
      <w:r w:rsidRPr="00700C6F">
        <w:rPr>
          <w:noProof/>
        </w:rPr>
        <w:drawing>
          <wp:inline distT="0" distB="0" distL="0" distR="0" wp14:anchorId="549ACF60" wp14:editId="521288E4">
            <wp:extent cx="4191585" cy="9716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DC0A" w14:textId="77777777" w:rsidR="007E3725" w:rsidRDefault="007E3725" w:rsidP="00700C6F">
      <w:pPr>
        <w:jc w:val="center"/>
      </w:pPr>
    </w:p>
    <w:p w14:paraId="4D726385" w14:textId="77777777" w:rsidR="00700C6F" w:rsidRPr="00700C6F" w:rsidRDefault="00700C6F" w:rsidP="00700C6F">
      <w:pPr>
        <w:jc w:val="center"/>
      </w:pPr>
      <w:r w:rsidRPr="00700C6F">
        <w:rPr>
          <w:noProof/>
        </w:rPr>
        <w:drawing>
          <wp:inline distT="0" distB="0" distL="0" distR="0" wp14:anchorId="792F363F" wp14:editId="234114DC">
            <wp:extent cx="5760720" cy="9359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C6F" w:rsidRPr="0070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6F"/>
    <w:rsid w:val="00700C6F"/>
    <w:rsid w:val="00733733"/>
    <w:rsid w:val="007E3725"/>
    <w:rsid w:val="00CE43F5"/>
    <w:rsid w:val="00E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9FB0"/>
  <w15:chartTrackingRefBased/>
  <w15:docId w15:val="{38710F35-6161-4985-8310-2B4D7535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MLasek</dc:creator>
  <cp:keywords/>
  <dc:description/>
  <cp:lastModifiedBy>Magdalena Lasek</cp:lastModifiedBy>
  <cp:revision>3</cp:revision>
  <cp:lastPrinted>2025-02-11T12:41:00Z</cp:lastPrinted>
  <dcterms:created xsi:type="dcterms:W3CDTF">2026-01-23T10:12:00Z</dcterms:created>
  <dcterms:modified xsi:type="dcterms:W3CDTF">2026-01-30T08:44:00Z</dcterms:modified>
</cp:coreProperties>
</file>