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6FF8" w14:textId="22EDB6A1" w:rsidR="00AE49A7" w:rsidRPr="00E238A8" w:rsidRDefault="00AE49A7" w:rsidP="00AE49A7">
      <w:pPr>
        <w:spacing w:after="160" w:line="259" w:lineRule="auto"/>
        <w:rPr>
          <w:b/>
          <w:sz w:val="32"/>
          <w:szCs w:val="32"/>
        </w:rPr>
      </w:pPr>
      <w:r w:rsidRPr="00E238A8">
        <w:rPr>
          <w:b/>
          <w:sz w:val="32"/>
          <w:szCs w:val="32"/>
        </w:rPr>
        <w:t xml:space="preserve">PLAN ZAJĘĆ </w:t>
      </w:r>
      <w:r w:rsidR="00825F3F">
        <w:rPr>
          <w:b/>
          <w:sz w:val="32"/>
          <w:szCs w:val="32"/>
        </w:rPr>
        <w:t xml:space="preserve">Z NEUROLOGII, WYDZIAŁ LEKARSKI V ROK, </w:t>
      </w:r>
      <w:r w:rsidR="009D0953">
        <w:rPr>
          <w:b/>
          <w:sz w:val="32"/>
          <w:szCs w:val="32"/>
        </w:rPr>
        <w:t>SEMESTR LETNI 202</w:t>
      </w:r>
      <w:r w:rsidR="005C7B7D">
        <w:rPr>
          <w:b/>
          <w:sz w:val="32"/>
          <w:szCs w:val="32"/>
        </w:rPr>
        <w:t>5</w:t>
      </w:r>
      <w:r w:rsidRPr="00E238A8">
        <w:rPr>
          <w:b/>
          <w:sz w:val="32"/>
          <w:szCs w:val="32"/>
        </w:rPr>
        <w:t>/202</w:t>
      </w:r>
      <w:r w:rsidR="005C7B7D">
        <w:rPr>
          <w:b/>
          <w:sz w:val="32"/>
          <w:szCs w:val="32"/>
        </w:rPr>
        <w:t>6</w:t>
      </w:r>
    </w:p>
    <w:p w14:paraId="692370B5" w14:textId="78C67474" w:rsidR="00E238A8" w:rsidRDefault="00AE49A7" w:rsidP="00C943BC">
      <w:pPr>
        <w:spacing w:after="160"/>
        <w:rPr>
          <w:sz w:val="28"/>
          <w:szCs w:val="28"/>
        </w:rPr>
      </w:pPr>
      <w:r w:rsidRPr="00E238A8">
        <w:rPr>
          <w:sz w:val="28"/>
          <w:szCs w:val="28"/>
        </w:rPr>
        <w:t xml:space="preserve">Zajęcia ze studentami Wydziału Lekarskiego trwają od poniedziałku do piątku w godzinach </w:t>
      </w:r>
      <w:r w:rsidR="00681649">
        <w:rPr>
          <w:b/>
          <w:sz w:val="28"/>
          <w:szCs w:val="28"/>
        </w:rPr>
        <w:t xml:space="preserve">8.30 do </w:t>
      </w:r>
      <w:r w:rsidR="00DB3AB3">
        <w:rPr>
          <w:b/>
          <w:sz w:val="28"/>
          <w:szCs w:val="28"/>
        </w:rPr>
        <w:t>13.00</w:t>
      </w:r>
      <w:r w:rsidRPr="00E238A8">
        <w:rPr>
          <w:sz w:val="28"/>
          <w:szCs w:val="28"/>
        </w:rPr>
        <w:t xml:space="preserve"> </w:t>
      </w:r>
      <w:r w:rsidR="00864986">
        <w:rPr>
          <w:sz w:val="28"/>
          <w:szCs w:val="28"/>
        </w:rPr>
        <w:t xml:space="preserve">                             </w:t>
      </w:r>
      <w:r w:rsidRPr="00E238A8">
        <w:rPr>
          <w:sz w:val="28"/>
          <w:szCs w:val="28"/>
        </w:rPr>
        <w:t xml:space="preserve">oraz w </w:t>
      </w:r>
      <w:r w:rsidR="00DB3AB3">
        <w:rPr>
          <w:sz w:val="28"/>
          <w:szCs w:val="28"/>
        </w:rPr>
        <w:t xml:space="preserve">kolejny </w:t>
      </w:r>
      <w:r w:rsidRPr="00E238A8">
        <w:rPr>
          <w:sz w:val="28"/>
          <w:szCs w:val="28"/>
        </w:rPr>
        <w:t>poniedział</w:t>
      </w:r>
      <w:r w:rsidR="00DB3AB3">
        <w:rPr>
          <w:sz w:val="28"/>
          <w:szCs w:val="28"/>
        </w:rPr>
        <w:t>e</w:t>
      </w:r>
      <w:r w:rsidRPr="00E238A8">
        <w:rPr>
          <w:sz w:val="28"/>
          <w:szCs w:val="28"/>
        </w:rPr>
        <w:t>k</w:t>
      </w:r>
      <w:r w:rsidR="00DB3AB3">
        <w:rPr>
          <w:sz w:val="28"/>
          <w:szCs w:val="28"/>
        </w:rPr>
        <w:t xml:space="preserve"> do godziny </w:t>
      </w:r>
      <w:r w:rsidR="00DB3AB3" w:rsidRPr="00DB3AB3">
        <w:rPr>
          <w:b/>
          <w:bCs/>
          <w:sz w:val="28"/>
          <w:szCs w:val="28"/>
        </w:rPr>
        <w:t>12.15</w:t>
      </w:r>
      <w:r w:rsidRPr="00DB3AB3">
        <w:rPr>
          <w:b/>
          <w:bCs/>
          <w:sz w:val="28"/>
          <w:szCs w:val="28"/>
        </w:rPr>
        <w:t>.</w:t>
      </w:r>
      <w:r w:rsidRPr="00E238A8">
        <w:rPr>
          <w:b/>
          <w:sz w:val="28"/>
          <w:szCs w:val="28"/>
        </w:rPr>
        <w:t xml:space="preserve"> </w:t>
      </w:r>
      <w:r w:rsidRPr="00E238A8">
        <w:rPr>
          <w:sz w:val="28"/>
          <w:szCs w:val="28"/>
        </w:rPr>
        <w:t xml:space="preserve">Każde ćwiczenie </w:t>
      </w:r>
      <w:r w:rsidR="00DB3AB3">
        <w:rPr>
          <w:sz w:val="28"/>
          <w:szCs w:val="28"/>
        </w:rPr>
        <w:t>z wyjątkiem ostatniego (</w:t>
      </w:r>
      <w:r w:rsidR="005C7B7D">
        <w:rPr>
          <w:sz w:val="28"/>
          <w:szCs w:val="28"/>
        </w:rPr>
        <w:t xml:space="preserve">drugi </w:t>
      </w:r>
      <w:r w:rsidR="00DB3AB3">
        <w:rPr>
          <w:sz w:val="28"/>
          <w:szCs w:val="28"/>
        </w:rPr>
        <w:t xml:space="preserve">poniedziałek) </w:t>
      </w:r>
      <w:r w:rsidRPr="00E238A8">
        <w:rPr>
          <w:sz w:val="28"/>
          <w:szCs w:val="28"/>
        </w:rPr>
        <w:t xml:space="preserve">rozpoczyna się od wprowadzenia w formie seminarium. </w:t>
      </w:r>
      <w:r w:rsidR="00E238A8" w:rsidRPr="00E238A8">
        <w:rPr>
          <w:sz w:val="28"/>
          <w:szCs w:val="28"/>
        </w:rPr>
        <w:t>Z</w:t>
      </w:r>
      <w:r w:rsidRPr="00E238A8">
        <w:rPr>
          <w:sz w:val="28"/>
          <w:szCs w:val="28"/>
        </w:rPr>
        <w:t xml:space="preserve">ajęcia kończą się egzaminem praktycznym na ocenę. Egzamin końcowy ma formę </w:t>
      </w:r>
      <w:r w:rsidR="00DB3AB3">
        <w:rPr>
          <w:sz w:val="28"/>
          <w:szCs w:val="28"/>
        </w:rPr>
        <w:t>testu</w:t>
      </w:r>
      <w:r w:rsidRPr="00E238A8">
        <w:rPr>
          <w:sz w:val="28"/>
          <w:szCs w:val="28"/>
        </w:rPr>
        <w:t>, zagadnienia do egzaminu oraz termin egzami</w:t>
      </w:r>
      <w:r w:rsidR="00DB3AB3">
        <w:rPr>
          <w:sz w:val="28"/>
          <w:szCs w:val="28"/>
        </w:rPr>
        <w:t>nu</w:t>
      </w:r>
      <w:r w:rsidRPr="00E238A8">
        <w:rPr>
          <w:sz w:val="28"/>
          <w:szCs w:val="28"/>
        </w:rPr>
        <w:t xml:space="preserve"> będą dostępne w terminie późniejszym.</w:t>
      </w:r>
    </w:p>
    <w:p w14:paraId="0FA7B403" w14:textId="77777777" w:rsidR="00E25B2E" w:rsidRPr="00E238A8" w:rsidRDefault="00E25B2E" w:rsidP="00C943BC">
      <w:pPr>
        <w:spacing w:after="160"/>
        <w:rPr>
          <w:sz w:val="28"/>
          <w:szCs w:val="28"/>
        </w:rPr>
      </w:pPr>
      <w:r>
        <w:rPr>
          <w:sz w:val="28"/>
          <w:szCs w:val="28"/>
        </w:rPr>
        <w:t>Przydział asystentów prowadzących zajęcia dla poszczególnych grup znajduje się platformie Wirtualna Uczelnia.</w:t>
      </w:r>
    </w:p>
    <w:p w14:paraId="2FB18BEA" w14:textId="77777777" w:rsidR="00681649" w:rsidRDefault="00681649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49516C05" w14:textId="49962972" w:rsidR="008E0A70" w:rsidRDefault="00681649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Wykłady w semestrze letnim 202</w:t>
      </w:r>
      <w:r w:rsidR="005C7B7D">
        <w:rPr>
          <w:rFonts w:eastAsiaTheme="minorHAnsi"/>
          <w:sz w:val="28"/>
          <w:szCs w:val="28"/>
          <w:lang w:eastAsia="en-US"/>
        </w:rPr>
        <w:t>5</w:t>
      </w:r>
      <w:r w:rsidR="00E238A8" w:rsidRPr="00E238A8">
        <w:rPr>
          <w:rFonts w:eastAsiaTheme="minorHAnsi"/>
          <w:sz w:val="28"/>
          <w:szCs w:val="28"/>
          <w:lang w:eastAsia="en-US"/>
        </w:rPr>
        <w:t>/202</w:t>
      </w:r>
      <w:r w:rsidR="005C7B7D">
        <w:rPr>
          <w:rFonts w:eastAsiaTheme="minorHAnsi"/>
          <w:sz w:val="28"/>
          <w:szCs w:val="28"/>
          <w:lang w:eastAsia="en-US"/>
        </w:rPr>
        <w:t>6</w:t>
      </w:r>
      <w:r w:rsidR="00E238A8" w:rsidRPr="00E238A8">
        <w:rPr>
          <w:rFonts w:eastAsiaTheme="minorHAnsi"/>
          <w:sz w:val="28"/>
          <w:szCs w:val="28"/>
          <w:lang w:eastAsia="en-US"/>
        </w:rPr>
        <w:t xml:space="preserve"> odbywają się </w:t>
      </w:r>
      <w:r w:rsidR="008E0A70" w:rsidRPr="00E238A8">
        <w:rPr>
          <w:rFonts w:eastAsiaTheme="minorHAnsi"/>
          <w:sz w:val="28"/>
          <w:szCs w:val="28"/>
          <w:lang w:eastAsia="en-US"/>
        </w:rPr>
        <w:t>na p</w:t>
      </w:r>
      <w:r w:rsidR="008E0A70">
        <w:rPr>
          <w:rFonts w:eastAsiaTheme="minorHAnsi"/>
          <w:sz w:val="28"/>
          <w:szCs w:val="28"/>
          <w:lang w:eastAsia="en-US"/>
        </w:rPr>
        <w:t xml:space="preserve">latformie </w:t>
      </w:r>
      <w:proofErr w:type="spellStart"/>
      <w:r w:rsidR="008E0A70">
        <w:rPr>
          <w:rFonts w:eastAsiaTheme="minorHAnsi"/>
          <w:sz w:val="28"/>
          <w:szCs w:val="28"/>
          <w:lang w:eastAsia="en-US"/>
        </w:rPr>
        <w:t>Teams</w:t>
      </w:r>
      <w:proofErr w:type="spellEnd"/>
      <w:r w:rsidR="005C7B7D">
        <w:rPr>
          <w:rFonts w:eastAsiaTheme="minorHAnsi"/>
          <w:sz w:val="28"/>
          <w:szCs w:val="28"/>
          <w:lang w:eastAsia="en-US"/>
        </w:rPr>
        <w:t xml:space="preserve"> w poniedziałki: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53A9D7C1" w14:textId="2B32CE24" w:rsidR="008E0A70" w:rsidRPr="008E0A70" w:rsidRDefault="00681649" w:rsidP="008E0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</w:pP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Dla grup 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nie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stacjonarnych</w:t>
      </w:r>
    </w:p>
    <w:p w14:paraId="35C6DC15" w14:textId="2EDBCF01" w:rsidR="008E0A70" w:rsidRPr="008E0A70" w:rsidRDefault="005776FB" w:rsidP="008E0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</w:pP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W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poniedziałki </w:t>
      </w:r>
      <w:r w:rsidR="00681649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w dniach </w:t>
      </w:r>
      <w:r w:rsidR="00681649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2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3</w:t>
      </w:r>
      <w:r w:rsidR="00681649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.02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-g.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20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</w:t>
      </w:r>
      <w:r w:rsidR="00681649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 xml:space="preserve">, </w:t>
      </w:r>
      <w:r w:rsidR="00DB3AB3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0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2</w:t>
      </w:r>
      <w:r w:rsidR="00DB3AB3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</w:t>
      </w:r>
      <w:r w:rsidR="008E0A70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03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-g.1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1</w:t>
      </w:r>
      <w:r w:rsidR="00DB3AB3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5, 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09</w:t>
      </w:r>
      <w:r w:rsidR="008E0A70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.03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–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.15,</w:t>
      </w:r>
      <w:r w:rsidR="008E0A70" w:rsidRPr="008E0A70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1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6</w:t>
      </w:r>
      <w:r w:rsidR="008E0A70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.03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–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.15</w:t>
      </w:r>
      <w:r w:rsidR="008E0A70" w:rsidRPr="008E0A70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, 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2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3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.03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-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7.00 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9.15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, 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3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0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.03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–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7.00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.15, </w:t>
      </w:r>
      <w:r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1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3</w:t>
      </w:r>
      <w:r w:rsidR="008E0A70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.04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–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.15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, </w:t>
      </w:r>
      <w:r w:rsidR="005C7B7D" w:rsidRPr="005C7B7D">
        <w:rPr>
          <w:rFonts w:ascii="TimesNewRomanPSMT" w:eastAsia="TimesNewRomanPSMT" w:hAnsi="TimesNewRomanPSMT" w:cs="TimesNewRomanPSMT"/>
          <w:b/>
          <w:color w:val="000000"/>
          <w:shd w:val="clear" w:color="auto" w:fill="FFFFFF"/>
        </w:rPr>
        <w:t>20.04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- </w:t>
      </w:r>
      <w:r w:rsidR="00681649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g.17.00-19.15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. </w:t>
      </w:r>
      <w:r w:rsidR="008E0A70" w:rsidRPr="008E0A70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</w:t>
      </w:r>
    </w:p>
    <w:p w14:paraId="7D3A6D8E" w14:textId="77777777" w:rsidR="008E0A70" w:rsidRPr="008E0A70" w:rsidRDefault="008E0A70" w:rsidP="008E0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</w:pPr>
    </w:p>
    <w:p w14:paraId="4589E330" w14:textId="5D132875" w:rsidR="008E0A70" w:rsidRPr="008E0A70" w:rsidRDefault="00681649" w:rsidP="008E0A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</w:pP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Dla grup stacjonarnych</w:t>
      </w:r>
    </w:p>
    <w:p w14:paraId="7520C944" w14:textId="6F04F0D6" w:rsidR="005776FB" w:rsidRDefault="005776FB" w:rsidP="006816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</w:pP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W poniedziałki w dniach :2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 w:rsidR="00681649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.04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- 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g.17.00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- 20.00,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0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4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.05 – g.1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.30-1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.45,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 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8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.05-g.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8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20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.15, 2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5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 xml:space="preserve">.05- g. 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17.00-19.15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, 0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1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.06 – g.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8.00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-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20.15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, 0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8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.06 – g.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.30-1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.45,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5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.06- g. 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7</w:t>
      </w:r>
      <w:r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.00-1</w:t>
      </w:r>
      <w:r w:rsidR="005C7B7D">
        <w:rPr>
          <w:rFonts w:ascii="TimesNewRomanPSMT" w:eastAsia="TimesNewRomanPSMT" w:hAnsi="TimesNewRomanPSMT" w:cs="TimesNewRomanPSMT"/>
          <w:bCs/>
          <w:color w:val="000000"/>
          <w:shd w:val="clear" w:color="auto" w:fill="FFFFFF"/>
        </w:rPr>
        <w:t>9.15</w:t>
      </w:r>
    </w:p>
    <w:p w14:paraId="7FCADFEC" w14:textId="77777777" w:rsidR="00681649" w:rsidRDefault="00681649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24FD55A0" w14:textId="15AAE164" w:rsidR="00E238A8" w:rsidRPr="00E238A8" w:rsidRDefault="00AF4ED2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Link poniżej (</w:t>
      </w:r>
      <w:r w:rsidR="008E0A70">
        <w:rPr>
          <w:rFonts w:eastAsiaTheme="minorHAnsi"/>
          <w:sz w:val="28"/>
          <w:szCs w:val="28"/>
          <w:lang w:eastAsia="en-US"/>
        </w:rPr>
        <w:t>dostę</w:t>
      </w:r>
      <w:r w:rsidR="00E238A8" w:rsidRPr="00E238A8">
        <w:rPr>
          <w:rFonts w:eastAsiaTheme="minorHAnsi"/>
          <w:sz w:val="28"/>
          <w:szCs w:val="28"/>
          <w:lang w:eastAsia="en-US"/>
        </w:rPr>
        <w:t>pny na stronie Kliniki Neurologii</w:t>
      </w:r>
      <w:r w:rsidR="00BA4E3E">
        <w:rPr>
          <w:rFonts w:eastAsiaTheme="minorHAnsi"/>
          <w:sz w:val="28"/>
          <w:szCs w:val="28"/>
          <w:lang w:eastAsia="en-US"/>
        </w:rPr>
        <w:t>, kod QR</w:t>
      </w:r>
      <w:r w:rsidR="00E238A8" w:rsidRPr="00E238A8">
        <w:rPr>
          <w:rFonts w:eastAsiaTheme="minorHAnsi"/>
          <w:sz w:val="28"/>
          <w:szCs w:val="28"/>
          <w:lang w:eastAsia="en-US"/>
        </w:rPr>
        <w:t>):</w:t>
      </w:r>
    </w:p>
    <w:p w14:paraId="1A2EDF43" w14:textId="77777777" w:rsidR="005C7B7D" w:rsidRPr="008A0236" w:rsidRDefault="005C7B7D" w:rsidP="005C7B7D">
      <w:pPr>
        <w:spacing w:after="90"/>
        <w:rPr>
          <w:rFonts w:ascii="Segoe UI" w:hAnsi="Segoe UI" w:cs="Segoe UI"/>
        </w:rPr>
      </w:pPr>
      <w:hyperlink r:id="rId6" w:history="1">
        <w:r w:rsidRPr="008A0236">
          <w:rPr>
            <w:rStyle w:val="Hipercze"/>
            <w:rFonts w:ascii="Segoe UI" w:hAnsi="Segoe UI" w:cs="Segoe UI"/>
            <w:sz w:val="30"/>
            <w:szCs w:val="30"/>
          </w:rPr>
          <w:t>https://teams.microsoft.com/meet/34126266640065?p=XK8aGUYEkmOk2xQwo7</w:t>
        </w:r>
      </w:hyperlink>
      <w:r w:rsidRPr="008A0236">
        <w:rPr>
          <w:rFonts w:ascii="Segoe UI" w:hAnsi="Segoe UI" w:cs="Segoe UI"/>
          <w:color w:val="242424"/>
        </w:rPr>
        <w:t xml:space="preserve"> </w:t>
      </w:r>
    </w:p>
    <w:p w14:paraId="0B65EFD2" w14:textId="77777777" w:rsidR="005C7B7D" w:rsidRDefault="005C7B7D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4AF1A29" w14:textId="77777777" w:rsidR="00AE49A7" w:rsidRDefault="00AE49A7" w:rsidP="00AE49A7">
      <w:pPr>
        <w:rPr>
          <w:b/>
        </w:rPr>
      </w:pPr>
    </w:p>
    <w:tbl>
      <w:tblPr>
        <w:tblStyle w:val="Tabela-SieWeb2"/>
        <w:tblW w:w="11016" w:type="dxa"/>
        <w:tblInd w:w="883" w:type="dxa"/>
        <w:tblCellMar>
          <w:left w:w="105" w:type="dxa"/>
        </w:tblCellMar>
        <w:tblLook w:val="01E0" w:firstRow="1" w:lastRow="1" w:firstColumn="1" w:lastColumn="1" w:noHBand="0" w:noVBand="0"/>
      </w:tblPr>
      <w:tblGrid>
        <w:gridCol w:w="2259"/>
        <w:gridCol w:w="8757"/>
      </w:tblGrid>
      <w:tr w:rsidR="00AE49A7" w14:paraId="2D09E1EF" w14:textId="77777777" w:rsidTr="0086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1016" w:type="dxa"/>
            <w:gridSpan w:val="2"/>
            <w:shd w:val="clear" w:color="auto" w:fill="auto"/>
            <w:vAlign w:val="center"/>
          </w:tcPr>
          <w:p w14:paraId="7C8B92B6" w14:textId="77777777" w:rsidR="00AE49A7" w:rsidRPr="009D0953" w:rsidRDefault="00AE49A7" w:rsidP="00491774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53">
              <w:rPr>
                <w:b/>
                <w:bCs/>
                <w:sz w:val="28"/>
                <w:szCs w:val="28"/>
              </w:rPr>
              <w:t xml:space="preserve">Tematyka ćwiczeń </w:t>
            </w:r>
          </w:p>
          <w:p w14:paraId="1188436F" w14:textId="58148B14" w:rsidR="009D0953" w:rsidRPr="009D0953" w:rsidRDefault="009D0953" w:rsidP="009D0953">
            <w:pPr>
              <w:jc w:val="center"/>
              <w:rPr>
                <w:b/>
                <w:bCs/>
                <w:sz w:val="28"/>
                <w:szCs w:val="28"/>
              </w:rPr>
            </w:pPr>
            <w:r w:rsidRPr="009D0953">
              <w:rPr>
                <w:b/>
                <w:bCs/>
                <w:sz w:val="28"/>
                <w:szCs w:val="28"/>
              </w:rPr>
              <w:t>V rok Wydział Lekarski, semestr letni 202</w:t>
            </w:r>
            <w:r w:rsidR="00BA4E3E">
              <w:rPr>
                <w:b/>
                <w:bCs/>
                <w:sz w:val="28"/>
                <w:szCs w:val="28"/>
              </w:rPr>
              <w:t>4</w:t>
            </w:r>
            <w:r w:rsidRPr="009D0953">
              <w:rPr>
                <w:b/>
                <w:bCs/>
                <w:sz w:val="28"/>
                <w:szCs w:val="28"/>
              </w:rPr>
              <w:t>/202</w:t>
            </w:r>
            <w:r w:rsidR="00BA4E3E">
              <w:rPr>
                <w:b/>
                <w:bCs/>
                <w:sz w:val="28"/>
                <w:szCs w:val="28"/>
              </w:rPr>
              <w:t>5</w:t>
            </w:r>
          </w:p>
          <w:p w14:paraId="338FC1C8" w14:textId="77777777" w:rsidR="009D0953" w:rsidRPr="009D0953" w:rsidRDefault="009D0953" w:rsidP="009D0953">
            <w:pPr>
              <w:jc w:val="center"/>
              <w:rPr>
                <w:b/>
                <w:bCs/>
              </w:rPr>
            </w:pPr>
          </w:p>
        </w:tc>
      </w:tr>
      <w:tr w:rsidR="00AE49A7" w14:paraId="7F326C60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6F2D6437" w14:textId="77777777" w:rsidR="00AE49A7" w:rsidRPr="009D0953" w:rsidRDefault="00AE49A7" w:rsidP="00AE49A7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3B6A7C61" w14:textId="77777777" w:rsidR="00AE49A7" w:rsidRPr="009D0953" w:rsidRDefault="00AE49A7" w:rsidP="00491774">
            <w:pPr>
              <w:rPr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Choroby naczyniowe układu nerwowego.</w:t>
            </w:r>
          </w:p>
        </w:tc>
      </w:tr>
      <w:tr w:rsidR="00AE49A7" w14:paraId="3FB77F6F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4C74A898" w14:textId="77777777" w:rsidR="00AE49A7" w:rsidRPr="009D0953" w:rsidRDefault="00AE49A7" w:rsidP="00AE49A7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3274A3AA" w14:textId="77777777" w:rsidR="00AE49A7" w:rsidRPr="009D0953" w:rsidRDefault="00AE49A7" w:rsidP="00491774">
            <w:pPr>
              <w:rPr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Repetytorium - zakres materiału z I semestru. Wczesne i późne następstwa urazów czaszkowo-mózgowych.</w:t>
            </w:r>
          </w:p>
        </w:tc>
      </w:tr>
      <w:tr w:rsidR="00AE49A7" w14:paraId="75BACA60" w14:textId="77777777" w:rsidTr="00864986">
        <w:trPr>
          <w:trHeight w:val="910"/>
        </w:trPr>
        <w:tc>
          <w:tcPr>
            <w:tcW w:w="2259" w:type="dxa"/>
            <w:shd w:val="clear" w:color="auto" w:fill="auto"/>
            <w:vAlign w:val="center"/>
          </w:tcPr>
          <w:p w14:paraId="7DA09485" w14:textId="77777777" w:rsidR="00AE49A7" w:rsidRPr="009D0953" w:rsidRDefault="00AE49A7" w:rsidP="00AE49A7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146EB24C" w14:textId="77777777" w:rsidR="00AE49A7" w:rsidRPr="009D0953" w:rsidRDefault="00AE49A7" w:rsidP="00DC2286">
            <w:pPr>
              <w:rPr>
                <w:bCs/>
                <w:color w:val="FFFFFF"/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 xml:space="preserve">Guzy mózgu i rdzenia kręgowego, </w:t>
            </w:r>
            <w:r w:rsidR="00DC2286" w:rsidRPr="009D0953">
              <w:rPr>
                <w:sz w:val="26"/>
                <w:szCs w:val="26"/>
              </w:rPr>
              <w:t>b</w:t>
            </w:r>
            <w:r w:rsidRPr="009D0953">
              <w:rPr>
                <w:sz w:val="26"/>
                <w:szCs w:val="26"/>
              </w:rPr>
              <w:t>óle głowy</w:t>
            </w:r>
            <w:r w:rsidRPr="009D0953">
              <w:rPr>
                <w:color w:val="FFFFFF"/>
                <w:sz w:val="26"/>
                <w:szCs w:val="26"/>
              </w:rPr>
              <w:t>, bóle głowy.</w:t>
            </w:r>
          </w:p>
        </w:tc>
      </w:tr>
      <w:tr w:rsidR="00AE49A7" w14:paraId="4FCAC9EA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19F2AAA1" w14:textId="77777777" w:rsidR="00AE49A7" w:rsidRPr="009D0953" w:rsidRDefault="00AE49A7" w:rsidP="00AE49A7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0D88AFBE" w14:textId="77777777" w:rsidR="00AE49A7" w:rsidRPr="009D0953" w:rsidRDefault="00AE49A7" w:rsidP="00491774">
            <w:pPr>
              <w:rPr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Choroby demielinizacyjne.</w:t>
            </w:r>
          </w:p>
        </w:tc>
      </w:tr>
      <w:tr w:rsidR="00AE49A7" w14:paraId="6BAE8548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31B0F132" w14:textId="77777777" w:rsidR="00AE49A7" w:rsidRPr="009D0953" w:rsidRDefault="00AE49A7" w:rsidP="00AE49A7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6C21E72C" w14:textId="77777777" w:rsidR="00AE49A7" w:rsidRPr="009D0953" w:rsidRDefault="00AE49A7" w:rsidP="00491774">
            <w:pPr>
              <w:rPr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Zapalenia opon mózgowo-rdzeniowych i mózgu, choroby prionowe, AIDS</w:t>
            </w:r>
            <w:r w:rsidR="00DC2286" w:rsidRPr="009D0953">
              <w:rPr>
                <w:sz w:val="26"/>
                <w:szCs w:val="26"/>
              </w:rPr>
              <w:t>, COVID</w:t>
            </w:r>
            <w:r w:rsidRPr="009D0953">
              <w:rPr>
                <w:sz w:val="26"/>
                <w:szCs w:val="26"/>
              </w:rPr>
              <w:t xml:space="preserve"> - manifestacja neurologiczna.</w:t>
            </w:r>
          </w:p>
        </w:tc>
      </w:tr>
      <w:tr w:rsidR="00AE49A7" w14:paraId="72455AF9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213C1691" w14:textId="77777777" w:rsidR="00AE49A7" w:rsidRPr="009D0953" w:rsidRDefault="00AE49A7" w:rsidP="00AF4ED2">
            <w:pPr>
              <w:numPr>
                <w:ilvl w:val="0"/>
                <w:numId w:val="1"/>
              </w:numPr>
              <w:spacing w:before="240"/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193A7273" w14:textId="77777777" w:rsidR="00AE49A7" w:rsidRPr="009D0953" w:rsidRDefault="00AE49A7" w:rsidP="00AF4ED2">
            <w:pPr>
              <w:spacing w:before="240"/>
              <w:rPr>
                <w:bCs/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Choroby zwyrodnieniowe układu nerwowego (choroba Parkinsona, Alzheimera, MSA).</w:t>
            </w:r>
          </w:p>
        </w:tc>
      </w:tr>
      <w:tr w:rsidR="00AE49A7" w14:paraId="27B3D668" w14:textId="77777777" w:rsidTr="00864986">
        <w:trPr>
          <w:trHeight w:val="1540"/>
        </w:trPr>
        <w:tc>
          <w:tcPr>
            <w:tcW w:w="2259" w:type="dxa"/>
            <w:shd w:val="clear" w:color="auto" w:fill="auto"/>
            <w:vAlign w:val="center"/>
          </w:tcPr>
          <w:p w14:paraId="69C0014F" w14:textId="77777777" w:rsidR="00AE49A7" w:rsidRPr="009D0953" w:rsidRDefault="00AE49A7" w:rsidP="00AF4ED2">
            <w:pPr>
              <w:numPr>
                <w:ilvl w:val="0"/>
                <w:numId w:val="1"/>
              </w:numPr>
              <w:spacing w:before="240"/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05FF2179" w14:textId="77777777" w:rsidR="00AE49A7" w:rsidRPr="009D0953" w:rsidRDefault="00AE49A7" w:rsidP="00AF4ED2">
            <w:pPr>
              <w:spacing w:before="240"/>
              <w:rPr>
                <w:sz w:val="26"/>
                <w:szCs w:val="26"/>
              </w:rPr>
            </w:pPr>
            <w:r w:rsidRPr="009D0953">
              <w:rPr>
                <w:sz w:val="26"/>
                <w:szCs w:val="26"/>
              </w:rPr>
              <w:t>Choroby korzeni, splotów i nerwów obwodowych.</w:t>
            </w:r>
            <w:r w:rsidR="009D0953" w:rsidRPr="009D0953">
              <w:rPr>
                <w:sz w:val="26"/>
                <w:szCs w:val="26"/>
              </w:rPr>
              <w:t xml:space="preserve"> </w:t>
            </w:r>
            <w:r w:rsidRPr="009D0953">
              <w:rPr>
                <w:sz w:val="26"/>
                <w:szCs w:val="26"/>
              </w:rPr>
              <w:t>Miopatie i schorzenia złącza nerwowo-mięśniowego.</w:t>
            </w:r>
          </w:p>
        </w:tc>
      </w:tr>
      <w:tr w:rsidR="00AE49A7" w14:paraId="307A5AE1" w14:textId="77777777" w:rsidTr="00864986">
        <w:trPr>
          <w:trHeight w:val="420"/>
        </w:trPr>
        <w:tc>
          <w:tcPr>
            <w:tcW w:w="2259" w:type="dxa"/>
            <w:shd w:val="clear" w:color="auto" w:fill="auto"/>
            <w:vAlign w:val="center"/>
          </w:tcPr>
          <w:p w14:paraId="39351724" w14:textId="77777777" w:rsidR="00AE49A7" w:rsidRPr="009D0953" w:rsidRDefault="00AE49A7" w:rsidP="00AF4ED2">
            <w:pPr>
              <w:numPr>
                <w:ilvl w:val="0"/>
                <w:numId w:val="1"/>
              </w:numPr>
              <w:spacing w:before="240"/>
              <w:rPr>
                <w:b/>
                <w:bCs/>
              </w:rPr>
            </w:pPr>
          </w:p>
        </w:tc>
        <w:tc>
          <w:tcPr>
            <w:tcW w:w="8757" w:type="dxa"/>
            <w:shd w:val="clear" w:color="auto" w:fill="auto"/>
            <w:vAlign w:val="center"/>
          </w:tcPr>
          <w:p w14:paraId="44C5A53B" w14:textId="77777777" w:rsidR="00AE49A7" w:rsidRPr="009D0953" w:rsidRDefault="00DC2286" w:rsidP="00DC2286">
            <w:pPr>
              <w:spacing w:before="240"/>
              <w:rPr>
                <w:bCs/>
                <w:sz w:val="26"/>
                <w:szCs w:val="26"/>
              </w:rPr>
            </w:pPr>
            <w:r w:rsidRPr="009D0953">
              <w:rPr>
                <w:bCs/>
                <w:sz w:val="26"/>
                <w:szCs w:val="26"/>
              </w:rPr>
              <w:t>Padaczka, zaburzenia funkcji poznawczych, e</w:t>
            </w:r>
            <w:r w:rsidR="00AE49A7" w:rsidRPr="009D0953">
              <w:rPr>
                <w:bCs/>
                <w:sz w:val="26"/>
                <w:szCs w:val="26"/>
              </w:rPr>
              <w:t>gzamin praktyczny.</w:t>
            </w:r>
          </w:p>
          <w:p w14:paraId="6D60AA83" w14:textId="77777777" w:rsidR="009D0953" w:rsidRPr="009D0953" w:rsidRDefault="009D0953" w:rsidP="00DC2286">
            <w:pPr>
              <w:spacing w:before="240"/>
              <w:rPr>
                <w:bCs/>
                <w:sz w:val="26"/>
                <w:szCs w:val="26"/>
              </w:rPr>
            </w:pPr>
          </w:p>
        </w:tc>
      </w:tr>
    </w:tbl>
    <w:p w14:paraId="4A8D00AB" w14:textId="77777777" w:rsidR="009D0953" w:rsidRDefault="009D0953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9D0953" w:rsidSect="00F17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723"/>
    <w:multiLevelType w:val="hybridMultilevel"/>
    <w:tmpl w:val="F708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56C0"/>
    <w:multiLevelType w:val="multilevel"/>
    <w:tmpl w:val="94503696"/>
    <w:lvl w:ilvl="0">
      <w:start w:val="1"/>
      <w:numFmt w:val="decimal"/>
      <w:lvlText w:val="Ćwiczenie %1."/>
      <w:lvlJc w:val="left"/>
      <w:pPr>
        <w:tabs>
          <w:tab w:val="num" w:pos="180"/>
        </w:tabs>
        <w:ind w:left="540" w:hanging="360"/>
      </w:pPr>
      <w:rPr>
        <w:rFonts w:ascii="Times New Roman" w:hAnsi="Times New Roman"/>
        <w:b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D5130"/>
    <w:multiLevelType w:val="hybridMultilevel"/>
    <w:tmpl w:val="5DAAA3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F2B2B"/>
    <w:multiLevelType w:val="hybridMultilevel"/>
    <w:tmpl w:val="381E360C"/>
    <w:lvl w:ilvl="0" w:tplc="3E128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F8"/>
    <w:rsid w:val="000603F8"/>
    <w:rsid w:val="00151877"/>
    <w:rsid w:val="001653CC"/>
    <w:rsid w:val="00265780"/>
    <w:rsid w:val="002B5942"/>
    <w:rsid w:val="0031148C"/>
    <w:rsid w:val="003C7B10"/>
    <w:rsid w:val="00452254"/>
    <w:rsid w:val="00546673"/>
    <w:rsid w:val="005776FB"/>
    <w:rsid w:val="005B26EC"/>
    <w:rsid w:val="005C7B7D"/>
    <w:rsid w:val="005C7C1B"/>
    <w:rsid w:val="00681649"/>
    <w:rsid w:val="007075F5"/>
    <w:rsid w:val="00726FF8"/>
    <w:rsid w:val="007663D5"/>
    <w:rsid w:val="00825F3F"/>
    <w:rsid w:val="00826EA5"/>
    <w:rsid w:val="00864986"/>
    <w:rsid w:val="00875C47"/>
    <w:rsid w:val="008802F1"/>
    <w:rsid w:val="00882127"/>
    <w:rsid w:val="008D1A36"/>
    <w:rsid w:val="008E0A70"/>
    <w:rsid w:val="00947AD9"/>
    <w:rsid w:val="009D0953"/>
    <w:rsid w:val="00AE49A7"/>
    <w:rsid w:val="00AF4ED2"/>
    <w:rsid w:val="00BA4E3E"/>
    <w:rsid w:val="00C07167"/>
    <w:rsid w:val="00C122BB"/>
    <w:rsid w:val="00C17307"/>
    <w:rsid w:val="00C431F3"/>
    <w:rsid w:val="00C943BC"/>
    <w:rsid w:val="00D82E18"/>
    <w:rsid w:val="00DB3AB3"/>
    <w:rsid w:val="00DC2286"/>
    <w:rsid w:val="00E238A8"/>
    <w:rsid w:val="00E25B2E"/>
    <w:rsid w:val="00F17869"/>
    <w:rsid w:val="00F27567"/>
    <w:rsid w:val="00FA7EB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0EC6"/>
  <w15:chartTrackingRefBased/>
  <w15:docId w15:val="{D7FF6435-A7C8-46B8-887C-CC7CE34C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eWeb2">
    <w:name w:val="Table Web 2"/>
    <w:basedOn w:val="Standardowy"/>
    <w:rsid w:val="00AE49A7"/>
    <w:pPr>
      <w:spacing w:after="0" w:line="240" w:lineRule="auto"/>
    </w:pPr>
    <w:rPr>
      <w:sz w:val="20"/>
      <w:szCs w:val="20"/>
      <w:lang w:eastAsia="pl-PL"/>
    </w:rPr>
    <w:tblPr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F1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4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7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30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C7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4126266640065?p=XK8aGUYEkmOk2xQwo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AE7A-B3E3-489D-AB92-82F3A23C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3</cp:revision>
  <cp:lastPrinted>2024-02-13T11:58:00Z</cp:lastPrinted>
  <dcterms:created xsi:type="dcterms:W3CDTF">2026-02-10T09:50:00Z</dcterms:created>
  <dcterms:modified xsi:type="dcterms:W3CDTF">2026-02-10T10:00:00Z</dcterms:modified>
</cp:coreProperties>
</file>