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2D" w:rsidRPr="00A333D0" w:rsidRDefault="0034655C" w:rsidP="008C2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333D0">
        <w:rPr>
          <w:rFonts w:ascii="Times New Roman" w:eastAsia="Calibri" w:hAnsi="Times New Roman" w:cs="Times New Roman"/>
          <w:b/>
          <w:sz w:val="36"/>
          <w:szCs w:val="36"/>
        </w:rPr>
        <w:t>Plan wykładów z  Propedeutyki Pediatrii</w:t>
      </w:r>
    </w:p>
    <w:p w:rsidR="0056382D" w:rsidRPr="0034655C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382D" w:rsidRPr="00A333D0" w:rsidRDefault="00346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3D0">
        <w:rPr>
          <w:rFonts w:ascii="Times New Roman" w:eastAsia="Calibri" w:hAnsi="Times New Roman" w:cs="Times New Roman"/>
          <w:b/>
          <w:sz w:val="28"/>
          <w:szCs w:val="28"/>
        </w:rPr>
        <w:t>III rok, WL – se</w:t>
      </w:r>
      <w:r w:rsidR="008F1F4F" w:rsidRPr="00A333D0">
        <w:rPr>
          <w:rFonts w:ascii="Times New Roman" w:eastAsia="Calibri" w:hAnsi="Times New Roman" w:cs="Times New Roman"/>
          <w:b/>
          <w:sz w:val="28"/>
          <w:szCs w:val="28"/>
        </w:rPr>
        <w:t>m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estr </w:t>
      </w:r>
      <w:r w:rsidR="005C338C">
        <w:rPr>
          <w:rFonts w:ascii="Times New Roman" w:eastAsia="Calibri" w:hAnsi="Times New Roman" w:cs="Times New Roman"/>
          <w:b/>
          <w:sz w:val="28"/>
          <w:szCs w:val="28"/>
        </w:rPr>
        <w:t>letni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>, rok akademicki 202</w:t>
      </w:r>
      <w:r w:rsidR="00D5172A" w:rsidRPr="00A333D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E2DAA" w:rsidRPr="00A333D0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D5172A" w:rsidRPr="00A333D0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56382D" w:rsidRPr="00A333D0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382D" w:rsidRPr="00A333D0" w:rsidRDefault="007D7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wykłady prowadzone są </w:t>
      </w:r>
      <w:r w:rsidR="0034655C" w:rsidRPr="00A333D0">
        <w:rPr>
          <w:rFonts w:ascii="Times New Roman" w:eastAsia="Calibri" w:hAnsi="Times New Roman" w:cs="Times New Roman"/>
          <w:b/>
          <w:sz w:val="28"/>
          <w:szCs w:val="28"/>
        </w:rPr>
        <w:t xml:space="preserve">zdalnie na platformie TEAMS </w:t>
      </w:r>
    </w:p>
    <w:p w:rsidR="007D7D94" w:rsidRPr="00A333D0" w:rsidRDefault="00DE2D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>wtorki</w:t>
      </w:r>
      <w:r w:rsidR="00D5172A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382D" w:rsidRPr="00A333D0" w:rsidRDefault="00346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godz. 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0-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8D5B3C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D5B3C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0  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>I tura</w:t>
      </w:r>
    </w:p>
    <w:p w:rsidR="0056382D" w:rsidRPr="00A333D0" w:rsidRDefault="008D5B3C" w:rsidP="008C2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34655C" w:rsidRPr="00A333D0">
        <w:rPr>
          <w:rFonts w:ascii="Times New Roman" w:eastAsia="Calibri" w:hAnsi="Times New Roman" w:cs="Times New Roman"/>
          <w:b/>
          <w:sz w:val="24"/>
          <w:szCs w:val="24"/>
        </w:rPr>
        <w:t>godz.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333D0">
        <w:rPr>
          <w:sz w:val="24"/>
          <w:szCs w:val="24"/>
        </w:rPr>
        <w:t xml:space="preserve"> 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D7D94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7E0DEE" w:rsidRPr="00A333D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E2DAA" w:rsidRPr="00A333D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D7D94" w:rsidRPr="00A333D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655C" w:rsidRPr="00A333D0">
        <w:rPr>
          <w:rFonts w:ascii="Times New Roman" w:eastAsia="Calibri" w:hAnsi="Times New Roman" w:cs="Times New Roman"/>
          <w:b/>
          <w:sz w:val="24"/>
          <w:szCs w:val="24"/>
        </w:rPr>
        <w:t xml:space="preserve"> II tura</w:t>
      </w:r>
    </w:p>
    <w:p w:rsidR="0056382D" w:rsidRPr="0034655C" w:rsidRDefault="0056382D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W w:w="14629" w:type="dxa"/>
        <w:tblInd w:w="108" w:type="dxa"/>
        <w:tblLook w:val="0000" w:firstRow="0" w:lastRow="0" w:firstColumn="0" w:lastColumn="0" w:noHBand="0" w:noVBand="0"/>
      </w:tblPr>
      <w:tblGrid>
        <w:gridCol w:w="1296"/>
        <w:gridCol w:w="9223"/>
        <w:gridCol w:w="4110"/>
      </w:tblGrid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FF5E32" w:rsidP="00934736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750E4E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</w:t>
            </w:r>
            <w:r w:rsidR="0034655C" w:rsidRPr="00593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emat wykładu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750E4E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</w:t>
            </w:r>
            <w:r w:rsidR="0034655C" w:rsidRPr="00593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ykładowca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24.02.2026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E28" w:rsidRDefault="00871E28" w:rsidP="00871E28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</w:p>
          <w:p w:rsidR="005C338C" w:rsidRPr="005933AA" w:rsidRDefault="00934736" w:rsidP="00871E28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Zasady żywienia niemowląt. Karmienie piersią. Karmienie sztuczne.  </w:t>
            </w:r>
          </w:p>
          <w:p w:rsidR="005C338C" w:rsidRPr="005933AA" w:rsidRDefault="00934736" w:rsidP="00871E28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>Żywienie  małych dzieci i dzieci starszych. Zaburzenia odżywiania: otyłość, anoreksja, bulimia.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03.03.2026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C338C" w:rsidP="005933AA">
            <w:pPr>
              <w:pStyle w:val="Standard"/>
              <w:shd w:val="clear" w:color="auto" w:fill="FFFFFF"/>
              <w:autoSpaceDE w:val="0"/>
              <w:spacing w:before="240" w:after="16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Wybrane zagadnienia profilaktyki: krzywicy,  niedoboru witaminy D, niedoboru witaminy K, wady postawy, konflikt serologiczny.                                                                                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10.03.2026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C338C" w:rsidP="005933AA">
            <w:pPr>
              <w:pStyle w:val="Standard"/>
              <w:shd w:val="clear" w:color="auto" w:fill="FFFFFF"/>
              <w:autoSpaceDE w:val="0"/>
              <w:spacing w:before="240" w:after="16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>Semiotyka.  Stany zagrożenia życia w pediatrii.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82D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655C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8A054F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</w:p>
        </w:tc>
      </w:tr>
      <w:tr w:rsidR="0056382D" w:rsidRPr="0034655C" w:rsidTr="00CD1F4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82D" w:rsidRPr="005933AA" w:rsidRDefault="005C338C" w:rsidP="005933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3AA">
              <w:rPr>
                <w:rFonts w:ascii="Times New Roman" w:hAnsi="Times New Roman" w:cs="Times New Roman"/>
                <w:b/>
                <w:sz w:val="24"/>
                <w:szCs w:val="24"/>
              </w:rPr>
              <w:t>17.03.2026</w:t>
            </w:r>
          </w:p>
        </w:tc>
        <w:tc>
          <w:tcPr>
            <w:tcW w:w="9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38C" w:rsidRPr="005933AA" w:rsidRDefault="005C338C" w:rsidP="00732CB7">
            <w:pPr>
              <w:pStyle w:val="Standard"/>
              <w:shd w:val="clear" w:color="auto" w:fill="FFFFFF"/>
              <w:autoSpaceDE w:val="0"/>
              <w:spacing w:before="24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Szczepienia ochronne. Wskazania i przeciwwskazania do szczepień. Uodpornianie czynne i bierne. Powikłania poszczepienne. Zgłaszanie odczynów poszczepiennych. </w:t>
            </w:r>
          </w:p>
          <w:p w:rsidR="005C338C" w:rsidRPr="005933AA" w:rsidRDefault="005C338C" w:rsidP="00732CB7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 xml:space="preserve">Dokumentacja szczepień. </w:t>
            </w:r>
          </w:p>
          <w:p w:rsidR="0056382D" w:rsidRDefault="005C338C" w:rsidP="00732CB7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  <w:r w:rsidRPr="005933AA">
              <w:rPr>
                <w:rFonts w:ascii="Times New Roman" w:hAnsi="Times New Roman" w:cs="Times New Roman"/>
                <w:bCs/>
              </w:rPr>
              <w:t>Obowiązkowy kalendarz szczepień.</w:t>
            </w:r>
          </w:p>
          <w:p w:rsidR="00871E28" w:rsidRPr="005933AA" w:rsidRDefault="00871E28" w:rsidP="00732CB7">
            <w:pPr>
              <w:pStyle w:val="Standard"/>
              <w:shd w:val="clear" w:color="auto" w:fill="FFFFFF"/>
              <w:autoSpaceDE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86" w:rsidRPr="005933AA" w:rsidRDefault="005B26AC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8C2A86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r n</w:t>
            </w:r>
            <w:r w:rsidR="00E435AE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2A86" w:rsidRPr="00593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med.</w:t>
            </w:r>
          </w:p>
          <w:p w:rsidR="0056382D" w:rsidRPr="005933AA" w:rsidRDefault="008A054F" w:rsidP="005933AA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Aleksandra Lewandowicz-Uszyńska</w:t>
            </w:r>
            <w:bookmarkStart w:id="0" w:name="_GoBack"/>
            <w:bookmarkEnd w:id="0"/>
          </w:p>
        </w:tc>
      </w:tr>
    </w:tbl>
    <w:p w:rsidR="0056382D" w:rsidRDefault="0056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382D" w:rsidRDefault="0056382D">
      <w:pPr>
        <w:spacing w:after="0" w:line="240" w:lineRule="auto"/>
        <w:jc w:val="both"/>
      </w:pPr>
    </w:p>
    <w:sectPr w:rsidR="0056382D" w:rsidSect="00A333D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D"/>
    <w:rsid w:val="000C57FF"/>
    <w:rsid w:val="0013393C"/>
    <w:rsid w:val="00191324"/>
    <w:rsid w:val="001D78FD"/>
    <w:rsid w:val="00282D70"/>
    <w:rsid w:val="002A6A27"/>
    <w:rsid w:val="002F06C3"/>
    <w:rsid w:val="002F39DA"/>
    <w:rsid w:val="00306763"/>
    <w:rsid w:val="0034655C"/>
    <w:rsid w:val="003B40C5"/>
    <w:rsid w:val="003F6248"/>
    <w:rsid w:val="00461444"/>
    <w:rsid w:val="004B69E3"/>
    <w:rsid w:val="004D4127"/>
    <w:rsid w:val="0056382D"/>
    <w:rsid w:val="005933AA"/>
    <w:rsid w:val="005B26AC"/>
    <w:rsid w:val="005C338C"/>
    <w:rsid w:val="006C6E00"/>
    <w:rsid w:val="00732CB7"/>
    <w:rsid w:val="00750E4E"/>
    <w:rsid w:val="007D7D94"/>
    <w:rsid w:val="007E0DEE"/>
    <w:rsid w:val="00871E28"/>
    <w:rsid w:val="008941EA"/>
    <w:rsid w:val="008A054F"/>
    <w:rsid w:val="008B1D5E"/>
    <w:rsid w:val="008C2A86"/>
    <w:rsid w:val="008D5B3C"/>
    <w:rsid w:val="008F1F4F"/>
    <w:rsid w:val="00934736"/>
    <w:rsid w:val="00992912"/>
    <w:rsid w:val="009A6E19"/>
    <w:rsid w:val="009C289D"/>
    <w:rsid w:val="00A26281"/>
    <w:rsid w:val="00A333D0"/>
    <w:rsid w:val="00A4685D"/>
    <w:rsid w:val="00AA14E9"/>
    <w:rsid w:val="00CD1F40"/>
    <w:rsid w:val="00D37F49"/>
    <w:rsid w:val="00D5172A"/>
    <w:rsid w:val="00DA7B85"/>
    <w:rsid w:val="00DE2DAA"/>
    <w:rsid w:val="00E34FA3"/>
    <w:rsid w:val="00E435AE"/>
    <w:rsid w:val="00EF35D5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C904"/>
  <w15:docId w15:val="{023DD7C7-03F9-4D61-BE77-9E0A527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rsid w:val="0093473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auszynska</dc:creator>
  <dc:description/>
  <cp:lastModifiedBy>UMED</cp:lastModifiedBy>
  <cp:revision>43</cp:revision>
  <dcterms:created xsi:type="dcterms:W3CDTF">2023-07-25T09:28:00Z</dcterms:created>
  <dcterms:modified xsi:type="dcterms:W3CDTF">2026-02-10T10:57:00Z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