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ED594" w14:textId="77777777" w:rsidR="00D206AF" w:rsidRPr="00D02184" w:rsidRDefault="00D206AF" w:rsidP="00D206AF">
      <w:pPr>
        <w:pStyle w:val="Nagwek1"/>
        <w:keepLines/>
        <w:numPr>
          <w:ilvl w:val="0"/>
          <w:numId w:val="0"/>
        </w:numPr>
        <w:tabs>
          <w:tab w:val="left" w:pos="0"/>
        </w:tabs>
        <w:suppressAutoHyphens w:val="0"/>
        <w:jc w:val="both"/>
        <w:rPr>
          <w:rFonts w:ascii="Calibri" w:hAnsi="Calibri" w:cs="Calibri"/>
          <w:b w:val="0"/>
          <w:bCs w:val="0"/>
          <w:szCs w:val="20"/>
        </w:rPr>
      </w:pPr>
      <w:r w:rsidRPr="00D02184">
        <w:rPr>
          <w:rFonts w:ascii="Calibri" w:hAnsi="Calibri" w:cs="Calibri"/>
          <w:b w:val="0"/>
          <w:bCs w:val="0"/>
          <w:szCs w:val="20"/>
        </w:rPr>
        <w:t>Załącznik</w:t>
      </w:r>
    </w:p>
    <w:p w14:paraId="32046B9A" w14:textId="4330FC51" w:rsidR="00D206AF" w:rsidRPr="00D02184" w:rsidRDefault="007F26C0" w:rsidP="00D206AF">
      <w:pPr>
        <w:keepNext/>
        <w:keepLines/>
        <w:spacing w:after="0" w:line="240" w:lineRule="auto"/>
        <w:jc w:val="both"/>
        <w:rPr>
          <w:rFonts w:cs="Calibri"/>
          <w:sz w:val="24"/>
          <w:szCs w:val="20"/>
        </w:rPr>
      </w:pPr>
      <w:r w:rsidRPr="00D02184">
        <w:rPr>
          <w:rFonts w:cs="Calibri"/>
          <w:sz w:val="24"/>
          <w:szCs w:val="20"/>
        </w:rPr>
        <w:t>do zarządzenia nr</w:t>
      </w:r>
      <w:r w:rsidR="00090870">
        <w:rPr>
          <w:rFonts w:cs="Calibri"/>
          <w:sz w:val="24"/>
          <w:szCs w:val="20"/>
        </w:rPr>
        <w:t xml:space="preserve"> 14</w:t>
      </w:r>
      <w:r w:rsidR="00D02184">
        <w:rPr>
          <w:rFonts w:cs="Calibri"/>
          <w:sz w:val="24"/>
          <w:szCs w:val="20"/>
        </w:rPr>
        <w:t>/XVI R/2026</w:t>
      </w:r>
    </w:p>
    <w:p w14:paraId="6EA0CECE" w14:textId="77777777" w:rsidR="00D206AF" w:rsidRPr="00D02184" w:rsidRDefault="00D206AF" w:rsidP="00D206AF">
      <w:pPr>
        <w:keepNext/>
        <w:keepLines/>
        <w:spacing w:after="0" w:line="240" w:lineRule="auto"/>
        <w:jc w:val="both"/>
        <w:rPr>
          <w:rFonts w:cs="Calibri"/>
          <w:sz w:val="24"/>
          <w:szCs w:val="20"/>
        </w:rPr>
      </w:pPr>
      <w:r w:rsidRPr="00D02184">
        <w:rPr>
          <w:rFonts w:cs="Calibri"/>
          <w:sz w:val="24"/>
          <w:szCs w:val="20"/>
        </w:rPr>
        <w:t>Rektora Uniwersytetu Medycznego we Wrocławiu</w:t>
      </w:r>
    </w:p>
    <w:p w14:paraId="2A2AA934" w14:textId="0C31D907" w:rsidR="00D206AF" w:rsidRPr="00955DAD" w:rsidRDefault="007F26C0" w:rsidP="00D206AF">
      <w:pPr>
        <w:keepNext/>
        <w:keepLines/>
        <w:spacing w:after="0" w:line="240" w:lineRule="auto"/>
        <w:jc w:val="both"/>
        <w:rPr>
          <w:rFonts w:cs="Calibri"/>
          <w:sz w:val="24"/>
          <w:szCs w:val="20"/>
        </w:rPr>
      </w:pPr>
      <w:r w:rsidRPr="00D02184">
        <w:rPr>
          <w:rFonts w:cs="Calibri"/>
          <w:sz w:val="24"/>
          <w:szCs w:val="20"/>
        </w:rPr>
        <w:t>z dnia</w:t>
      </w:r>
      <w:r w:rsidR="00090870">
        <w:rPr>
          <w:rFonts w:cs="Calibri"/>
          <w:sz w:val="24"/>
          <w:szCs w:val="20"/>
        </w:rPr>
        <w:t xml:space="preserve"> 12 lutego </w:t>
      </w:r>
      <w:bookmarkStart w:id="0" w:name="_GoBack"/>
      <w:bookmarkEnd w:id="0"/>
      <w:r w:rsidR="00D02184">
        <w:rPr>
          <w:rFonts w:cs="Calibri"/>
          <w:sz w:val="24"/>
          <w:szCs w:val="20"/>
        </w:rPr>
        <w:t>2026</w:t>
      </w:r>
      <w:r w:rsidR="00D206AF" w:rsidRPr="00D02184">
        <w:rPr>
          <w:rFonts w:cs="Calibri"/>
          <w:sz w:val="24"/>
          <w:szCs w:val="20"/>
        </w:rPr>
        <w:t xml:space="preserve"> r.</w:t>
      </w:r>
    </w:p>
    <w:p w14:paraId="017E4BCD" w14:textId="77777777" w:rsidR="00D206AF" w:rsidRDefault="00D206AF" w:rsidP="0064706F">
      <w:pPr>
        <w:pStyle w:val="Nagwek1"/>
        <w:keepLines/>
        <w:numPr>
          <w:ilvl w:val="0"/>
          <w:numId w:val="0"/>
        </w:numPr>
        <w:tabs>
          <w:tab w:val="left" w:pos="0"/>
          <w:tab w:val="left" w:pos="9720"/>
        </w:tabs>
        <w:suppressAutoHyphens w:val="0"/>
        <w:ind w:hanging="360"/>
        <w:jc w:val="center"/>
        <w:rPr>
          <w:rFonts w:ascii="Calibri" w:hAnsi="Calibri" w:cs="Calibri"/>
          <w:spacing w:val="10"/>
        </w:rPr>
      </w:pPr>
    </w:p>
    <w:p w14:paraId="2A4582D5" w14:textId="6471EC2C" w:rsidR="00FE1213" w:rsidRPr="00843472" w:rsidRDefault="00C37F67" w:rsidP="0064706F">
      <w:pPr>
        <w:pStyle w:val="Nagwek1"/>
        <w:keepLines/>
        <w:numPr>
          <w:ilvl w:val="0"/>
          <w:numId w:val="0"/>
        </w:numPr>
        <w:tabs>
          <w:tab w:val="left" w:pos="0"/>
          <w:tab w:val="left" w:pos="9720"/>
        </w:tabs>
        <w:suppressAutoHyphens w:val="0"/>
        <w:ind w:hanging="360"/>
        <w:jc w:val="center"/>
        <w:rPr>
          <w:rFonts w:ascii="Calibri" w:hAnsi="Calibri" w:cs="Calibri"/>
          <w:spacing w:val="10"/>
        </w:rPr>
      </w:pPr>
      <w:r w:rsidRPr="00843472">
        <w:rPr>
          <w:rFonts w:ascii="Calibri" w:hAnsi="Calibri" w:cs="Calibri"/>
          <w:spacing w:val="10"/>
        </w:rPr>
        <w:t xml:space="preserve">REGULAMIN UDZIELANIA ZAMÓWIEŃ </w:t>
      </w:r>
      <w:r w:rsidR="00FE1213" w:rsidRPr="00843472">
        <w:rPr>
          <w:rFonts w:ascii="Calibri" w:hAnsi="Calibri" w:cs="Calibri"/>
          <w:spacing w:val="10"/>
        </w:rPr>
        <w:t>PUBLICZNYCH</w:t>
      </w:r>
    </w:p>
    <w:p w14:paraId="47B8E2E5" w14:textId="5A2D34C4" w:rsidR="00FE1213" w:rsidRPr="00843472" w:rsidRDefault="00FE1213" w:rsidP="0064706F">
      <w:pPr>
        <w:pStyle w:val="Nagwek1"/>
        <w:keepLines/>
        <w:numPr>
          <w:ilvl w:val="0"/>
          <w:numId w:val="0"/>
        </w:numPr>
        <w:tabs>
          <w:tab w:val="left" w:pos="0"/>
          <w:tab w:val="left" w:pos="9720"/>
        </w:tabs>
        <w:suppressAutoHyphens w:val="0"/>
        <w:ind w:hanging="360"/>
        <w:jc w:val="center"/>
        <w:rPr>
          <w:rFonts w:ascii="Calibri" w:hAnsi="Calibri" w:cs="Calibri"/>
          <w:b w:val="0"/>
          <w:bCs w:val="0"/>
          <w:caps/>
        </w:rPr>
      </w:pPr>
      <w:r w:rsidRPr="00843472">
        <w:rPr>
          <w:rFonts w:ascii="Calibri" w:hAnsi="Calibri" w:cs="Calibri"/>
          <w:b w:val="0"/>
          <w:bCs w:val="0"/>
          <w:caps/>
        </w:rPr>
        <w:t>w UNIWERSYTECIE MEDYCZNYM we Wrocławiu</w:t>
      </w:r>
    </w:p>
    <w:p w14:paraId="4368EA74" w14:textId="7C1A4874" w:rsidR="000C6D12" w:rsidRPr="00843472" w:rsidRDefault="0065302E" w:rsidP="0064706F">
      <w:pPr>
        <w:keepNext/>
        <w:keepLines/>
        <w:spacing w:after="0" w:line="240" w:lineRule="auto"/>
        <w:jc w:val="center"/>
        <w:rPr>
          <w:rFonts w:cs="Calibri"/>
          <w:sz w:val="24"/>
          <w:szCs w:val="24"/>
        </w:rPr>
      </w:pPr>
      <w:r>
        <w:rPr>
          <w:rFonts w:cs="Calibri"/>
          <w:sz w:val="24"/>
          <w:lang w:eastAsia="ar-SA"/>
        </w:rPr>
        <w:t>z wyłączeniem</w:t>
      </w:r>
      <w:r w:rsidR="00DA7979" w:rsidRPr="00843472">
        <w:rPr>
          <w:rFonts w:cs="Calibri"/>
          <w:sz w:val="24"/>
          <w:lang w:eastAsia="ar-SA"/>
        </w:rPr>
        <w:t xml:space="preserve"> stosowania </w:t>
      </w:r>
      <w:r w:rsidR="009719D0" w:rsidRPr="00843472">
        <w:rPr>
          <w:rFonts w:cs="Calibri"/>
          <w:sz w:val="24"/>
          <w:lang w:eastAsia="ar-SA"/>
        </w:rPr>
        <w:t xml:space="preserve">przepisów </w:t>
      </w:r>
      <w:r w:rsidR="00A25210">
        <w:rPr>
          <w:rFonts w:cs="Calibri"/>
          <w:sz w:val="24"/>
          <w:lang w:eastAsia="ar-SA"/>
        </w:rPr>
        <w:t>U</w:t>
      </w:r>
      <w:r w:rsidR="00DA7979" w:rsidRPr="00843472">
        <w:rPr>
          <w:rFonts w:cs="Calibri"/>
          <w:sz w:val="24"/>
          <w:lang w:eastAsia="ar-SA"/>
        </w:rPr>
        <w:t xml:space="preserve">stawy z dnia </w:t>
      </w:r>
      <w:r w:rsidR="00714036" w:rsidRPr="00843472">
        <w:rPr>
          <w:rFonts w:cs="Calibri"/>
          <w:sz w:val="24"/>
          <w:szCs w:val="24"/>
        </w:rPr>
        <w:t>11</w:t>
      </w:r>
      <w:r w:rsidR="00DA7979" w:rsidRPr="00843472">
        <w:rPr>
          <w:rFonts w:cs="Calibri"/>
          <w:sz w:val="24"/>
          <w:szCs w:val="24"/>
        </w:rPr>
        <w:t xml:space="preserve"> </w:t>
      </w:r>
      <w:r w:rsidR="00714036" w:rsidRPr="00843472">
        <w:rPr>
          <w:rFonts w:cs="Calibri"/>
          <w:sz w:val="24"/>
          <w:szCs w:val="24"/>
        </w:rPr>
        <w:t>wrześni</w:t>
      </w:r>
      <w:r w:rsidR="00DA7979" w:rsidRPr="00843472">
        <w:rPr>
          <w:rFonts w:cs="Calibri"/>
          <w:sz w:val="24"/>
          <w:szCs w:val="24"/>
        </w:rPr>
        <w:t xml:space="preserve">a 2019 r. </w:t>
      </w:r>
    </w:p>
    <w:p w14:paraId="04BE0435" w14:textId="698D3A21" w:rsidR="00B666DB" w:rsidRPr="00843472" w:rsidRDefault="00DA7979" w:rsidP="0064706F">
      <w:pPr>
        <w:keepNext/>
        <w:keepLines/>
        <w:spacing w:after="0" w:line="240" w:lineRule="auto"/>
        <w:jc w:val="center"/>
        <w:rPr>
          <w:rFonts w:cs="Calibri"/>
          <w:sz w:val="24"/>
          <w:szCs w:val="24"/>
        </w:rPr>
      </w:pPr>
      <w:r w:rsidRPr="00843472">
        <w:rPr>
          <w:rFonts w:cs="Calibri"/>
          <w:sz w:val="24"/>
          <w:szCs w:val="24"/>
        </w:rPr>
        <w:t>Prawo zamówień publicznych (</w:t>
      </w:r>
      <w:r w:rsidR="00A25210">
        <w:rPr>
          <w:rFonts w:cs="Calibri"/>
          <w:sz w:val="24"/>
          <w:szCs w:val="24"/>
        </w:rPr>
        <w:t xml:space="preserve">tekst jedn. - </w:t>
      </w:r>
      <w:r w:rsidRPr="00843472">
        <w:rPr>
          <w:rFonts w:cs="Calibri"/>
          <w:sz w:val="24"/>
          <w:szCs w:val="24"/>
        </w:rPr>
        <w:t>Dz. U.</w:t>
      </w:r>
      <w:r w:rsidR="00765782">
        <w:rPr>
          <w:rFonts w:cs="Calibri"/>
          <w:sz w:val="24"/>
          <w:szCs w:val="24"/>
        </w:rPr>
        <w:t xml:space="preserve"> z 2024</w:t>
      </w:r>
      <w:r w:rsidR="00A25210">
        <w:rPr>
          <w:rFonts w:cs="Calibri"/>
          <w:sz w:val="24"/>
          <w:szCs w:val="24"/>
        </w:rPr>
        <w:t xml:space="preserve"> r., poz. 1</w:t>
      </w:r>
      <w:r w:rsidR="00765782">
        <w:rPr>
          <w:rFonts w:cs="Calibri"/>
          <w:sz w:val="24"/>
          <w:szCs w:val="24"/>
        </w:rPr>
        <w:t>32</w:t>
      </w:r>
      <w:r w:rsidR="00A25210">
        <w:rPr>
          <w:rFonts w:cs="Calibri"/>
          <w:sz w:val="24"/>
          <w:szCs w:val="24"/>
        </w:rPr>
        <w:t>0</w:t>
      </w:r>
      <w:r w:rsidR="006C43C4">
        <w:rPr>
          <w:rFonts w:cs="Calibri"/>
          <w:sz w:val="24"/>
          <w:szCs w:val="24"/>
        </w:rPr>
        <w:t xml:space="preserve">, z </w:t>
      </w:r>
      <w:proofErr w:type="spellStart"/>
      <w:r w:rsidR="006C43C4">
        <w:rPr>
          <w:rFonts w:cs="Calibri"/>
          <w:sz w:val="24"/>
          <w:szCs w:val="24"/>
        </w:rPr>
        <w:t>późn</w:t>
      </w:r>
      <w:proofErr w:type="spellEnd"/>
      <w:r w:rsidR="006C43C4">
        <w:rPr>
          <w:rFonts w:cs="Calibri"/>
          <w:sz w:val="24"/>
          <w:szCs w:val="24"/>
        </w:rPr>
        <w:t>. zm.</w:t>
      </w:r>
      <w:r w:rsidRPr="00843472">
        <w:rPr>
          <w:rFonts w:cs="Calibri"/>
          <w:sz w:val="24"/>
          <w:szCs w:val="24"/>
        </w:rPr>
        <w:t>),</w:t>
      </w:r>
      <w:r w:rsidR="00B666DB" w:rsidRPr="00843472">
        <w:rPr>
          <w:rFonts w:cs="Calibri"/>
          <w:sz w:val="24"/>
          <w:szCs w:val="24"/>
        </w:rPr>
        <w:t xml:space="preserve"> </w:t>
      </w:r>
    </w:p>
    <w:p w14:paraId="1AE549E7" w14:textId="4DD608A8" w:rsidR="00FE1213" w:rsidRPr="00843472" w:rsidRDefault="0065302E" w:rsidP="0064706F">
      <w:pPr>
        <w:keepNext/>
        <w:keepLines/>
        <w:spacing w:after="0" w:line="240" w:lineRule="auto"/>
        <w:jc w:val="center"/>
        <w:rPr>
          <w:rFonts w:cs="Calibri"/>
          <w:bCs/>
          <w:spacing w:val="-6"/>
          <w:sz w:val="24"/>
          <w:szCs w:val="24"/>
        </w:rPr>
      </w:pPr>
      <w:r>
        <w:rPr>
          <w:rFonts w:cs="Calibri"/>
          <w:sz w:val="24"/>
          <w:szCs w:val="24"/>
        </w:rPr>
        <w:t>o którym</w:t>
      </w:r>
      <w:r w:rsidR="00A25210">
        <w:rPr>
          <w:rFonts w:cs="Calibri"/>
          <w:sz w:val="24"/>
          <w:szCs w:val="24"/>
        </w:rPr>
        <w:t xml:space="preserve"> mowa w art. 11 ust. 5 pkt 1</w:t>
      </w:r>
      <w:r w:rsidR="0031765A">
        <w:rPr>
          <w:rFonts w:cs="Calibri"/>
          <w:sz w:val="24"/>
          <w:szCs w:val="24"/>
        </w:rPr>
        <w:t xml:space="preserve"> </w:t>
      </w:r>
      <w:r w:rsidR="00A25210">
        <w:rPr>
          <w:rFonts w:cs="Calibri"/>
          <w:sz w:val="24"/>
          <w:szCs w:val="24"/>
        </w:rPr>
        <w:t>tej ustawy</w:t>
      </w:r>
    </w:p>
    <w:p w14:paraId="60A78B0C" w14:textId="606072EB" w:rsidR="00FE1213" w:rsidRPr="00843472" w:rsidRDefault="00FE1213" w:rsidP="00626B0A">
      <w:pPr>
        <w:pStyle w:val="Nagwek1"/>
        <w:keepLines/>
        <w:numPr>
          <w:ilvl w:val="0"/>
          <w:numId w:val="0"/>
        </w:numPr>
        <w:tabs>
          <w:tab w:val="left" w:pos="9720"/>
        </w:tabs>
        <w:suppressAutoHyphens w:val="0"/>
        <w:spacing w:before="240"/>
        <w:jc w:val="center"/>
        <w:rPr>
          <w:rFonts w:ascii="Calibri" w:hAnsi="Calibri" w:cs="Calibri"/>
        </w:rPr>
      </w:pPr>
      <w:r w:rsidRPr="00843472">
        <w:rPr>
          <w:rFonts w:ascii="Calibri" w:hAnsi="Calibri" w:cs="Calibri"/>
        </w:rPr>
        <w:t>Rozdział I. Zakres stosowania</w:t>
      </w:r>
    </w:p>
    <w:p w14:paraId="168E31F0" w14:textId="77777777" w:rsidR="00FE1213" w:rsidRPr="00843472" w:rsidRDefault="00FE1213" w:rsidP="00124509">
      <w:pPr>
        <w:keepNext/>
        <w:keepLines/>
        <w:tabs>
          <w:tab w:val="left" w:pos="9720"/>
        </w:tabs>
        <w:spacing w:after="0" w:line="240" w:lineRule="auto"/>
        <w:jc w:val="center"/>
        <w:rPr>
          <w:rFonts w:cs="Calibri"/>
          <w:sz w:val="24"/>
          <w:szCs w:val="24"/>
        </w:rPr>
      </w:pPr>
      <w:r w:rsidRPr="00843472">
        <w:rPr>
          <w:rFonts w:cs="Calibri"/>
          <w:sz w:val="24"/>
          <w:szCs w:val="24"/>
        </w:rPr>
        <w:t>§ 1</w:t>
      </w:r>
    </w:p>
    <w:p w14:paraId="681E9136" w14:textId="6D73E387" w:rsidR="00FE1213" w:rsidRPr="00E35069" w:rsidRDefault="00FE1213" w:rsidP="00E30D73">
      <w:pPr>
        <w:pStyle w:val="Akapitzlist"/>
        <w:keepNext/>
        <w:keepLines/>
        <w:numPr>
          <w:ilvl w:val="0"/>
          <w:numId w:val="8"/>
        </w:numPr>
        <w:tabs>
          <w:tab w:val="left" w:pos="426"/>
        </w:tabs>
        <w:spacing w:after="0" w:line="240" w:lineRule="auto"/>
        <w:ind w:left="426" w:hanging="426"/>
        <w:jc w:val="both"/>
        <w:rPr>
          <w:rFonts w:cs="Calibri"/>
          <w:spacing w:val="-6"/>
          <w:sz w:val="24"/>
          <w:szCs w:val="24"/>
        </w:rPr>
      </w:pPr>
      <w:r w:rsidRPr="0065302E">
        <w:rPr>
          <w:rFonts w:cs="Calibri"/>
          <w:spacing w:val="-4"/>
          <w:sz w:val="24"/>
          <w:szCs w:val="24"/>
        </w:rPr>
        <w:t>Regulamin udzielania zamówień publicznych w Uniwersytecie Medycznym we Wrocławiu</w:t>
      </w:r>
      <w:r w:rsidR="00165EA3" w:rsidRPr="0065302E">
        <w:rPr>
          <w:rFonts w:cs="Calibri"/>
          <w:spacing w:val="-4"/>
          <w:sz w:val="24"/>
          <w:szCs w:val="24"/>
        </w:rPr>
        <w:t xml:space="preserve"> </w:t>
      </w:r>
      <w:r w:rsidR="00224388" w:rsidRPr="0065302E">
        <w:rPr>
          <w:rFonts w:cs="Calibri"/>
          <w:spacing w:val="4"/>
          <w:sz w:val="24"/>
          <w:szCs w:val="24"/>
        </w:rPr>
        <w:t xml:space="preserve">ma zastosowanie do udzielania zamówień publicznych </w:t>
      </w:r>
      <w:r w:rsidR="000D0514" w:rsidRPr="0065302E">
        <w:rPr>
          <w:rFonts w:cs="Calibri"/>
          <w:spacing w:val="4"/>
          <w:sz w:val="24"/>
          <w:szCs w:val="24"/>
        </w:rPr>
        <w:t xml:space="preserve">tego samego rodzaju </w:t>
      </w:r>
      <w:r w:rsidR="00224388" w:rsidRPr="0065302E">
        <w:rPr>
          <w:rFonts w:cs="Calibri"/>
          <w:spacing w:val="4"/>
          <w:sz w:val="24"/>
          <w:szCs w:val="24"/>
        </w:rPr>
        <w:t xml:space="preserve">o </w:t>
      </w:r>
      <w:r w:rsidR="00A34F75" w:rsidRPr="0065302E">
        <w:rPr>
          <w:rFonts w:cs="Calibri"/>
          <w:spacing w:val="4"/>
          <w:sz w:val="24"/>
          <w:szCs w:val="24"/>
        </w:rPr>
        <w:t xml:space="preserve">łącznej </w:t>
      </w:r>
      <w:r w:rsidR="00224388" w:rsidRPr="0065302E">
        <w:rPr>
          <w:rFonts w:cs="Calibri"/>
          <w:spacing w:val="4"/>
          <w:sz w:val="24"/>
          <w:szCs w:val="24"/>
        </w:rPr>
        <w:t>wartości równej lub przekraczającej kwotę 1</w:t>
      </w:r>
      <w:r w:rsidR="006C43C4">
        <w:rPr>
          <w:rFonts w:cs="Calibri"/>
          <w:spacing w:val="4"/>
          <w:sz w:val="24"/>
          <w:szCs w:val="24"/>
        </w:rPr>
        <w:t>7</w:t>
      </w:r>
      <w:r w:rsidR="00224388" w:rsidRPr="0065302E">
        <w:rPr>
          <w:rFonts w:cs="Calibri"/>
          <w:spacing w:val="4"/>
          <w:sz w:val="24"/>
          <w:szCs w:val="24"/>
        </w:rPr>
        <w:t>0 000 złotych oraz mniejszej niż progi unijne</w:t>
      </w:r>
      <w:r w:rsidR="004274AB" w:rsidRPr="0065302E">
        <w:rPr>
          <w:rFonts w:cs="Calibri"/>
          <w:spacing w:val="4"/>
          <w:sz w:val="24"/>
          <w:szCs w:val="24"/>
        </w:rPr>
        <w:t xml:space="preserve"> </w:t>
      </w:r>
      <w:r w:rsidR="0065302E" w:rsidRPr="0065302E">
        <w:rPr>
          <w:rFonts w:cs="Calibri"/>
          <w:spacing w:val="-4"/>
          <w:sz w:val="24"/>
          <w:szCs w:val="24"/>
        </w:rPr>
        <w:t>z wyłączenie</w:t>
      </w:r>
      <w:r w:rsidR="0031765A" w:rsidRPr="0065302E">
        <w:rPr>
          <w:rFonts w:cs="Calibri"/>
          <w:spacing w:val="-4"/>
          <w:sz w:val="24"/>
          <w:szCs w:val="24"/>
        </w:rPr>
        <w:t>m</w:t>
      </w:r>
      <w:r w:rsidR="009719D0" w:rsidRPr="0065302E">
        <w:rPr>
          <w:rFonts w:cs="Calibri"/>
          <w:spacing w:val="-4"/>
          <w:sz w:val="24"/>
          <w:szCs w:val="24"/>
        </w:rPr>
        <w:t xml:space="preserve"> stosowania </w:t>
      </w:r>
      <w:r w:rsidR="00A25210" w:rsidRPr="0065302E">
        <w:rPr>
          <w:rFonts w:cs="Calibri"/>
          <w:spacing w:val="-4"/>
          <w:sz w:val="24"/>
          <w:szCs w:val="24"/>
        </w:rPr>
        <w:t>przepisów U</w:t>
      </w:r>
      <w:r w:rsidR="00DD163B" w:rsidRPr="0065302E">
        <w:rPr>
          <w:rFonts w:cs="Calibri"/>
          <w:spacing w:val="-4"/>
          <w:sz w:val="24"/>
          <w:szCs w:val="24"/>
        </w:rPr>
        <w:t xml:space="preserve">stawy z dnia </w:t>
      </w:r>
      <w:r w:rsidR="009B27BF" w:rsidRPr="0065302E">
        <w:rPr>
          <w:rFonts w:cs="Calibri"/>
          <w:sz w:val="24"/>
          <w:szCs w:val="24"/>
        </w:rPr>
        <w:t>11</w:t>
      </w:r>
      <w:r w:rsidR="00DA7979" w:rsidRPr="0065302E">
        <w:rPr>
          <w:rFonts w:cs="Calibri"/>
          <w:sz w:val="24"/>
          <w:szCs w:val="24"/>
        </w:rPr>
        <w:t xml:space="preserve"> </w:t>
      </w:r>
      <w:r w:rsidR="009B27BF" w:rsidRPr="0065302E">
        <w:rPr>
          <w:rFonts w:cs="Calibri"/>
          <w:sz w:val="24"/>
          <w:szCs w:val="24"/>
        </w:rPr>
        <w:t>wrześni</w:t>
      </w:r>
      <w:r w:rsidR="00DA7979" w:rsidRPr="0065302E">
        <w:rPr>
          <w:rFonts w:cs="Calibri"/>
          <w:sz w:val="24"/>
          <w:szCs w:val="24"/>
        </w:rPr>
        <w:t>a 2019 r. Prawo zamówień publiczn</w:t>
      </w:r>
      <w:r w:rsidR="002B7524" w:rsidRPr="0065302E">
        <w:rPr>
          <w:rFonts w:cs="Calibri"/>
          <w:sz w:val="24"/>
          <w:szCs w:val="24"/>
        </w:rPr>
        <w:t>ych (tekst jedn. - Dz. U. z 2024</w:t>
      </w:r>
      <w:r w:rsidR="00DA7979" w:rsidRPr="0065302E">
        <w:rPr>
          <w:rFonts w:cs="Calibri"/>
          <w:sz w:val="24"/>
          <w:szCs w:val="24"/>
        </w:rPr>
        <w:t xml:space="preserve"> r., poz. </w:t>
      </w:r>
      <w:r w:rsidR="00A25210" w:rsidRPr="0065302E">
        <w:rPr>
          <w:rFonts w:cs="Calibri"/>
          <w:sz w:val="24"/>
          <w:szCs w:val="24"/>
        </w:rPr>
        <w:t>1</w:t>
      </w:r>
      <w:r w:rsidR="002B7524" w:rsidRPr="0065302E">
        <w:rPr>
          <w:rFonts w:cs="Calibri"/>
          <w:sz w:val="24"/>
          <w:szCs w:val="24"/>
        </w:rPr>
        <w:t>320</w:t>
      </w:r>
      <w:r w:rsidR="006C43C4">
        <w:rPr>
          <w:rFonts w:cs="Calibri"/>
          <w:sz w:val="24"/>
          <w:szCs w:val="24"/>
        </w:rPr>
        <w:t xml:space="preserve">, z </w:t>
      </w:r>
      <w:proofErr w:type="spellStart"/>
      <w:r w:rsidR="006C43C4">
        <w:rPr>
          <w:rFonts w:cs="Calibri"/>
          <w:sz w:val="24"/>
          <w:szCs w:val="24"/>
        </w:rPr>
        <w:t>późn</w:t>
      </w:r>
      <w:proofErr w:type="spellEnd"/>
      <w:r w:rsidR="006C43C4">
        <w:rPr>
          <w:rFonts w:cs="Calibri"/>
          <w:sz w:val="24"/>
          <w:szCs w:val="24"/>
        </w:rPr>
        <w:t>. zm.</w:t>
      </w:r>
      <w:r w:rsidR="00DA7979" w:rsidRPr="0065302E">
        <w:rPr>
          <w:rFonts w:cs="Calibri"/>
          <w:sz w:val="24"/>
          <w:szCs w:val="24"/>
        </w:rPr>
        <w:t xml:space="preserve">), </w:t>
      </w:r>
      <w:r w:rsidR="0065302E" w:rsidRPr="0065302E">
        <w:rPr>
          <w:rFonts w:cs="Calibri"/>
          <w:sz w:val="24"/>
          <w:szCs w:val="24"/>
        </w:rPr>
        <w:t xml:space="preserve">o którym mowa </w:t>
      </w:r>
      <w:r w:rsidR="0031765A" w:rsidRPr="0065302E">
        <w:rPr>
          <w:rFonts w:cs="Calibri"/>
          <w:sz w:val="24"/>
          <w:szCs w:val="24"/>
        </w:rPr>
        <w:t xml:space="preserve">w </w:t>
      </w:r>
      <w:r w:rsidR="00A25210" w:rsidRPr="0065302E">
        <w:rPr>
          <w:rFonts w:cs="Calibri"/>
          <w:sz w:val="24"/>
          <w:szCs w:val="24"/>
        </w:rPr>
        <w:t>art. 11 ust. 5</w:t>
      </w:r>
      <w:r w:rsidR="00B666DB" w:rsidRPr="0065302E">
        <w:rPr>
          <w:rFonts w:cs="Calibri"/>
          <w:sz w:val="24"/>
          <w:szCs w:val="24"/>
        </w:rPr>
        <w:t xml:space="preserve"> pkt</w:t>
      </w:r>
      <w:r w:rsidR="002B7524" w:rsidRPr="0065302E">
        <w:rPr>
          <w:rFonts w:cs="Calibri"/>
          <w:sz w:val="24"/>
          <w:szCs w:val="24"/>
        </w:rPr>
        <w:t> </w:t>
      </w:r>
      <w:r w:rsidR="00B666DB" w:rsidRPr="0065302E">
        <w:rPr>
          <w:rFonts w:cs="Calibri"/>
          <w:sz w:val="24"/>
          <w:szCs w:val="24"/>
        </w:rPr>
        <w:t>1 tej ustawy</w:t>
      </w:r>
      <w:r w:rsidR="00224388" w:rsidRPr="0065302E">
        <w:rPr>
          <w:rFonts w:cs="Calibri"/>
          <w:sz w:val="24"/>
          <w:szCs w:val="24"/>
        </w:rPr>
        <w:t>,</w:t>
      </w:r>
      <w:r w:rsidR="00FB3C37" w:rsidRPr="0065302E">
        <w:rPr>
          <w:rFonts w:cs="Calibri"/>
          <w:spacing w:val="4"/>
          <w:sz w:val="24"/>
          <w:szCs w:val="24"/>
        </w:rPr>
        <w:t xml:space="preserve"> których przedmiotem są dostawy lub usługi służące wyłącznie do celów prac badawczych, eksperymentalnych, naukowych lub rozwojowych, które nie służą prowadzeniu przez </w:t>
      </w:r>
      <w:r w:rsidR="00FB3C37" w:rsidRPr="0065302E">
        <w:rPr>
          <w:rFonts w:cs="Calibri"/>
          <w:spacing w:val="-4"/>
          <w:sz w:val="24"/>
          <w:szCs w:val="24"/>
        </w:rPr>
        <w:t>Uniwersytet Medyczny we Wrocławiu</w:t>
      </w:r>
      <w:r w:rsidR="00FB3C37" w:rsidRPr="0065302E">
        <w:rPr>
          <w:rFonts w:cs="Calibri"/>
          <w:spacing w:val="4"/>
          <w:sz w:val="24"/>
          <w:szCs w:val="24"/>
        </w:rPr>
        <w:t xml:space="preserve"> produkcji masowej służącej osiągnięciu rentowności rynkowej lub pokryciu kosztów badań lub rozwoju</w:t>
      </w:r>
      <w:r w:rsidR="0065302E">
        <w:rPr>
          <w:rFonts w:cs="Calibri"/>
          <w:spacing w:val="4"/>
          <w:sz w:val="24"/>
          <w:szCs w:val="24"/>
        </w:rPr>
        <w:t>.</w:t>
      </w:r>
    </w:p>
    <w:p w14:paraId="48E1CE66" w14:textId="5BD69C6F" w:rsidR="00E35069" w:rsidRPr="00D02184" w:rsidRDefault="00E35069" w:rsidP="00E30D73">
      <w:pPr>
        <w:pStyle w:val="Akapitzlist"/>
        <w:keepNext/>
        <w:keepLines/>
        <w:numPr>
          <w:ilvl w:val="0"/>
          <w:numId w:val="8"/>
        </w:numPr>
        <w:tabs>
          <w:tab w:val="left" w:pos="426"/>
        </w:tabs>
        <w:spacing w:after="0" w:line="240" w:lineRule="auto"/>
        <w:ind w:left="426" w:hanging="426"/>
        <w:jc w:val="both"/>
        <w:rPr>
          <w:rFonts w:cs="Calibri"/>
          <w:spacing w:val="-6"/>
          <w:sz w:val="24"/>
          <w:szCs w:val="24"/>
        </w:rPr>
      </w:pPr>
      <w:r w:rsidRPr="00D02184">
        <w:rPr>
          <w:rFonts w:cs="Calibri"/>
          <w:spacing w:val="-6"/>
          <w:sz w:val="24"/>
          <w:szCs w:val="24"/>
        </w:rPr>
        <w:t>Do zamówień</w:t>
      </w:r>
      <w:r w:rsidR="000D0514" w:rsidRPr="00D02184">
        <w:rPr>
          <w:rFonts w:cs="Calibri"/>
          <w:spacing w:val="-6"/>
          <w:sz w:val="24"/>
          <w:szCs w:val="24"/>
        </w:rPr>
        <w:t xml:space="preserve"> tego samego rodzaju</w:t>
      </w:r>
      <w:r w:rsidRPr="00D02184">
        <w:rPr>
          <w:rFonts w:cs="Calibri"/>
          <w:spacing w:val="-6"/>
          <w:sz w:val="24"/>
          <w:szCs w:val="24"/>
        </w:rPr>
        <w:t xml:space="preserve">, o których mowa w ust. 1, o </w:t>
      </w:r>
      <w:r w:rsidR="00A34F75" w:rsidRPr="00D02184">
        <w:rPr>
          <w:rFonts w:cs="Calibri"/>
          <w:spacing w:val="-6"/>
          <w:sz w:val="24"/>
          <w:szCs w:val="24"/>
        </w:rPr>
        <w:t xml:space="preserve">łącznej </w:t>
      </w:r>
      <w:r w:rsidRPr="00D02184">
        <w:rPr>
          <w:rFonts w:cs="Calibri"/>
          <w:spacing w:val="-6"/>
          <w:sz w:val="24"/>
          <w:szCs w:val="24"/>
        </w:rPr>
        <w:t>wartości szacunkowej mniejszej niż 1</w:t>
      </w:r>
      <w:r w:rsidR="006C43C4" w:rsidRPr="00D02184">
        <w:rPr>
          <w:rFonts w:cs="Calibri"/>
          <w:spacing w:val="-6"/>
          <w:sz w:val="24"/>
          <w:szCs w:val="24"/>
        </w:rPr>
        <w:t>7</w:t>
      </w:r>
      <w:r w:rsidRPr="00D02184">
        <w:rPr>
          <w:rFonts w:cs="Calibri"/>
          <w:spacing w:val="-6"/>
          <w:sz w:val="24"/>
          <w:szCs w:val="24"/>
        </w:rPr>
        <w:t>0 000 złotych netto nie stosuje się</w:t>
      </w:r>
      <w:r w:rsidR="00765782" w:rsidRPr="00D02184">
        <w:rPr>
          <w:rFonts w:cs="Calibri"/>
          <w:spacing w:val="-6"/>
          <w:sz w:val="24"/>
          <w:szCs w:val="24"/>
        </w:rPr>
        <w:t xml:space="preserve"> </w:t>
      </w:r>
      <w:r w:rsidR="00842E3C" w:rsidRPr="00D02184">
        <w:rPr>
          <w:rFonts w:cs="Calibri"/>
          <w:spacing w:val="-6"/>
          <w:sz w:val="24"/>
          <w:szCs w:val="24"/>
        </w:rPr>
        <w:t xml:space="preserve">postanowień </w:t>
      </w:r>
      <w:r w:rsidR="00765782" w:rsidRPr="00D02184">
        <w:rPr>
          <w:rFonts w:cs="Calibri"/>
          <w:spacing w:val="-6"/>
          <w:sz w:val="24"/>
          <w:szCs w:val="24"/>
        </w:rPr>
        <w:t>niniejszego Regulaminu</w:t>
      </w:r>
      <w:r w:rsidR="0099288E" w:rsidRPr="00D02184">
        <w:rPr>
          <w:rFonts w:cs="Calibri"/>
          <w:spacing w:val="-6"/>
          <w:sz w:val="24"/>
          <w:szCs w:val="24"/>
        </w:rPr>
        <w:t>.</w:t>
      </w:r>
      <w:r w:rsidRPr="00D02184">
        <w:rPr>
          <w:rFonts w:cs="Calibri"/>
          <w:spacing w:val="-6"/>
          <w:sz w:val="24"/>
          <w:szCs w:val="24"/>
        </w:rPr>
        <w:t xml:space="preserve"> Do takich zamówień stosuje się </w:t>
      </w:r>
      <w:r w:rsidR="00842E3C" w:rsidRPr="00D02184">
        <w:rPr>
          <w:rFonts w:cs="Calibri"/>
          <w:spacing w:val="-6"/>
          <w:sz w:val="24"/>
          <w:szCs w:val="24"/>
        </w:rPr>
        <w:t xml:space="preserve">postanowienia </w:t>
      </w:r>
      <w:r w:rsidRPr="00D02184">
        <w:rPr>
          <w:rFonts w:cs="Calibri"/>
          <w:spacing w:val="-6"/>
          <w:sz w:val="24"/>
          <w:szCs w:val="24"/>
        </w:rPr>
        <w:t xml:space="preserve"> Regulaminu udzielania zamówień publicznych w Uniwersytecie Medycznym we Wrocławiu z wyłączeniem stosowania przepisów Ustawy z dnia 11 września 2019 r. Prawo zamówień publicznych (tekst jedn. - Dz. U. z 202</w:t>
      </w:r>
      <w:r w:rsidR="006C43C4" w:rsidRPr="00D02184">
        <w:rPr>
          <w:rFonts w:cs="Calibri"/>
          <w:spacing w:val="-6"/>
          <w:sz w:val="24"/>
          <w:szCs w:val="24"/>
        </w:rPr>
        <w:t>4</w:t>
      </w:r>
      <w:r w:rsidRPr="00D02184">
        <w:rPr>
          <w:rFonts w:cs="Calibri"/>
          <w:spacing w:val="-6"/>
          <w:sz w:val="24"/>
          <w:szCs w:val="24"/>
        </w:rPr>
        <w:t xml:space="preserve"> r., poz. 1</w:t>
      </w:r>
      <w:r w:rsidR="006C43C4" w:rsidRPr="00D02184">
        <w:rPr>
          <w:rFonts w:cs="Calibri"/>
          <w:spacing w:val="-6"/>
          <w:sz w:val="24"/>
          <w:szCs w:val="24"/>
        </w:rPr>
        <w:t>320</w:t>
      </w:r>
      <w:r w:rsidRPr="00D02184">
        <w:rPr>
          <w:rFonts w:cs="Calibri"/>
          <w:spacing w:val="-6"/>
          <w:sz w:val="24"/>
          <w:szCs w:val="24"/>
        </w:rPr>
        <w:t xml:space="preserve">, z </w:t>
      </w:r>
      <w:proofErr w:type="spellStart"/>
      <w:r w:rsidRPr="00D02184">
        <w:rPr>
          <w:rFonts w:cs="Calibri"/>
          <w:spacing w:val="-6"/>
          <w:sz w:val="24"/>
          <w:szCs w:val="24"/>
        </w:rPr>
        <w:t>późn</w:t>
      </w:r>
      <w:proofErr w:type="spellEnd"/>
      <w:r w:rsidRPr="00D02184">
        <w:rPr>
          <w:rFonts w:cs="Calibri"/>
          <w:spacing w:val="-6"/>
          <w:sz w:val="24"/>
          <w:szCs w:val="24"/>
        </w:rPr>
        <w:t>. zm.), o którym mowa w art. 2 ust. 1 pkt 1 tej ustawy, ze względu na wartość szacunkową netto zamówienia mniejszą niż 1</w:t>
      </w:r>
      <w:r w:rsidR="006C43C4" w:rsidRPr="00D02184">
        <w:rPr>
          <w:rFonts w:cs="Calibri"/>
          <w:spacing w:val="-6"/>
          <w:sz w:val="24"/>
          <w:szCs w:val="24"/>
        </w:rPr>
        <w:t>7</w:t>
      </w:r>
      <w:r w:rsidRPr="00D02184">
        <w:rPr>
          <w:rFonts w:cs="Calibri"/>
          <w:spacing w:val="-6"/>
          <w:sz w:val="24"/>
          <w:szCs w:val="24"/>
        </w:rPr>
        <w:t xml:space="preserve">0 000 złotych (Załącznik do Zarządzenia nr 30/XVI R/2024 Rektora Uniwersytetu Medycznego we Wrocławiu z dnia 16 lutego 2024 r.). </w:t>
      </w:r>
    </w:p>
    <w:p w14:paraId="77B5BA54" w14:textId="13CD5084" w:rsidR="00FE1213" w:rsidRPr="00843472" w:rsidRDefault="00FE1213" w:rsidP="00E30D73">
      <w:pPr>
        <w:keepNext/>
        <w:keepLines/>
        <w:numPr>
          <w:ilvl w:val="0"/>
          <w:numId w:val="8"/>
        </w:numPr>
        <w:tabs>
          <w:tab w:val="left" w:pos="426"/>
        </w:tabs>
        <w:spacing w:after="0" w:line="240" w:lineRule="auto"/>
        <w:ind w:left="425" w:hanging="425"/>
        <w:jc w:val="both"/>
        <w:rPr>
          <w:rFonts w:cs="Calibri"/>
          <w:spacing w:val="-6"/>
          <w:sz w:val="24"/>
          <w:szCs w:val="24"/>
        </w:rPr>
      </w:pPr>
      <w:r w:rsidRPr="00843472">
        <w:rPr>
          <w:rStyle w:val="Uwydatnienie"/>
          <w:rFonts w:cs="Calibri"/>
          <w:i w:val="0"/>
          <w:iCs w:val="0"/>
          <w:sz w:val="24"/>
        </w:rPr>
        <w:t>Do zamówień</w:t>
      </w:r>
      <w:r w:rsidR="00DA7979" w:rsidRPr="00843472">
        <w:rPr>
          <w:rStyle w:val="Uwydatnienie"/>
          <w:rFonts w:cs="Calibri"/>
          <w:i w:val="0"/>
          <w:iCs w:val="0"/>
          <w:sz w:val="24"/>
        </w:rPr>
        <w:t xml:space="preserve">, o których mowa w ust. 1, </w:t>
      </w:r>
      <w:r w:rsidRPr="00843472">
        <w:rPr>
          <w:rStyle w:val="Uwydatnienie"/>
          <w:rFonts w:cs="Calibri"/>
          <w:i w:val="0"/>
          <w:iCs w:val="0"/>
          <w:sz w:val="24"/>
        </w:rPr>
        <w:t xml:space="preserve">realizowanych w projektach współfinansowanych </w:t>
      </w:r>
      <w:r w:rsidR="00B22FEB" w:rsidRPr="00843472">
        <w:rPr>
          <w:rStyle w:val="Uwydatnienie"/>
          <w:rFonts w:cs="Calibri"/>
          <w:i w:val="0"/>
          <w:iCs w:val="0"/>
          <w:sz w:val="24"/>
        </w:rPr>
        <w:t xml:space="preserve">lub finansowanych </w:t>
      </w:r>
      <w:r w:rsidRPr="00843472">
        <w:rPr>
          <w:rStyle w:val="Uwydatnienie"/>
          <w:rFonts w:cs="Calibri"/>
          <w:i w:val="0"/>
          <w:iCs w:val="0"/>
          <w:sz w:val="24"/>
          <w:szCs w:val="24"/>
        </w:rPr>
        <w:t>ze środków funduszy europejskich</w:t>
      </w:r>
      <w:r w:rsidRPr="00843472">
        <w:rPr>
          <w:rStyle w:val="Uwydatnienie"/>
          <w:rFonts w:cs="Calibri"/>
          <w:i w:val="0"/>
          <w:iCs w:val="0"/>
          <w:sz w:val="24"/>
        </w:rPr>
        <w:t xml:space="preserve">, </w:t>
      </w:r>
      <w:r w:rsidR="00A34F75">
        <w:rPr>
          <w:rStyle w:val="Uwydatnienie"/>
          <w:rFonts w:cs="Calibri"/>
          <w:i w:val="0"/>
          <w:iCs w:val="0"/>
          <w:sz w:val="24"/>
        </w:rPr>
        <w:t xml:space="preserve">Narodowego Centrum Badań i Rozwoju, Narodowego Centrum Nauki i innych, </w:t>
      </w:r>
      <w:r w:rsidRPr="00843472">
        <w:rPr>
          <w:rStyle w:val="Uwydatnienie"/>
          <w:rFonts w:cs="Calibri"/>
          <w:i w:val="0"/>
          <w:iCs w:val="0"/>
          <w:sz w:val="24"/>
        </w:rPr>
        <w:t>stosuje się wytyczne właściwe dla programów operacyjnych i mechanizmów finansowych, w ramach który</w:t>
      </w:r>
      <w:r w:rsidR="00AC1F7A">
        <w:rPr>
          <w:rStyle w:val="Uwydatnienie"/>
          <w:rFonts w:cs="Calibri"/>
          <w:i w:val="0"/>
          <w:iCs w:val="0"/>
          <w:sz w:val="24"/>
        </w:rPr>
        <w:t xml:space="preserve">ch realizowane są te projekty, a w sprawach nieuregulowanych </w:t>
      </w:r>
      <w:r w:rsidR="00D27E2F">
        <w:rPr>
          <w:rStyle w:val="Uwydatnienie"/>
          <w:rFonts w:cs="Calibri"/>
          <w:i w:val="0"/>
          <w:iCs w:val="0"/>
          <w:sz w:val="24"/>
        </w:rPr>
        <w:t xml:space="preserve">w tych wytycznych </w:t>
      </w:r>
      <w:r w:rsidR="00AC1F7A">
        <w:rPr>
          <w:rStyle w:val="Uwydatnienie"/>
          <w:rFonts w:cs="Calibri"/>
          <w:i w:val="0"/>
          <w:iCs w:val="0"/>
          <w:sz w:val="24"/>
        </w:rPr>
        <w:t xml:space="preserve">stosuje się </w:t>
      </w:r>
      <w:r w:rsidR="00D27E2F">
        <w:rPr>
          <w:rStyle w:val="Uwydatnienie"/>
          <w:rFonts w:cs="Calibri"/>
          <w:i w:val="0"/>
          <w:iCs w:val="0"/>
          <w:sz w:val="24"/>
        </w:rPr>
        <w:t xml:space="preserve">odpowiednio </w:t>
      </w:r>
      <w:r w:rsidR="00AC1F7A">
        <w:rPr>
          <w:rStyle w:val="Uwydatnienie"/>
          <w:rFonts w:cs="Calibri"/>
          <w:i w:val="0"/>
          <w:iCs w:val="0"/>
          <w:sz w:val="24"/>
        </w:rPr>
        <w:t>postanowienia niniejszego Regulaminu.</w:t>
      </w:r>
      <w:r w:rsidR="008D1417" w:rsidRPr="00843472">
        <w:rPr>
          <w:rStyle w:val="Uwydatnienie"/>
          <w:rFonts w:cs="Calibri"/>
          <w:i w:val="0"/>
          <w:iCs w:val="0"/>
          <w:sz w:val="24"/>
        </w:rPr>
        <w:t xml:space="preserve"> </w:t>
      </w:r>
    </w:p>
    <w:p w14:paraId="2A073737" w14:textId="77777777" w:rsidR="00FE1213" w:rsidRPr="00843472" w:rsidRDefault="00FE1213" w:rsidP="00626B0A">
      <w:pPr>
        <w:pStyle w:val="Nagwek1"/>
        <w:keepLines/>
        <w:numPr>
          <w:ilvl w:val="0"/>
          <w:numId w:val="0"/>
        </w:numPr>
        <w:tabs>
          <w:tab w:val="left" w:pos="9720"/>
        </w:tabs>
        <w:suppressAutoHyphens w:val="0"/>
        <w:spacing w:before="120"/>
        <w:jc w:val="center"/>
        <w:rPr>
          <w:rFonts w:ascii="Calibri" w:hAnsi="Calibri" w:cs="Calibri"/>
        </w:rPr>
      </w:pPr>
      <w:r w:rsidRPr="00843472">
        <w:rPr>
          <w:rFonts w:ascii="Calibri" w:hAnsi="Calibri" w:cs="Calibri"/>
        </w:rPr>
        <w:t>Rozdział II. Słownik pojęć</w:t>
      </w:r>
    </w:p>
    <w:p w14:paraId="71DE070E" w14:textId="1586305B" w:rsidR="00FE1213" w:rsidRPr="00843472" w:rsidRDefault="00FE1213" w:rsidP="00124509">
      <w:pPr>
        <w:keepNext/>
        <w:keepLines/>
        <w:tabs>
          <w:tab w:val="left" w:pos="4320"/>
          <w:tab w:val="left" w:pos="9720"/>
        </w:tabs>
        <w:spacing w:after="0" w:line="240" w:lineRule="auto"/>
        <w:jc w:val="center"/>
        <w:rPr>
          <w:rFonts w:cs="Calibri"/>
          <w:sz w:val="24"/>
          <w:szCs w:val="24"/>
        </w:rPr>
      </w:pPr>
      <w:r w:rsidRPr="00843472">
        <w:rPr>
          <w:rFonts w:cs="Calibri"/>
          <w:sz w:val="24"/>
          <w:szCs w:val="24"/>
        </w:rPr>
        <w:t>§ 2</w:t>
      </w:r>
    </w:p>
    <w:p w14:paraId="3F860CB1" w14:textId="77777777" w:rsidR="00C701F0" w:rsidRPr="00C701F0" w:rsidRDefault="00C701F0" w:rsidP="00C701F0">
      <w:pPr>
        <w:keepNext/>
        <w:keepLines/>
        <w:tabs>
          <w:tab w:val="left" w:pos="9720"/>
        </w:tabs>
        <w:spacing w:after="0" w:line="240" w:lineRule="auto"/>
        <w:jc w:val="both"/>
        <w:rPr>
          <w:rFonts w:cs="Calibri"/>
          <w:sz w:val="24"/>
          <w:szCs w:val="24"/>
        </w:rPr>
      </w:pPr>
      <w:r w:rsidRPr="00C701F0">
        <w:rPr>
          <w:rFonts w:cs="Calibri"/>
          <w:sz w:val="24"/>
          <w:szCs w:val="24"/>
        </w:rPr>
        <w:t>Ilekroć w Regulaminie jest mowa o:</w:t>
      </w:r>
    </w:p>
    <w:p w14:paraId="14A1B8FF" w14:textId="4C93B3EA"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bCs/>
          <w:spacing w:val="-4"/>
          <w:sz w:val="24"/>
          <w:szCs w:val="24"/>
        </w:rPr>
        <w:t xml:space="preserve">dostawach </w:t>
      </w:r>
      <w:r w:rsidRPr="00C701F0">
        <w:rPr>
          <w:rFonts w:cs="Calibri"/>
          <w:spacing w:val="-4"/>
          <w:sz w:val="24"/>
          <w:szCs w:val="24"/>
        </w:rPr>
        <w:t xml:space="preserve">– należy przez to rozumieć nabywanie produktów, </w:t>
      </w:r>
      <w:r w:rsidR="002B576F">
        <w:rPr>
          <w:rFonts w:cs="Calibri"/>
          <w:spacing w:val="-4"/>
          <w:sz w:val="24"/>
          <w:szCs w:val="24"/>
        </w:rPr>
        <w:t>na podstawie</w:t>
      </w:r>
      <w:r w:rsidR="00A34F75">
        <w:rPr>
          <w:rFonts w:cs="Calibri"/>
          <w:spacing w:val="-4"/>
          <w:sz w:val="24"/>
          <w:szCs w:val="24"/>
        </w:rPr>
        <w:t xml:space="preserve"> postanowień niniejszego Regulaminu,</w:t>
      </w:r>
      <w:r w:rsidR="004274AB">
        <w:rPr>
          <w:rFonts w:cs="Calibri"/>
          <w:spacing w:val="-4"/>
          <w:sz w:val="24"/>
          <w:szCs w:val="24"/>
        </w:rPr>
        <w:t xml:space="preserve"> </w:t>
      </w:r>
      <w:r w:rsidRPr="00C701F0">
        <w:rPr>
          <w:rFonts w:cs="Calibri"/>
          <w:spacing w:val="-4"/>
          <w:sz w:val="24"/>
          <w:szCs w:val="24"/>
        </w:rPr>
        <w:t>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r w:rsidRPr="00C701F0">
        <w:rPr>
          <w:rFonts w:cs="Calibri"/>
          <w:sz w:val="24"/>
          <w:szCs w:val="24"/>
        </w:rPr>
        <w:t>;</w:t>
      </w:r>
    </w:p>
    <w:p w14:paraId="1B42C82F" w14:textId="77777777"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sz w:val="24"/>
          <w:szCs w:val="24"/>
        </w:rPr>
        <w:t xml:space="preserve">dyrektywie 2014/24/UE – należy przez to rozumieć dyrektywę Parlamentu Europejskiego i Rady 2014/24/UE z dnia 26 lutego 2014 r. w sprawie zamówień publicznych, uchylającą dyrektywę 2004/18/WE (Dz. Urz. UE L 94 z 28.03.2014, str. 65, z </w:t>
      </w:r>
      <w:proofErr w:type="spellStart"/>
      <w:r w:rsidRPr="00C701F0">
        <w:rPr>
          <w:rFonts w:cs="Calibri"/>
          <w:sz w:val="24"/>
          <w:szCs w:val="24"/>
        </w:rPr>
        <w:t>późn</w:t>
      </w:r>
      <w:proofErr w:type="spellEnd"/>
      <w:r w:rsidRPr="00C701F0">
        <w:rPr>
          <w:rFonts w:cs="Calibri"/>
          <w:sz w:val="24"/>
          <w:szCs w:val="24"/>
        </w:rPr>
        <w:t>. zm.);</w:t>
      </w:r>
    </w:p>
    <w:p w14:paraId="2185B778" w14:textId="46D82491" w:rsidR="002B576F" w:rsidRPr="0099288E" w:rsidRDefault="00C701F0" w:rsidP="00E30D73">
      <w:pPr>
        <w:pStyle w:val="Akapitzlist"/>
        <w:keepNext/>
        <w:keepLines/>
        <w:numPr>
          <w:ilvl w:val="0"/>
          <w:numId w:val="32"/>
        </w:numPr>
        <w:tabs>
          <w:tab w:val="left" w:pos="426"/>
        </w:tabs>
        <w:spacing w:after="0" w:line="240" w:lineRule="auto"/>
        <w:ind w:left="426" w:hanging="426"/>
        <w:jc w:val="both"/>
        <w:rPr>
          <w:rFonts w:cs="Calibri"/>
          <w:spacing w:val="-6"/>
          <w:sz w:val="24"/>
          <w:szCs w:val="24"/>
        </w:rPr>
      </w:pPr>
      <w:r w:rsidRPr="00C701F0">
        <w:rPr>
          <w:rFonts w:cs="Calibri"/>
          <w:bCs/>
          <w:sz w:val="24"/>
        </w:rPr>
        <w:lastRenderedPageBreak/>
        <w:t>Jednostce merytorycznej – należy przez to rozumieć Jednostkę organizacyjną Zamawiającego zajmującą się realizacją zamówień publicznych na podstawie wniosków, składanych przez inne Jednostki organiz</w:t>
      </w:r>
      <w:r w:rsidR="002B576F">
        <w:rPr>
          <w:rFonts w:cs="Calibri"/>
          <w:bCs/>
          <w:sz w:val="24"/>
        </w:rPr>
        <w:t xml:space="preserve">acyjne lub z własnej inicjatywy; Wykaz jednostek merytorycznych wraz z zakresem ich właściwości zawarty jest w § 2 pkt 3 </w:t>
      </w:r>
      <w:r w:rsidRPr="00C701F0">
        <w:rPr>
          <w:rFonts w:cs="Calibri"/>
          <w:bCs/>
          <w:sz w:val="24"/>
        </w:rPr>
        <w:t xml:space="preserve"> </w:t>
      </w:r>
      <w:r w:rsidR="002B576F" w:rsidRPr="0099288E">
        <w:rPr>
          <w:rFonts w:cs="Calibri"/>
          <w:spacing w:val="-6"/>
          <w:sz w:val="24"/>
          <w:szCs w:val="24"/>
        </w:rPr>
        <w:t>Regulaminu udzielania zamówień publicznych w Uniwersytecie Medycznym we Wrocławiu z wyłączeniem stosowania przepisów Ustawy z dnia 11 września 2019 r. Prawo zamówień publicznych (tekst jedn. - Dz. U. z 202</w:t>
      </w:r>
      <w:r w:rsidR="006C43C4">
        <w:rPr>
          <w:rFonts w:cs="Calibri"/>
          <w:spacing w:val="-6"/>
          <w:sz w:val="24"/>
          <w:szCs w:val="24"/>
        </w:rPr>
        <w:t>4</w:t>
      </w:r>
      <w:r w:rsidR="002B576F" w:rsidRPr="0099288E">
        <w:rPr>
          <w:rFonts w:cs="Calibri"/>
          <w:spacing w:val="-6"/>
          <w:sz w:val="24"/>
          <w:szCs w:val="24"/>
        </w:rPr>
        <w:t xml:space="preserve"> r., poz. 1</w:t>
      </w:r>
      <w:r w:rsidR="006C43C4">
        <w:rPr>
          <w:rFonts w:cs="Calibri"/>
          <w:spacing w:val="-6"/>
          <w:sz w:val="24"/>
          <w:szCs w:val="24"/>
        </w:rPr>
        <w:t>320</w:t>
      </w:r>
      <w:r w:rsidR="002B576F" w:rsidRPr="0099288E">
        <w:rPr>
          <w:rFonts w:cs="Calibri"/>
          <w:spacing w:val="-6"/>
          <w:sz w:val="24"/>
          <w:szCs w:val="24"/>
        </w:rPr>
        <w:t xml:space="preserve">, z </w:t>
      </w:r>
      <w:proofErr w:type="spellStart"/>
      <w:r w:rsidR="002B576F" w:rsidRPr="0099288E">
        <w:rPr>
          <w:rFonts w:cs="Calibri"/>
          <w:spacing w:val="-6"/>
          <w:sz w:val="24"/>
          <w:szCs w:val="24"/>
        </w:rPr>
        <w:t>późn</w:t>
      </w:r>
      <w:proofErr w:type="spellEnd"/>
      <w:r w:rsidR="002B576F" w:rsidRPr="0099288E">
        <w:rPr>
          <w:rFonts w:cs="Calibri"/>
          <w:spacing w:val="-6"/>
          <w:sz w:val="24"/>
          <w:szCs w:val="24"/>
        </w:rPr>
        <w:t>. zm.), o którym mowa w art. 2 ust. 1 pkt 1 tej ustawy, ze względu na wartość szacunkową netto zamówienia mniejszą niż 1</w:t>
      </w:r>
      <w:r w:rsidR="006C43C4">
        <w:rPr>
          <w:rFonts w:cs="Calibri"/>
          <w:spacing w:val="-6"/>
          <w:sz w:val="24"/>
          <w:szCs w:val="24"/>
        </w:rPr>
        <w:t>7</w:t>
      </w:r>
      <w:r w:rsidR="002B576F" w:rsidRPr="0099288E">
        <w:rPr>
          <w:rFonts w:cs="Calibri"/>
          <w:spacing w:val="-6"/>
          <w:sz w:val="24"/>
          <w:szCs w:val="24"/>
        </w:rPr>
        <w:t xml:space="preserve">0 000 złotych </w:t>
      </w:r>
      <w:r w:rsidR="002B576F" w:rsidRPr="00D02184">
        <w:rPr>
          <w:rFonts w:cs="Calibri"/>
          <w:spacing w:val="-6"/>
          <w:sz w:val="24"/>
          <w:szCs w:val="24"/>
        </w:rPr>
        <w:t>(Załącznik do Zarządzenia nr 30/XVI R/2024 Rektora Uniwersytetu Medycznego we Wrocławiu z dnia</w:t>
      </w:r>
      <w:r w:rsidR="00DD586B" w:rsidRPr="00D02184">
        <w:rPr>
          <w:rFonts w:cs="Calibri"/>
          <w:spacing w:val="-6"/>
          <w:sz w:val="24"/>
          <w:szCs w:val="24"/>
        </w:rPr>
        <w:t xml:space="preserve"> 16 lutego 2024 r.);</w:t>
      </w:r>
      <w:r w:rsidR="002B576F" w:rsidRPr="0099288E">
        <w:rPr>
          <w:rFonts w:cs="Calibri"/>
          <w:spacing w:val="-6"/>
          <w:sz w:val="24"/>
          <w:szCs w:val="24"/>
        </w:rPr>
        <w:t xml:space="preserve"> </w:t>
      </w:r>
    </w:p>
    <w:p w14:paraId="7493CAA5" w14:textId="77777777" w:rsidR="00C701F0" w:rsidRPr="00C701F0" w:rsidRDefault="00C701F0" w:rsidP="00E30D73">
      <w:pPr>
        <w:keepNext/>
        <w:keepLines/>
        <w:numPr>
          <w:ilvl w:val="0"/>
          <w:numId w:val="32"/>
        </w:numPr>
        <w:tabs>
          <w:tab w:val="left" w:pos="426"/>
        </w:tabs>
        <w:spacing w:after="0" w:line="240" w:lineRule="auto"/>
        <w:ind w:left="426" w:right="-110" w:hanging="426"/>
        <w:jc w:val="both"/>
        <w:rPr>
          <w:rFonts w:cs="Calibri"/>
          <w:bCs/>
          <w:sz w:val="24"/>
        </w:rPr>
      </w:pPr>
      <w:r w:rsidRPr="00C701F0">
        <w:rPr>
          <w:rFonts w:cs="Calibri"/>
          <w:bCs/>
          <w:sz w:val="24"/>
        </w:rPr>
        <w:t>Jednostce organizacyjnej – należy przez to rozumieć każdą jednostkę organizacyjną Zamawiającego, w rozumieniu Statutu lub Regulaminu organizacyjnego Zamawiającego (np. katedrę, klinikę, zakład, dziekanat, dział, zespół, inspektorat, sekcję, biuro, centrum);</w:t>
      </w:r>
    </w:p>
    <w:p w14:paraId="64D21F83" w14:textId="77777777"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bCs/>
          <w:sz w:val="24"/>
          <w:szCs w:val="24"/>
        </w:rPr>
        <w:t>Kierowniku Zamawiającego – należy przez to rozumieć</w:t>
      </w:r>
      <w:r w:rsidRPr="00C701F0">
        <w:rPr>
          <w:rFonts w:cs="Calibri"/>
          <w:sz w:val="24"/>
          <w:szCs w:val="24"/>
        </w:rPr>
        <w:t xml:space="preserve"> Rektora;</w:t>
      </w:r>
    </w:p>
    <w:p w14:paraId="6C0FE34B" w14:textId="3F6B07A0" w:rsidR="00C701F0" w:rsidRDefault="00C701F0" w:rsidP="00E30D73">
      <w:pPr>
        <w:keepNext/>
        <w:keepLines/>
        <w:numPr>
          <w:ilvl w:val="0"/>
          <w:numId w:val="32"/>
        </w:numPr>
        <w:tabs>
          <w:tab w:val="left" w:pos="408"/>
          <w:tab w:val="left" w:pos="9720"/>
        </w:tabs>
        <w:spacing w:after="0" w:line="240" w:lineRule="auto"/>
        <w:ind w:left="426" w:hanging="426"/>
        <w:contextualSpacing/>
        <w:jc w:val="both"/>
        <w:rPr>
          <w:rFonts w:cs="Calibri"/>
          <w:spacing w:val="-2"/>
          <w:sz w:val="24"/>
          <w:szCs w:val="24"/>
        </w:rPr>
      </w:pPr>
      <w:r w:rsidRPr="00C701F0">
        <w:rPr>
          <w:rFonts w:cs="Calibri"/>
          <w:spacing w:val="-2"/>
          <w:sz w:val="24"/>
          <w:szCs w:val="24"/>
        </w:rPr>
        <w:t xml:space="preserve">najkorzystniejszej ofercie </w:t>
      </w:r>
      <w:r w:rsidRPr="00C701F0">
        <w:rPr>
          <w:rFonts w:cs="Calibri"/>
          <w:sz w:val="24"/>
        </w:rPr>
        <w:sym w:font="Symbol" w:char="002D"/>
      </w:r>
      <w:r w:rsidRPr="00C701F0">
        <w:rPr>
          <w:rFonts w:cs="Calibri"/>
          <w:spacing w:val="-2"/>
          <w:sz w:val="24"/>
          <w:szCs w:val="24"/>
        </w:rPr>
        <w:t xml:space="preserve"> należy przez to rozumieć ofertę przedstawiającą najkorzystniejszy stosunek jakości do ceny lub kosztu lub ofertę z najniższą ceną lub kosztem;</w:t>
      </w:r>
    </w:p>
    <w:p w14:paraId="250E5C17" w14:textId="3CC2E7FE" w:rsidR="0070102B" w:rsidRPr="00765782" w:rsidRDefault="0070102B" w:rsidP="00E30D73">
      <w:pPr>
        <w:keepNext/>
        <w:keepLines/>
        <w:numPr>
          <w:ilvl w:val="0"/>
          <w:numId w:val="32"/>
        </w:numPr>
        <w:tabs>
          <w:tab w:val="left" w:pos="426"/>
          <w:tab w:val="left" w:pos="9720"/>
        </w:tabs>
        <w:spacing w:after="0" w:line="240" w:lineRule="auto"/>
        <w:ind w:left="426" w:hanging="426"/>
        <w:jc w:val="both"/>
        <w:rPr>
          <w:rFonts w:cs="Calibri"/>
          <w:spacing w:val="-4"/>
          <w:sz w:val="24"/>
          <w:szCs w:val="24"/>
        </w:rPr>
      </w:pPr>
      <w:r>
        <w:rPr>
          <w:rFonts w:cs="Calibri"/>
          <w:spacing w:val="-4"/>
          <w:sz w:val="24"/>
          <w:szCs w:val="24"/>
        </w:rPr>
        <w:t>ogł</w:t>
      </w:r>
      <w:r w:rsidR="007478AF">
        <w:rPr>
          <w:rFonts w:cs="Calibri"/>
          <w:spacing w:val="-4"/>
          <w:sz w:val="24"/>
          <w:szCs w:val="24"/>
        </w:rPr>
        <w:t>oszeniu</w:t>
      </w:r>
      <w:r>
        <w:rPr>
          <w:rFonts w:cs="Calibri"/>
          <w:spacing w:val="-4"/>
          <w:sz w:val="24"/>
          <w:szCs w:val="24"/>
        </w:rPr>
        <w:t xml:space="preserve"> o udzielanym zamówieniu </w:t>
      </w:r>
      <w:r w:rsidRPr="00765782">
        <w:rPr>
          <w:rFonts w:cs="Calibri"/>
          <w:spacing w:val="-4"/>
          <w:sz w:val="24"/>
          <w:szCs w:val="24"/>
        </w:rPr>
        <w:t>– należy przez to rozumieć</w:t>
      </w:r>
      <w:r w:rsidRPr="00765782">
        <w:rPr>
          <w:rFonts w:cs="Calibri"/>
          <w:sz w:val="24"/>
          <w:szCs w:val="24"/>
        </w:rPr>
        <w:t xml:space="preserve"> </w:t>
      </w:r>
      <w:r w:rsidRPr="00765782">
        <w:rPr>
          <w:rFonts w:cs="Calibri"/>
          <w:spacing w:val="-4"/>
          <w:sz w:val="24"/>
          <w:szCs w:val="24"/>
        </w:rPr>
        <w:t>pismo Zamawiającego informujące o wszczęciu postępowania, zapraszające Wykonawców do opracowania i złożenia oferty na dany przedmiot zamówienia, w oznaczonym miejscu i terminie.</w:t>
      </w:r>
    </w:p>
    <w:p w14:paraId="530BD36F" w14:textId="77777777" w:rsidR="00410393" w:rsidRPr="00AD4E92" w:rsidRDefault="00410393" w:rsidP="00E30D73">
      <w:pPr>
        <w:pStyle w:val="Akapitzlist"/>
        <w:keepNext/>
        <w:keepLines/>
        <w:numPr>
          <w:ilvl w:val="0"/>
          <w:numId w:val="32"/>
        </w:numPr>
        <w:tabs>
          <w:tab w:val="left" w:pos="408"/>
          <w:tab w:val="left" w:pos="9720"/>
        </w:tabs>
        <w:suppressAutoHyphens/>
        <w:spacing w:after="0" w:line="240" w:lineRule="auto"/>
        <w:ind w:left="426" w:hanging="426"/>
        <w:jc w:val="both"/>
        <w:rPr>
          <w:rFonts w:cs="Calibri"/>
          <w:spacing w:val="-2"/>
          <w:sz w:val="24"/>
          <w:szCs w:val="24"/>
        </w:rPr>
      </w:pPr>
      <w:r w:rsidRPr="00AD4E92">
        <w:rPr>
          <w:rFonts w:cs="Calibri"/>
          <w:spacing w:val="-2"/>
          <w:sz w:val="24"/>
          <w:szCs w:val="24"/>
        </w:rPr>
        <w:t xml:space="preserve">Planie zamówień publicznych – należy przez to rozumieć plan zamówień publicznych Zamawiającego, sporządzony na podstawie rocznych planów zamówień Jednostek organizacyjnych, umieszczony na stronie internetowej Zamawiającego w zakładce „Zamówienia publiczne” w </w:t>
      </w:r>
      <w:proofErr w:type="spellStart"/>
      <w:r w:rsidRPr="00AD4E92">
        <w:rPr>
          <w:rFonts w:cs="Calibri"/>
          <w:spacing w:val="-2"/>
          <w:sz w:val="24"/>
          <w:szCs w:val="24"/>
        </w:rPr>
        <w:t>podzakładce</w:t>
      </w:r>
      <w:proofErr w:type="spellEnd"/>
      <w:r w:rsidRPr="00AD4E92">
        <w:rPr>
          <w:rFonts w:cs="Calibri"/>
          <w:spacing w:val="-2"/>
          <w:sz w:val="24"/>
          <w:szCs w:val="24"/>
        </w:rPr>
        <w:t xml:space="preserve"> „Plany zamówień”; </w:t>
      </w:r>
    </w:p>
    <w:p w14:paraId="388F9401" w14:textId="480342EC"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sz w:val="24"/>
          <w:szCs w:val="24"/>
        </w:rPr>
        <w:t xml:space="preserve">postępowaniu - </w:t>
      </w:r>
      <w:r w:rsidRPr="00C701F0">
        <w:rPr>
          <w:rFonts w:cs="Calibri"/>
          <w:spacing w:val="-4"/>
          <w:sz w:val="24"/>
          <w:szCs w:val="24"/>
        </w:rPr>
        <w:t>należy przez to rozumieć</w:t>
      </w:r>
      <w:r w:rsidRPr="00C701F0">
        <w:rPr>
          <w:rFonts w:cs="Calibri"/>
          <w:sz w:val="24"/>
          <w:szCs w:val="24"/>
        </w:rPr>
        <w:t xml:space="preserve"> postępowa</w:t>
      </w:r>
      <w:r w:rsidR="007478AF">
        <w:rPr>
          <w:rFonts w:cs="Calibri"/>
          <w:sz w:val="24"/>
          <w:szCs w:val="24"/>
        </w:rPr>
        <w:t xml:space="preserve">nie prowadzone </w:t>
      </w:r>
      <w:r w:rsidR="001E0E87">
        <w:rPr>
          <w:rFonts w:cs="Calibri"/>
          <w:sz w:val="24"/>
          <w:szCs w:val="24"/>
        </w:rPr>
        <w:t xml:space="preserve">na podstawie </w:t>
      </w:r>
      <w:r w:rsidR="00A34F75">
        <w:rPr>
          <w:rFonts w:cs="Calibri"/>
          <w:sz w:val="24"/>
          <w:szCs w:val="24"/>
        </w:rPr>
        <w:t>postanowień niniejszego Regulaminu</w:t>
      </w:r>
      <w:r w:rsidRPr="00C701F0">
        <w:rPr>
          <w:rFonts w:cs="Calibri"/>
          <w:sz w:val="24"/>
          <w:szCs w:val="24"/>
        </w:rPr>
        <w:t>;</w:t>
      </w:r>
    </w:p>
    <w:p w14:paraId="4BFA40C4" w14:textId="69AFFBF4" w:rsidR="00A40F76" w:rsidRPr="002B576F" w:rsidRDefault="00A40F76" w:rsidP="00E30D73">
      <w:pPr>
        <w:keepNext/>
        <w:keepLines/>
        <w:numPr>
          <w:ilvl w:val="0"/>
          <w:numId w:val="32"/>
        </w:numPr>
        <w:tabs>
          <w:tab w:val="left" w:pos="426"/>
          <w:tab w:val="left" w:pos="9720"/>
        </w:tabs>
        <w:spacing w:after="0" w:line="240" w:lineRule="auto"/>
        <w:ind w:left="426" w:hanging="426"/>
        <w:jc w:val="both"/>
        <w:rPr>
          <w:rFonts w:cs="Calibri"/>
          <w:spacing w:val="-4"/>
          <w:sz w:val="24"/>
          <w:szCs w:val="24"/>
        </w:rPr>
      </w:pPr>
      <w:r w:rsidRPr="002B576F">
        <w:rPr>
          <w:rFonts w:cs="Calibri"/>
          <w:spacing w:val="-4"/>
          <w:sz w:val="24"/>
          <w:szCs w:val="24"/>
        </w:rPr>
        <w:t xml:space="preserve">pracach badawczych, eksperymentalnych, naukowych lub rozwojowych – należy przez to rozumieć definicje pojęć </w:t>
      </w:r>
      <w:r w:rsidR="002B576F">
        <w:rPr>
          <w:rFonts w:cs="Calibri"/>
          <w:spacing w:val="-4"/>
          <w:sz w:val="24"/>
          <w:szCs w:val="24"/>
        </w:rPr>
        <w:t>„</w:t>
      </w:r>
      <w:r w:rsidRPr="002B576F">
        <w:rPr>
          <w:rFonts w:cs="Calibri"/>
          <w:spacing w:val="-4"/>
          <w:sz w:val="24"/>
          <w:szCs w:val="24"/>
        </w:rPr>
        <w:t>badania naukowe</w:t>
      </w:r>
      <w:r w:rsidR="002B576F">
        <w:rPr>
          <w:rFonts w:cs="Calibri"/>
          <w:spacing w:val="-4"/>
          <w:sz w:val="24"/>
          <w:szCs w:val="24"/>
        </w:rPr>
        <w:t>”</w:t>
      </w:r>
      <w:r w:rsidRPr="002B576F">
        <w:rPr>
          <w:rFonts w:cs="Calibri"/>
          <w:spacing w:val="-4"/>
          <w:sz w:val="24"/>
          <w:szCs w:val="24"/>
        </w:rPr>
        <w:t xml:space="preserve"> i </w:t>
      </w:r>
      <w:r w:rsidR="002B576F">
        <w:rPr>
          <w:rFonts w:cs="Calibri"/>
          <w:spacing w:val="-4"/>
          <w:sz w:val="24"/>
          <w:szCs w:val="24"/>
        </w:rPr>
        <w:t>„</w:t>
      </w:r>
      <w:r w:rsidRPr="002B576F">
        <w:rPr>
          <w:rFonts w:cs="Calibri"/>
          <w:spacing w:val="-4"/>
          <w:sz w:val="24"/>
          <w:szCs w:val="24"/>
        </w:rPr>
        <w:t>prace rozwojowe</w:t>
      </w:r>
      <w:r w:rsidR="002B576F">
        <w:rPr>
          <w:rFonts w:cs="Calibri"/>
          <w:spacing w:val="-4"/>
          <w:sz w:val="24"/>
          <w:szCs w:val="24"/>
        </w:rPr>
        <w:t>”</w:t>
      </w:r>
      <w:r w:rsidRPr="002B576F">
        <w:rPr>
          <w:rFonts w:cs="Calibri"/>
          <w:spacing w:val="-4"/>
          <w:sz w:val="24"/>
          <w:szCs w:val="24"/>
        </w:rPr>
        <w:t>, zawarte w art.</w:t>
      </w:r>
      <w:r w:rsidR="00656360" w:rsidRPr="002B576F">
        <w:rPr>
          <w:rFonts w:cs="Calibri"/>
          <w:spacing w:val="-4"/>
          <w:sz w:val="24"/>
          <w:szCs w:val="24"/>
        </w:rPr>
        <w:t xml:space="preserve"> 4 ust. 2 i 3</w:t>
      </w:r>
      <w:r w:rsidRPr="002B576F">
        <w:rPr>
          <w:rFonts w:cs="Calibri"/>
          <w:spacing w:val="-4"/>
          <w:sz w:val="24"/>
          <w:szCs w:val="24"/>
        </w:rPr>
        <w:t xml:space="preserve"> Ustawy z dnia </w:t>
      </w:r>
      <w:r w:rsidR="00656360" w:rsidRPr="002B576F">
        <w:rPr>
          <w:rFonts w:cs="Calibri"/>
          <w:spacing w:val="-4"/>
          <w:sz w:val="24"/>
          <w:szCs w:val="24"/>
        </w:rPr>
        <w:t xml:space="preserve">20. 07. 2018 r. Prawo o szkolnictwie wyższym i nauce (tekst jedn. – Dz. U. z 2023 r., poz. 742, z </w:t>
      </w:r>
      <w:proofErr w:type="spellStart"/>
      <w:r w:rsidR="00656360" w:rsidRPr="002B576F">
        <w:rPr>
          <w:rFonts w:cs="Calibri"/>
          <w:spacing w:val="-4"/>
          <w:sz w:val="24"/>
          <w:szCs w:val="24"/>
        </w:rPr>
        <w:t>późn</w:t>
      </w:r>
      <w:proofErr w:type="spellEnd"/>
      <w:r w:rsidR="00656360" w:rsidRPr="002B576F">
        <w:rPr>
          <w:rFonts w:cs="Calibri"/>
          <w:spacing w:val="-4"/>
          <w:sz w:val="24"/>
          <w:szCs w:val="24"/>
        </w:rPr>
        <w:t xml:space="preserve">. zm.), oraz </w:t>
      </w:r>
      <w:r w:rsidR="002B576F">
        <w:rPr>
          <w:rFonts w:cs="Calibri"/>
          <w:spacing w:val="-4"/>
          <w:sz w:val="24"/>
          <w:szCs w:val="24"/>
        </w:rPr>
        <w:t xml:space="preserve">definicje </w:t>
      </w:r>
      <w:r w:rsidR="00656360" w:rsidRPr="002B576F">
        <w:rPr>
          <w:rFonts w:cs="Calibri"/>
          <w:spacing w:val="-4"/>
          <w:sz w:val="24"/>
          <w:szCs w:val="24"/>
        </w:rPr>
        <w:t xml:space="preserve">pojęć </w:t>
      </w:r>
      <w:r w:rsidR="002B576F">
        <w:rPr>
          <w:rFonts w:cs="Calibri"/>
          <w:spacing w:val="-4"/>
          <w:sz w:val="24"/>
          <w:szCs w:val="24"/>
        </w:rPr>
        <w:t>„</w:t>
      </w:r>
      <w:r w:rsidR="00656360" w:rsidRPr="002B576F">
        <w:rPr>
          <w:rFonts w:cs="Calibri"/>
          <w:spacing w:val="-4"/>
          <w:sz w:val="24"/>
          <w:szCs w:val="24"/>
        </w:rPr>
        <w:t>prace badawcze</w:t>
      </w:r>
      <w:r w:rsidR="002B576F">
        <w:rPr>
          <w:rFonts w:cs="Calibri"/>
          <w:spacing w:val="-4"/>
          <w:sz w:val="24"/>
          <w:szCs w:val="24"/>
        </w:rPr>
        <w:t>”</w:t>
      </w:r>
      <w:r w:rsidR="00656360" w:rsidRPr="002B576F">
        <w:rPr>
          <w:rFonts w:cs="Calibri"/>
          <w:spacing w:val="-4"/>
          <w:sz w:val="24"/>
          <w:szCs w:val="24"/>
        </w:rPr>
        <w:t xml:space="preserve"> i </w:t>
      </w:r>
      <w:r w:rsidR="002B576F">
        <w:rPr>
          <w:rFonts w:cs="Calibri"/>
          <w:spacing w:val="-4"/>
          <w:sz w:val="24"/>
          <w:szCs w:val="24"/>
        </w:rPr>
        <w:t>„</w:t>
      </w:r>
      <w:r w:rsidR="00656360" w:rsidRPr="002B576F">
        <w:rPr>
          <w:rFonts w:cs="Calibri"/>
          <w:spacing w:val="-4"/>
          <w:sz w:val="24"/>
          <w:szCs w:val="24"/>
        </w:rPr>
        <w:t>prace rozwojowe</w:t>
      </w:r>
      <w:r w:rsidR="002B576F">
        <w:rPr>
          <w:rFonts w:cs="Calibri"/>
          <w:spacing w:val="-4"/>
          <w:sz w:val="24"/>
          <w:szCs w:val="24"/>
        </w:rPr>
        <w:t>”</w:t>
      </w:r>
      <w:r w:rsidR="00656360" w:rsidRPr="002B576F">
        <w:rPr>
          <w:rFonts w:cs="Calibri"/>
          <w:spacing w:val="-4"/>
          <w:sz w:val="24"/>
          <w:szCs w:val="24"/>
        </w:rPr>
        <w:t>, zawarte w paragrafie 8 Mię</w:t>
      </w:r>
      <w:r w:rsidR="002B576F" w:rsidRPr="002B576F">
        <w:rPr>
          <w:rFonts w:cs="Calibri"/>
          <w:spacing w:val="-4"/>
          <w:sz w:val="24"/>
          <w:szCs w:val="24"/>
        </w:rPr>
        <w:t>dzynarodowego</w:t>
      </w:r>
      <w:r w:rsidR="00656360" w:rsidRPr="002B576F">
        <w:rPr>
          <w:rFonts w:cs="Calibri"/>
          <w:spacing w:val="-4"/>
          <w:sz w:val="24"/>
          <w:szCs w:val="24"/>
        </w:rPr>
        <w:t xml:space="preserve"> Standar</w:t>
      </w:r>
      <w:r w:rsidR="002B576F" w:rsidRPr="002B576F">
        <w:rPr>
          <w:rFonts w:cs="Calibri"/>
          <w:spacing w:val="-4"/>
          <w:sz w:val="24"/>
          <w:szCs w:val="24"/>
        </w:rPr>
        <w:t>du Rachunkowości MSR 38 Wartości niematerialne, stanowiącego załącznik do Rozporządzenia Komisji (WE) nr 1126/2008 z dnia 3.11.2008 r. przyjmującego określone międzynarodowe standardy rachunkowości zgodnie z rozporządzeniem (WE) nr 1606/2002 Parlamentu Europejskiego i Rady (Dz. Urz. UE L 320 z 29.11.2008, str.1)</w:t>
      </w:r>
      <w:r w:rsidR="002B576F">
        <w:rPr>
          <w:rFonts w:cs="Calibri"/>
          <w:spacing w:val="-4"/>
          <w:sz w:val="24"/>
          <w:szCs w:val="24"/>
        </w:rPr>
        <w:t>;</w:t>
      </w:r>
      <w:r w:rsidR="00656360" w:rsidRPr="002B576F">
        <w:rPr>
          <w:rFonts w:cs="Calibri"/>
          <w:spacing w:val="-4"/>
          <w:sz w:val="24"/>
          <w:szCs w:val="24"/>
        </w:rPr>
        <w:t xml:space="preserve"> </w:t>
      </w:r>
    </w:p>
    <w:p w14:paraId="772DC998" w14:textId="77777777"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pacing w:val="-4"/>
          <w:sz w:val="24"/>
          <w:szCs w:val="24"/>
        </w:rPr>
      </w:pPr>
      <w:r w:rsidRPr="00C701F0">
        <w:rPr>
          <w:rFonts w:cs="Calibri"/>
          <w:spacing w:val="-4"/>
          <w:sz w:val="24"/>
          <w:szCs w:val="24"/>
        </w:rPr>
        <w:t>progach unijnych – należy przez to rozumieć kwoty wartości zamówień określone w art. 4 i art. 13 dyrektywy 2014/24/UE, aktualizowane w aktach wykonawczych Komisji Europejskiej, podawane przez Prezesa Urzędu Zamówień Publicznych.</w:t>
      </w:r>
    </w:p>
    <w:p w14:paraId="329BC741" w14:textId="43ED420D"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proofErr w:type="spellStart"/>
      <w:r w:rsidRPr="00C701F0">
        <w:rPr>
          <w:rFonts w:cs="Calibri"/>
          <w:sz w:val="24"/>
          <w:szCs w:val="24"/>
        </w:rPr>
        <w:t>Pzp</w:t>
      </w:r>
      <w:proofErr w:type="spellEnd"/>
      <w:r w:rsidRPr="00C701F0">
        <w:rPr>
          <w:rFonts w:cs="Calibri"/>
          <w:sz w:val="24"/>
          <w:szCs w:val="24"/>
        </w:rPr>
        <w:t xml:space="preserve"> - należy przez to rozumieć Ustawę z dnia 11 września 2019 r. Prawo zamówień publicznych (tekst jedn. - Dz. U.</w:t>
      </w:r>
      <w:r w:rsidR="00410393">
        <w:rPr>
          <w:rFonts w:cs="Calibri"/>
          <w:sz w:val="24"/>
          <w:szCs w:val="24"/>
        </w:rPr>
        <w:t xml:space="preserve"> z 2024</w:t>
      </w:r>
      <w:r w:rsidRPr="00C701F0">
        <w:rPr>
          <w:rFonts w:cs="Calibri"/>
          <w:sz w:val="24"/>
          <w:szCs w:val="24"/>
        </w:rPr>
        <w:t xml:space="preserve"> r., poz. 1</w:t>
      </w:r>
      <w:r w:rsidR="00410393">
        <w:rPr>
          <w:rFonts w:cs="Calibri"/>
          <w:sz w:val="24"/>
          <w:szCs w:val="24"/>
        </w:rPr>
        <w:t>32</w:t>
      </w:r>
      <w:r w:rsidRPr="00C701F0">
        <w:rPr>
          <w:rFonts w:cs="Calibri"/>
          <w:sz w:val="24"/>
          <w:szCs w:val="24"/>
        </w:rPr>
        <w:t>0</w:t>
      </w:r>
      <w:r w:rsidR="006C43C4">
        <w:rPr>
          <w:rFonts w:cs="Calibri"/>
          <w:sz w:val="24"/>
          <w:szCs w:val="24"/>
        </w:rPr>
        <w:t xml:space="preserve">, z </w:t>
      </w:r>
      <w:proofErr w:type="spellStart"/>
      <w:r w:rsidR="006C43C4">
        <w:rPr>
          <w:rFonts w:cs="Calibri"/>
          <w:sz w:val="24"/>
          <w:szCs w:val="24"/>
        </w:rPr>
        <w:t>późn</w:t>
      </w:r>
      <w:proofErr w:type="spellEnd"/>
      <w:r w:rsidR="006C43C4">
        <w:rPr>
          <w:rFonts w:cs="Calibri"/>
          <w:sz w:val="24"/>
          <w:szCs w:val="24"/>
        </w:rPr>
        <w:t>. zm.</w:t>
      </w:r>
      <w:r w:rsidRPr="00C701F0">
        <w:rPr>
          <w:rFonts w:cs="Calibri"/>
          <w:sz w:val="24"/>
          <w:szCs w:val="24"/>
        </w:rPr>
        <w:t xml:space="preserve">); </w:t>
      </w:r>
    </w:p>
    <w:p w14:paraId="1D37C5FB" w14:textId="77777777"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bCs/>
          <w:sz w:val="24"/>
          <w:szCs w:val="24"/>
        </w:rPr>
        <w:t xml:space="preserve">Regulaminie </w:t>
      </w:r>
      <w:r w:rsidRPr="00C701F0">
        <w:rPr>
          <w:rFonts w:cs="Calibri"/>
          <w:sz w:val="24"/>
          <w:szCs w:val="24"/>
        </w:rPr>
        <w:t>– należy przez to rozumieć niniejszy Regulamin</w:t>
      </w:r>
      <w:r w:rsidRPr="00C701F0">
        <w:rPr>
          <w:rFonts w:cs="Calibri"/>
          <w:spacing w:val="-4"/>
          <w:sz w:val="24"/>
          <w:szCs w:val="24"/>
        </w:rPr>
        <w:t xml:space="preserve"> </w:t>
      </w:r>
      <w:r w:rsidRPr="00C701F0">
        <w:rPr>
          <w:rFonts w:cs="Calibri"/>
          <w:bCs/>
          <w:spacing w:val="-6"/>
          <w:sz w:val="24"/>
          <w:szCs w:val="24"/>
        </w:rPr>
        <w:t>wraz z załącznikami</w:t>
      </w:r>
      <w:r w:rsidRPr="00C701F0">
        <w:rPr>
          <w:rFonts w:cs="Calibri"/>
          <w:sz w:val="24"/>
          <w:szCs w:val="24"/>
        </w:rPr>
        <w:t xml:space="preserve">; </w:t>
      </w:r>
    </w:p>
    <w:p w14:paraId="08D40B0F" w14:textId="5EFB2C74"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bCs/>
          <w:sz w:val="24"/>
          <w:szCs w:val="24"/>
        </w:rPr>
        <w:t xml:space="preserve">usługach </w:t>
      </w:r>
      <w:r w:rsidRPr="00C701F0">
        <w:rPr>
          <w:rFonts w:cs="Calibri"/>
          <w:bCs/>
          <w:sz w:val="24"/>
          <w:szCs w:val="24"/>
        </w:rPr>
        <w:sym w:font="Symbol" w:char="002D"/>
      </w:r>
      <w:r w:rsidRPr="00C701F0">
        <w:rPr>
          <w:rFonts w:cs="Calibri"/>
          <w:sz w:val="24"/>
          <w:szCs w:val="24"/>
        </w:rPr>
        <w:t xml:space="preserve"> należy przez to rozumieć wszelkie świadczenia, </w:t>
      </w:r>
      <w:r w:rsidR="001E0E87">
        <w:rPr>
          <w:rFonts w:cs="Calibri"/>
          <w:sz w:val="24"/>
          <w:szCs w:val="24"/>
        </w:rPr>
        <w:t>udziela</w:t>
      </w:r>
      <w:r w:rsidR="00DD586B">
        <w:rPr>
          <w:rFonts w:cs="Calibri"/>
          <w:sz w:val="24"/>
          <w:szCs w:val="24"/>
        </w:rPr>
        <w:t xml:space="preserve">ne na podstawie </w:t>
      </w:r>
      <w:r w:rsidR="00DE17C6">
        <w:rPr>
          <w:rFonts w:cs="Calibri"/>
          <w:sz w:val="24"/>
          <w:szCs w:val="24"/>
        </w:rPr>
        <w:t>postanowień niniejszego Regulaminu</w:t>
      </w:r>
      <w:r w:rsidR="00DD586B">
        <w:rPr>
          <w:rFonts w:cs="Calibri"/>
          <w:sz w:val="24"/>
          <w:szCs w:val="24"/>
        </w:rPr>
        <w:t xml:space="preserve">, </w:t>
      </w:r>
      <w:r w:rsidRPr="00C701F0">
        <w:rPr>
          <w:rFonts w:cs="Calibri"/>
          <w:sz w:val="24"/>
          <w:szCs w:val="24"/>
        </w:rPr>
        <w:t>które nie są robotami budowlanymi lub dostawami;</w:t>
      </w:r>
    </w:p>
    <w:p w14:paraId="06090FB3" w14:textId="784BF204" w:rsidR="00871FB6" w:rsidRPr="00C701F0" w:rsidRDefault="00871FB6" w:rsidP="00871FB6">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sz w:val="24"/>
          <w:szCs w:val="24"/>
        </w:rPr>
        <w:t xml:space="preserve">wartości </w:t>
      </w:r>
      <w:r>
        <w:rPr>
          <w:rFonts w:cs="Calibri"/>
          <w:sz w:val="24"/>
          <w:szCs w:val="24"/>
        </w:rPr>
        <w:t xml:space="preserve">szacunkowej </w:t>
      </w:r>
      <w:r w:rsidRPr="00C701F0">
        <w:rPr>
          <w:rFonts w:cs="Calibri"/>
          <w:sz w:val="24"/>
          <w:szCs w:val="24"/>
        </w:rPr>
        <w:t xml:space="preserve">zamówienia </w:t>
      </w:r>
      <w:r w:rsidRPr="00C701F0">
        <w:rPr>
          <w:rFonts w:cs="Calibri"/>
          <w:sz w:val="24"/>
          <w:szCs w:val="24"/>
        </w:rPr>
        <w:sym w:font="Symbol" w:char="002D"/>
      </w:r>
      <w:r w:rsidRPr="00C701F0">
        <w:rPr>
          <w:rFonts w:cs="Calibri"/>
          <w:sz w:val="24"/>
          <w:szCs w:val="24"/>
        </w:rPr>
        <w:t xml:space="preserve"> należy przez to rozumieć wartość przedmiotu zamówienia</w:t>
      </w:r>
      <w:r>
        <w:rPr>
          <w:rFonts w:cs="Calibri"/>
          <w:sz w:val="24"/>
          <w:szCs w:val="24"/>
        </w:rPr>
        <w:t xml:space="preserve"> objętego postępowaniem</w:t>
      </w:r>
      <w:r w:rsidRPr="00C701F0">
        <w:rPr>
          <w:rFonts w:cs="Calibri"/>
          <w:sz w:val="24"/>
          <w:szCs w:val="24"/>
        </w:rPr>
        <w:t xml:space="preserve">, określoną przez Zamawiającego </w:t>
      </w:r>
      <w:r>
        <w:rPr>
          <w:rFonts w:cs="Calibri"/>
          <w:sz w:val="24"/>
          <w:szCs w:val="24"/>
        </w:rPr>
        <w:t xml:space="preserve">na podstawie całkowitego szacunkowego </w:t>
      </w:r>
      <w:r w:rsidRPr="00C701F0">
        <w:rPr>
          <w:rFonts w:cs="Calibri"/>
          <w:sz w:val="24"/>
          <w:szCs w:val="24"/>
        </w:rPr>
        <w:t>wynagrodzenia Wykonawcy, bez podatku od towarów i usług, ustalonego przez Zamawiającego z należytą starannością;</w:t>
      </w:r>
    </w:p>
    <w:p w14:paraId="49B8E3D7" w14:textId="3CD10296"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pacing w:val="-4"/>
          <w:sz w:val="24"/>
          <w:szCs w:val="24"/>
        </w:rPr>
      </w:pPr>
      <w:r w:rsidRPr="00C701F0">
        <w:rPr>
          <w:rFonts w:cs="Calibri"/>
          <w:spacing w:val="-4"/>
          <w:sz w:val="24"/>
          <w:szCs w:val="24"/>
        </w:rPr>
        <w:lastRenderedPageBreak/>
        <w:t>Wykonawcy – należy przez to rozumieć osobę fizyczną, osobę prawną albo jednostkę organizacyjną nieposiadającą osobowości prawnej, która oferuje na rynku dostawę produktów lub świadczenie usług lub ubiega się o udzielenie zamówienia publicznego, złożyła ofertę lub zawarła umowę w sprawie zamówienia publicznego;</w:t>
      </w:r>
    </w:p>
    <w:p w14:paraId="55097B15" w14:textId="6CFFA990" w:rsidR="00C701F0" w:rsidRPr="00C701F0" w:rsidRDefault="00C701F0" w:rsidP="00E30D73">
      <w:pPr>
        <w:keepNext/>
        <w:keepLines/>
        <w:numPr>
          <w:ilvl w:val="0"/>
          <w:numId w:val="32"/>
        </w:numPr>
        <w:tabs>
          <w:tab w:val="left" w:pos="426"/>
          <w:tab w:val="left" w:pos="9720"/>
        </w:tabs>
        <w:spacing w:after="0" w:line="240" w:lineRule="auto"/>
        <w:ind w:left="426" w:hanging="426"/>
        <w:jc w:val="both"/>
        <w:rPr>
          <w:rFonts w:cs="Calibri"/>
          <w:sz w:val="24"/>
          <w:szCs w:val="24"/>
        </w:rPr>
      </w:pPr>
      <w:r w:rsidRPr="00C701F0">
        <w:rPr>
          <w:rFonts w:cs="Calibri"/>
          <w:bCs/>
          <w:sz w:val="24"/>
          <w:szCs w:val="24"/>
        </w:rPr>
        <w:t xml:space="preserve">Zamawiającym – </w:t>
      </w:r>
      <w:r w:rsidRPr="00C701F0">
        <w:rPr>
          <w:rFonts w:cs="Calibri"/>
          <w:sz w:val="24"/>
          <w:szCs w:val="24"/>
        </w:rPr>
        <w:t>należy przez to rozumieć Uniwersytet Medyczny im. Piastów Śląskich we Wrocławiu przy Wybrzeżu</w:t>
      </w:r>
      <w:r w:rsidR="0065302E">
        <w:rPr>
          <w:rFonts w:cs="Calibri"/>
          <w:sz w:val="24"/>
          <w:szCs w:val="24"/>
        </w:rPr>
        <w:t xml:space="preserve">  Pasteura 1; 50-367 Wrocław.</w:t>
      </w:r>
    </w:p>
    <w:p w14:paraId="06B6D1C0" w14:textId="64E557AC" w:rsidR="00FE1213" w:rsidRPr="00843472" w:rsidRDefault="00FE1213" w:rsidP="00626B0A">
      <w:pPr>
        <w:keepNext/>
        <w:keepLines/>
        <w:tabs>
          <w:tab w:val="left" w:pos="9720"/>
        </w:tabs>
        <w:spacing w:before="240" w:after="0" w:line="240" w:lineRule="auto"/>
        <w:jc w:val="center"/>
        <w:rPr>
          <w:rFonts w:cs="Calibri"/>
          <w:b/>
          <w:bCs/>
          <w:sz w:val="24"/>
          <w:szCs w:val="24"/>
        </w:rPr>
      </w:pPr>
      <w:r w:rsidRPr="00843472">
        <w:rPr>
          <w:rFonts w:cs="Calibri"/>
          <w:b/>
          <w:bCs/>
          <w:sz w:val="24"/>
          <w:szCs w:val="24"/>
        </w:rPr>
        <w:t xml:space="preserve">Rozdział III. Zasady </w:t>
      </w:r>
      <w:r w:rsidR="00BE2412" w:rsidRPr="00843472">
        <w:rPr>
          <w:rFonts w:cs="Calibri"/>
          <w:b/>
          <w:bCs/>
          <w:sz w:val="24"/>
          <w:szCs w:val="24"/>
        </w:rPr>
        <w:t>udzielania zamówień</w:t>
      </w:r>
    </w:p>
    <w:p w14:paraId="4F6EFFAC" w14:textId="77777777" w:rsidR="00FE1213" w:rsidRPr="00843472" w:rsidRDefault="00FE1213" w:rsidP="00124509">
      <w:pPr>
        <w:keepNext/>
        <w:keepLines/>
        <w:tabs>
          <w:tab w:val="left" w:pos="9720"/>
        </w:tabs>
        <w:spacing w:after="0" w:line="240" w:lineRule="auto"/>
        <w:jc w:val="center"/>
        <w:rPr>
          <w:rFonts w:cs="Calibri"/>
          <w:sz w:val="24"/>
          <w:szCs w:val="24"/>
        </w:rPr>
      </w:pPr>
      <w:r w:rsidRPr="00843472">
        <w:rPr>
          <w:rFonts w:cs="Calibri"/>
          <w:sz w:val="24"/>
          <w:szCs w:val="24"/>
        </w:rPr>
        <w:t>§ 3</w:t>
      </w:r>
    </w:p>
    <w:p w14:paraId="70533BFA" w14:textId="2718DFD1" w:rsidR="00FE1213" w:rsidRPr="00D25CFD" w:rsidRDefault="00FE1213" w:rsidP="00E30D73">
      <w:pPr>
        <w:pStyle w:val="Akapitzlist"/>
        <w:keepNext/>
        <w:keepLines/>
        <w:numPr>
          <w:ilvl w:val="0"/>
          <w:numId w:val="2"/>
        </w:numPr>
        <w:tabs>
          <w:tab w:val="clear" w:pos="720"/>
          <w:tab w:val="num" w:pos="426"/>
          <w:tab w:val="left" w:pos="9720"/>
        </w:tabs>
        <w:spacing w:after="0" w:line="240" w:lineRule="auto"/>
        <w:ind w:left="426" w:hanging="426"/>
        <w:jc w:val="both"/>
        <w:rPr>
          <w:rFonts w:cs="Calibri"/>
          <w:sz w:val="24"/>
          <w:szCs w:val="24"/>
          <w:lang w:bidi="pa-IN"/>
        </w:rPr>
      </w:pPr>
      <w:r w:rsidRPr="00D25CFD">
        <w:rPr>
          <w:rFonts w:cs="Calibri"/>
          <w:sz w:val="24"/>
          <w:szCs w:val="24"/>
        </w:rPr>
        <w:t>Do zamówień tego samego rodzaju</w:t>
      </w:r>
      <w:r w:rsidR="008F16CF" w:rsidRPr="00D25CFD">
        <w:rPr>
          <w:rFonts w:cs="Calibri"/>
          <w:sz w:val="24"/>
          <w:szCs w:val="24"/>
        </w:rPr>
        <w:t>,</w:t>
      </w:r>
      <w:r w:rsidRPr="00D25CFD">
        <w:rPr>
          <w:rFonts w:cs="Calibri"/>
          <w:sz w:val="24"/>
          <w:szCs w:val="24"/>
        </w:rPr>
        <w:t xml:space="preserve"> o </w:t>
      </w:r>
      <w:r w:rsidR="00DE17C6">
        <w:rPr>
          <w:rFonts w:cs="Calibri"/>
          <w:sz w:val="24"/>
          <w:szCs w:val="24"/>
        </w:rPr>
        <w:t xml:space="preserve">łącznej </w:t>
      </w:r>
      <w:r w:rsidRPr="00D25CFD">
        <w:rPr>
          <w:rFonts w:cs="Calibri"/>
          <w:sz w:val="24"/>
          <w:szCs w:val="24"/>
        </w:rPr>
        <w:t xml:space="preserve">wartości szacunkowej </w:t>
      </w:r>
      <w:r w:rsidR="008D44F7" w:rsidRPr="00D25CFD">
        <w:rPr>
          <w:rFonts w:cs="Calibri"/>
          <w:sz w:val="24"/>
          <w:szCs w:val="24"/>
        </w:rPr>
        <w:t>równej lub przekraczającej kwotę 1</w:t>
      </w:r>
      <w:r w:rsidR="006C43C4">
        <w:rPr>
          <w:rFonts w:cs="Calibri"/>
          <w:sz w:val="24"/>
          <w:szCs w:val="24"/>
        </w:rPr>
        <w:t>7</w:t>
      </w:r>
      <w:r w:rsidR="008D44F7" w:rsidRPr="00D25CFD">
        <w:rPr>
          <w:rFonts w:cs="Calibri"/>
          <w:sz w:val="24"/>
          <w:szCs w:val="24"/>
        </w:rPr>
        <w:t xml:space="preserve">0 000 złotych oraz </w:t>
      </w:r>
      <w:r w:rsidR="00332E91" w:rsidRPr="00D25CFD">
        <w:rPr>
          <w:rFonts w:cs="Calibri"/>
          <w:sz w:val="24"/>
          <w:szCs w:val="24"/>
        </w:rPr>
        <w:t xml:space="preserve">mniejszej niż </w:t>
      </w:r>
      <w:r w:rsidR="00FB2B30" w:rsidRPr="00D25CFD">
        <w:rPr>
          <w:rFonts w:cs="Calibri"/>
          <w:sz w:val="24"/>
          <w:szCs w:val="24"/>
        </w:rPr>
        <w:t>progi unijne</w:t>
      </w:r>
      <w:r w:rsidRPr="00D25CFD">
        <w:rPr>
          <w:rFonts w:cs="Calibri"/>
          <w:sz w:val="24"/>
          <w:szCs w:val="24"/>
        </w:rPr>
        <w:t xml:space="preserve">, </w:t>
      </w:r>
      <w:r w:rsidR="00765782" w:rsidRPr="00D25CFD">
        <w:rPr>
          <w:rFonts w:cs="Calibri"/>
          <w:sz w:val="24"/>
          <w:szCs w:val="24"/>
        </w:rPr>
        <w:t xml:space="preserve">których przedmiotem są dostawy lub </w:t>
      </w:r>
      <w:r w:rsidR="008D44F7" w:rsidRPr="00D25CFD">
        <w:rPr>
          <w:rFonts w:cs="Calibri"/>
          <w:sz w:val="24"/>
          <w:szCs w:val="24"/>
        </w:rPr>
        <w:t xml:space="preserve">usługi, </w:t>
      </w:r>
      <w:r w:rsidRPr="00D25CFD">
        <w:rPr>
          <w:rFonts w:cs="Calibri"/>
          <w:sz w:val="24"/>
          <w:szCs w:val="24"/>
        </w:rPr>
        <w:t>realizowanych w danym roku budżetowym lub w okresie realizacji projektu</w:t>
      </w:r>
      <w:r w:rsidRPr="00D25CFD">
        <w:rPr>
          <w:rStyle w:val="Uwydatnienie"/>
          <w:rFonts w:cs="Calibri"/>
          <w:i w:val="0"/>
          <w:iCs w:val="0"/>
          <w:sz w:val="24"/>
        </w:rPr>
        <w:t xml:space="preserve"> współfinansowanego </w:t>
      </w:r>
      <w:r w:rsidR="00786F8D" w:rsidRPr="00D25CFD">
        <w:rPr>
          <w:rStyle w:val="Uwydatnienie"/>
          <w:rFonts w:cs="Calibri"/>
          <w:i w:val="0"/>
          <w:iCs w:val="0"/>
          <w:sz w:val="24"/>
        </w:rPr>
        <w:t xml:space="preserve">lub finansowanego </w:t>
      </w:r>
      <w:r w:rsidRPr="00D25CFD">
        <w:rPr>
          <w:rStyle w:val="Uwydatnienie"/>
          <w:rFonts w:cs="Calibri"/>
          <w:i w:val="0"/>
          <w:iCs w:val="0"/>
          <w:sz w:val="24"/>
          <w:szCs w:val="24"/>
        </w:rPr>
        <w:t>ze środków funduszy europejskich</w:t>
      </w:r>
      <w:r w:rsidRPr="00D25CFD">
        <w:rPr>
          <w:rFonts w:cs="Calibri"/>
          <w:sz w:val="24"/>
          <w:szCs w:val="24"/>
        </w:rPr>
        <w:t xml:space="preserve">, </w:t>
      </w:r>
      <w:r w:rsidR="00A61F05">
        <w:rPr>
          <w:rFonts w:cs="Calibri"/>
          <w:sz w:val="24"/>
          <w:szCs w:val="24"/>
        </w:rPr>
        <w:t xml:space="preserve">w szczególności ujętych w Planie zamówień publicznych, </w:t>
      </w:r>
      <w:r w:rsidRPr="00D25CFD">
        <w:rPr>
          <w:rFonts w:cs="Calibri"/>
          <w:sz w:val="24"/>
          <w:szCs w:val="24"/>
        </w:rPr>
        <w:t xml:space="preserve">nie stosuje się </w:t>
      </w:r>
      <w:r w:rsidR="00332E91" w:rsidRPr="00D25CFD">
        <w:rPr>
          <w:rFonts w:cs="Calibri"/>
          <w:sz w:val="24"/>
          <w:szCs w:val="24"/>
        </w:rPr>
        <w:t xml:space="preserve">przepisów </w:t>
      </w:r>
      <w:proofErr w:type="spellStart"/>
      <w:r w:rsidR="00332E91" w:rsidRPr="00D25CFD">
        <w:rPr>
          <w:rFonts w:cs="Calibri"/>
          <w:sz w:val="24"/>
          <w:szCs w:val="24"/>
        </w:rPr>
        <w:t>Pzp</w:t>
      </w:r>
      <w:proofErr w:type="spellEnd"/>
      <w:r w:rsidR="00332E91" w:rsidRPr="00D25CFD">
        <w:rPr>
          <w:rFonts w:cs="Calibri"/>
          <w:sz w:val="24"/>
          <w:szCs w:val="24"/>
        </w:rPr>
        <w:t xml:space="preserve">, zgodnie z art. </w:t>
      </w:r>
      <w:r w:rsidR="00FB2B30" w:rsidRPr="00D25CFD">
        <w:rPr>
          <w:rFonts w:cs="Calibri"/>
          <w:sz w:val="24"/>
          <w:szCs w:val="24"/>
        </w:rPr>
        <w:t>11</w:t>
      </w:r>
      <w:r w:rsidRPr="00D25CFD">
        <w:rPr>
          <w:rFonts w:cs="Calibri"/>
          <w:sz w:val="24"/>
          <w:szCs w:val="24"/>
        </w:rPr>
        <w:t xml:space="preserve"> </w:t>
      </w:r>
      <w:r w:rsidR="00FB2B30" w:rsidRPr="00D25CFD">
        <w:rPr>
          <w:rFonts w:cs="Calibri"/>
          <w:sz w:val="24"/>
          <w:szCs w:val="24"/>
        </w:rPr>
        <w:t>ust. 5</w:t>
      </w:r>
      <w:r w:rsidR="00332E91" w:rsidRPr="00D25CFD">
        <w:rPr>
          <w:rFonts w:cs="Calibri"/>
          <w:sz w:val="24"/>
          <w:szCs w:val="24"/>
        </w:rPr>
        <w:t xml:space="preserve"> pkt 1</w:t>
      </w:r>
      <w:r w:rsidR="00D25CFD" w:rsidRPr="00D25CFD">
        <w:rPr>
          <w:rFonts w:cs="Calibri"/>
          <w:sz w:val="24"/>
          <w:szCs w:val="24"/>
        </w:rPr>
        <w:t xml:space="preserve"> </w:t>
      </w:r>
      <w:r w:rsidR="00224388" w:rsidRPr="00D25CFD">
        <w:rPr>
          <w:rFonts w:cs="Calibri"/>
          <w:sz w:val="24"/>
          <w:szCs w:val="24"/>
        </w:rPr>
        <w:t>tej ustawy</w:t>
      </w:r>
      <w:r w:rsidR="00D25CFD" w:rsidRPr="00D25CFD">
        <w:rPr>
          <w:rFonts w:cs="Calibri"/>
          <w:sz w:val="24"/>
          <w:szCs w:val="24"/>
        </w:rPr>
        <w:t>.</w:t>
      </w:r>
    </w:p>
    <w:p w14:paraId="4430E580" w14:textId="057AEBE1" w:rsidR="00AE7891" w:rsidRPr="00843472" w:rsidRDefault="00FE1213" w:rsidP="00E30D73">
      <w:pPr>
        <w:keepNext/>
        <w:keepLines/>
        <w:numPr>
          <w:ilvl w:val="0"/>
          <w:numId w:val="2"/>
        </w:numPr>
        <w:tabs>
          <w:tab w:val="clear" w:pos="720"/>
          <w:tab w:val="num" w:pos="426"/>
          <w:tab w:val="left" w:pos="9720"/>
        </w:tabs>
        <w:spacing w:after="0" w:line="240" w:lineRule="auto"/>
        <w:ind w:left="426" w:hanging="426"/>
        <w:jc w:val="both"/>
        <w:rPr>
          <w:rFonts w:cs="Calibri"/>
          <w:sz w:val="24"/>
          <w:szCs w:val="24"/>
          <w:lang w:bidi="pa-IN"/>
        </w:rPr>
      </w:pPr>
      <w:r w:rsidRPr="00843472">
        <w:rPr>
          <w:rFonts w:cs="Calibri"/>
          <w:spacing w:val="-4"/>
          <w:sz w:val="24"/>
          <w:szCs w:val="24"/>
        </w:rPr>
        <w:t xml:space="preserve">Zamówienia, o których mowa w ust. 1, muszą być dokonywane zgodnie z przepisami </w:t>
      </w:r>
      <w:r w:rsidR="0015099D" w:rsidRPr="00843472">
        <w:rPr>
          <w:rFonts w:cs="Calibri"/>
          <w:spacing w:val="-4"/>
          <w:sz w:val="24"/>
          <w:szCs w:val="24"/>
        </w:rPr>
        <w:t xml:space="preserve">ustawy </w:t>
      </w:r>
      <w:r w:rsidR="00A449F1" w:rsidRPr="00843472">
        <w:rPr>
          <w:rFonts w:cs="Calibri"/>
          <w:spacing w:val="-4"/>
          <w:sz w:val="24"/>
          <w:szCs w:val="24"/>
        </w:rPr>
        <w:br/>
      </w:r>
      <w:r w:rsidRPr="00843472">
        <w:rPr>
          <w:rFonts w:cs="Calibri"/>
          <w:spacing w:val="-4"/>
          <w:sz w:val="24"/>
          <w:szCs w:val="24"/>
        </w:rPr>
        <w:t>o finansach publicznych, tj. w sposób celowy i</w:t>
      </w:r>
      <w:r w:rsidRPr="00843472">
        <w:rPr>
          <w:rFonts w:cs="Calibri"/>
          <w:sz w:val="24"/>
          <w:szCs w:val="24"/>
        </w:rPr>
        <w:t xml:space="preserve"> oszczędny, z zachowaniem zasad uzyskiwania najlepszych efektów z danych nakładów, optymalnego doboru metod i środków służących osiąganiu założonych celów, w sposób umożliwiający terminową realizację zadań, w wysokości i terminach wynikających z wcześniej zaciągniętych zobowiązań.</w:t>
      </w:r>
    </w:p>
    <w:p w14:paraId="3298B05A" w14:textId="77777777" w:rsidR="00FE1213" w:rsidRPr="00843472" w:rsidRDefault="00FE1213" w:rsidP="00626B0A">
      <w:pPr>
        <w:keepNext/>
        <w:keepLines/>
        <w:tabs>
          <w:tab w:val="num" w:pos="426"/>
          <w:tab w:val="left" w:pos="9720"/>
        </w:tabs>
        <w:spacing w:before="120" w:after="0" w:line="240" w:lineRule="auto"/>
        <w:jc w:val="center"/>
        <w:rPr>
          <w:rFonts w:cs="Calibri"/>
          <w:sz w:val="24"/>
          <w:szCs w:val="24"/>
          <w:lang w:bidi="pa-IN"/>
        </w:rPr>
      </w:pPr>
      <w:r w:rsidRPr="00843472">
        <w:rPr>
          <w:rFonts w:cs="Calibri"/>
          <w:sz w:val="24"/>
          <w:szCs w:val="24"/>
        </w:rPr>
        <w:t>§ 4</w:t>
      </w:r>
    </w:p>
    <w:p w14:paraId="5F531946" w14:textId="77777777" w:rsidR="002715C9" w:rsidRPr="00843472" w:rsidRDefault="00FB613D" w:rsidP="00E30D73">
      <w:pPr>
        <w:keepNext/>
        <w:keepLines/>
        <w:numPr>
          <w:ilvl w:val="0"/>
          <w:numId w:val="19"/>
        </w:numPr>
        <w:tabs>
          <w:tab w:val="clear" w:pos="720"/>
          <w:tab w:val="left" w:pos="426"/>
        </w:tabs>
        <w:spacing w:after="0" w:line="240" w:lineRule="auto"/>
        <w:ind w:left="426" w:hanging="426"/>
        <w:jc w:val="both"/>
        <w:rPr>
          <w:rFonts w:cs="Calibri"/>
          <w:sz w:val="24"/>
          <w:szCs w:val="24"/>
        </w:rPr>
      </w:pPr>
      <w:r w:rsidRPr="00843472">
        <w:rPr>
          <w:rFonts w:cs="Calibri"/>
          <w:sz w:val="24"/>
          <w:szCs w:val="24"/>
          <w:lang w:bidi="pa-IN"/>
        </w:rPr>
        <w:t>Zamawiający przygotowuje i przeprowadza postępowanie w sposób</w:t>
      </w:r>
      <w:r w:rsidR="002715C9" w:rsidRPr="00843472">
        <w:rPr>
          <w:rFonts w:cs="Calibri"/>
          <w:sz w:val="24"/>
          <w:szCs w:val="24"/>
          <w:lang w:bidi="pa-IN"/>
        </w:rPr>
        <w:t>:</w:t>
      </w:r>
    </w:p>
    <w:p w14:paraId="18AAECEB" w14:textId="1624EEC5" w:rsidR="002715C9" w:rsidRPr="00843472" w:rsidRDefault="00FB613D" w:rsidP="00E30D73">
      <w:pPr>
        <w:pStyle w:val="Akapitzlist"/>
        <w:keepNext/>
        <w:keepLines/>
        <w:numPr>
          <w:ilvl w:val="0"/>
          <w:numId w:val="31"/>
        </w:numPr>
        <w:tabs>
          <w:tab w:val="left" w:pos="426"/>
        </w:tabs>
        <w:spacing w:after="0" w:line="240" w:lineRule="auto"/>
        <w:jc w:val="both"/>
        <w:rPr>
          <w:rFonts w:cs="Calibri"/>
          <w:sz w:val="24"/>
          <w:szCs w:val="24"/>
          <w:lang w:bidi="pa-IN"/>
        </w:rPr>
      </w:pPr>
      <w:r w:rsidRPr="00843472">
        <w:rPr>
          <w:rFonts w:cs="Calibri"/>
          <w:sz w:val="24"/>
          <w:szCs w:val="24"/>
          <w:lang w:bidi="pa-IN"/>
        </w:rPr>
        <w:t>zapewniający z</w:t>
      </w:r>
      <w:r w:rsidR="00E14C0E" w:rsidRPr="00843472">
        <w:rPr>
          <w:rFonts w:cs="Calibri"/>
          <w:sz w:val="24"/>
          <w:szCs w:val="24"/>
          <w:lang w:bidi="pa-IN"/>
        </w:rPr>
        <w:t>achowanie uczciwej konkurencji oraz</w:t>
      </w:r>
      <w:r w:rsidRPr="00843472">
        <w:rPr>
          <w:rFonts w:cs="Calibri"/>
          <w:sz w:val="24"/>
          <w:szCs w:val="24"/>
          <w:lang w:bidi="pa-IN"/>
        </w:rPr>
        <w:t xml:space="preserve"> równe traktowanie </w:t>
      </w:r>
      <w:r w:rsidR="002903DC" w:rsidRPr="00843472">
        <w:rPr>
          <w:rFonts w:cs="Calibri"/>
          <w:sz w:val="24"/>
          <w:szCs w:val="24"/>
          <w:lang w:bidi="pa-IN"/>
        </w:rPr>
        <w:t>W</w:t>
      </w:r>
      <w:r w:rsidRPr="00843472">
        <w:rPr>
          <w:rFonts w:cs="Calibri"/>
          <w:sz w:val="24"/>
          <w:szCs w:val="24"/>
          <w:lang w:bidi="pa-IN"/>
        </w:rPr>
        <w:t>ykonawców</w:t>
      </w:r>
      <w:r w:rsidR="00E14C0E" w:rsidRPr="00843472">
        <w:rPr>
          <w:rFonts w:cs="Calibri"/>
          <w:sz w:val="24"/>
          <w:szCs w:val="24"/>
          <w:lang w:bidi="pa-IN"/>
        </w:rPr>
        <w:t>,</w:t>
      </w:r>
    </w:p>
    <w:p w14:paraId="381A9973" w14:textId="77777777" w:rsidR="002715C9" w:rsidRPr="00843472" w:rsidRDefault="00FB613D" w:rsidP="00E30D73">
      <w:pPr>
        <w:pStyle w:val="Akapitzlist"/>
        <w:keepNext/>
        <w:keepLines/>
        <w:numPr>
          <w:ilvl w:val="0"/>
          <w:numId w:val="31"/>
        </w:numPr>
        <w:tabs>
          <w:tab w:val="left" w:pos="426"/>
        </w:tabs>
        <w:spacing w:after="0" w:line="240" w:lineRule="auto"/>
        <w:jc w:val="both"/>
        <w:rPr>
          <w:rFonts w:cs="Calibri"/>
          <w:sz w:val="24"/>
          <w:szCs w:val="24"/>
        </w:rPr>
      </w:pPr>
      <w:r w:rsidRPr="00843472">
        <w:rPr>
          <w:rFonts w:cs="Calibri"/>
          <w:sz w:val="24"/>
          <w:szCs w:val="24"/>
          <w:lang w:bidi="pa-IN"/>
        </w:rPr>
        <w:t>przejrzyst</w:t>
      </w:r>
      <w:r w:rsidR="00E14C0E" w:rsidRPr="00843472">
        <w:rPr>
          <w:rFonts w:cs="Calibri"/>
          <w:sz w:val="24"/>
          <w:szCs w:val="24"/>
          <w:lang w:bidi="pa-IN"/>
        </w:rPr>
        <w:t>y</w:t>
      </w:r>
      <w:r w:rsidR="002715C9" w:rsidRPr="00843472">
        <w:rPr>
          <w:rFonts w:cs="Calibri"/>
          <w:sz w:val="24"/>
          <w:szCs w:val="24"/>
          <w:lang w:bidi="pa-IN"/>
        </w:rPr>
        <w:t>,</w:t>
      </w:r>
    </w:p>
    <w:p w14:paraId="39175E52" w14:textId="0E5654DA" w:rsidR="00E14C0E" w:rsidRPr="00843472" w:rsidRDefault="00E14C0E" w:rsidP="00E30D73">
      <w:pPr>
        <w:pStyle w:val="Akapitzlist"/>
        <w:keepNext/>
        <w:keepLines/>
        <w:numPr>
          <w:ilvl w:val="0"/>
          <w:numId w:val="31"/>
        </w:numPr>
        <w:tabs>
          <w:tab w:val="left" w:pos="426"/>
        </w:tabs>
        <w:spacing w:after="0" w:line="240" w:lineRule="auto"/>
        <w:jc w:val="both"/>
        <w:rPr>
          <w:rFonts w:cs="Calibri"/>
          <w:sz w:val="24"/>
          <w:szCs w:val="24"/>
        </w:rPr>
      </w:pPr>
      <w:r w:rsidRPr="00843472">
        <w:rPr>
          <w:rFonts w:cs="Calibri"/>
          <w:sz w:val="24"/>
          <w:szCs w:val="24"/>
          <w:lang w:bidi="pa-IN"/>
        </w:rPr>
        <w:t>proporcjonalny</w:t>
      </w:r>
      <w:r w:rsidR="00FE1213" w:rsidRPr="00843472">
        <w:rPr>
          <w:rFonts w:cs="Calibri"/>
          <w:sz w:val="24"/>
          <w:szCs w:val="24"/>
          <w:lang w:bidi="pa-IN"/>
        </w:rPr>
        <w:t>.</w:t>
      </w:r>
    </w:p>
    <w:p w14:paraId="6200A3E8" w14:textId="07C21480" w:rsidR="00E14C0E" w:rsidRPr="00843472" w:rsidRDefault="00E14C0E" w:rsidP="00E30D73">
      <w:pPr>
        <w:keepNext/>
        <w:keepLines/>
        <w:numPr>
          <w:ilvl w:val="0"/>
          <w:numId w:val="19"/>
        </w:numPr>
        <w:tabs>
          <w:tab w:val="clear" w:pos="720"/>
          <w:tab w:val="left" w:pos="426"/>
        </w:tabs>
        <w:spacing w:after="0" w:line="240" w:lineRule="auto"/>
        <w:ind w:left="426" w:hanging="426"/>
        <w:jc w:val="both"/>
        <w:rPr>
          <w:rFonts w:cs="Calibri"/>
          <w:sz w:val="24"/>
          <w:szCs w:val="24"/>
        </w:rPr>
      </w:pPr>
      <w:r w:rsidRPr="00843472">
        <w:rPr>
          <w:rFonts w:cs="Calibri"/>
          <w:sz w:val="24"/>
          <w:szCs w:val="24"/>
        </w:rPr>
        <w:t>Zamawiający udziela zamówienia w sposób zapewniający:</w:t>
      </w:r>
    </w:p>
    <w:p w14:paraId="299AC013" w14:textId="678F01AE" w:rsidR="00E14C0E" w:rsidRPr="00843472" w:rsidRDefault="008D44F7" w:rsidP="00E30D73">
      <w:pPr>
        <w:pStyle w:val="Akapitzlist"/>
        <w:keepNext/>
        <w:keepLines/>
        <w:numPr>
          <w:ilvl w:val="0"/>
          <w:numId w:val="20"/>
        </w:numPr>
        <w:tabs>
          <w:tab w:val="left" w:pos="426"/>
        </w:tabs>
        <w:spacing w:after="0" w:line="240" w:lineRule="auto"/>
        <w:jc w:val="both"/>
        <w:rPr>
          <w:rFonts w:cs="Calibri"/>
          <w:sz w:val="24"/>
          <w:szCs w:val="24"/>
        </w:rPr>
      </w:pPr>
      <w:r>
        <w:rPr>
          <w:rFonts w:cs="Calibri"/>
          <w:sz w:val="24"/>
          <w:szCs w:val="24"/>
        </w:rPr>
        <w:t>najlepszą jakość dostaw lub</w:t>
      </w:r>
      <w:r w:rsidR="00E14C0E" w:rsidRPr="00843472">
        <w:rPr>
          <w:rFonts w:cs="Calibri"/>
          <w:sz w:val="24"/>
          <w:szCs w:val="24"/>
        </w:rPr>
        <w:t xml:space="preserve"> usług, uzasadnioną charakterem zamówienia, w ramach środków, które Zamawiający może przeznaczyć na jego realizację,</w:t>
      </w:r>
    </w:p>
    <w:p w14:paraId="35492524" w14:textId="77777777" w:rsidR="00FD41E8" w:rsidRPr="00843472" w:rsidRDefault="00E14C0E" w:rsidP="00E30D73">
      <w:pPr>
        <w:pStyle w:val="Akapitzlist"/>
        <w:keepNext/>
        <w:keepLines/>
        <w:numPr>
          <w:ilvl w:val="0"/>
          <w:numId w:val="20"/>
        </w:numPr>
        <w:tabs>
          <w:tab w:val="left" w:pos="426"/>
        </w:tabs>
        <w:spacing w:after="0" w:line="240" w:lineRule="auto"/>
        <w:jc w:val="both"/>
        <w:rPr>
          <w:rFonts w:cs="Calibri"/>
          <w:sz w:val="24"/>
          <w:szCs w:val="24"/>
        </w:rPr>
      </w:pPr>
      <w:r w:rsidRPr="00843472">
        <w:rPr>
          <w:rFonts w:cs="Calibri"/>
          <w:sz w:val="24"/>
          <w:szCs w:val="24"/>
        </w:rPr>
        <w:t>uzyskanie najlepszych efektów zamówienia, w tym efektów społecznych, środowiskowych oraz gospodarczych, o ile którykolwiek z tych efektów jest możliwy do uzyskania w danym zamówieniu, w stosunku do poniesionych nakładów.</w:t>
      </w:r>
    </w:p>
    <w:p w14:paraId="0E38BBCD" w14:textId="5BF922A8" w:rsidR="00125824" w:rsidRPr="00843472" w:rsidRDefault="00FD41E8" w:rsidP="00E30D73">
      <w:pPr>
        <w:pStyle w:val="Akapitzlist"/>
        <w:keepNext/>
        <w:keepLines/>
        <w:numPr>
          <w:ilvl w:val="0"/>
          <w:numId w:val="19"/>
        </w:numPr>
        <w:tabs>
          <w:tab w:val="clear" w:pos="720"/>
          <w:tab w:val="num" w:pos="426"/>
        </w:tabs>
        <w:spacing w:after="0" w:line="240" w:lineRule="auto"/>
        <w:ind w:left="426" w:hanging="426"/>
        <w:jc w:val="both"/>
        <w:rPr>
          <w:rFonts w:cs="Calibri"/>
          <w:sz w:val="24"/>
          <w:szCs w:val="24"/>
        </w:rPr>
      </w:pPr>
      <w:r w:rsidRPr="00843472">
        <w:rPr>
          <w:rFonts w:cs="Calibri"/>
          <w:sz w:val="24"/>
          <w:szCs w:val="24"/>
        </w:rPr>
        <w:t>Zamówienia, do któ</w:t>
      </w:r>
      <w:r w:rsidR="00125824" w:rsidRPr="00843472">
        <w:rPr>
          <w:rFonts w:cs="Calibri"/>
          <w:sz w:val="24"/>
          <w:szCs w:val="24"/>
        </w:rPr>
        <w:t>r</w:t>
      </w:r>
      <w:r w:rsidRPr="00843472">
        <w:rPr>
          <w:rFonts w:cs="Calibri"/>
          <w:sz w:val="24"/>
          <w:szCs w:val="24"/>
        </w:rPr>
        <w:t>ego stosuje się postanowienia Regulaminu</w:t>
      </w:r>
      <w:r w:rsidR="00125824" w:rsidRPr="00843472">
        <w:rPr>
          <w:rFonts w:cs="Calibri"/>
          <w:sz w:val="24"/>
          <w:szCs w:val="24"/>
        </w:rPr>
        <w:t>,</w:t>
      </w:r>
      <w:r w:rsidRPr="00843472">
        <w:rPr>
          <w:rFonts w:cs="Calibri"/>
          <w:sz w:val="24"/>
          <w:szCs w:val="24"/>
        </w:rPr>
        <w:t xml:space="preserve"> udziela się Wykonawcy wybranemu zgodnie z </w:t>
      </w:r>
      <w:r w:rsidR="00125824" w:rsidRPr="00843472">
        <w:rPr>
          <w:rFonts w:cs="Calibri"/>
          <w:sz w:val="24"/>
          <w:szCs w:val="24"/>
        </w:rPr>
        <w:t>postanowieniami Regulaminu.</w:t>
      </w:r>
    </w:p>
    <w:p w14:paraId="3B99314A" w14:textId="68A51B96" w:rsidR="00E14C0E" w:rsidRPr="00843472" w:rsidRDefault="00125824" w:rsidP="00E30D73">
      <w:pPr>
        <w:pStyle w:val="Akapitzlist"/>
        <w:keepNext/>
        <w:keepLines/>
        <w:numPr>
          <w:ilvl w:val="0"/>
          <w:numId w:val="19"/>
        </w:numPr>
        <w:tabs>
          <w:tab w:val="clear" w:pos="720"/>
          <w:tab w:val="num" w:pos="426"/>
        </w:tabs>
        <w:spacing w:after="0" w:line="240" w:lineRule="auto"/>
        <w:ind w:left="426" w:hanging="426"/>
        <w:jc w:val="both"/>
        <w:rPr>
          <w:rFonts w:cs="Calibri"/>
          <w:sz w:val="24"/>
          <w:szCs w:val="24"/>
        </w:rPr>
      </w:pPr>
      <w:r w:rsidRPr="00843472">
        <w:rPr>
          <w:rFonts w:cs="Calibri"/>
          <w:sz w:val="24"/>
          <w:szCs w:val="24"/>
        </w:rPr>
        <w:t>Czynności związane z przygotowaniem oraz przeprowadzeniem postępowania wykonują osoby zapewniające bezstronność i obiektywizm.</w:t>
      </w:r>
      <w:r w:rsidR="00E14C0E" w:rsidRPr="00843472">
        <w:rPr>
          <w:rFonts w:cs="Calibri"/>
          <w:sz w:val="24"/>
          <w:szCs w:val="24"/>
        </w:rPr>
        <w:t xml:space="preserve"> </w:t>
      </w:r>
    </w:p>
    <w:p w14:paraId="1E26A004" w14:textId="3AF2FBA2" w:rsidR="00FE1213" w:rsidRPr="00843472" w:rsidRDefault="00FE1213" w:rsidP="00E30D73">
      <w:pPr>
        <w:keepNext/>
        <w:keepLines/>
        <w:numPr>
          <w:ilvl w:val="0"/>
          <w:numId w:val="19"/>
        </w:numPr>
        <w:tabs>
          <w:tab w:val="clear" w:pos="720"/>
          <w:tab w:val="left" w:pos="426"/>
        </w:tabs>
        <w:spacing w:after="0" w:line="240" w:lineRule="auto"/>
        <w:ind w:left="426" w:hanging="426"/>
        <w:jc w:val="both"/>
        <w:rPr>
          <w:rFonts w:cs="Calibri"/>
          <w:sz w:val="24"/>
          <w:szCs w:val="24"/>
        </w:rPr>
      </w:pPr>
      <w:r w:rsidRPr="00843472">
        <w:rPr>
          <w:rFonts w:cs="Calibri"/>
          <w:sz w:val="24"/>
          <w:szCs w:val="24"/>
        </w:rPr>
        <w:t>Postępowanie jest jawne.</w:t>
      </w:r>
    </w:p>
    <w:p w14:paraId="4AD57C37" w14:textId="77777777" w:rsidR="00FE1213" w:rsidRPr="00843472" w:rsidRDefault="00FE1213" w:rsidP="00E30D73">
      <w:pPr>
        <w:keepNext/>
        <w:keepLines/>
        <w:numPr>
          <w:ilvl w:val="0"/>
          <w:numId w:val="19"/>
        </w:numPr>
        <w:tabs>
          <w:tab w:val="left" w:pos="426"/>
          <w:tab w:val="left" w:pos="9720"/>
        </w:tabs>
        <w:spacing w:after="0" w:line="240" w:lineRule="auto"/>
        <w:ind w:left="426" w:hanging="426"/>
        <w:jc w:val="both"/>
        <w:rPr>
          <w:rFonts w:cs="Calibri"/>
          <w:sz w:val="24"/>
          <w:szCs w:val="24"/>
        </w:rPr>
      </w:pPr>
      <w:r w:rsidRPr="00843472">
        <w:rPr>
          <w:rFonts w:cs="Calibri"/>
          <w:sz w:val="24"/>
          <w:szCs w:val="24"/>
        </w:rPr>
        <w:t xml:space="preserve">Zamawiający może ograniczyć dostęp do informacji związanych z postępowaniem </w:t>
      </w:r>
      <w:r w:rsidRPr="00843472">
        <w:rPr>
          <w:rFonts w:cs="Calibri"/>
          <w:sz w:val="24"/>
          <w:szCs w:val="24"/>
        </w:rPr>
        <w:br/>
        <w:t xml:space="preserve">w przypadkach określonych w Regulaminie. </w:t>
      </w:r>
    </w:p>
    <w:p w14:paraId="7B0B1DBF" w14:textId="1789CFCF" w:rsidR="00FE1213" w:rsidRPr="00843472" w:rsidRDefault="004506D4" w:rsidP="00E30D73">
      <w:pPr>
        <w:keepNext/>
        <w:keepLines/>
        <w:numPr>
          <w:ilvl w:val="0"/>
          <w:numId w:val="19"/>
        </w:numPr>
        <w:tabs>
          <w:tab w:val="left" w:pos="426"/>
          <w:tab w:val="left" w:pos="9720"/>
        </w:tabs>
        <w:spacing w:after="0" w:line="240" w:lineRule="auto"/>
        <w:ind w:left="426" w:hanging="426"/>
        <w:jc w:val="both"/>
        <w:rPr>
          <w:rFonts w:cs="Calibri"/>
          <w:sz w:val="24"/>
          <w:szCs w:val="24"/>
        </w:rPr>
      </w:pPr>
      <w:r w:rsidRPr="00843472">
        <w:rPr>
          <w:rFonts w:cs="Calibri"/>
          <w:sz w:val="24"/>
          <w:szCs w:val="24"/>
        </w:rPr>
        <w:t xml:space="preserve">Nie ujawnia się informacji stanowiących tajemnicę przedsiębiorstwa w rozumieniu przepisów </w:t>
      </w:r>
      <w:r w:rsidR="00125824" w:rsidRPr="00843472">
        <w:rPr>
          <w:rFonts w:cs="Calibri"/>
          <w:sz w:val="24"/>
          <w:szCs w:val="24"/>
        </w:rPr>
        <w:t xml:space="preserve">ustawy z dnia 16 kwietnia 1991 r. </w:t>
      </w:r>
      <w:r w:rsidRPr="00843472">
        <w:rPr>
          <w:rFonts w:cs="Calibri"/>
          <w:sz w:val="24"/>
          <w:szCs w:val="24"/>
        </w:rPr>
        <w:t xml:space="preserve">o zwalczaniu nieuczciwej konkurencji, jeżeli </w:t>
      </w:r>
      <w:r w:rsidR="002903DC" w:rsidRPr="00843472">
        <w:rPr>
          <w:rFonts w:cs="Calibri"/>
          <w:sz w:val="24"/>
          <w:szCs w:val="24"/>
        </w:rPr>
        <w:t>W</w:t>
      </w:r>
      <w:r w:rsidRPr="00843472">
        <w:rPr>
          <w:rFonts w:cs="Calibri"/>
          <w:sz w:val="24"/>
          <w:szCs w:val="24"/>
        </w:rPr>
        <w:t xml:space="preserve">ykonawca, </w:t>
      </w:r>
      <w:r w:rsidR="00125824" w:rsidRPr="00843472">
        <w:rPr>
          <w:rFonts w:cs="Calibri"/>
          <w:sz w:val="24"/>
          <w:szCs w:val="24"/>
        </w:rPr>
        <w:t>wraz z przekazaniem takiej informacji</w:t>
      </w:r>
      <w:r w:rsidRPr="00843472">
        <w:rPr>
          <w:rFonts w:cs="Calibri"/>
          <w:sz w:val="24"/>
          <w:szCs w:val="24"/>
        </w:rPr>
        <w:t>, zastrzegł, że nie mogą być o</w:t>
      </w:r>
      <w:r w:rsidR="00125824" w:rsidRPr="00843472">
        <w:rPr>
          <w:rFonts w:cs="Calibri"/>
          <w:sz w:val="24"/>
          <w:szCs w:val="24"/>
        </w:rPr>
        <w:t>ne udostępniane oraz wykazał, że</w:t>
      </w:r>
      <w:r w:rsidRPr="00843472">
        <w:rPr>
          <w:rFonts w:cs="Calibri"/>
          <w:sz w:val="24"/>
          <w:szCs w:val="24"/>
        </w:rPr>
        <w:t xml:space="preserve"> zastrzeżone informacje stanowią tajemnicę przedsiębiorstwa. </w:t>
      </w:r>
    </w:p>
    <w:p w14:paraId="74812B6F" w14:textId="370B22D9" w:rsidR="00FE1213" w:rsidRPr="00843472" w:rsidRDefault="00FE1213" w:rsidP="00E30D73">
      <w:pPr>
        <w:keepNext/>
        <w:keepLines/>
        <w:numPr>
          <w:ilvl w:val="0"/>
          <w:numId w:val="19"/>
        </w:numPr>
        <w:tabs>
          <w:tab w:val="left" w:pos="426"/>
          <w:tab w:val="left" w:pos="9720"/>
        </w:tabs>
        <w:spacing w:after="0" w:line="240" w:lineRule="auto"/>
        <w:ind w:left="426" w:hanging="426"/>
        <w:jc w:val="both"/>
        <w:rPr>
          <w:rFonts w:cs="Calibri"/>
          <w:sz w:val="24"/>
          <w:szCs w:val="24"/>
        </w:rPr>
      </w:pPr>
      <w:r w:rsidRPr="00843472">
        <w:rPr>
          <w:rFonts w:cs="Calibri"/>
          <w:sz w:val="24"/>
          <w:szCs w:val="24"/>
        </w:rPr>
        <w:t>Wykonawca</w:t>
      </w:r>
      <w:r w:rsidR="00125824" w:rsidRPr="00843472">
        <w:rPr>
          <w:rFonts w:cs="Calibri"/>
          <w:sz w:val="24"/>
          <w:szCs w:val="24"/>
        </w:rPr>
        <w:t xml:space="preserve"> nie może zastrzec</w:t>
      </w:r>
      <w:r w:rsidRPr="00843472">
        <w:rPr>
          <w:rFonts w:cs="Calibri"/>
          <w:sz w:val="24"/>
          <w:szCs w:val="24"/>
        </w:rPr>
        <w:t xml:space="preserve"> informacji</w:t>
      </w:r>
      <w:r w:rsidR="00484859" w:rsidRPr="00843472">
        <w:rPr>
          <w:rFonts w:cs="Calibri"/>
          <w:sz w:val="24"/>
          <w:szCs w:val="24"/>
        </w:rPr>
        <w:t xml:space="preserve"> </w:t>
      </w:r>
      <w:r w:rsidR="00125824" w:rsidRPr="00843472">
        <w:rPr>
          <w:rFonts w:cs="Calibri"/>
          <w:sz w:val="24"/>
          <w:szCs w:val="24"/>
        </w:rPr>
        <w:t>o</w:t>
      </w:r>
      <w:r w:rsidRPr="00843472">
        <w:rPr>
          <w:rFonts w:cs="Calibri"/>
          <w:sz w:val="24"/>
          <w:szCs w:val="24"/>
        </w:rPr>
        <w:t>:</w:t>
      </w:r>
    </w:p>
    <w:p w14:paraId="44547E39" w14:textId="68BC8AF7" w:rsidR="00FE1213" w:rsidRPr="00765782" w:rsidRDefault="00125824" w:rsidP="00E30D73">
      <w:pPr>
        <w:keepNext/>
        <w:keepLines/>
        <w:numPr>
          <w:ilvl w:val="0"/>
          <w:numId w:val="16"/>
        </w:numPr>
        <w:tabs>
          <w:tab w:val="clear" w:pos="720"/>
          <w:tab w:val="num" w:pos="851"/>
          <w:tab w:val="left" w:pos="9720"/>
        </w:tabs>
        <w:spacing w:after="0" w:line="240" w:lineRule="auto"/>
        <w:ind w:left="851" w:hanging="425"/>
        <w:jc w:val="both"/>
        <w:rPr>
          <w:rFonts w:cs="Calibri"/>
          <w:sz w:val="24"/>
          <w:szCs w:val="24"/>
        </w:rPr>
      </w:pPr>
      <w:r w:rsidRPr="00765782">
        <w:rPr>
          <w:rFonts w:cs="Calibri"/>
          <w:sz w:val="24"/>
          <w:szCs w:val="24"/>
        </w:rPr>
        <w:t>nazwach albo imionach i nazwiskach oraz siedzibach lub miejscach prowadzonej działalności gospodarczej albo miejscach zamieszkania</w:t>
      </w:r>
      <w:r w:rsidR="00B40E5C" w:rsidRPr="00765782">
        <w:rPr>
          <w:rFonts w:cs="Calibri"/>
          <w:sz w:val="24"/>
          <w:szCs w:val="24"/>
        </w:rPr>
        <w:t xml:space="preserve"> Wykonawców</w:t>
      </w:r>
      <w:r w:rsidR="00917ACB" w:rsidRPr="00765782">
        <w:rPr>
          <w:rFonts w:cs="Calibri"/>
          <w:sz w:val="24"/>
          <w:szCs w:val="24"/>
        </w:rPr>
        <w:t>,</w:t>
      </w:r>
      <w:r w:rsidR="00484859" w:rsidRPr="00765782">
        <w:rPr>
          <w:rFonts w:cs="Calibri"/>
          <w:sz w:val="24"/>
          <w:szCs w:val="24"/>
        </w:rPr>
        <w:t xml:space="preserve"> zawartych </w:t>
      </w:r>
      <w:r w:rsidR="002932DA" w:rsidRPr="00765782">
        <w:rPr>
          <w:rFonts w:cs="Calibri"/>
          <w:sz w:val="24"/>
          <w:szCs w:val="24"/>
        </w:rPr>
        <w:br/>
      </w:r>
      <w:r w:rsidR="00484859" w:rsidRPr="00765782">
        <w:rPr>
          <w:rFonts w:cs="Calibri"/>
          <w:sz w:val="24"/>
          <w:szCs w:val="24"/>
        </w:rPr>
        <w:t>w ofercie, która została otwarta,</w:t>
      </w:r>
    </w:p>
    <w:p w14:paraId="7BFC2F01" w14:textId="38B8FF01" w:rsidR="00FE1213" w:rsidRPr="00765782" w:rsidRDefault="00917ACB" w:rsidP="00E30D73">
      <w:pPr>
        <w:keepNext/>
        <w:keepLines/>
        <w:numPr>
          <w:ilvl w:val="0"/>
          <w:numId w:val="16"/>
        </w:numPr>
        <w:tabs>
          <w:tab w:val="clear" w:pos="720"/>
          <w:tab w:val="num" w:pos="851"/>
          <w:tab w:val="left" w:pos="9720"/>
        </w:tabs>
        <w:spacing w:after="0" w:line="240" w:lineRule="auto"/>
        <w:ind w:left="851" w:hanging="425"/>
        <w:jc w:val="both"/>
        <w:rPr>
          <w:rFonts w:cs="Calibri"/>
          <w:sz w:val="24"/>
          <w:szCs w:val="24"/>
        </w:rPr>
      </w:pPr>
      <w:r w:rsidRPr="00765782">
        <w:rPr>
          <w:rFonts w:cs="Calibri"/>
          <w:sz w:val="24"/>
          <w:szCs w:val="24"/>
        </w:rPr>
        <w:t>cenach l</w:t>
      </w:r>
      <w:r w:rsidR="00517E14" w:rsidRPr="00765782">
        <w:rPr>
          <w:rFonts w:cs="Calibri"/>
          <w:sz w:val="24"/>
          <w:szCs w:val="24"/>
        </w:rPr>
        <w:t>ub kosztach, zawartych w ofercie, która została otwarta</w:t>
      </w:r>
      <w:r w:rsidR="00FE1213" w:rsidRPr="00765782">
        <w:rPr>
          <w:rFonts w:cs="Calibri"/>
          <w:sz w:val="24"/>
          <w:szCs w:val="24"/>
        </w:rPr>
        <w:t>.</w:t>
      </w:r>
    </w:p>
    <w:p w14:paraId="79856C4C" w14:textId="77777777" w:rsidR="00832158" w:rsidRDefault="00832158" w:rsidP="00626B0A">
      <w:pPr>
        <w:keepNext/>
        <w:keepLines/>
        <w:tabs>
          <w:tab w:val="left" w:pos="9720"/>
        </w:tabs>
        <w:spacing w:before="240" w:after="0" w:line="240" w:lineRule="auto"/>
        <w:jc w:val="center"/>
        <w:rPr>
          <w:rFonts w:cs="Calibri"/>
          <w:b/>
          <w:bCs/>
          <w:sz w:val="24"/>
          <w:szCs w:val="24"/>
        </w:rPr>
      </w:pPr>
    </w:p>
    <w:p w14:paraId="570CDD12" w14:textId="64F080AD" w:rsidR="00E3767F" w:rsidRPr="00843472" w:rsidRDefault="00931B38" w:rsidP="00626B0A">
      <w:pPr>
        <w:keepNext/>
        <w:keepLines/>
        <w:tabs>
          <w:tab w:val="left" w:pos="9720"/>
        </w:tabs>
        <w:spacing w:before="240" w:after="0" w:line="240" w:lineRule="auto"/>
        <w:jc w:val="center"/>
        <w:rPr>
          <w:rFonts w:cs="Calibri"/>
          <w:b/>
          <w:bCs/>
          <w:sz w:val="24"/>
          <w:szCs w:val="24"/>
        </w:rPr>
      </w:pPr>
      <w:r w:rsidRPr="00843472">
        <w:rPr>
          <w:rFonts w:cs="Calibri"/>
          <w:b/>
          <w:bCs/>
          <w:sz w:val="24"/>
          <w:szCs w:val="24"/>
        </w:rPr>
        <w:t xml:space="preserve">Rozdział IV. </w:t>
      </w:r>
      <w:r w:rsidR="00E3767F" w:rsidRPr="00843472">
        <w:rPr>
          <w:rFonts w:cs="Calibri"/>
          <w:b/>
          <w:bCs/>
          <w:sz w:val="24"/>
          <w:szCs w:val="24"/>
        </w:rPr>
        <w:t>Jednostki prowadzące postępowanie o udzielenie zamówienia publicznego</w:t>
      </w:r>
    </w:p>
    <w:p w14:paraId="62D29C48" w14:textId="70D329BF" w:rsidR="00E3767F" w:rsidRPr="00843472" w:rsidRDefault="00E3767F" w:rsidP="006604C3">
      <w:pPr>
        <w:keepNext/>
        <w:keepLines/>
        <w:tabs>
          <w:tab w:val="left" w:pos="9720"/>
        </w:tabs>
        <w:spacing w:after="0" w:line="240" w:lineRule="auto"/>
        <w:jc w:val="center"/>
        <w:rPr>
          <w:rFonts w:cs="Calibri"/>
          <w:sz w:val="24"/>
          <w:szCs w:val="24"/>
        </w:rPr>
      </w:pPr>
      <w:r w:rsidRPr="00843472">
        <w:rPr>
          <w:rFonts w:cs="Calibri"/>
          <w:sz w:val="24"/>
          <w:szCs w:val="24"/>
        </w:rPr>
        <w:t>§ 5</w:t>
      </w:r>
    </w:p>
    <w:p w14:paraId="44C259A9" w14:textId="4D615326" w:rsidR="00E3767F" w:rsidRPr="00843472" w:rsidRDefault="00E3767F" w:rsidP="0064706F">
      <w:pPr>
        <w:keepNext/>
        <w:keepLines/>
        <w:tabs>
          <w:tab w:val="left" w:pos="9720"/>
        </w:tabs>
        <w:spacing w:after="0" w:line="240" w:lineRule="auto"/>
        <w:jc w:val="both"/>
        <w:rPr>
          <w:rFonts w:cs="Calibri"/>
          <w:bCs/>
          <w:sz w:val="24"/>
          <w:szCs w:val="24"/>
        </w:rPr>
      </w:pPr>
      <w:r w:rsidRPr="00843472">
        <w:rPr>
          <w:rFonts w:cs="Calibri"/>
          <w:bCs/>
          <w:sz w:val="24"/>
          <w:szCs w:val="24"/>
        </w:rPr>
        <w:t xml:space="preserve">Postępowania na podstawie Regulaminu prowadzone </w:t>
      </w:r>
      <w:r w:rsidR="000D0514">
        <w:rPr>
          <w:rFonts w:cs="Calibri"/>
          <w:bCs/>
          <w:sz w:val="24"/>
          <w:szCs w:val="24"/>
        </w:rPr>
        <w:t>są przez Jednostki merytoryczne</w:t>
      </w:r>
      <w:r w:rsidRPr="00843472">
        <w:rPr>
          <w:rFonts w:cs="Calibri"/>
          <w:bCs/>
          <w:sz w:val="24"/>
          <w:szCs w:val="24"/>
        </w:rPr>
        <w:t xml:space="preserve"> w sprawach związanych z ich działalnością, a jeżeli dla danej dostawy lub usługi nie można przypisać Jednostki merytorycznej, postępowania prowadzone są przez:</w:t>
      </w:r>
    </w:p>
    <w:p w14:paraId="6EF68A9F" w14:textId="77777777" w:rsidR="00E3767F" w:rsidRPr="00843472" w:rsidRDefault="00E3767F" w:rsidP="00E30D73">
      <w:pPr>
        <w:keepNext/>
        <w:keepLines/>
        <w:numPr>
          <w:ilvl w:val="0"/>
          <w:numId w:val="12"/>
        </w:numPr>
        <w:spacing w:after="0" w:line="240" w:lineRule="auto"/>
        <w:ind w:left="426" w:hanging="284"/>
        <w:jc w:val="both"/>
        <w:rPr>
          <w:rFonts w:cs="Calibri"/>
          <w:bCs/>
          <w:sz w:val="24"/>
          <w:szCs w:val="24"/>
        </w:rPr>
      </w:pPr>
      <w:r w:rsidRPr="00843472">
        <w:rPr>
          <w:rFonts w:cs="Calibri"/>
          <w:bCs/>
          <w:sz w:val="24"/>
          <w:szCs w:val="24"/>
        </w:rPr>
        <w:t>Jednostki organizacyjne</w:t>
      </w:r>
      <w:r w:rsidRPr="00843472">
        <w:rPr>
          <w:rFonts w:cs="Calibri"/>
          <w:bCs/>
          <w:sz w:val="24"/>
        </w:rPr>
        <w:t xml:space="preserve"> wnioskujące o udzielenie zamówienia publicznego,</w:t>
      </w:r>
    </w:p>
    <w:p w14:paraId="0330FAFD" w14:textId="2B52AEF1" w:rsidR="00E3767F" w:rsidRPr="00843472" w:rsidRDefault="00E3767F" w:rsidP="00E30D73">
      <w:pPr>
        <w:keepNext/>
        <w:keepLines/>
        <w:numPr>
          <w:ilvl w:val="0"/>
          <w:numId w:val="12"/>
        </w:numPr>
        <w:spacing w:after="0" w:line="240" w:lineRule="auto"/>
        <w:ind w:left="426" w:hanging="284"/>
        <w:jc w:val="both"/>
        <w:rPr>
          <w:rFonts w:cs="Calibri"/>
          <w:bCs/>
          <w:sz w:val="24"/>
          <w:szCs w:val="24"/>
        </w:rPr>
      </w:pPr>
      <w:r w:rsidRPr="00843472">
        <w:rPr>
          <w:rFonts w:cs="Calibri"/>
          <w:bCs/>
          <w:sz w:val="24"/>
        </w:rPr>
        <w:t>Dział Zamówień Publicz</w:t>
      </w:r>
      <w:r w:rsidR="00C37F67" w:rsidRPr="00843472">
        <w:rPr>
          <w:rFonts w:cs="Calibri"/>
          <w:bCs/>
          <w:sz w:val="24"/>
        </w:rPr>
        <w:t>nych</w:t>
      </w:r>
      <w:r w:rsidR="008D44F7">
        <w:rPr>
          <w:rFonts w:cs="Calibri"/>
          <w:bCs/>
          <w:sz w:val="24"/>
        </w:rPr>
        <w:t xml:space="preserve"> – na wniosek Dyrektora Generalnego lub jego zastępców</w:t>
      </w:r>
      <w:r w:rsidR="00C37F67" w:rsidRPr="00843472">
        <w:rPr>
          <w:rFonts w:cs="Calibri"/>
          <w:bCs/>
          <w:sz w:val="24"/>
        </w:rPr>
        <w:t>.</w:t>
      </w:r>
    </w:p>
    <w:p w14:paraId="5DD0DE88" w14:textId="5EB5DF3C" w:rsidR="00931B38" w:rsidRPr="00843472" w:rsidRDefault="00E3767F" w:rsidP="00626B0A">
      <w:pPr>
        <w:keepNext/>
        <w:keepLines/>
        <w:tabs>
          <w:tab w:val="left" w:pos="9720"/>
        </w:tabs>
        <w:spacing w:before="240" w:after="0" w:line="240" w:lineRule="auto"/>
        <w:jc w:val="center"/>
        <w:rPr>
          <w:rFonts w:cs="Calibri"/>
          <w:b/>
          <w:bCs/>
          <w:sz w:val="24"/>
          <w:szCs w:val="24"/>
        </w:rPr>
      </w:pPr>
      <w:r w:rsidRPr="00843472">
        <w:rPr>
          <w:rFonts w:cs="Calibri"/>
          <w:b/>
          <w:bCs/>
          <w:sz w:val="24"/>
          <w:szCs w:val="24"/>
        </w:rPr>
        <w:t>Rozdział V. Zasady szacowania wartości zamówienia oraz czynności poprzedzające wszczęcie postępowania</w:t>
      </w:r>
    </w:p>
    <w:p w14:paraId="7A3E8D0F" w14:textId="663F8F79" w:rsidR="00FE1213" w:rsidRPr="00843472" w:rsidRDefault="00E3767F" w:rsidP="00124509">
      <w:pPr>
        <w:keepNext/>
        <w:keepLines/>
        <w:tabs>
          <w:tab w:val="left" w:pos="9720"/>
        </w:tabs>
        <w:spacing w:after="0" w:line="240" w:lineRule="auto"/>
        <w:jc w:val="center"/>
        <w:rPr>
          <w:rFonts w:cs="Calibri"/>
          <w:sz w:val="24"/>
          <w:szCs w:val="24"/>
        </w:rPr>
      </w:pPr>
      <w:r w:rsidRPr="00843472">
        <w:rPr>
          <w:rFonts w:cs="Calibri"/>
          <w:sz w:val="24"/>
          <w:szCs w:val="24"/>
        </w:rPr>
        <w:t>§ 6</w:t>
      </w:r>
    </w:p>
    <w:p w14:paraId="41680DB1" w14:textId="77777777" w:rsidR="00E3767F" w:rsidRPr="00843472" w:rsidRDefault="00E3767F" w:rsidP="00E30D73">
      <w:pPr>
        <w:keepNext/>
        <w:keepLines/>
        <w:numPr>
          <w:ilvl w:val="0"/>
          <w:numId w:val="7"/>
        </w:numPr>
        <w:tabs>
          <w:tab w:val="left" w:pos="426"/>
        </w:tabs>
        <w:spacing w:after="0" w:line="240" w:lineRule="auto"/>
        <w:ind w:left="426" w:hanging="426"/>
        <w:jc w:val="both"/>
        <w:rPr>
          <w:rFonts w:cs="Calibri"/>
          <w:sz w:val="24"/>
          <w:szCs w:val="24"/>
          <w:lang w:eastAsia="ar-SA"/>
        </w:rPr>
      </w:pPr>
      <w:r w:rsidRPr="00843472">
        <w:rPr>
          <w:rFonts w:cs="Calibri"/>
          <w:sz w:val="24"/>
          <w:szCs w:val="24"/>
        </w:rPr>
        <w:t>Podstawą ustalenia wartości zamówienia jest całkowite szacunkowe wynagrodzenie Wykonawcy, bez podatku od towarów i usług, ustalone przez Zamawiającego z należytą starannością.</w:t>
      </w:r>
    </w:p>
    <w:p w14:paraId="4FE21A6A" w14:textId="799210E7" w:rsidR="00E3767F" w:rsidRPr="00843472" w:rsidRDefault="00E3767F" w:rsidP="00E30D73">
      <w:pPr>
        <w:keepNext/>
        <w:keepLines/>
        <w:numPr>
          <w:ilvl w:val="0"/>
          <w:numId w:val="7"/>
        </w:numPr>
        <w:tabs>
          <w:tab w:val="left" w:pos="426"/>
        </w:tabs>
        <w:spacing w:after="0" w:line="240" w:lineRule="auto"/>
        <w:ind w:left="426" w:hanging="426"/>
        <w:jc w:val="both"/>
        <w:rPr>
          <w:rFonts w:cs="Calibri"/>
          <w:sz w:val="24"/>
          <w:szCs w:val="24"/>
          <w:lang w:eastAsia="ar-SA"/>
        </w:rPr>
      </w:pPr>
      <w:r w:rsidRPr="00843472">
        <w:rPr>
          <w:rFonts w:cs="Calibri"/>
          <w:sz w:val="24"/>
          <w:szCs w:val="24"/>
          <w:lang w:bidi="pa-IN"/>
        </w:rPr>
        <w:t>Zamawiający nie może w celu unikn</w:t>
      </w:r>
      <w:r w:rsidR="00120ADE" w:rsidRPr="00843472">
        <w:rPr>
          <w:rFonts w:cs="Calibri"/>
          <w:sz w:val="24"/>
          <w:szCs w:val="24"/>
          <w:lang w:bidi="pa-IN"/>
        </w:rPr>
        <w:t xml:space="preserve">ięcia stosowania przepisów </w:t>
      </w:r>
      <w:proofErr w:type="spellStart"/>
      <w:r w:rsidR="00120ADE" w:rsidRPr="00843472">
        <w:rPr>
          <w:rFonts w:cs="Calibri"/>
          <w:sz w:val="24"/>
          <w:szCs w:val="24"/>
          <w:lang w:bidi="pa-IN"/>
        </w:rPr>
        <w:t>Pzp</w:t>
      </w:r>
      <w:proofErr w:type="spellEnd"/>
      <w:r w:rsidR="00F83ED3">
        <w:rPr>
          <w:rFonts w:cs="Calibri"/>
          <w:sz w:val="24"/>
          <w:szCs w:val="24"/>
          <w:lang w:bidi="pa-IN"/>
        </w:rPr>
        <w:t xml:space="preserve"> lub Regulaminu</w:t>
      </w:r>
      <w:r w:rsidR="00120ADE" w:rsidRPr="00843472">
        <w:rPr>
          <w:rFonts w:cs="Calibri"/>
          <w:sz w:val="24"/>
          <w:szCs w:val="24"/>
          <w:lang w:bidi="pa-IN"/>
        </w:rPr>
        <w:t>, zaniżać wartości zamówienia lub wybierać sposobu obliczania wartości zamówienia</w:t>
      </w:r>
      <w:r w:rsidR="007F4E7F" w:rsidRPr="00843472">
        <w:rPr>
          <w:rFonts w:cs="Calibri"/>
          <w:sz w:val="24"/>
          <w:szCs w:val="24"/>
          <w:lang w:bidi="pa-IN"/>
        </w:rPr>
        <w:t>.</w:t>
      </w:r>
    </w:p>
    <w:p w14:paraId="16B40596" w14:textId="290A01F1" w:rsidR="007F4E7F" w:rsidRPr="00843472" w:rsidRDefault="007F4E7F" w:rsidP="00E30D73">
      <w:pPr>
        <w:keepNext/>
        <w:keepLines/>
        <w:numPr>
          <w:ilvl w:val="0"/>
          <w:numId w:val="7"/>
        </w:numPr>
        <w:tabs>
          <w:tab w:val="left" w:pos="426"/>
        </w:tabs>
        <w:spacing w:after="0" w:line="240" w:lineRule="auto"/>
        <w:ind w:left="426" w:hanging="426"/>
        <w:jc w:val="both"/>
        <w:rPr>
          <w:rFonts w:cs="Calibri"/>
          <w:sz w:val="24"/>
          <w:szCs w:val="24"/>
          <w:lang w:eastAsia="ar-SA"/>
        </w:rPr>
      </w:pPr>
      <w:r w:rsidRPr="00843472">
        <w:rPr>
          <w:rFonts w:cs="Calibri"/>
          <w:sz w:val="24"/>
          <w:szCs w:val="24"/>
          <w:lang w:bidi="pa-IN"/>
        </w:rPr>
        <w:t xml:space="preserve">Zamawiający nie może dzielić zamówienia na odrębne zamówienia, jeżeli prowadzi to do niestosowania przepisów </w:t>
      </w:r>
      <w:proofErr w:type="spellStart"/>
      <w:r w:rsidRPr="00843472">
        <w:rPr>
          <w:rFonts w:cs="Calibri"/>
          <w:sz w:val="24"/>
          <w:szCs w:val="24"/>
          <w:lang w:bidi="pa-IN"/>
        </w:rPr>
        <w:t>Pzp</w:t>
      </w:r>
      <w:proofErr w:type="spellEnd"/>
      <w:r w:rsidR="00F83ED3">
        <w:rPr>
          <w:rFonts w:cs="Calibri"/>
          <w:sz w:val="24"/>
          <w:szCs w:val="24"/>
          <w:lang w:bidi="pa-IN"/>
        </w:rPr>
        <w:t xml:space="preserve"> lub </w:t>
      </w:r>
      <w:r w:rsidR="00842E3C">
        <w:rPr>
          <w:rFonts w:cs="Calibri"/>
          <w:sz w:val="24"/>
          <w:szCs w:val="24"/>
          <w:lang w:bidi="pa-IN"/>
        </w:rPr>
        <w:t xml:space="preserve">postanowień </w:t>
      </w:r>
      <w:r w:rsidR="00F83ED3">
        <w:rPr>
          <w:rFonts w:cs="Calibri"/>
          <w:sz w:val="24"/>
          <w:szCs w:val="24"/>
          <w:lang w:bidi="pa-IN"/>
        </w:rPr>
        <w:t>Regulaminu</w:t>
      </w:r>
      <w:r w:rsidRPr="00843472">
        <w:rPr>
          <w:rFonts w:cs="Calibri"/>
          <w:sz w:val="24"/>
          <w:szCs w:val="24"/>
          <w:lang w:bidi="pa-IN"/>
        </w:rPr>
        <w:t>, chyba że jest uzasadnione obiektywnymi przyczynami.</w:t>
      </w:r>
    </w:p>
    <w:p w14:paraId="1D59F94D" w14:textId="2DE04B7C" w:rsidR="00F83ED3" w:rsidRPr="00D93D93" w:rsidRDefault="00F83ED3" w:rsidP="00E30D73">
      <w:pPr>
        <w:keepNext/>
        <w:keepLines/>
        <w:numPr>
          <w:ilvl w:val="0"/>
          <w:numId w:val="7"/>
        </w:numPr>
        <w:tabs>
          <w:tab w:val="left" w:pos="426"/>
        </w:tabs>
        <w:suppressAutoHyphens/>
        <w:spacing w:after="0" w:line="240" w:lineRule="auto"/>
        <w:ind w:left="426" w:hanging="426"/>
        <w:jc w:val="both"/>
        <w:rPr>
          <w:rFonts w:cs="Calibri"/>
          <w:sz w:val="24"/>
          <w:szCs w:val="24"/>
        </w:rPr>
      </w:pPr>
      <w:r>
        <w:rPr>
          <w:rFonts w:cs="Calibri"/>
          <w:sz w:val="24"/>
          <w:szCs w:val="24"/>
        </w:rPr>
        <w:t xml:space="preserve">Przed wszczęciem postępowania Jednostka organizacyjna prowadząca </w:t>
      </w:r>
      <w:r w:rsidRPr="00C2387D">
        <w:rPr>
          <w:rFonts w:cs="Calibri"/>
          <w:bCs/>
          <w:sz w:val="24"/>
          <w:szCs w:val="24"/>
        </w:rPr>
        <w:t>postępowanie</w:t>
      </w:r>
      <w:r>
        <w:rPr>
          <w:rFonts w:cs="Calibri"/>
          <w:bCs/>
          <w:sz w:val="24"/>
          <w:szCs w:val="24"/>
        </w:rPr>
        <w:t>:</w:t>
      </w:r>
      <w:r w:rsidRPr="00C2387D">
        <w:rPr>
          <w:rFonts w:cs="Calibri"/>
          <w:bCs/>
          <w:sz w:val="24"/>
          <w:szCs w:val="24"/>
        </w:rPr>
        <w:t xml:space="preserve"> </w:t>
      </w:r>
    </w:p>
    <w:p w14:paraId="1FBDAE54" w14:textId="77777777" w:rsidR="00F83ED3" w:rsidRPr="008E0838" w:rsidRDefault="00F83ED3" w:rsidP="00E30D73">
      <w:pPr>
        <w:pStyle w:val="Akapitzlist"/>
        <w:keepNext/>
        <w:keepLines/>
        <w:numPr>
          <w:ilvl w:val="2"/>
          <w:numId w:val="33"/>
        </w:numPr>
        <w:tabs>
          <w:tab w:val="left" w:pos="426"/>
          <w:tab w:val="left" w:pos="851"/>
        </w:tabs>
        <w:suppressAutoHyphens/>
        <w:spacing w:after="0" w:line="240" w:lineRule="auto"/>
        <w:ind w:left="851" w:hanging="284"/>
        <w:jc w:val="both"/>
        <w:rPr>
          <w:rFonts w:cs="Calibri"/>
          <w:sz w:val="24"/>
          <w:szCs w:val="24"/>
        </w:rPr>
      </w:pPr>
      <w:r w:rsidRPr="008E0838">
        <w:rPr>
          <w:rFonts w:cs="Calibri"/>
          <w:sz w:val="24"/>
          <w:szCs w:val="24"/>
        </w:rPr>
        <w:t>sprawdza w Planie zamówień publicznych przewidywany tryb udzielania zamówienia publicznego dla danego przedmiotu zamówienia (Jednostka obowiązana jest udzielać zamówienia zgodnie z Regulaminem, o ile przewidziano w Planie zamówień publicznych udzielenie zamówienia na podstawie Regulaminu);</w:t>
      </w:r>
    </w:p>
    <w:p w14:paraId="4AD59E90" w14:textId="27308E8B" w:rsidR="00F83ED3" w:rsidRPr="00F844D8" w:rsidRDefault="00F83ED3" w:rsidP="00E30D73">
      <w:pPr>
        <w:pStyle w:val="Akapitzlist"/>
        <w:keepNext/>
        <w:keepLines/>
        <w:numPr>
          <w:ilvl w:val="2"/>
          <w:numId w:val="33"/>
        </w:numPr>
        <w:tabs>
          <w:tab w:val="left" w:pos="426"/>
          <w:tab w:val="left" w:pos="851"/>
        </w:tabs>
        <w:suppressAutoHyphens/>
        <w:spacing w:after="0" w:line="240" w:lineRule="auto"/>
        <w:ind w:left="851" w:hanging="284"/>
        <w:jc w:val="both"/>
        <w:rPr>
          <w:rFonts w:cs="Calibri"/>
          <w:sz w:val="24"/>
          <w:szCs w:val="24"/>
        </w:rPr>
      </w:pPr>
      <w:r w:rsidRPr="008E0838">
        <w:rPr>
          <w:rFonts w:cs="Calibri"/>
          <w:bCs/>
          <w:sz w:val="24"/>
          <w:szCs w:val="24"/>
        </w:rPr>
        <w:t xml:space="preserve">zabezpiecza odpowiednie środki finansowe przeznaczone na realizację przedmiotu zamówienia </w:t>
      </w:r>
      <w:r w:rsidRPr="00F844D8">
        <w:rPr>
          <w:rFonts w:cs="Calibri"/>
          <w:bCs/>
          <w:sz w:val="24"/>
          <w:szCs w:val="24"/>
        </w:rPr>
        <w:t>(nie dotyczy to zamówień na sukcesywne dostawy i usługi, realizowanych na potrzeby wszystkich Jednostek organizacyjnych Zamawiającego)</w:t>
      </w:r>
      <w:r w:rsidRPr="00F844D8">
        <w:rPr>
          <w:rFonts w:cs="Calibri"/>
          <w:sz w:val="24"/>
          <w:szCs w:val="24"/>
        </w:rPr>
        <w:t>.</w:t>
      </w:r>
    </w:p>
    <w:p w14:paraId="7D0EB314" w14:textId="521B8610" w:rsidR="007D4FDE" w:rsidRPr="00CA2ABB" w:rsidRDefault="007D4FDE" w:rsidP="00E30D73">
      <w:pPr>
        <w:keepNext/>
        <w:keepLines/>
        <w:numPr>
          <w:ilvl w:val="0"/>
          <w:numId w:val="7"/>
        </w:numPr>
        <w:tabs>
          <w:tab w:val="left" w:pos="426"/>
        </w:tabs>
        <w:suppressAutoHyphens/>
        <w:spacing w:after="0" w:line="240" w:lineRule="auto"/>
        <w:ind w:left="426" w:hanging="426"/>
        <w:jc w:val="both"/>
        <w:rPr>
          <w:rFonts w:cs="Calibri"/>
          <w:i/>
          <w:sz w:val="24"/>
          <w:szCs w:val="24"/>
        </w:rPr>
      </w:pPr>
      <w:r w:rsidRPr="00CA2ABB">
        <w:rPr>
          <w:rFonts w:cs="Calibri"/>
          <w:sz w:val="24"/>
          <w:szCs w:val="24"/>
        </w:rPr>
        <w:t>Warunkiem wszczęcia postępowania</w:t>
      </w:r>
      <w:r w:rsidR="0065302E" w:rsidRPr="00CA2ABB">
        <w:rPr>
          <w:rFonts w:cs="Calibri"/>
          <w:sz w:val="24"/>
          <w:szCs w:val="24"/>
        </w:rPr>
        <w:t xml:space="preserve"> </w:t>
      </w:r>
      <w:r w:rsidRPr="00CA2ABB">
        <w:rPr>
          <w:rFonts w:cs="Calibri"/>
          <w:sz w:val="24"/>
          <w:szCs w:val="24"/>
        </w:rPr>
        <w:t>jest przygotowanie oświadczenia, potwierdzającego, że zamawiane dostawy lub usługi służą wyłącznie do celów prac badawczych i/lub eksperymentalnych, i/lub naukowych, i/lub rozwojowych, oraz nie służą prowadzeniu przez Zamawiającego produkcji masowej służącej osiągnięciu rentowności rynkowej lub pokryciu kosztów badań lub rozwoju. Wzór oświadczenia stanowi załącznik nr 1 do Regulaminu.</w:t>
      </w:r>
    </w:p>
    <w:p w14:paraId="1D1E1957" w14:textId="004F1AFD" w:rsidR="007478AF" w:rsidRPr="00843472" w:rsidRDefault="007478AF" w:rsidP="00E30D73">
      <w:pPr>
        <w:keepNext/>
        <w:keepLines/>
        <w:numPr>
          <w:ilvl w:val="0"/>
          <w:numId w:val="7"/>
        </w:numPr>
        <w:tabs>
          <w:tab w:val="left" w:pos="426"/>
        </w:tabs>
        <w:suppressAutoHyphens/>
        <w:spacing w:after="0" w:line="240" w:lineRule="auto"/>
        <w:ind w:left="426" w:hanging="426"/>
        <w:jc w:val="both"/>
        <w:rPr>
          <w:rFonts w:cs="Calibri"/>
          <w:sz w:val="24"/>
          <w:szCs w:val="24"/>
        </w:rPr>
      </w:pPr>
      <w:r w:rsidRPr="00843472">
        <w:rPr>
          <w:rFonts w:cs="Calibri"/>
          <w:bCs/>
          <w:sz w:val="24"/>
          <w:szCs w:val="24"/>
        </w:rPr>
        <w:t>Z zastrzeżeniem wyjątku, o którym mowa w us</w:t>
      </w:r>
      <w:r w:rsidR="004274AB">
        <w:rPr>
          <w:rFonts w:cs="Calibri"/>
          <w:bCs/>
          <w:sz w:val="24"/>
          <w:szCs w:val="24"/>
        </w:rPr>
        <w:t>t. 7</w:t>
      </w:r>
      <w:r w:rsidRPr="00843472">
        <w:rPr>
          <w:rFonts w:cs="Calibri"/>
          <w:bCs/>
          <w:sz w:val="24"/>
          <w:szCs w:val="24"/>
        </w:rPr>
        <w:t xml:space="preserve">, jeżeli </w:t>
      </w:r>
      <w:r>
        <w:rPr>
          <w:rFonts w:cs="Calibri"/>
          <w:bCs/>
          <w:sz w:val="24"/>
          <w:szCs w:val="24"/>
        </w:rPr>
        <w:t xml:space="preserve">jednostkowa </w:t>
      </w:r>
      <w:r w:rsidRPr="00843472">
        <w:rPr>
          <w:rFonts w:cs="Calibri"/>
          <w:bCs/>
          <w:sz w:val="24"/>
          <w:szCs w:val="24"/>
        </w:rPr>
        <w:t xml:space="preserve">wartość szacunkowa zamówienia </w:t>
      </w:r>
      <w:r>
        <w:rPr>
          <w:rFonts w:cs="Calibri"/>
          <w:bCs/>
          <w:sz w:val="24"/>
          <w:szCs w:val="24"/>
        </w:rPr>
        <w:t xml:space="preserve">wynosi co najmniej </w:t>
      </w:r>
      <w:r w:rsidR="006C43C4">
        <w:rPr>
          <w:rFonts w:cs="Calibri"/>
          <w:bCs/>
          <w:sz w:val="24"/>
          <w:szCs w:val="24"/>
        </w:rPr>
        <w:t>4</w:t>
      </w:r>
      <w:r>
        <w:rPr>
          <w:rFonts w:cs="Calibri"/>
          <w:bCs/>
          <w:sz w:val="24"/>
          <w:szCs w:val="24"/>
        </w:rPr>
        <w:t>0 000</w:t>
      </w:r>
      <w:r w:rsidRPr="00797F51">
        <w:rPr>
          <w:rFonts w:cs="Calibri"/>
          <w:bCs/>
          <w:sz w:val="24"/>
          <w:szCs w:val="24"/>
        </w:rPr>
        <w:t xml:space="preserve"> złotych netto, podstawą</w:t>
      </w:r>
      <w:r w:rsidRPr="00843472">
        <w:rPr>
          <w:rFonts w:cs="Calibri"/>
          <w:bCs/>
          <w:sz w:val="24"/>
          <w:szCs w:val="24"/>
        </w:rPr>
        <w:t xml:space="preserve"> wszczęcia postępowania, jest pisemny wniosek o udzielenie zamówienia, zatwierdzony przez kierownika Jednostki organizacyjnej, a w przypadku prowadzenia postępowań w ramach realizowanego przez Zamawiającego projektu, przez kierownika tego projektu. Wzór wniosku o udzielenie zamówienia stanowi załącznik nr </w:t>
      </w:r>
      <w:r w:rsidR="00FB30DE">
        <w:rPr>
          <w:rFonts w:cs="Calibri"/>
          <w:bCs/>
          <w:sz w:val="24"/>
          <w:szCs w:val="24"/>
        </w:rPr>
        <w:t>2</w:t>
      </w:r>
      <w:r w:rsidRPr="00843472">
        <w:rPr>
          <w:rFonts w:cs="Calibri"/>
          <w:bCs/>
          <w:sz w:val="24"/>
          <w:szCs w:val="24"/>
        </w:rPr>
        <w:t xml:space="preserve"> do Regulaminu, przy czym w przypadku dostaw, dla których Jednostką merytoryczną jest Dział Zakupów, należy stosować wzór wniosku, zamieszczony na stronie tego działu. </w:t>
      </w:r>
    </w:p>
    <w:p w14:paraId="0EA32C0D" w14:textId="0BE463B5" w:rsidR="007478AF" w:rsidRPr="007478AF" w:rsidRDefault="007478AF" w:rsidP="00E30D73">
      <w:pPr>
        <w:keepNext/>
        <w:keepLines/>
        <w:numPr>
          <w:ilvl w:val="0"/>
          <w:numId w:val="7"/>
        </w:numPr>
        <w:tabs>
          <w:tab w:val="left" w:pos="426"/>
        </w:tabs>
        <w:suppressAutoHyphens/>
        <w:spacing w:after="0" w:line="240" w:lineRule="auto"/>
        <w:ind w:left="426" w:hanging="426"/>
        <w:jc w:val="both"/>
        <w:rPr>
          <w:rFonts w:cs="Calibri"/>
          <w:bCs/>
          <w:sz w:val="24"/>
          <w:szCs w:val="24"/>
        </w:rPr>
      </w:pPr>
      <w:r>
        <w:rPr>
          <w:rFonts w:cs="Calibri"/>
          <w:bCs/>
          <w:sz w:val="24"/>
          <w:szCs w:val="24"/>
        </w:rPr>
        <w:t>Bez względu na wartość szacunkową zamówienia, p</w:t>
      </w:r>
      <w:r w:rsidR="00F83ED3" w:rsidRPr="00797F51">
        <w:rPr>
          <w:rFonts w:cs="Calibri"/>
          <w:bCs/>
          <w:sz w:val="24"/>
          <w:szCs w:val="24"/>
        </w:rPr>
        <w:t>odstawą</w:t>
      </w:r>
      <w:r w:rsidR="00F83ED3">
        <w:rPr>
          <w:rFonts w:cs="Calibri"/>
          <w:bCs/>
          <w:sz w:val="24"/>
          <w:szCs w:val="24"/>
        </w:rPr>
        <w:t xml:space="preserve"> wszczęcia postępowania</w:t>
      </w:r>
      <w:r w:rsidR="00F83ED3" w:rsidRPr="00843472">
        <w:rPr>
          <w:rFonts w:cs="Calibri"/>
          <w:bCs/>
          <w:sz w:val="24"/>
          <w:szCs w:val="24"/>
        </w:rPr>
        <w:t xml:space="preserve"> jest pisemny</w:t>
      </w:r>
      <w:r>
        <w:rPr>
          <w:rFonts w:cs="Calibri"/>
          <w:bCs/>
          <w:sz w:val="24"/>
          <w:szCs w:val="24"/>
        </w:rPr>
        <w:t xml:space="preserve"> wniosek</w:t>
      </w:r>
      <w:r w:rsidR="00F83ED3" w:rsidRPr="00843472">
        <w:rPr>
          <w:rFonts w:cs="Calibri"/>
          <w:bCs/>
          <w:sz w:val="24"/>
          <w:szCs w:val="24"/>
        </w:rPr>
        <w:t xml:space="preserve">, </w:t>
      </w:r>
      <w:r w:rsidR="004274AB">
        <w:rPr>
          <w:rFonts w:cs="Calibri"/>
          <w:bCs/>
          <w:sz w:val="24"/>
          <w:szCs w:val="24"/>
        </w:rPr>
        <w:t>o którym mowa w ust. 6</w:t>
      </w:r>
      <w:r>
        <w:rPr>
          <w:rFonts w:cs="Calibri"/>
          <w:bCs/>
          <w:sz w:val="24"/>
          <w:szCs w:val="24"/>
        </w:rPr>
        <w:t xml:space="preserve">, jeżeli przedmiotem zamówienia jest dostawa </w:t>
      </w:r>
      <w:r w:rsidRPr="007478AF">
        <w:rPr>
          <w:rFonts w:cs="Calibri"/>
          <w:bCs/>
          <w:sz w:val="24"/>
          <w:szCs w:val="24"/>
        </w:rPr>
        <w:t xml:space="preserve">sprzętu medycznego, laboratoryjnego lub multimedialnego. </w:t>
      </w:r>
    </w:p>
    <w:p w14:paraId="31B7B690" w14:textId="68C46DB0" w:rsidR="00B53672" w:rsidRPr="00843472" w:rsidRDefault="00B53672" w:rsidP="007478AF">
      <w:pPr>
        <w:keepNext/>
        <w:keepLines/>
        <w:tabs>
          <w:tab w:val="left" w:pos="9720"/>
        </w:tabs>
        <w:spacing w:before="240" w:after="0" w:line="240" w:lineRule="auto"/>
        <w:jc w:val="center"/>
        <w:rPr>
          <w:rFonts w:cs="Calibri"/>
          <w:b/>
          <w:sz w:val="24"/>
          <w:szCs w:val="24"/>
          <w:lang w:bidi="pa-IN"/>
        </w:rPr>
      </w:pPr>
      <w:r w:rsidRPr="00843472">
        <w:rPr>
          <w:rFonts w:cs="Calibri"/>
          <w:b/>
          <w:sz w:val="24"/>
          <w:szCs w:val="24"/>
          <w:lang w:bidi="pa-IN"/>
        </w:rPr>
        <w:t>Rozdział VI. Opis przedmiotu zamówienia</w:t>
      </w:r>
    </w:p>
    <w:p w14:paraId="44AEBD94" w14:textId="7E8FF1F0" w:rsidR="003E5FEA" w:rsidRPr="00843472" w:rsidRDefault="00B53672" w:rsidP="0064706F">
      <w:pPr>
        <w:keepNext/>
        <w:keepLines/>
        <w:tabs>
          <w:tab w:val="left" w:pos="9720"/>
        </w:tabs>
        <w:spacing w:after="0" w:line="240" w:lineRule="auto"/>
        <w:jc w:val="center"/>
        <w:rPr>
          <w:rFonts w:cs="Calibri"/>
          <w:sz w:val="24"/>
          <w:szCs w:val="24"/>
          <w:lang w:bidi="pa-IN"/>
        </w:rPr>
      </w:pPr>
      <w:r w:rsidRPr="00843472">
        <w:rPr>
          <w:rFonts w:cs="Calibri"/>
          <w:sz w:val="24"/>
          <w:szCs w:val="24"/>
          <w:lang w:bidi="pa-IN"/>
        </w:rPr>
        <w:t>§ 7</w:t>
      </w:r>
    </w:p>
    <w:p w14:paraId="3EB75951" w14:textId="6AE9E464" w:rsidR="00B53672" w:rsidRPr="00843472" w:rsidRDefault="00B53672" w:rsidP="00E30D73">
      <w:pPr>
        <w:pStyle w:val="Akapitzlist"/>
        <w:keepNext/>
        <w:keepLines/>
        <w:numPr>
          <w:ilvl w:val="1"/>
          <w:numId w:val="2"/>
        </w:numPr>
        <w:tabs>
          <w:tab w:val="left" w:pos="9720"/>
        </w:tabs>
        <w:spacing w:after="0" w:line="240" w:lineRule="auto"/>
        <w:ind w:left="426" w:hanging="426"/>
        <w:jc w:val="both"/>
        <w:rPr>
          <w:rFonts w:cs="Calibri"/>
          <w:sz w:val="24"/>
          <w:szCs w:val="24"/>
          <w:lang w:bidi="pa-IN"/>
        </w:rPr>
      </w:pPr>
      <w:r w:rsidRPr="00843472">
        <w:rPr>
          <w:rFonts w:cs="Calibri"/>
          <w:sz w:val="24"/>
          <w:szCs w:val="24"/>
          <w:lang w:bidi="pa-IN"/>
        </w:rPr>
        <w:t xml:space="preserve">Przedmiot zamówienia opisuje się w sposób jednoznaczny i wyczerpujący, za pomocą dostatecznie dokładnych i zrozumiałych określeń, uwzględniając wymagania i okoliczności mogące mieć wpływ </w:t>
      </w:r>
      <w:r w:rsidRPr="00765782">
        <w:rPr>
          <w:rFonts w:cs="Calibri"/>
          <w:sz w:val="24"/>
          <w:szCs w:val="24"/>
          <w:lang w:bidi="pa-IN"/>
        </w:rPr>
        <w:t>na sporządzenie oferty. Zamawiający</w:t>
      </w:r>
      <w:r w:rsidRPr="00843472">
        <w:rPr>
          <w:rFonts w:cs="Calibri"/>
          <w:sz w:val="24"/>
          <w:szCs w:val="24"/>
          <w:lang w:bidi="pa-IN"/>
        </w:rPr>
        <w:t xml:space="preserve"> określa w opisie przedmiotu zamów</w:t>
      </w:r>
      <w:r w:rsidR="00F83ED3">
        <w:rPr>
          <w:rFonts w:cs="Calibri"/>
          <w:sz w:val="24"/>
          <w:szCs w:val="24"/>
          <w:lang w:bidi="pa-IN"/>
        </w:rPr>
        <w:t>ienia wymagane cechy dostaw lub</w:t>
      </w:r>
      <w:r w:rsidRPr="00843472">
        <w:rPr>
          <w:rFonts w:cs="Calibri"/>
          <w:sz w:val="24"/>
          <w:szCs w:val="24"/>
          <w:lang w:bidi="pa-IN"/>
        </w:rPr>
        <w:t xml:space="preserve"> usług.</w:t>
      </w:r>
    </w:p>
    <w:p w14:paraId="7D754B60" w14:textId="608A7C52" w:rsidR="008757AB" w:rsidRPr="00843472" w:rsidRDefault="008757AB" w:rsidP="00E30D73">
      <w:pPr>
        <w:pStyle w:val="Akapitzlist"/>
        <w:keepNext/>
        <w:keepLines/>
        <w:numPr>
          <w:ilvl w:val="1"/>
          <w:numId w:val="2"/>
        </w:numPr>
        <w:tabs>
          <w:tab w:val="left" w:pos="9720"/>
        </w:tabs>
        <w:spacing w:after="0" w:line="240" w:lineRule="auto"/>
        <w:ind w:left="426" w:hanging="426"/>
        <w:jc w:val="both"/>
        <w:rPr>
          <w:rFonts w:cs="Calibri"/>
          <w:sz w:val="24"/>
          <w:szCs w:val="24"/>
          <w:lang w:bidi="pa-IN"/>
        </w:rPr>
      </w:pPr>
      <w:r w:rsidRPr="00843472">
        <w:rPr>
          <w:rFonts w:cs="Calibri"/>
          <w:sz w:val="24"/>
          <w:szCs w:val="24"/>
          <w:lang w:bidi="pa-IN"/>
        </w:rPr>
        <w:t>Przedmiot zamówienia opisuje się z uwzględnieniem zasad</w:t>
      </w:r>
      <w:r w:rsidR="009C0DF6" w:rsidRPr="00843472">
        <w:rPr>
          <w:rFonts w:cs="Calibri"/>
          <w:sz w:val="24"/>
          <w:szCs w:val="24"/>
          <w:lang w:bidi="pa-IN"/>
        </w:rPr>
        <w:t xml:space="preserve"> udzielania zamówień</w:t>
      </w:r>
      <w:r w:rsidR="00E43A7D" w:rsidRPr="00843472">
        <w:rPr>
          <w:rFonts w:cs="Calibri"/>
          <w:sz w:val="24"/>
          <w:szCs w:val="24"/>
          <w:lang w:bidi="pa-IN"/>
        </w:rPr>
        <w:t>,</w:t>
      </w:r>
      <w:r w:rsidRPr="00843472">
        <w:rPr>
          <w:rFonts w:cs="Calibri"/>
          <w:sz w:val="24"/>
          <w:szCs w:val="24"/>
          <w:lang w:bidi="pa-IN"/>
        </w:rPr>
        <w:t xml:space="preserve"> </w:t>
      </w:r>
      <w:r w:rsidR="002932DA" w:rsidRPr="00843472">
        <w:rPr>
          <w:rFonts w:cs="Calibri"/>
          <w:sz w:val="24"/>
          <w:szCs w:val="24"/>
          <w:lang w:bidi="pa-IN"/>
        </w:rPr>
        <w:br/>
      </w:r>
      <w:r w:rsidRPr="00843472">
        <w:rPr>
          <w:rFonts w:cs="Calibri"/>
          <w:sz w:val="24"/>
          <w:szCs w:val="24"/>
          <w:lang w:bidi="pa-IN"/>
        </w:rPr>
        <w:t>o któ</w:t>
      </w:r>
      <w:r w:rsidR="00E43A7D" w:rsidRPr="00843472">
        <w:rPr>
          <w:rFonts w:cs="Calibri"/>
          <w:sz w:val="24"/>
          <w:szCs w:val="24"/>
          <w:lang w:bidi="pa-IN"/>
        </w:rPr>
        <w:t>rych mo</w:t>
      </w:r>
      <w:r w:rsidRPr="00843472">
        <w:rPr>
          <w:rFonts w:cs="Calibri"/>
          <w:sz w:val="24"/>
          <w:szCs w:val="24"/>
          <w:lang w:bidi="pa-IN"/>
        </w:rPr>
        <w:t>wa w §</w:t>
      </w:r>
      <w:r w:rsidR="00E43A7D" w:rsidRPr="00843472">
        <w:rPr>
          <w:rFonts w:cs="Calibri"/>
          <w:sz w:val="24"/>
          <w:szCs w:val="24"/>
          <w:lang w:bidi="pa-IN"/>
        </w:rPr>
        <w:t xml:space="preserve"> 4 ust. </w:t>
      </w:r>
      <w:r w:rsidR="00C5457D" w:rsidRPr="00843472">
        <w:rPr>
          <w:rFonts w:cs="Calibri"/>
          <w:sz w:val="24"/>
          <w:szCs w:val="24"/>
          <w:lang w:bidi="pa-IN"/>
        </w:rPr>
        <w:t xml:space="preserve">1 i </w:t>
      </w:r>
      <w:r w:rsidR="00E43A7D" w:rsidRPr="00843472">
        <w:rPr>
          <w:rFonts w:cs="Calibri"/>
          <w:sz w:val="24"/>
          <w:szCs w:val="24"/>
          <w:lang w:bidi="pa-IN"/>
        </w:rPr>
        <w:t>2.</w:t>
      </w:r>
      <w:r w:rsidRPr="00843472">
        <w:rPr>
          <w:rFonts w:cs="Calibri"/>
          <w:sz w:val="24"/>
          <w:szCs w:val="24"/>
          <w:lang w:bidi="pa-IN"/>
        </w:rPr>
        <w:t xml:space="preserve"> </w:t>
      </w:r>
    </w:p>
    <w:p w14:paraId="4237D979" w14:textId="0CB118F0" w:rsidR="00F83ED3" w:rsidRPr="00843472" w:rsidRDefault="00F83ED3" w:rsidP="00F83ED3">
      <w:pPr>
        <w:keepNext/>
        <w:keepLines/>
        <w:tabs>
          <w:tab w:val="left" w:pos="9720"/>
        </w:tabs>
        <w:suppressAutoHyphens/>
        <w:spacing w:before="240" w:after="0" w:line="240" w:lineRule="auto"/>
        <w:jc w:val="center"/>
        <w:rPr>
          <w:rFonts w:cs="Calibri"/>
          <w:b/>
          <w:bCs/>
          <w:sz w:val="24"/>
          <w:szCs w:val="24"/>
        </w:rPr>
      </w:pPr>
      <w:r w:rsidRPr="00843472">
        <w:rPr>
          <w:rFonts w:cs="Calibri"/>
          <w:b/>
          <w:bCs/>
          <w:sz w:val="24"/>
          <w:szCs w:val="24"/>
        </w:rPr>
        <w:t>Rozdział VII. Procedura wyboru najkorzystniejszej oferty</w:t>
      </w:r>
    </w:p>
    <w:p w14:paraId="16CE4256" w14:textId="7C294C71" w:rsidR="00F83ED3" w:rsidRPr="00843472" w:rsidRDefault="00F83ED3" w:rsidP="00F83ED3">
      <w:pPr>
        <w:pStyle w:val="Tekstpodstawowy3"/>
        <w:keepNext/>
        <w:keepLines/>
        <w:tabs>
          <w:tab w:val="left" w:pos="0"/>
          <w:tab w:val="left" w:pos="9070"/>
        </w:tabs>
        <w:spacing w:after="0"/>
        <w:jc w:val="center"/>
        <w:rPr>
          <w:rFonts w:ascii="Calibri" w:hAnsi="Calibri" w:cs="Calibri"/>
          <w:sz w:val="24"/>
          <w:szCs w:val="22"/>
        </w:rPr>
      </w:pPr>
      <w:r w:rsidRPr="00843472">
        <w:rPr>
          <w:rFonts w:ascii="Calibri" w:hAnsi="Calibri" w:cs="Calibri"/>
          <w:sz w:val="24"/>
          <w:szCs w:val="22"/>
        </w:rPr>
        <w:t>§</w:t>
      </w:r>
      <w:r w:rsidR="00C20E51">
        <w:rPr>
          <w:rFonts w:ascii="Calibri" w:hAnsi="Calibri" w:cs="Calibri"/>
          <w:sz w:val="24"/>
          <w:szCs w:val="22"/>
        </w:rPr>
        <w:t xml:space="preserve"> 8</w:t>
      </w:r>
    </w:p>
    <w:p w14:paraId="211E206D" w14:textId="77777777" w:rsidR="00524673" w:rsidRPr="00843472" w:rsidRDefault="00524673" w:rsidP="00E30D73">
      <w:pPr>
        <w:keepNext/>
        <w:keepLines/>
        <w:numPr>
          <w:ilvl w:val="0"/>
          <w:numId w:val="4"/>
        </w:numPr>
        <w:tabs>
          <w:tab w:val="left" w:pos="426"/>
          <w:tab w:val="left" w:pos="9720"/>
        </w:tabs>
        <w:suppressAutoHyphens/>
        <w:spacing w:after="0" w:line="240" w:lineRule="auto"/>
        <w:ind w:left="426" w:hanging="426"/>
        <w:jc w:val="both"/>
        <w:rPr>
          <w:rFonts w:cs="Calibri"/>
          <w:sz w:val="24"/>
        </w:rPr>
      </w:pPr>
      <w:r>
        <w:rPr>
          <w:rFonts w:cs="Calibri"/>
          <w:sz w:val="24"/>
        </w:rPr>
        <w:t xml:space="preserve">Standardowe </w:t>
      </w:r>
      <w:r w:rsidRPr="00843472">
        <w:rPr>
          <w:rFonts w:cs="Calibri"/>
          <w:sz w:val="24"/>
        </w:rPr>
        <w:t>procedury wyboru najkorzystniejszej oferty obejmują:</w:t>
      </w:r>
    </w:p>
    <w:p w14:paraId="1BCEBA16" w14:textId="75CB0904" w:rsidR="00524673" w:rsidRPr="00843472" w:rsidRDefault="00524673" w:rsidP="00E30D73">
      <w:pPr>
        <w:pStyle w:val="Akapitzlist"/>
        <w:keepNext/>
        <w:keepLines/>
        <w:numPr>
          <w:ilvl w:val="0"/>
          <w:numId w:val="24"/>
        </w:numPr>
        <w:tabs>
          <w:tab w:val="left" w:pos="426"/>
          <w:tab w:val="left" w:pos="851"/>
          <w:tab w:val="left" w:pos="9720"/>
        </w:tabs>
        <w:suppressAutoHyphens/>
        <w:spacing w:after="0" w:line="240" w:lineRule="auto"/>
        <w:ind w:left="851" w:hanging="425"/>
        <w:jc w:val="both"/>
        <w:rPr>
          <w:rFonts w:cs="Calibri"/>
          <w:sz w:val="24"/>
        </w:rPr>
      </w:pPr>
      <w:r w:rsidRPr="00843472">
        <w:rPr>
          <w:rFonts w:cs="Calibri"/>
          <w:sz w:val="24"/>
        </w:rPr>
        <w:t xml:space="preserve">zamówienia o </w:t>
      </w:r>
      <w:r>
        <w:rPr>
          <w:rFonts w:cs="Calibri"/>
          <w:sz w:val="24"/>
        </w:rPr>
        <w:t xml:space="preserve">jednostkowej </w:t>
      </w:r>
      <w:r w:rsidRPr="00843472">
        <w:rPr>
          <w:rFonts w:cs="Calibri"/>
          <w:sz w:val="24"/>
        </w:rPr>
        <w:t xml:space="preserve">wartości szacunkowej mniejszej niż </w:t>
      </w:r>
      <w:r w:rsidR="006C43C4">
        <w:rPr>
          <w:rFonts w:cs="Calibri"/>
          <w:sz w:val="24"/>
        </w:rPr>
        <w:t>4</w:t>
      </w:r>
      <w:r w:rsidRPr="00E80666">
        <w:rPr>
          <w:rFonts w:cs="Calibri"/>
          <w:sz w:val="24"/>
        </w:rPr>
        <w:t>0 000</w:t>
      </w:r>
      <w:r w:rsidRPr="00843472">
        <w:rPr>
          <w:rFonts w:cs="Calibri"/>
          <w:sz w:val="24"/>
        </w:rPr>
        <w:t xml:space="preserve"> złotych netto, </w:t>
      </w:r>
    </w:p>
    <w:p w14:paraId="64C59237" w14:textId="091B9E5D" w:rsidR="00524673" w:rsidRPr="00843472" w:rsidRDefault="00524673" w:rsidP="00E30D73">
      <w:pPr>
        <w:keepNext/>
        <w:keepLines/>
        <w:numPr>
          <w:ilvl w:val="0"/>
          <w:numId w:val="24"/>
        </w:numPr>
        <w:tabs>
          <w:tab w:val="left" w:pos="426"/>
          <w:tab w:val="left" w:pos="851"/>
          <w:tab w:val="left" w:pos="9720"/>
        </w:tabs>
        <w:suppressAutoHyphens/>
        <w:spacing w:after="0" w:line="240" w:lineRule="auto"/>
        <w:ind w:left="851" w:hanging="425"/>
        <w:jc w:val="both"/>
        <w:rPr>
          <w:rFonts w:cs="Calibri"/>
          <w:sz w:val="24"/>
        </w:rPr>
      </w:pPr>
      <w:r w:rsidRPr="00843472">
        <w:rPr>
          <w:rFonts w:cs="Calibri"/>
          <w:sz w:val="24"/>
        </w:rPr>
        <w:t xml:space="preserve">zamówienia o </w:t>
      </w:r>
      <w:r>
        <w:rPr>
          <w:rFonts w:cs="Calibri"/>
          <w:sz w:val="24"/>
        </w:rPr>
        <w:t xml:space="preserve">jednostkowej </w:t>
      </w:r>
      <w:r w:rsidRPr="00843472">
        <w:rPr>
          <w:rFonts w:cs="Calibri"/>
          <w:sz w:val="24"/>
        </w:rPr>
        <w:t xml:space="preserve">wartości szacunkowej od </w:t>
      </w:r>
      <w:r w:rsidR="006C43C4">
        <w:rPr>
          <w:rFonts w:cs="Calibri"/>
          <w:sz w:val="24"/>
        </w:rPr>
        <w:t>4</w:t>
      </w:r>
      <w:r>
        <w:rPr>
          <w:rFonts w:cs="Calibri"/>
          <w:sz w:val="24"/>
        </w:rPr>
        <w:t>0 000</w:t>
      </w:r>
      <w:r w:rsidRPr="00843472">
        <w:rPr>
          <w:rFonts w:cs="Calibri"/>
          <w:sz w:val="24"/>
        </w:rPr>
        <w:t xml:space="preserve"> złotych netto do </w:t>
      </w:r>
      <w:r>
        <w:rPr>
          <w:rFonts w:cs="Calibri"/>
          <w:sz w:val="24"/>
        </w:rPr>
        <w:t xml:space="preserve">jednostkowej </w:t>
      </w:r>
      <w:r w:rsidRPr="00843472">
        <w:rPr>
          <w:rFonts w:cs="Calibri"/>
          <w:sz w:val="24"/>
        </w:rPr>
        <w:t xml:space="preserve">wartości </w:t>
      </w:r>
      <w:r>
        <w:rPr>
          <w:rFonts w:cs="Calibri"/>
          <w:sz w:val="24"/>
        </w:rPr>
        <w:t xml:space="preserve">szacunkowej </w:t>
      </w:r>
      <w:r w:rsidRPr="00843472">
        <w:rPr>
          <w:rFonts w:cs="Calibri"/>
          <w:sz w:val="24"/>
        </w:rPr>
        <w:t xml:space="preserve">mniejszej niż </w:t>
      </w:r>
      <w:r w:rsidR="006C43C4">
        <w:rPr>
          <w:rFonts w:cs="Calibri"/>
          <w:sz w:val="24"/>
        </w:rPr>
        <w:t>8</w:t>
      </w:r>
      <w:r w:rsidRPr="00843472">
        <w:rPr>
          <w:rFonts w:cs="Calibri"/>
          <w:sz w:val="24"/>
        </w:rPr>
        <w:t xml:space="preserve">0 000 złotych netto, </w:t>
      </w:r>
    </w:p>
    <w:p w14:paraId="0A8738FA" w14:textId="03970658" w:rsidR="00524673" w:rsidRPr="00843472" w:rsidRDefault="00524673" w:rsidP="00E30D73">
      <w:pPr>
        <w:keepNext/>
        <w:keepLines/>
        <w:numPr>
          <w:ilvl w:val="0"/>
          <w:numId w:val="24"/>
        </w:numPr>
        <w:tabs>
          <w:tab w:val="left" w:pos="851"/>
          <w:tab w:val="left" w:pos="9720"/>
        </w:tabs>
        <w:suppressAutoHyphens/>
        <w:spacing w:after="0" w:line="240" w:lineRule="auto"/>
        <w:ind w:left="851" w:hanging="425"/>
        <w:jc w:val="both"/>
        <w:rPr>
          <w:rFonts w:cs="Calibri"/>
          <w:sz w:val="24"/>
        </w:rPr>
      </w:pPr>
      <w:r w:rsidRPr="00843472">
        <w:rPr>
          <w:rFonts w:cs="Calibri"/>
          <w:sz w:val="24"/>
        </w:rPr>
        <w:t>zamówienia</w:t>
      </w:r>
      <w:r>
        <w:rPr>
          <w:rFonts w:cs="Calibri"/>
          <w:sz w:val="24"/>
        </w:rPr>
        <w:t xml:space="preserve"> o</w:t>
      </w:r>
      <w:r w:rsidRPr="00843472">
        <w:rPr>
          <w:rFonts w:cs="Calibri"/>
          <w:sz w:val="24"/>
        </w:rPr>
        <w:t xml:space="preserve"> </w:t>
      </w:r>
      <w:r>
        <w:rPr>
          <w:rFonts w:cs="Calibri"/>
          <w:sz w:val="24"/>
        </w:rPr>
        <w:t>jednostkowej w</w:t>
      </w:r>
      <w:r w:rsidRPr="00843472">
        <w:rPr>
          <w:rFonts w:cs="Calibri"/>
          <w:sz w:val="24"/>
        </w:rPr>
        <w:t xml:space="preserve">artości szacunkowej od </w:t>
      </w:r>
      <w:r w:rsidR="006C43C4">
        <w:rPr>
          <w:rFonts w:cs="Calibri"/>
          <w:sz w:val="24"/>
        </w:rPr>
        <w:t>8</w:t>
      </w:r>
      <w:r w:rsidRPr="00843472">
        <w:rPr>
          <w:rFonts w:cs="Calibri"/>
          <w:sz w:val="24"/>
        </w:rPr>
        <w:t xml:space="preserve">0 000 złotych netto do </w:t>
      </w:r>
      <w:r>
        <w:rPr>
          <w:rFonts w:cs="Calibri"/>
          <w:sz w:val="24"/>
        </w:rPr>
        <w:t xml:space="preserve">jednostkowej </w:t>
      </w:r>
      <w:r w:rsidRPr="00843472">
        <w:rPr>
          <w:rFonts w:cs="Calibri"/>
          <w:sz w:val="24"/>
        </w:rPr>
        <w:t xml:space="preserve">wartości </w:t>
      </w:r>
      <w:r>
        <w:rPr>
          <w:rFonts w:cs="Calibri"/>
          <w:sz w:val="24"/>
        </w:rPr>
        <w:t xml:space="preserve">szacunkowej </w:t>
      </w:r>
      <w:r w:rsidR="002135C7">
        <w:rPr>
          <w:rFonts w:cs="Calibri"/>
          <w:sz w:val="24"/>
        </w:rPr>
        <w:t xml:space="preserve">netto </w:t>
      </w:r>
      <w:r w:rsidRPr="00843472">
        <w:rPr>
          <w:rFonts w:cs="Calibri"/>
          <w:sz w:val="24"/>
        </w:rPr>
        <w:t xml:space="preserve">mniejszej niż </w:t>
      </w:r>
      <w:r>
        <w:rPr>
          <w:rFonts w:cs="Calibri"/>
          <w:sz w:val="24"/>
        </w:rPr>
        <w:t>progi unijne</w:t>
      </w:r>
      <w:r w:rsidRPr="00843472">
        <w:rPr>
          <w:rFonts w:cs="Calibri"/>
          <w:sz w:val="24"/>
        </w:rPr>
        <w:t>.</w:t>
      </w:r>
    </w:p>
    <w:p w14:paraId="56F6BFEF" w14:textId="53DB060E" w:rsidR="00524673" w:rsidRPr="00843472" w:rsidRDefault="00524673" w:rsidP="00524673">
      <w:pPr>
        <w:keepNext/>
        <w:keepLines/>
        <w:tabs>
          <w:tab w:val="left" w:pos="0"/>
          <w:tab w:val="left" w:pos="9720"/>
        </w:tabs>
        <w:suppressAutoHyphens/>
        <w:spacing w:before="240" w:after="0" w:line="240" w:lineRule="auto"/>
        <w:jc w:val="center"/>
        <w:rPr>
          <w:rFonts w:cs="Calibri"/>
          <w:b/>
          <w:sz w:val="24"/>
        </w:rPr>
      </w:pPr>
      <w:r w:rsidRPr="00843472">
        <w:rPr>
          <w:rFonts w:cs="Calibri"/>
          <w:b/>
          <w:sz w:val="24"/>
        </w:rPr>
        <w:t xml:space="preserve">Oddział 1. Procedura wyboru najkorzystniejszej oferty dla zamówień o </w:t>
      </w:r>
      <w:r w:rsidR="000D0514">
        <w:rPr>
          <w:rFonts w:cs="Calibri"/>
          <w:b/>
          <w:sz w:val="24"/>
        </w:rPr>
        <w:t xml:space="preserve">jednostkowej </w:t>
      </w:r>
      <w:r w:rsidRPr="00843472">
        <w:rPr>
          <w:rFonts w:cs="Calibri"/>
          <w:b/>
          <w:sz w:val="24"/>
        </w:rPr>
        <w:t xml:space="preserve">wartości szacunkowej mniejszej niż </w:t>
      </w:r>
      <w:r w:rsidR="006C43C4">
        <w:rPr>
          <w:rFonts w:cs="Calibri"/>
          <w:b/>
          <w:sz w:val="24"/>
        </w:rPr>
        <w:t>4</w:t>
      </w:r>
      <w:r>
        <w:rPr>
          <w:rFonts w:cs="Calibri"/>
          <w:b/>
          <w:sz w:val="24"/>
        </w:rPr>
        <w:t>0 000</w:t>
      </w:r>
      <w:r w:rsidRPr="00843472">
        <w:rPr>
          <w:rFonts w:cs="Calibri"/>
          <w:b/>
          <w:sz w:val="24"/>
        </w:rPr>
        <w:t xml:space="preserve"> złotych netto</w:t>
      </w:r>
    </w:p>
    <w:p w14:paraId="532E0D96" w14:textId="77777777" w:rsidR="00524673" w:rsidRPr="00843472" w:rsidRDefault="00524673" w:rsidP="00524673">
      <w:pPr>
        <w:keepNext/>
        <w:keepLines/>
        <w:tabs>
          <w:tab w:val="left" w:pos="0"/>
          <w:tab w:val="left" w:pos="9720"/>
        </w:tabs>
        <w:suppressAutoHyphens/>
        <w:spacing w:after="0" w:line="240" w:lineRule="auto"/>
        <w:jc w:val="center"/>
        <w:rPr>
          <w:rFonts w:cs="Calibri"/>
          <w:sz w:val="24"/>
        </w:rPr>
      </w:pPr>
      <w:r w:rsidRPr="00843472">
        <w:rPr>
          <w:rFonts w:cs="Calibri"/>
          <w:sz w:val="24"/>
        </w:rPr>
        <w:t>§ 9</w:t>
      </w:r>
    </w:p>
    <w:p w14:paraId="28CC2490" w14:textId="148427BF" w:rsidR="00524673" w:rsidRDefault="00524673" w:rsidP="00E30D73">
      <w:pPr>
        <w:pStyle w:val="Tekstpodstawowy3"/>
        <w:keepNext/>
        <w:keepLines/>
        <w:numPr>
          <w:ilvl w:val="0"/>
          <w:numId w:val="13"/>
        </w:numPr>
        <w:tabs>
          <w:tab w:val="left" w:pos="426"/>
          <w:tab w:val="left" w:pos="9070"/>
          <w:tab w:val="left" w:pos="9720"/>
        </w:tabs>
        <w:spacing w:after="0"/>
        <w:ind w:left="426" w:hanging="426"/>
        <w:jc w:val="both"/>
        <w:rPr>
          <w:rFonts w:ascii="Calibri" w:hAnsi="Calibri" w:cs="Calibri"/>
          <w:sz w:val="24"/>
          <w:szCs w:val="24"/>
          <w:lang w:eastAsia="pl-PL" w:bidi="pa-IN"/>
        </w:rPr>
      </w:pPr>
      <w:r w:rsidRPr="00843472">
        <w:rPr>
          <w:rFonts w:ascii="Calibri" w:hAnsi="Calibri" w:cs="Calibri"/>
          <w:sz w:val="24"/>
          <w:szCs w:val="24"/>
          <w:lang w:eastAsia="pl-PL" w:bidi="pa-IN"/>
        </w:rPr>
        <w:t>Zamówienia o</w:t>
      </w:r>
      <w:r w:rsidRPr="00B45EB8">
        <w:rPr>
          <w:rFonts w:ascii="Calibri" w:hAnsi="Calibri" w:cs="Calibri"/>
          <w:sz w:val="24"/>
          <w:szCs w:val="24"/>
          <w:lang w:eastAsia="pl-PL" w:bidi="pa-IN"/>
        </w:rPr>
        <w:t xml:space="preserve"> </w:t>
      </w:r>
      <w:r>
        <w:rPr>
          <w:rFonts w:ascii="Calibri" w:hAnsi="Calibri" w:cs="Calibri"/>
          <w:sz w:val="24"/>
          <w:szCs w:val="24"/>
          <w:lang w:eastAsia="pl-PL" w:bidi="pa-IN"/>
        </w:rPr>
        <w:t xml:space="preserve">jednostkowej </w:t>
      </w:r>
      <w:r w:rsidRPr="00843472">
        <w:rPr>
          <w:rFonts w:ascii="Calibri" w:hAnsi="Calibri" w:cs="Calibri"/>
          <w:sz w:val="24"/>
          <w:szCs w:val="24"/>
          <w:lang w:eastAsia="pl-PL" w:bidi="pa-IN"/>
        </w:rPr>
        <w:t xml:space="preserve">wartości szacunkowej mniejszej niż </w:t>
      </w:r>
      <w:r w:rsidR="006C43C4">
        <w:rPr>
          <w:rFonts w:ascii="Calibri" w:hAnsi="Calibri" w:cs="Calibri"/>
          <w:sz w:val="24"/>
          <w:szCs w:val="24"/>
          <w:lang w:eastAsia="pl-PL" w:bidi="pa-IN"/>
        </w:rPr>
        <w:t>4</w:t>
      </w:r>
      <w:r>
        <w:rPr>
          <w:rFonts w:ascii="Calibri" w:hAnsi="Calibri" w:cs="Calibri"/>
          <w:sz w:val="24"/>
          <w:szCs w:val="24"/>
          <w:lang w:eastAsia="pl-PL" w:bidi="pa-IN"/>
        </w:rPr>
        <w:t>0 000</w:t>
      </w:r>
      <w:r w:rsidRPr="00843472">
        <w:rPr>
          <w:rFonts w:ascii="Calibri" w:hAnsi="Calibri" w:cs="Calibri"/>
          <w:sz w:val="24"/>
          <w:szCs w:val="24"/>
          <w:lang w:eastAsia="pl-PL" w:bidi="pa-IN"/>
        </w:rPr>
        <w:t xml:space="preserve"> złotych netto udzielane są poprzez wybór najkorzystniejszej oferty dostępnej na rynku, który może być poprzedzony rozeznaniem rynku.</w:t>
      </w:r>
    </w:p>
    <w:p w14:paraId="3AA35F76" w14:textId="77777777" w:rsidR="00524673" w:rsidRPr="0059281D" w:rsidRDefault="00524673" w:rsidP="00E30D73">
      <w:pPr>
        <w:pStyle w:val="Tekstpodstawowy3"/>
        <w:keepNext/>
        <w:keepLines/>
        <w:numPr>
          <w:ilvl w:val="0"/>
          <w:numId w:val="13"/>
        </w:numPr>
        <w:tabs>
          <w:tab w:val="left" w:pos="426"/>
          <w:tab w:val="left" w:pos="9070"/>
          <w:tab w:val="left" w:pos="9720"/>
        </w:tabs>
        <w:spacing w:after="0"/>
        <w:ind w:left="426" w:hanging="426"/>
        <w:jc w:val="both"/>
        <w:rPr>
          <w:rFonts w:ascii="Calibri" w:hAnsi="Calibri" w:cs="Calibri"/>
          <w:sz w:val="24"/>
          <w:szCs w:val="24"/>
          <w:lang w:eastAsia="pl-PL" w:bidi="pa-IN"/>
        </w:rPr>
      </w:pPr>
      <w:r w:rsidRPr="0059281D">
        <w:rPr>
          <w:rFonts w:ascii="Calibri" w:hAnsi="Calibri" w:cs="Calibri"/>
          <w:sz w:val="24"/>
          <w:szCs w:val="24"/>
          <w:lang w:eastAsia="pl-PL" w:bidi="pa-IN"/>
        </w:rPr>
        <w:t>Rozeznanie rynku</w:t>
      </w:r>
      <w:r>
        <w:rPr>
          <w:rFonts w:ascii="Calibri" w:hAnsi="Calibri" w:cs="Calibri"/>
          <w:sz w:val="24"/>
          <w:szCs w:val="24"/>
          <w:lang w:eastAsia="pl-PL" w:bidi="pa-IN"/>
        </w:rPr>
        <w:t>, o którym mowa w ust. 1,</w:t>
      </w:r>
      <w:r w:rsidRPr="0059281D">
        <w:rPr>
          <w:rFonts w:ascii="Calibri" w:hAnsi="Calibri" w:cs="Calibri"/>
          <w:sz w:val="24"/>
          <w:szCs w:val="24"/>
          <w:lang w:eastAsia="pl-PL" w:bidi="pa-IN"/>
        </w:rPr>
        <w:t xml:space="preserve"> może polegać w szczególności na: </w:t>
      </w:r>
    </w:p>
    <w:p w14:paraId="2891FFB8" w14:textId="77777777" w:rsidR="00524673" w:rsidRPr="00843472" w:rsidRDefault="00524673" w:rsidP="00E30D73">
      <w:pPr>
        <w:pStyle w:val="Tekstpodstawowy3"/>
        <w:keepNext/>
        <w:keepLines/>
        <w:numPr>
          <w:ilvl w:val="0"/>
          <w:numId w:val="25"/>
        </w:numPr>
        <w:tabs>
          <w:tab w:val="left" w:pos="851"/>
          <w:tab w:val="left" w:pos="9070"/>
          <w:tab w:val="left" w:pos="9720"/>
        </w:tabs>
        <w:spacing w:after="0"/>
        <w:ind w:left="851" w:hanging="425"/>
        <w:jc w:val="both"/>
        <w:rPr>
          <w:rFonts w:ascii="Calibri" w:hAnsi="Calibri" w:cs="Calibri"/>
          <w:sz w:val="24"/>
          <w:szCs w:val="24"/>
          <w:lang w:eastAsia="pl-PL" w:bidi="pa-IN"/>
        </w:rPr>
      </w:pPr>
      <w:r w:rsidRPr="00843472">
        <w:rPr>
          <w:rFonts w:ascii="Calibri" w:hAnsi="Calibri" w:cs="Calibri"/>
          <w:sz w:val="24"/>
          <w:szCs w:val="24"/>
          <w:lang w:eastAsia="pl-PL" w:bidi="pa-IN"/>
        </w:rPr>
        <w:t>pobraniu cenników ze stron internetowych czy katalogów dostępnych online;</w:t>
      </w:r>
    </w:p>
    <w:p w14:paraId="040C051F" w14:textId="77777777" w:rsidR="00524673" w:rsidRPr="00843472" w:rsidRDefault="00524673" w:rsidP="00E30D73">
      <w:pPr>
        <w:pStyle w:val="Tekstpodstawowy3"/>
        <w:keepNext/>
        <w:keepLines/>
        <w:numPr>
          <w:ilvl w:val="0"/>
          <w:numId w:val="25"/>
        </w:numPr>
        <w:tabs>
          <w:tab w:val="left" w:pos="851"/>
          <w:tab w:val="left" w:pos="9070"/>
          <w:tab w:val="left" w:pos="9720"/>
        </w:tabs>
        <w:spacing w:after="0"/>
        <w:ind w:left="851" w:hanging="425"/>
        <w:jc w:val="both"/>
        <w:rPr>
          <w:rFonts w:ascii="Calibri" w:hAnsi="Calibri" w:cs="Calibri"/>
          <w:sz w:val="24"/>
          <w:szCs w:val="24"/>
          <w:lang w:eastAsia="pl-PL" w:bidi="pa-IN"/>
        </w:rPr>
      </w:pPr>
      <w:r w:rsidRPr="00843472">
        <w:rPr>
          <w:rFonts w:ascii="Calibri" w:hAnsi="Calibri" w:cs="Calibri"/>
          <w:sz w:val="24"/>
          <w:szCs w:val="24"/>
          <w:lang w:eastAsia="pl-PL" w:bidi="pa-IN"/>
        </w:rPr>
        <w:t>upublicznieniu zapytania ofertowego na stronie internetowej Zamawiającego,</w:t>
      </w:r>
    </w:p>
    <w:p w14:paraId="5C2D307B" w14:textId="77777777" w:rsidR="00524673" w:rsidRPr="00843472" w:rsidRDefault="00524673" w:rsidP="00E30D73">
      <w:pPr>
        <w:pStyle w:val="Tekstpodstawowy3"/>
        <w:keepNext/>
        <w:keepLines/>
        <w:numPr>
          <w:ilvl w:val="0"/>
          <w:numId w:val="25"/>
        </w:numPr>
        <w:tabs>
          <w:tab w:val="left" w:pos="567"/>
          <w:tab w:val="left" w:pos="851"/>
          <w:tab w:val="left" w:pos="9070"/>
          <w:tab w:val="left" w:pos="9720"/>
        </w:tabs>
        <w:spacing w:after="0"/>
        <w:ind w:left="851" w:hanging="425"/>
        <w:jc w:val="both"/>
        <w:rPr>
          <w:rFonts w:ascii="Calibri" w:hAnsi="Calibri" w:cs="Calibri"/>
          <w:sz w:val="24"/>
          <w:szCs w:val="22"/>
          <w:lang w:eastAsia="pl-PL" w:bidi="pa-IN"/>
        </w:rPr>
      </w:pPr>
      <w:r w:rsidRPr="00843472">
        <w:rPr>
          <w:rFonts w:ascii="Calibri" w:hAnsi="Calibri" w:cs="Calibri"/>
          <w:sz w:val="24"/>
          <w:szCs w:val="24"/>
          <w:lang w:eastAsia="pl-PL" w:bidi="pa-IN"/>
        </w:rPr>
        <w:t xml:space="preserve">skierowaniu zapytań o cenę wraz z opisem przedmiotu zamówienia, bezpośrednio </w:t>
      </w:r>
      <w:r w:rsidRPr="00843472">
        <w:rPr>
          <w:rFonts w:ascii="Calibri" w:hAnsi="Calibri" w:cs="Calibri"/>
          <w:sz w:val="24"/>
          <w:szCs w:val="22"/>
          <w:lang w:eastAsia="pl-PL" w:bidi="pa-IN"/>
        </w:rPr>
        <w:t xml:space="preserve">(np. w formie elektronicznej), </w:t>
      </w:r>
      <w:r w:rsidRPr="00843472">
        <w:rPr>
          <w:rFonts w:ascii="Calibri" w:hAnsi="Calibri" w:cs="Calibri"/>
          <w:sz w:val="24"/>
          <w:szCs w:val="24"/>
          <w:lang w:eastAsia="pl-PL" w:bidi="pa-IN"/>
        </w:rPr>
        <w:t xml:space="preserve">do </w:t>
      </w:r>
      <w:r w:rsidRPr="00843472">
        <w:rPr>
          <w:rFonts w:ascii="Calibri" w:hAnsi="Calibri" w:cs="Calibri"/>
          <w:sz w:val="24"/>
          <w:szCs w:val="22"/>
          <w:lang w:eastAsia="pl-PL" w:bidi="pa-IN"/>
        </w:rPr>
        <w:t>Wykonawców, których liczba zapewnia konkurencję, co najmniej 2 (dwóch);</w:t>
      </w:r>
    </w:p>
    <w:p w14:paraId="4CA9BDB1" w14:textId="77777777" w:rsidR="00524673" w:rsidRPr="00843472" w:rsidRDefault="00524673" w:rsidP="00E30D73">
      <w:pPr>
        <w:pStyle w:val="Tekstpodstawowy3"/>
        <w:keepNext/>
        <w:keepLines/>
        <w:numPr>
          <w:ilvl w:val="0"/>
          <w:numId w:val="25"/>
        </w:numPr>
        <w:tabs>
          <w:tab w:val="left" w:pos="851"/>
          <w:tab w:val="left" w:pos="9070"/>
          <w:tab w:val="left" w:pos="9720"/>
        </w:tabs>
        <w:spacing w:after="0"/>
        <w:ind w:left="851" w:hanging="425"/>
        <w:jc w:val="both"/>
        <w:rPr>
          <w:rFonts w:ascii="Calibri" w:hAnsi="Calibri" w:cs="Calibri"/>
          <w:sz w:val="24"/>
          <w:szCs w:val="22"/>
          <w:lang w:eastAsia="pl-PL" w:bidi="pa-IN"/>
        </w:rPr>
      </w:pPr>
      <w:r w:rsidRPr="00843472">
        <w:rPr>
          <w:rFonts w:ascii="Calibri" w:hAnsi="Calibri" w:cs="Calibri"/>
          <w:sz w:val="24"/>
          <w:szCs w:val="22"/>
          <w:lang w:eastAsia="pl-PL" w:bidi="pa-IN"/>
        </w:rPr>
        <w:t xml:space="preserve">przeprowadzeniu rozmów telefonicznych. </w:t>
      </w:r>
    </w:p>
    <w:p w14:paraId="26DF156E" w14:textId="77777777" w:rsidR="00524673" w:rsidRDefault="00524673" w:rsidP="00E30D73">
      <w:pPr>
        <w:pStyle w:val="Tekstpodstawowy3"/>
        <w:keepNext/>
        <w:keepLines/>
        <w:numPr>
          <w:ilvl w:val="0"/>
          <w:numId w:val="13"/>
        </w:numPr>
        <w:tabs>
          <w:tab w:val="left" w:pos="426"/>
          <w:tab w:val="left" w:pos="9070"/>
          <w:tab w:val="left" w:pos="9720"/>
        </w:tabs>
        <w:spacing w:after="0"/>
        <w:jc w:val="both"/>
        <w:rPr>
          <w:rFonts w:ascii="Calibri" w:hAnsi="Calibri" w:cs="Calibri"/>
          <w:sz w:val="24"/>
          <w:szCs w:val="22"/>
          <w:lang w:eastAsia="pl-PL" w:bidi="pa-IN"/>
        </w:rPr>
      </w:pPr>
      <w:r w:rsidRPr="00843472">
        <w:rPr>
          <w:rFonts w:ascii="Calibri" w:hAnsi="Calibri" w:cs="Calibri"/>
          <w:sz w:val="24"/>
          <w:szCs w:val="22"/>
          <w:lang w:eastAsia="pl-PL" w:bidi="pa-IN"/>
        </w:rPr>
        <w:t>Podstawą udokumentowania zamówienia jest faktura lub rachunek.</w:t>
      </w:r>
    </w:p>
    <w:p w14:paraId="5745E68A" w14:textId="77777777" w:rsidR="00524673" w:rsidRPr="00661406" w:rsidRDefault="00524673" w:rsidP="00E30D73">
      <w:pPr>
        <w:pStyle w:val="Tekstpodstawowy3"/>
        <w:keepNext/>
        <w:keepLines/>
        <w:numPr>
          <w:ilvl w:val="0"/>
          <w:numId w:val="13"/>
        </w:numPr>
        <w:tabs>
          <w:tab w:val="left" w:pos="426"/>
          <w:tab w:val="left" w:pos="9070"/>
          <w:tab w:val="left" w:pos="9720"/>
        </w:tabs>
        <w:spacing w:after="0"/>
        <w:jc w:val="both"/>
        <w:rPr>
          <w:rFonts w:ascii="Calibri" w:hAnsi="Calibri" w:cs="Calibri"/>
          <w:sz w:val="24"/>
          <w:szCs w:val="22"/>
          <w:lang w:eastAsia="pl-PL" w:bidi="pa-IN"/>
        </w:rPr>
      </w:pPr>
      <w:r w:rsidRPr="00661406">
        <w:rPr>
          <w:rFonts w:ascii="Calibri" w:hAnsi="Calibri" w:cs="Calibri"/>
          <w:bCs/>
          <w:sz w:val="24"/>
          <w:szCs w:val="22"/>
        </w:rPr>
        <w:t>Dokumentację z przeprowadzonego rozeznania rynku (oferty, wydruki ze stron internetowych, notatki po przeprowadzonym rozeznaniu telefonicznym, lub inne dokumenty, potwierdzające przeprowadzenie rozeznania rynku) przechowuje Jednostka organizacyjna prowadząca postępowanie.</w:t>
      </w:r>
    </w:p>
    <w:p w14:paraId="72365147" w14:textId="77777777" w:rsidR="00962362" w:rsidRDefault="00962362" w:rsidP="00962362">
      <w:pPr>
        <w:pStyle w:val="Tekstpodstawowy3"/>
        <w:keepNext/>
        <w:keepLines/>
        <w:tabs>
          <w:tab w:val="left" w:pos="426"/>
          <w:tab w:val="left" w:pos="9070"/>
          <w:tab w:val="left" w:pos="9720"/>
        </w:tabs>
        <w:spacing w:after="0"/>
        <w:jc w:val="both"/>
        <w:rPr>
          <w:rFonts w:ascii="Calibri" w:hAnsi="Calibri" w:cs="Calibri"/>
          <w:bCs/>
          <w:sz w:val="24"/>
          <w:szCs w:val="22"/>
        </w:rPr>
      </w:pPr>
    </w:p>
    <w:p w14:paraId="74531595" w14:textId="62BC0401" w:rsidR="00524673" w:rsidRPr="00843472" w:rsidRDefault="00524673" w:rsidP="00524673">
      <w:pPr>
        <w:keepNext/>
        <w:keepLines/>
        <w:tabs>
          <w:tab w:val="left" w:pos="0"/>
          <w:tab w:val="left" w:pos="9720"/>
        </w:tabs>
        <w:suppressAutoHyphens/>
        <w:spacing w:before="240" w:after="0" w:line="240" w:lineRule="auto"/>
        <w:jc w:val="center"/>
        <w:rPr>
          <w:rFonts w:cs="Calibri"/>
          <w:b/>
          <w:sz w:val="24"/>
        </w:rPr>
      </w:pPr>
      <w:r>
        <w:rPr>
          <w:rFonts w:cs="Calibri"/>
          <w:b/>
          <w:sz w:val="24"/>
          <w:szCs w:val="24"/>
          <w:lang w:bidi="pa-IN"/>
        </w:rPr>
        <w:t>Oddział 2</w:t>
      </w:r>
      <w:r w:rsidRPr="00843472">
        <w:rPr>
          <w:rFonts w:cs="Calibri"/>
          <w:b/>
          <w:sz w:val="24"/>
          <w:szCs w:val="24"/>
          <w:lang w:bidi="pa-IN"/>
        </w:rPr>
        <w:t xml:space="preserve">. </w:t>
      </w:r>
      <w:r w:rsidRPr="00843472">
        <w:rPr>
          <w:rFonts w:cs="Calibri"/>
          <w:b/>
          <w:sz w:val="24"/>
        </w:rPr>
        <w:t xml:space="preserve">Procedura wyboru najkorzystniejszej oferty dla zamówień o </w:t>
      </w:r>
      <w:r>
        <w:rPr>
          <w:rFonts w:cs="Calibri"/>
          <w:b/>
          <w:sz w:val="24"/>
        </w:rPr>
        <w:t xml:space="preserve">jednostkowej </w:t>
      </w:r>
      <w:r w:rsidRPr="00843472">
        <w:rPr>
          <w:rFonts w:cs="Calibri"/>
          <w:b/>
          <w:sz w:val="24"/>
        </w:rPr>
        <w:t>wartości szacunkowej od </w:t>
      </w:r>
      <w:r w:rsidR="006C43C4">
        <w:rPr>
          <w:rFonts w:cs="Calibri"/>
          <w:b/>
          <w:sz w:val="24"/>
        </w:rPr>
        <w:t>4</w:t>
      </w:r>
      <w:r>
        <w:rPr>
          <w:rFonts w:cs="Calibri"/>
          <w:b/>
          <w:sz w:val="24"/>
        </w:rPr>
        <w:t>0 000</w:t>
      </w:r>
      <w:r w:rsidRPr="00843472">
        <w:rPr>
          <w:rFonts w:cs="Calibri"/>
          <w:b/>
          <w:sz w:val="24"/>
        </w:rPr>
        <w:t xml:space="preserve"> złotych netto do </w:t>
      </w:r>
      <w:r>
        <w:rPr>
          <w:rFonts w:cs="Calibri"/>
          <w:b/>
          <w:sz w:val="24"/>
        </w:rPr>
        <w:t xml:space="preserve">jednostkowej </w:t>
      </w:r>
      <w:r w:rsidRPr="00843472">
        <w:rPr>
          <w:rFonts w:cs="Calibri"/>
          <w:b/>
          <w:sz w:val="24"/>
        </w:rPr>
        <w:t xml:space="preserve">wartości </w:t>
      </w:r>
      <w:r>
        <w:rPr>
          <w:rFonts w:cs="Calibri"/>
          <w:b/>
          <w:sz w:val="24"/>
        </w:rPr>
        <w:t xml:space="preserve">szacunkowej </w:t>
      </w:r>
      <w:r w:rsidRPr="00843472">
        <w:rPr>
          <w:rFonts w:cs="Calibri"/>
          <w:b/>
          <w:sz w:val="24"/>
        </w:rPr>
        <w:t xml:space="preserve">mniejszej </w:t>
      </w:r>
      <w:r>
        <w:rPr>
          <w:rFonts w:cs="Calibri"/>
          <w:b/>
          <w:sz w:val="24"/>
        </w:rPr>
        <w:t xml:space="preserve">niż </w:t>
      </w:r>
      <w:r w:rsidR="006C43C4">
        <w:rPr>
          <w:rFonts w:cs="Calibri"/>
          <w:b/>
          <w:sz w:val="24"/>
        </w:rPr>
        <w:t>8</w:t>
      </w:r>
      <w:r w:rsidRPr="00843472">
        <w:rPr>
          <w:rFonts w:cs="Calibri"/>
          <w:b/>
          <w:sz w:val="24"/>
        </w:rPr>
        <w:t>0 000 złotych netto</w:t>
      </w:r>
    </w:p>
    <w:p w14:paraId="326FF8EE" w14:textId="77777777" w:rsidR="00524673" w:rsidRPr="00E64BA4" w:rsidRDefault="00524673" w:rsidP="00524673">
      <w:pPr>
        <w:pStyle w:val="Tekstpodstawowy3"/>
        <w:keepNext/>
        <w:keepLines/>
        <w:tabs>
          <w:tab w:val="left" w:pos="426"/>
          <w:tab w:val="left" w:pos="9070"/>
          <w:tab w:val="left" w:pos="9720"/>
        </w:tabs>
        <w:spacing w:after="0"/>
        <w:jc w:val="center"/>
        <w:rPr>
          <w:rFonts w:ascii="Calibri" w:hAnsi="Calibri" w:cs="Calibri"/>
          <w:sz w:val="24"/>
          <w:szCs w:val="24"/>
          <w:lang w:eastAsia="pl-PL" w:bidi="pa-IN"/>
        </w:rPr>
      </w:pPr>
      <w:r w:rsidRPr="00E64BA4">
        <w:rPr>
          <w:rFonts w:ascii="Calibri" w:hAnsi="Calibri" w:cs="Calibri"/>
          <w:sz w:val="24"/>
          <w:szCs w:val="24"/>
          <w:lang w:eastAsia="pl-PL" w:bidi="pa-IN"/>
        </w:rPr>
        <w:t>§ 10</w:t>
      </w:r>
    </w:p>
    <w:p w14:paraId="0CAD896C" w14:textId="30BF19C4" w:rsidR="00524673" w:rsidRPr="00843472" w:rsidRDefault="00524673" w:rsidP="00E30D73">
      <w:pPr>
        <w:pStyle w:val="Tekstpodstawowy3"/>
        <w:keepNext/>
        <w:keepLines/>
        <w:numPr>
          <w:ilvl w:val="1"/>
          <w:numId w:val="4"/>
        </w:numPr>
        <w:tabs>
          <w:tab w:val="clear" w:pos="1440"/>
          <w:tab w:val="left" w:pos="9070"/>
          <w:tab w:val="left" w:pos="9720"/>
        </w:tabs>
        <w:spacing w:after="0"/>
        <w:ind w:left="426" w:hanging="426"/>
        <w:jc w:val="both"/>
        <w:rPr>
          <w:rFonts w:ascii="Calibri" w:hAnsi="Calibri" w:cs="Calibri"/>
          <w:sz w:val="24"/>
          <w:szCs w:val="24"/>
          <w:lang w:eastAsia="pl-PL" w:bidi="pa-IN"/>
        </w:rPr>
      </w:pPr>
      <w:r w:rsidRPr="00843472">
        <w:rPr>
          <w:rFonts w:ascii="Calibri" w:hAnsi="Calibri" w:cs="Calibri"/>
          <w:sz w:val="24"/>
          <w:szCs w:val="22"/>
        </w:rPr>
        <w:t xml:space="preserve">Wszczynając postępowanie o </w:t>
      </w:r>
      <w:r>
        <w:rPr>
          <w:rFonts w:ascii="Calibri" w:hAnsi="Calibri" w:cs="Calibri"/>
          <w:sz w:val="24"/>
          <w:szCs w:val="22"/>
        </w:rPr>
        <w:t xml:space="preserve">jednostkowej </w:t>
      </w:r>
      <w:r w:rsidRPr="00843472">
        <w:rPr>
          <w:rFonts w:ascii="Calibri" w:hAnsi="Calibri" w:cs="Calibri"/>
          <w:sz w:val="24"/>
          <w:szCs w:val="22"/>
        </w:rPr>
        <w:t xml:space="preserve">wartości szacunkowej od </w:t>
      </w:r>
      <w:r w:rsidR="006C43C4">
        <w:rPr>
          <w:rFonts w:ascii="Calibri" w:hAnsi="Calibri" w:cs="Calibri"/>
          <w:sz w:val="24"/>
          <w:szCs w:val="22"/>
        </w:rPr>
        <w:t>4</w:t>
      </w:r>
      <w:r>
        <w:rPr>
          <w:rFonts w:ascii="Calibri" w:hAnsi="Calibri" w:cs="Calibri"/>
          <w:sz w:val="24"/>
          <w:szCs w:val="22"/>
        </w:rPr>
        <w:t>0 000</w:t>
      </w:r>
      <w:r w:rsidRPr="00843472">
        <w:rPr>
          <w:rFonts w:ascii="Calibri" w:hAnsi="Calibri" w:cs="Calibri"/>
          <w:sz w:val="24"/>
          <w:szCs w:val="22"/>
        </w:rPr>
        <w:t xml:space="preserve"> złotych netto do </w:t>
      </w:r>
      <w:r>
        <w:rPr>
          <w:rFonts w:ascii="Calibri" w:hAnsi="Calibri" w:cs="Calibri"/>
          <w:sz w:val="24"/>
          <w:szCs w:val="22"/>
        </w:rPr>
        <w:t xml:space="preserve">jednostkowej </w:t>
      </w:r>
      <w:r w:rsidRPr="00843472">
        <w:rPr>
          <w:rFonts w:ascii="Calibri" w:hAnsi="Calibri" w:cs="Calibri"/>
          <w:sz w:val="24"/>
          <w:szCs w:val="22"/>
        </w:rPr>
        <w:t xml:space="preserve">wartości </w:t>
      </w:r>
      <w:r>
        <w:rPr>
          <w:rFonts w:ascii="Calibri" w:hAnsi="Calibri" w:cs="Calibri"/>
          <w:sz w:val="24"/>
          <w:szCs w:val="22"/>
        </w:rPr>
        <w:t xml:space="preserve">szacunkowej </w:t>
      </w:r>
      <w:r w:rsidRPr="00843472">
        <w:rPr>
          <w:rFonts w:ascii="Calibri" w:hAnsi="Calibri" w:cs="Calibri"/>
          <w:sz w:val="24"/>
          <w:szCs w:val="22"/>
        </w:rPr>
        <w:t>mniejszej</w:t>
      </w:r>
      <w:r>
        <w:rPr>
          <w:rFonts w:ascii="Calibri" w:hAnsi="Calibri" w:cs="Calibri"/>
          <w:sz w:val="24"/>
          <w:szCs w:val="22"/>
        </w:rPr>
        <w:t xml:space="preserve"> niż </w:t>
      </w:r>
      <w:r w:rsidR="006C43C4">
        <w:rPr>
          <w:rFonts w:ascii="Calibri" w:hAnsi="Calibri" w:cs="Calibri"/>
          <w:sz w:val="24"/>
          <w:szCs w:val="22"/>
        </w:rPr>
        <w:t>8</w:t>
      </w:r>
      <w:r w:rsidRPr="00843472">
        <w:rPr>
          <w:rFonts w:ascii="Calibri" w:hAnsi="Calibri" w:cs="Calibri"/>
          <w:sz w:val="24"/>
          <w:szCs w:val="22"/>
        </w:rPr>
        <w:t xml:space="preserve">0 000 złotych netto, Jednostka organizacyjna prowadząca postępowanie, przed dokonaniem wyboru najkorzystniejszej oferty, </w:t>
      </w:r>
      <w:r w:rsidRPr="00843472">
        <w:rPr>
          <w:rFonts w:ascii="Calibri" w:hAnsi="Calibri" w:cs="Calibri"/>
          <w:sz w:val="24"/>
          <w:szCs w:val="24"/>
        </w:rPr>
        <w:t xml:space="preserve">zobowiązana jest do przekazania </w:t>
      </w:r>
      <w:r w:rsidR="00210685">
        <w:rPr>
          <w:rFonts w:ascii="Calibri" w:hAnsi="Calibri" w:cs="Calibri"/>
          <w:sz w:val="24"/>
          <w:szCs w:val="24"/>
        </w:rPr>
        <w:t>ogłoszenia o udzielanym zamówieniu</w:t>
      </w:r>
      <w:r w:rsidRPr="00843472">
        <w:rPr>
          <w:rFonts w:ascii="Calibri" w:hAnsi="Calibri" w:cs="Calibri"/>
          <w:sz w:val="24"/>
          <w:szCs w:val="24"/>
        </w:rPr>
        <w:t>, o treści określonej w § 1</w:t>
      </w:r>
      <w:r>
        <w:rPr>
          <w:rFonts w:ascii="Calibri" w:hAnsi="Calibri" w:cs="Calibri"/>
          <w:sz w:val="24"/>
          <w:szCs w:val="24"/>
        </w:rPr>
        <w:t>3</w:t>
      </w:r>
      <w:r w:rsidRPr="00843472">
        <w:rPr>
          <w:rFonts w:ascii="Calibri" w:hAnsi="Calibri" w:cs="Calibri"/>
          <w:sz w:val="24"/>
          <w:szCs w:val="24"/>
        </w:rPr>
        <w:t xml:space="preserve"> ust. 1, do co najmniej 3 (trzech) Wykonawców realizujących, w ramach prowadzonej przez siebie działalności, dostawy</w:t>
      </w:r>
      <w:r>
        <w:rPr>
          <w:rFonts w:ascii="Calibri" w:hAnsi="Calibri" w:cs="Calibri"/>
          <w:sz w:val="24"/>
          <w:szCs w:val="24"/>
        </w:rPr>
        <w:t xml:space="preserve"> lub</w:t>
      </w:r>
      <w:r w:rsidRPr="00843472">
        <w:rPr>
          <w:rFonts w:ascii="Calibri" w:hAnsi="Calibri" w:cs="Calibri"/>
          <w:sz w:val="24"/>
          <w:szCs w:val="24"/>
        </w:rPr>
        <w:t xml:space="preserve"> usługi, będące przedmiotem zamówienia. </w:t>
      </w:r>
    </w:p>
    <w:p w14:paraId="787DA83B" w14:textId="04F2EC28" w:rsidR="00524673" w:rsidRDefault="00524673" w:rsidP="00E30D73">
      <w:pPr>
        <w:pStyle w:val="Tekstpodstawowy3"/>
        <w:keepNext/>
        <w:keepLines/>
        <w:numPr>
          <w:ilvl w:val="1"/>
          <w:numId w:val="4"/>
        </w:numPr>
        <w:tabs>
          <w:tab w:val="clear" w:pos="1440"/>
          <w:tab w:val="left" w:pos="9070"/>
          <w:tab w:val="left" w:pos="9720"/>
        </w:tabs>
        <w:spacing w:after="0"/>
        <w:ind w:left="426" w:hanging="426"/>
        <w:jc w:val="both"/>
        <w:rPr>
          <w:rFonts w:ascii="Calibri" w:hAnsi="Calibri" w:cs="Calibri"/>
          <w:sz w:val="24"/>
          <w:szCs w:val="24"/>
          <w:lang w:eastAsia="pl-PL" w:bidi="pa-IN"/>
        </w:rPr>
      </w:pPr>
      <w:r w:rsidRPr="00CA2ABB">
        <w:rPr>
          <w:rFonts w:ascii="Calibri" w:hAnsi="Calibri" w:cs="Calibri"/>
          <w:sz w:val="24"/>
          <w:szCs w:val="24"/>
        </w:rPr>
        <w:t xml:space="preserve">W </w:t>
      </w:r>
      <w:r w:rsidRPr="00CA2ABB">
        <w:rPr>
          <w:rFonts w:ascii="Calibri" w:hAnsi="Calibri" w:cs="Calibri"/>
          <w:sz w:val="24"/>
          <w:szCs w:val="24"/>
          <w:lang w:eastAsia="pl-PL" w:bidi="pa-IN"/>
        </w:rPr>
        <w:t>przypadku braku co najmniej 3 (trzech) Wykonawców, o których mowa w ust. 1, Jednostka organizacyjna prowadząca postępowanie zamieszcza na stronie internetowej Zamawiającego</w:t>
      </w:r>
      <w:r w:rsidR="00FB30DE" w:rsidRPr="00CA2ABB">
        <w:rPr>
          <w:rFonts w:ascii="Calibri" w:hAnsi="Calibri" w:cs="Calibri"/>
          <w:sz w:val="24"/>
          <w:szCs w:val="24"/>
          <w:lang w:eastAsia="pl-PL" w:bidi="pa-IN"/>
        </w:rPr>
        <w:t xml:space="preserve">, w zakładce </w:t>
      </w:r>
      <w:r w:rsidR="007D4FDE" w:rsidRPr="00CA2ABB">
        <w:rPr>
          <w:rFonts w:ascii="Calibri" w:hAnsi="Calibri" w:cs="Calibri"/>
          <w:sz w:val="24"/>
          <w:szCs w:val="24"/>
          <w:lang w:eastAsia="pl-PL" w:bidi="pa-IN"/>
        </w:rPr>
        <w:t>„Zamówienia do celów badawczych i naukowych”</w:t>
      </w:r>
      <w:r w:rsidR="00FB30DE" w:rsidRPr="00CA2ABB">
        <w:rPr>
          <w:rFonts w:ascii="Calibri" w:hAnsi="Calibri" w:cs="Calibri"/>
          <w:sz w:val="24"/>
          <w:szCs w:val="24"/>
          <w:lang w:eastAsia="pl-PL" w:bidi="pa-IN"/>
        </w:rPr>
        <w:t>,</w:t>
      </w:r>
      <w:r w:rsidRPr="00CA2ABB">
        <w:rPr>
          <w:rFonts w:ascii="Calibri" w:hAnsi="Calibri" w:cs="Calibri"/>
          <w:sz w:val="24"/>
          <w:szCs w:val="24"/>
          <w:lang w:eastAsia="pl-PL" w:bidi="pa-IN"/>
        </w:rPr>
        <w:t xml:space="preserve"> </w:t>
      </w:r>
      <w:r w:rsidR="008714E7" w:rsidRPr="00CA2ABB">
        <w:rPr>
          <w:rFonts w:ascii="Calibri" w:hAnsi="Calibri" w:cs="Calibri"/>
          <w:sz w:val="24"/>
          <w:szCs w:val="24"/>
          <w:lang w:eastAsia="pl-PL" w:bidi="pa-IN"/>
        </w:rPr>
        <w:t>ogłoszenie o udzielanym zamówieniu</w:t>
      </w:r>
      <w:r w:rsidRPr="00CA2ABB">
        <w:rPr>
          <w:rFonts w:ascii="Calibri" w:hAnsi="Calibri" w:cs="Calibri"/>
          <w:sz w:val="24"/>
          <w:szCs w:val="24"/>
          <w:lang w:eastAsia="pl-PL" w:bidi="pa-IN"/>
        </w:rPr>
        <w:t xml:space="preserve">, o treści określonej w § 13 ust. 1. Dodatkowo może też przekazać </w:t>
      </w:r>
      <w:r w:rsidR="008714E7" w:rsidRPr="00CA2ABB">
        <w:rPr>
          <w:rFonts w:ascii="Calibri" w:hAnsi="Calibri" w:cs="Calibri"/>
          <w:sz w:val="24"/>
          <w:szCs w:val="24"/>
          <w:lang w:eastAsia="pl-PL" w:bidi="pa-IN"/>
        </w:rPr>
        <w:t xml:space="preserve">ogłoszenie o udzielanym zamówieniu </w:t>
      </w:r>
      <w:r w:rsidRPr="00CA2ABB">
        <w:rPr>
          <w:rFonts w:ascii="Calibri" w:hAnsi="Calibri" w:cs="Calibri"/>
          <w:sz w:val="24"/>
          <w:szCs w:val="24"/>
          <w:lang w:eastAsia="pl-PL" w:bidi="pa-IN"/>
        </w:rPr>
        <w:t>do Wykonawcy lub Wykonawców realizujących, w ramach prowadzonej przez siebie działalności, dostawy lub usługi, będące przedmiotem zamówienia.</w:t>
      </w:r>
    </w:p>
    <w:p w14:paraId="6AD15D6E" w14:textId="77777777" w:rsidR="00397CE7" w:rsidRPr="00CA2ABB" w:rsidRDefault="00397CE7" w:rsidP="00397CE7">
      <w:pPr>
        <w:pStyle w:val="Tekstpodstawowy3"/>
        <w:keepNext/>
        <w:keepLines/>
        <w:tabs>
          <w:tab w:val="left" w:pos="9070"/>
          <w:tab w:val="left" w:pos="9720"/>
        </w:tabs>
        <w:spacing w:after="0"/>
        <w:ind w:left="426"/>
        <w:jc w:val="both"/>
        <w:rPr>
          <w:rFonts w:ascii="Calibri" w:hAnsi="Calibri" w:cs="Calibri"/>
          <w:sz w:val="24"/>
          <w:szCs w:val="24"/>
          <w:lang w:eastAsia="pl-PL" w:bidi="pa-IN"/>
        </w:rPr>
      </w:pPr>
    </w:p>
    <w:p w14:paraId="028F565F" w14:textId="77777777" w:rsidR="00C7525D" w:rsidRDefault="00C7525D" w:rsidP="00C7525D">
      <w:pPr>
        <w:keepNext/>
        <w:keepLines/>
        <w:tabs>
          <w:tab w:val="left" w:pos="426"/>
          <w:tab w:val="left" w:pos="9070"/>
        </w:tabs>
        <w:suppressAutoHyphens/>
        <w:spacing w:after="0" w:line="240" w:lineRule="auto"/>
        <w:jc w:val="both"/>
        <w:rPr>
          <w:rFonts w:cs="Calibri"/>
          <w:sz w:val="24"/>
          <w:lang w:bidi="pa-IN"/>
        </w:rPr>
      </w:pPr>
    </w:p>
    <w:p w14:paraId="5EE18696" w14:textId="2E4C44E7" w:rsidR="00524673" w:rsidRPr="00843472" w:rsidRDefault="00524673" w:rsidP="00524673">
      <w:pPr>
        <w:keepNext/>
        <w:keepLines/>
        <w:tabs>
          <w:tab w:val="left" w:pos="0"/>
          <w:tab w:val="left" w:pos="9720"/>
        </w:tabs>
        <w:suppressAutoHyphens/>
        <w:spacing w:before="240" w:after="0" w:line="240" w:lineRule="auto"/>
        <w:jc w:val="center"/>
        <w:rPr>
          <w:rFonts w:cs="Calibri"/>
          <w:b/>
          <w:sz w:val="24"/>
        </w:rPr>
      </w:pPr>
      <w:r>
        <w:rPr>
          <w:rFonts w:cs="Calibri"/>
          <w:b/>
          <w:sz w:val="24"/>
          <w:szCs w:val="24"/>
          <w:lang w:bidi="pa-IN"/>
        </w:rPr>
        <w:t>Oddział 3</w:t>
      </w:r>
      <w:r w:rsidRPr="00843472">
        <w:rPr>
          <w:rFonts w:cs="Calibri"/>
          <w:b/>
          <w:sz w:val="24"/>
          <w:szCs w:val="24"/>
          <w:lang w:bidi="pa-IN"/>
        </w:rPr>
        <w:t>. Procedura wyboru najkorzystniejszej oferty dla zamówień</w:t>
      </w:r>
      <w:r>
        <w:rPr>
          <w:rFonts w:cs="Calibri"/>
          <w:b/>
          <w:sz w:val="24"/>
          <w:szCs w:val="24"/>
          <w:lang w:bidi="pa-IN"/>
        </w:rPr>
        <w:t xml:space="preserve"> o </w:t>
      </w:r>
      <w:r w:rsidR="00644473">
        <w:rPr>
          <w:rFonts w:cs="Calibri"/>
          <w:b/>
          <w:sz w:val="24"/>
          <w:szCs w:val="24"/>
          <w:lang w:bidi="pa-IN"/>
        </w:rPr>
        <w:t xml:space="preserve">jednostkowej </w:t>
      </w:r>
      <w:r>
        <w:rPr>
          <w:rFonts w:cs="Calibri"/>
          <w:b/>
          <w:sz w:val="24"/>
          <w:szCs w:val="24"/>
          <w:lang w:bidi="pa-IN"/>
        </w:rPr>
        <w:t>wartości szacunkowej od </w:t>
      </w:r>
      <w:r w:rsidR="006C43C4">
        <w:rPr>
          <w:rFonts w:cs="Calibri"/>
          <w:b/>
          <w:sz w:val="24"/>
          <w:szCs w:val="24"/>
          <w:lang w:bidi="pa-IN"/>
        </w:rPr>
        <w:t>8</w:t>
      </w:r>
      <w:r w:rsidRPr="00843472">
        <w:rPr>
          <w:rFonts w:cs="Calibri"/>
          <w:b/>
          <w:sz w:val="24"/>
          <w:szCs w:val="24"/>
          <w:lang w:bidi="pa-IN"/>
        </w:rPr>
        <w:t xml:space="preserve">0 000 złotych netto </w:t>
      </w:r>
      <w:r w:rsidRPr="00843472">
        <w:rPr>
          <w:rFonts w:cs="Calibri"/>
          <w:b/>
          <w:sz w:val="24"/>
        </w:rPr>
        <w:t xml:space="preserve">do </w:t>
      </w:r>
      <w:r w:rsidR="00644473">
        <w:rPr>
          <w:rFonts w:cs="Calibri"/>
          <w:b/>
          <w:sz w:val="24"/>
        </w:rPr>
        <w:t xml:space="preserve">jednostkowej </w:t>
      </w:r>
      <w:r w:rsidRPr="00843472">
        <w:rPr>
          <w:rFonts w:cs="Calibri"/>
          <w:b/>
          <w:sz w:val="24"/>
        </w:rPr>
        <w:t xml:space="preserve">wartości </w:t>
      </w:r>
      <w:r>
        <w:rPr>
          <w:rFonts w:cs="Calibri"/>
          <w:b/>
          <w:sz w:val="24"/>
        </w:rPr>
        <w:t>szacunkowej</w:t>
      </w:r>
      <w:r w:rsidR="002135C7">
        <w:rPr>
          <w:rFonts w:cs="Calibri"/>
          <w:b/>
          <w:sz w:val="24"/>
        </w:rPr>
        <w:t xml:space="preserve"> netto</w:t>
      </w:r>
      <w:r>
        <w:rPr>
          <w:rFonts w:cs="Calibri"/>
          <w:b/>
          <w:sz w:val="24"/>
        </w:rPr>
        <w:t xml:space="preserve"> </w:t>
      </w:r>
      <w:r w:rsidRPr="00843472">
        <w:rPr>
          <w:rFonts w:cs="Calibri"/>
          <w:b/>
          <w:sz w:val="24"/>
        </w:rPr>
        <w:t xml:space="preserve">mniejszej niż </w:t>
      </w:r>
      <w:r w:rsidR="002135C7">
        <w:rPr>
          <w:rFonts w:cs="Calibri"/>
          <w:b/>
          <w:sz w:val="24"/>
        </w:rPr>
        <w:t>progi unijne</w:t>
      </w:r>
    </w:p>
    <w:p w14:paraId="0CF50A6D" w14:textId="77777777" w:rsidR="00524673" w:rsidRPr="00843472" w:rsidRDefault="00524673" w:rsidP="00524673">
      <w:pPr>
        <w:pStyle w:val="Tekstpodstawowy3"/>
        <w:keepNext/>
        <w:keepLines/>
        <w:tabs>
          <w:tab w:val="left" w:pos="426"/>
          <w:tab w:val="left" w:pos="9070"/>
          <w:tab w:val="left" w:pos="9720"/>
        </w:tabs>
        <w:spacing w:after="0"/>
        <w:jc w:val="center"/>
        <w:rPr>
          <w:rFonts w:ascii="Calibri" w:hAnsi="Calibri" w:cs="Calibri"/>
          <w:sz w:val="24"/>
          <w:szCs w:val="24"/>
          <w:lang w:eastAsia="pl-PL" w:bidi="pa-IN"/>
        </w:rPr>
      </w:pPr>
      <w:r w:rsidRPr="00843472">
        <w:rPr>
          <w:rFonts w:ascii="Calibri" w:hAnsi="Calibri" w:cs="Calibri"/>
          <w:sz w:val="24"/>
          <w:szCs w:val="24"/>
          <w:lang w:eastAsia="pl-PL" w:bidi="pa-IN"/>
        </w:rPr>
        <w:t>§ 1</w:t>
      </w:r>
      <w:r>
        <w:rPr>
          <w:rFonts w:ascii="Calibri" w:hAnsi="Calibri" w:cs="Calibri"/>
          <w:sz w:val="24"/>
          <w:szCs w:val="24"/>
          <w:lang w:eastAsia="pl-PL" w:bidi="pa-IN"/>
        </w:rPr>
        <w:t>1</w:t>
      </w:r>
    </w:p>
    <w:p w14:paraId="2F9DBA96" w14:textId="3EFC1D72" w:rsidR="00524673" w:rsidRPr="00843472" w:rsidRDefault="00524673" w:rsidP="00524673">
      <w:pPr>
        <w:pStyle w:val="Tekstpodstawowy3"/>
        <w:keepNext/>
        <w:keepLines/>
        <w:tabs>
          <w:tab w:val="num" w:pos="426"/>
          <w:tab w:val="left" w:pos="9070"/>
          <w:tab w:val="left" w:pos="9720"/>
        </w:tabs>
        <w:spacing w:after="0"/>
        <w:jc w:val="both"/>
        <w:rPr>
          <w:rFonts w:ascii="Calibri" w:hAnsi="Calibri" w:cs="Calibri"/>
          <w:sz w:val="24"/>
          <w:szCs w:val="24"/>
          <w:lang w:eastAsia="pl-PL" w:bidi="pa-IN"/>
        </w:rPr>
      </w:pPr>
      <w:r w:rsidRPr="00843472">
        <w:rPr>
          <w:rFonts w:ascii="Calibri" w:hAnsi="Calibri" w:cs="Calibri"/>
          <w:sz w:val="24"/>
          <w:szCs w:val="24"/>
        </w:rPr>
        <w:t xml:space="preserve">Do wszczęcia postępowania o udzielenie zamówienia o </w:t>
      </w:r>
      <w:r w:rsidR="00644473">
        <w:rPr>
          <w:rFonts w:ascii="Calibri" w:hAnsi="Calibri" w:cs="Calibri"/>
          <w:sz w:val="24"/>
          <w:szCs w:val="24"/>
        </w:rPr>
        <w:t xml:space="preserve">jednostkowej </w:t>
      </w:r>
      <w:r w:rsidRPr="00843472">
        <w:rPr>
          <w:rFonts w:ascii="Calibri" w:hAnsi="Calibri" w:cs="Calibri"/>
          <w:sz w:val="24"/>
          <w:szCs w:val="24"/>
        </w:rPr>
        <w:t xml:space="preserve">wartości szacunkowej od </w:t>
      </w:r>
      <w:r w:rsidR="006C43C4">
        <w:rPr>
          <w:rFonts w:ascii="Calibri" w:hAnsi="Calibri" w:cs="Calibri"/>
          <w:sz w:val="24"/>
          <w:szCs w:val="24"/>
        </w:rPr>
        <w:t>8</w:t>
      </w:r>
      <w:r w:rsidRPr="00843472">
        <w:rPr>
          <w:rFonts w:ascii="Calibri" w:hAnsi="Calibri" w:cs="Calibri"/>
          <w:sz w:val="24"/>
          <w:szCs w:val="24"/>
        </w:rPr>
        <w:t xml:space="preserve">0 000 złotych netto do </w:t>
      </w:r>
      <w:r w:rsidR="00644473">
        <w:rPr>
          <w:rFonts w:ascii="Calibri" w:hAnsi="Calibri" w:cs="Calibri"/>
          <w:sz w:val="24"/>
          <w:szCs w:val="24"/>
        </w:rPr>
        <w:t xml:space="preserve">jednostkowej </w:t>
      </w:r>
      <w:r w:rsidRPr="00843472">
        <w:rPr>
          <w:rFonts w:ascii="Calibri" w:hAnsi="Calibri" w:cs="Calibri"/>
          <w:sz w:val="24"/>
          <w:szCs w:val="24"/>
        </w:rPr>
        <w:t xml:space="preserve">wartości </w:t>
      </w:r>
      <w:r>
        <w:rPr>
          <w:rFonts w:ascii="Calibri" w:hAnsi="Calibri" w:cs="Calibri"/>
          <w:sz w:val="24"/>
          <w:szCs w:val="24"/>
        </w:rPr>
        <w:t xml:space="preserve">szacunkowej </w:t>
      </w:r>
      <w:r w:rsidR="002135C7">
        <w:rPr>
          <w:rFonts w:ascii="Calibri" w:hAnsi="Calibri" w:cs="Calibri"/>
          <w:sz w:val="24"/>
          <w:szCs w:val="24"/>
        </w:rPr>
        <w:t xml:space="preserve">netto </w:t>
      </w:r>
      <w:r w:rsidRPr="00843472">
        <w:rPr>
          <w:rFonts w:ascii="Calibri" w:hAnsi="Calibri" w:cs="Calibri"/>
          <w:sz w:val="24"/>
          <w:szCs w:val="24"/>
        </w:rPr>
        <w:t xml:space="preserve">mniejszej niż </w:t>
      </w:r>
      <w:r w:rsidR="002135C7">
        <w:rPr>
          <w:rFonts w:ascii="Calibri" w:hAnsi="Calibri" w:cs="Calibri"/>
          <w:sz w:val="24"/>
          <w:szCs w:val="24"/>
        </w:rPr>
        <w:t>progi unijne</w:t>
      </w:r>
      <w:r w:rsidRPr="00843472">
        <w:rPr>
          <w:rFonts w:ascii="Calibri" w:hAnsi="Calibri" w:cs="Calibri"/>
          <w:sz w:val="24"/>
          <w:szCs w:val="24"/>
        </w:rPr>
        <w:t>, przed dokonaniem w</w:t>
      </w:r>
      <w:r w:rsidR="00D368BC">
        <w:rPr>
          <w:rFonts w:ascii="Calibri" w:hAnsi="Calibri" w:cs="Calibri"/>
          <w:sz w:val="24"/>
          <w:szCs w:val="24"/>
        </w:rPr>
        <w:t>yboru najkorzystniejszej oferty</w:t>
      </w:r>
      <w:r w:rsidRPr="00843472">
        <w:rPr>
          <w:rFonts w:ascii="Calibri" w:hAnsi="Calibri" w:cs="Calibri"/>
          <w:sz w:val="24"/>
          <w:szCs w:val="24"/>
        </w:rPr>
        <w:t xml:space="preserve"> wymagane jest zamieszczenie na stronie internetowej Zamawiającego </w:t>
      </w:r>
      <w:r w:rsidR="00210685">
        <w:rPr>
          <w:rFonts w:ascii="Calibri" w:hAnsi="Calibri" w:cs="Calibri"/>
          <w:sz w:val="24"/>
          <w:szCs w:val="24"/>
        </w:rPr>
        <w:t>ogłoszenia o udzielanym zamówieniu</w:t>
      </w:r>
      <w:r w:rsidRPr="00843472">
        <w:rPr>
          <w:rFonts w:ascii="Calibri" w:hAnsi="Calibri" w:cs="Calibri"/>
          <w:sz w:val="24"/>
          <w:szCs w:val="24"/>
        </w:rPr>
        <w:t>, o treści określonej w § 1</w:t>
      </w:r>
      <w:r>
        <w:rPr>
          <w:rFonts w:ascii="Calibri" w:hAnsi="Calibri" w:cs="Calibri"/>
          <w:sz w:val="24"/>
          <w:szCs w:val="24"/>
        </w:rPr>
        <w:t>3</w:t>
      </w:r>
      <w:r w:rsidRPr="00843472">
        <w:rPr>
          <w:rFonts w:ascii="Calibri" w:hAnsi="Calibri" w:cs="Calibri"/>
          <w:sz w:val="24"/>
          <w:szCs w:val="24"/>
        </w:rPr>
        <w:t xml:space="preserve"> ust. 1. Dodatkowo Jednostka organizacyjna prowadząca postępowanie może też przekazać </w:t>
      </w:r>
      <w:r w:rsidR="008714E7">
        <w:rPr>
          <w:rFonts w:ascii="Calibri" w:hAnsi="Calibri" w:cs="Calibri"/>
          <w:sz w:val="24"/>
          <w:szCs w:val="24"/>
        </w:rPr>
        <w:t xml:space="preserve">ogłoszenie o udzielanym zamówieniu </w:t>
      </w:r>
      <w:r w:rsidRPr="00843472">
        <w:rPr>
          <w:rFonts w:ascii="Calibri" w:hAnsi="Calibri" w:cs="Calibri"/>
          <w:sz w:val="24"/>
          <w:szCs w:val="24"/>
        </w:rPr>
        <w:t>do Wykonawcy lub Wykonawców realizujących, w ramach prowadzonej prz</w:t>
      </w:r>
      <w:r w:rsidR="00644473">
        <w:rPr>
          <w:rFonts w:ascii="Calibri" w:hAnsi="Calibri" w:cs="Calibri"/>
          <w:sz w:val="24"/>
          <w:szCs w:val="24"/>
        </w:rPr>
        <w:t>ez siebie działalności, dostawy lub</w:t>
      </w:r>
      <w:r w:rsidRPr="00843472">
        <w:rPr>
          <w:rFonts w:ascii="Calibri" w:hAnsi="Calibri" w:cs="Calibri"/>
          <w:sz w:val="24"/>
          <w:szCs w:val="24"/>
        </w:rPr>
        <w:t xml:space="preserve"> usługi, będące przedmiotem zamówienia.</w:t>
      </w:r>
    </w:p>
    <w:p w14:paraId="1C47F779" w14:textId="31A0DCB4" w:rsidR="00644473" w:rsidRPr="00843472" w:rsidRDefault="00644473" w:rsidP="00644473">
      <w:pPr>
        <w:pStyle w:val="Tekstpodstawowy3"/>
        <w:keepNext/>
        <w:keepLines/>
        <w:tabs>
          <w:tab w:val="left" w:pos="426"/>
          <w:tab w:val="left" w:pos="9070"/>
        </w:tabs>
        <w:spacing w:before="240" w:after="0"/>
        <w:jc w:val="center"/>
        <w:rPr>
          <w:rFonts w:ascii="Calibri" w:hAnsi="Calibri" w:cs="Calibri"/>
          <w:b/>
          <w:sz w:val="24"/>
          <w:szCs w:val="22"/>
        </w:rPr>
      </w:pPr>
      <w:r>
        <w:rPr>
          <w:rFonts w:ascii="Calibri" w:hAnsi="Calibri" w:cs="Calibri"/>
          <w:b/>
          <w:sz w:val="24"/>
          <w:szCs w:val="22"/>
        </w:rPr>
        <w:t>Oddział 4</w:t>
      </w:r>
      <w:r w:rsidRPr="00843472">
        <w:rPr>
          <w:rFonts w:ascii="Calibri" w:hAnsi="Calibri" w:cs="Calibri"/>
          <w:b/>
          <w:sz w:val="24"/>
          <w:szCs w:val="22"/>
        </w:rPr>
        <w:t xml:space="preserve">. </w:t>
      </w:r>
      <w:r w:rsidR="00F844D8">
        <w:rPr>
          <w:rFonts w:ascii="Calibri" w:hAnsi="Calibri" w:cs="Calibri"/>
          <w:b/>
          <w:sz w:val="24"/>
          <w:szCs w:val="22"/>
        </w:rPr>
        <w:t>Wyłączenia stosowania Regulaminu</w:t>
      </w:r>
    </w:p>
    <w:p w14:paraId="0FED8BA4" w14:textId="77777777" w:rsidR="00644473" w:rsidRPr="00843472" w:rsidRDefault="00644473" w:rsidP="00644473">
      <w:pPr>
        <w:pStyle w:val="Tekstpodstawowy3"/>
        <w:keepNext/>
        <w:keepLines/>
        <w:tabs>
          <w:tab w:val="left" w:pos="0"/>
          <w:tab w:val="left" w:pos="9070"/>
        </w:tabs>
        <w:spacing w:after="0"/>
        <w:jc w:val="center"/>
        <w:rPr>
          <w:rFonts w:ascii="Calibri" w:hAnsi="Calibri" w:cs="Calibri"/>
          <w:sz w:val="24"/>
          <w:szCs w:val="22"/>
        </w:rPr>
      </w:pPr>
      <w:r w:rsidRPr="00843472">
        <w:rPr>
          <w:rFonts w:ascii="Calibri" w:hAnsi="Calibri" w:cs="Calibri"/>
          <w:sz w:val="24"/>
          <w:szCs w:val="22"/>
        </w:rPr>
        <w:t>§</w:t>
      </w:r>
      <w:r>
        <w:rPr>
          <w:rFonts w:ascii="Calibri" w:hAnsi="Calibri" w:cs="Calibri"/>
          <w:sz w:val="24"/>
          <w:szCs w:val="22"/>
        </w:rPr>
        <w:t xml:space="preserve"> 12</w:t>
      </w:r>
    </w:p>
    <w:p w14:paraId="2712CC46" w14:textId="033FA9CE" w:rsidR="00644473" w:rsidRPr="00843472" w:rsidRDefault="00842E3C" w:rsidP="00E30D73">
      <w:pPr>
        <w:keepNext/>
        <w:keepLines/>
        <w:numPr>
          <w:ilvl w:val="0"/>
          <w:numId w:val="11"/>
        </w:numPr>
        <w:tabs>
          <w:tab w:val="left" w:pos="426"/>
          <w:tab w:val="left" w:pos="9070"/>
          <w:tab w:val="left" w:pos="9720"/>
        </w:tabs>
        <w:suppressAutoHyphens/>
        <w:spacing w:after="0" w:line="240" w:lineRule="auto"/>
        <w:ind w:left="426" w:hanging="426"/>
        <w:jc w:val="both"/>
        <w:rPr>
          <w:rFonts w:cs="Calibri"/>
          <w:sz w:val="24"/>
          <w:szCs w:val="24"/>
          <w:lang w:bidi="pa-IN"/>
        </w:rPr>
      </w:pPr>
      <w:r>
        <w:rPr>
          <w:rFonts w:cs="Calibri"/>
          <w:sz w:val="24"/>
          <w:szCs w:val="24"/>
          <w:lang w:eastAsia="ar-SA"/>
        </w:rPr>
        <w:t xml:space="preserve">Postanowień </w:t>
      </w:r>
      <w:r w:rsidR="00F844D8">
        <w:rPr>
          <w:rFonts w:cs="Calibri"/>
          <w:sz w:val="24"/>
          <w:szCs w:val="24"/>
          <w:lang w:eastAsia="ar-SA"/>
        </w:rPr>
        <w:t xml:space="preserve">Regulaminu nie stosuje się do zamówień na dostawy lub usługi, </w:t>
      </w:r>
      <w:r w:rsidR="00644473">
        <w:rPr>
          <w:rFonts w:cs="Calibri"/>
          <w:sz w:val="24"/>
          <w:szCs w:val="24"/>
          <w:lang w:eastAsia="ar-SA"/>
        </w:rPr>
        <w:t>jeżeli</w:t>
      </w:r>
      <w:r w:rsidR="00644473" w:rsidRPr="00843472">
        <w:rPr>
          <w:rFonts w:cs="Calibri"/>
          <w:sz w:val="24"/>
          <w:szCs w:val="24"/>
          <w:lang w:eastAsia="ar-SA"/>
        </w:rPr>
        <w:t xml:space="preserve"> zachodzi co najmniej jedna z następujących okoliczności:</w:t>
      </w:r>
    </w:p>
    <w:p w14:paraId="3B8E0AB4" w14:textId="4A64284B" w:rsidR="00644473" w:rsidRPr="00843472" w:rsidRDefault="00F844D8"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Pr>
          <w:rFonts w:cs="Calibri"/>
          <w:sz w:val="24"/>
          <w:szCs w:val="24"/>
          <w:lang w:bidi="pa-IN"/>
        </w:rPr>
        <w:t>d</w:t>
      </w:r>
      <w:r w:rsidR="00644473">
        <w:rPr>
          <w:rFonts w:cs="Calibri"/>
          <w:sz w:val="24"/>
          <w:szCs w:val="24"/>
          <w:lang w:bidi="pa-IN"/>
        </w:rPr>
        <w:t>ostawy</w:t>
      </w:r>
      <w:r>
        <w:rPr>
          <w:rFonts w:cs="Calibri"/>
          <w:sz w:val="24"/>
          <w:szCs w:val="24"/>
          <w:lang w:bidi="pa-IN"/>
        </w:rPr>
        <w:t xml:space="preserve"> </w:t>
      </w:r>
      <w:r w:rsidR="00644473">
        <w:rPr>
          <w:rFonts w:cs="Calibri"/>
          <w:sz w:val="24"/>
          <w:szCs w:val="24"/>
          <w:lang w:bidi="pa-IN"/>
        </w:rPr>
        <w:t>lub</w:t>
      </w:r>
      <w:r w:rsidR="00644473" w:rsidRPr="00843472">
        <w:rPr>
          <w:rFonts w:cs="Calibri"/>
          <w:sz w:val="24"/>
          <w:szCs w:val="24"/>
          <w:lang w:bidi="pa-IN"/>
        </w:rPr>
        <w:t xml:space="preserve"> usługi </w:t>
      </w:r>
      <w:r w:rsidR="001D48CC">
        <w:rPr>
          <w:rFonts w:cs="Calibri"/>
          <w:sz w:val="24"/>
          <w:szCs w:val="24"/>
          <w:lang w:bidi="pa-IN"/>
        </w:rPr>
        <w:t xml:space="preserve">mogą być </w:t>
      </w:r>
      <w:r w:rsidR="001A0077">
        <w:rPr>
          <w:rFonts w:cs="Calibri"/>
          <w:sz w:val="24"/>
          <w:szCs w:val="24"/>
          <w:lang w:bidi="pa-IN"/>
        </w:rPr>
        <w:t xml:space="preserve">wytwarzane lub </w:t>
      </w:r>
      <w:r w:rsidR="00644473" w:rsidRPr="00843472">
        <w:rPr>
          <w:rFonts w:cs="Calibri"/>
          <w:sz w:val="24"/>
          <w:szCs w:val="24"/>
          <w:lang w:bidi="pa-IN"/>
        </w:rPr>
        <w:t>świadczone tylko przez jednego Wykonawcę</w:t>
      </w:r>
      <w:r>
        <w:rPr>
          <w:rFonts w:cs="Calibri"/>
          <w:sz w:val="24"/>
          <w:szCs w:val="24"/>
          <w:lang w:bidi="pa-IN"/>
        </w:rPr>
        <w:t xml:space="preserve">, w szczególności </w:t>
      </w:r>
      <w:r w:rsidR="00644473" w:rsidRPr="00843472">
        <w:rPr>
          <w:rFonts w:cs="Calibri"/>
          <w:sz w:val="24"/>
          <w:szCs w:val="24"/>
          <w:lang w:bidi="pa-IN"/>
        </w:rPr>
        <w:t>z przyczyn:</w:t>
      </w:r>
    </w:p>
    <w:p w14:paraId="533D75C1" w14:textId="77777777" w:rsidR="00644473" w:rsidRPr="00843472" w:rsidRDefault="00644473" w:rsidP="00E30D73">
      <w:pPr>
        <w:pStyle w:val="Akapitzlist"/>
        <w:keepNext/>
        <w:keepLines/>
        <w:numPr>
          <w:ilvl w:val="0"/>
          <w:numId w:val="27"/>
        </w:numPr>
        <w:tabs>
          <w:tab w:val="left" w:pos="851"/>
          <w:tab w:val="left" w:pos="1276"/>
          <w:tab w:val="left" w:pos="9070"/>
        </w:tabs>
        <w:suppressAutoHyphens/>
        <w:spacing w:after="0" w:line="240" w:lineRule="auto"/>
        <w:ind w:left="1276" w:hanging="425"/>
        <w:jc w:val="both"/>
        <w:rPr>
          <w:rFonts w:cs="Calibri"/>
          <w:sz w:val="24"/>
          <w:szCs w:val="24"/>
          <w:lang w:bidi="pa-IN"/>
        </w:rPr>
      </w:pPr>
      <w:r w:rsidRPr="00843472">
        <w:rPr>
          <w:rFonts w:cs="Calibri"/>
          <w:sz w:val="24"/>
          <w:szCs w:val="24"/>
          <w:lang w:bidi="pa-IN"/>
        </w:rPr>
        <w:t>technicznych o obiektywnym charakterze,</w:t>
      </w:r>
    </w:p>
    <w:p w14:paraId="77DB4932" w14:textId="77777777" w:rsidR="00644473" w:rsidRPr="00843472" w:rsidRDefault="00644473" w:rsidP="00E30D73">
      <w:pPr>
        <w:pStyle w:val="Akapitzlist"/>
        <w:keepNext/>
        <w:keepLines/>
        <w:numPr>
          <w:ilvl w:val="0"/>
          <w:numId w:val="27"/>
        </w:numPr>
        <w:tabs>
          <w:tab w:val="left" w:pos="851"/>
          <w:tab w:val="left" w:pos="1276"/>
          <w:tab w:val="left" w:pos="9070"/>
        </w:tabs>
        <w:suppressAutoHyphens/>
        <w:spacing w:after="0" w:line="240" w:lineRule="auto"/>
        <w:ind w:left="1276" w:hanging="425"/>
        <w:jc w:val="both"/>
        <w:rPr>
          <w:rFonts w:cs="Calibri"/>
          <w:sz w:val="24"/>
          <w:szCs w:val="24"/>
          <w:lang w:bidi="pa-IN"/>
        </w:rPr>
      </w:pPr>
      <w:r w:rsidRPr="00843472">
        <w:rPr>
          <w:rFonts w:cs="Calibri"/>
          <w:sz w:val="24"/>
          <w:szCs w:val="24"/>
          <w:lang w:bidi="pa-IN"/>
        </w:rPr>
        <w:t>związanych z ochroną praw wyłącznych wynikających z odrębnych przepisów</w:t>
      </w:r>
    </w:p>
    <w:p w14:paraId="32940C6F" w14:textId="77777777" w:rsidR="00644473" w:rsidRPr="00843472" w:rsidRDefault="00644473" w:rsidP="00E30D73">
      <w:pPr>
        <w:pStyle w:val="Akapitzlist"/>
        <w:keepNext/>
        <w:keepLines/>
        <w:numPr>
          <w:ilvl w:val="0"/>
          <w:numId w:val="28"/>
        </w:numPr>
        <w:tabs>
          <w:tab w:val="left" w:pos="1276"/>
          <w:tab w:val="left" w:pos="9070"/>
        </w:tabs>
        <w:suppressAutoHyphens/>
        <w:spacing w:after="0" w:line="240" w:lineRule="auto"/>
        <w:ind w:left="1276" w:hanging="425"/>
        <w:jc w:val="both"/>
        <w:rPr>
          <w:rFonts w:cs="Calibri"/>
          <w:sz w:val="24"/>
          <w:szCs w:val="24"/>
          <w:lang w:bidi="pa-IN"/>
        </w:rPr>
      </w:pPr>
      <w:r w:rsidRPr="00843472">
        <w:rPr>
          <w:rFonts w:cs="Calibri"/>
          <w:sz w:val="24"/>
          <w:szCs w:val="24"/>
          <w:lang w:bidi="pa-IN"/>
        </w:rPr>
        <w:t>jeżeli nie istnieje rozsądne rozwiązanie alternatywne lub rozwiązanie zastępcze, a brak konkurencji nie jest wynikiem celowego zawężenia parametrów zamówienia;</w:t>
      </w:r>
    </w:p>
    <w:p w14:paraId="74ADCF2B" w14:textId="15F207A2" w:rsidR="00644473" w:rsidRPr="00843472" w:rsidRDefault="001A0077" w:rsidP="00E30D73">
      <w:pPr>
        <w:pStyle w:val="Akapitzlist"/>
        <w:keepNext/>
        <w:keepLines/>
        <w:numPr>
          <w:ilvl w:val="0"/>
          <w:numId w:val="15"/>
        </w:numPr>
        <w:tabs>
          <w:tab w:val="left" w:pos="1276"/>
          <w:tab w:val="left" w:pos="9070"/>
        </w:tabs>
        <w:suppressAutoHyphens/>
        <w:spacing w:after="0" w:line="240" w:lineRule="auto"/>
        <w:ind w:left="851" w:hanging="425"/>
        <w:jc w:val="both"/>
        <w:rPr>
          <w:rFonts w:cs="Calibri"/>
          <w:sz w:val="24"/>
          <w:szCs w:val="24"/>
          <w:lang w:bidi="pa-IN"/>
        </w:rPr>
      </w:pPr>
      <w:r>
        <w:rPr>
          <w:rFonts w:cs="Calibri"/>
          <w:sz w:val="24"/>
          <w:szCs w:val="24"/>
          <w:lang w:bidi="pa-IN"/>
        </w:rPr>
        <w:t xml:space="preserve">udziela się </w:t>
      </w:r>
      <w:r w:rsidR="00644473" w:rsidRPr="00843472">
        <w:rPr>
          <w:rFonts w:cs="Calibri"/>
          <w:sz w:val="24"/>
          <w:szCs w:val="24"/>
          <w:lang w:bidi="pa-IN"/>
        </w:rPr>
        <w:t>zamówienia w zakresie działalności twórczej lub artystycznej;</w:t>
      </w:r>
    </w:p>
    <w:p w14:paraId="05516BD5" w14:textId="77777777" w:rsidR="00644473" w:rsidRPr="00843472" w:rsidRDefault="00644473" w:rsidP="00E30D73">
      <w:pPr>
        <w:pStyle w:val="Akapitzlist"/>
        <w:keepNext/>
        <w:keepLines/>
        <w:numPr>
          <w:ilvl w:val="0"/>
          <w:numId w:val="15"/>
        </w:numPr>
        <w:tabs>
          <w:tab w:val="left" w:pos="1276"/>
          <w:tab w:val="left" w:pos="9070"/>
        </w:tabs>
        <w:suppressAutoHyphens/>
        <w:spacing w:after="0" w:line="240" w:lineRule="auto"/>
        <w:ind w:left="851" w:hanging="425"/>
        <w:jc w:val="both"/>
        <w:rPr>
          <w:rFonts w:cs="Calibri"/>
          <w:sz w:val="24"/>
          <w:szCs w:val="24"/>
          <w:lang w:bidi="pa-IN"/>
        </w:rPr>
      </w:pPr>
      <w:r w:rsidRPr="00843472">
        <w:rPr>
          <w:rFonts w:cs="Calibri"/>
          <w:sz w:val="24"/>
          <w:szCs w:val="24"/>
          <w:lang w:bidi="pa-IN"/>
        </w:rPr>
        <w:t>ze względu na wyjątkową sytuację niewynikającą z przyczyn leżących po stronie Zamawiającego, której nie mógł on przewidzieć, wymagane jest natychmiastowe wykonanie zamówienia;</w:t>
      </w:r>
    </w:p>
    <w:p w14:paraId="71C8E08C" w14:textId="77777777" w:rsidR="00644473" w:rsidRPr="00843472" w:rsidRDefault="00644473"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Pr>
          <w:rFonts w:cs="Calibri"/>
          <w:sz w:val="24"/>
          <w:szCs w:val="24"/>
          <w:lang w:bidi="pa-IN"/>
        </w:rPr>
        <w:t xml:space="preserve">udziela się </w:t>
      </w:r>
      <w:r w:rsidRPr="00843472">
        <w:rPr>
          <w:rFonts w:cs="Calibri"/>
          <w:sz w:val="24"/>
          <w:szCs w:val="24"/>
          <w:lang w:bidi="pa-IN"/>
        </w:rPr>
        <w:t>zamówień uzupełniających dotyczących uprzednio udzielonego zamówienia, w celu zachowania tych samych parametrów technicznych, standardów, norm, kompatybilności;</w:t>
      </w:r>
    </w:p>
    <w:p w14:paraId="425B55E4" w14:textId="77777777" w:rsidR="00644473" w:rsidRPr="00843472" w:rsidRDefault="00644473"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Pr>
          <w:rFonts w:cs="Calibri"/>
          <w:sz w:val="24"/>
          <w:szCs w:val="24"/>
          <w:lang w:bidi="pa-IN"/>
        </w:rPr>
        <w:t xml:space="preserve">udziela się zamówień na </w:t>
      </w:r>
      <w:r w:rsidRPr="00843472">
        <w:rPr>
          <w:rFonts w:cs="Calibri"/>
          <w:sz w:val="24"/>
          <w:szCs w:val="24"/>
          <w:lang w:bidi="pa-IN"/>
        </w:rPr>
        <w:t>usług</w:t>
      </w:r>
      <w:r>
        <w:rPr>
          <w:rFonts w:cs="Calibri"/>
          <w:sz w:val="24"/>
          <w:szCs w:val="24"/>
          <w:lang w:bidi="pa-IN"/>
        </w:rPr>
        <w:t>i</w:t>
      </w:r>
      <w:r w:rsidRPr="00843472">
        <w:rPr>
          <w:rFonts w:cs="Calibri"/>
          <w:sz w:val="24"/>
          <w:szCs w:val="24"/>
          <w:lang w:bidi="pa-IN"/>
        </w:rPr>
        <w:t xml:space="preserve"> realizowan</w:t>
      </w:r>
      <w:r>
        <w:rPr>
          <w:rFonts w:cs="Calibri"/>
          <w:sz w:val="24"/>
          <w:szCs w:val="24"/>
          <w:lang w:bidi="pa-IN"/>
        </w:rPr>
        <w:t>e</w:t>
      </w:r>
      <w:r w:rsidRPr="00843472">
        <w:rPr>
          <w:rFonts w:cs="Calibri"/>
          <w:sz w:val="24"/>
          <w:szCs w:val="24"/>
          <w:lang w:bidi="pa-IN"/>
        </w:rPr>
        <w:t xml:space="preserve"> na podstawie umów cywilnoprawnych, zawieranych z Wykonawcą, wybranym na podstawie jego właściwości, </w:t>
      </w:r>
      <w:r>
        <w:rPr>
          <w:rFonts w:cs="Calibri"/>
          <w:sz w:val="24"/>
          <w:szCs w:val="24"/>
          <w:lang w:bidi="pa-IN"/>
        </w:rPr>
        <w:br/>
      </w:r>
      <w:r w:rsidRPr="00843472">
        <w:rPr>
          <w:rFonts w:cs="Calibri"/>
          <w:sz w:val="24"/>
          <w:szCs w:val="24"/>
          <w:lang w:bidi="pa-IN"/>
        </w:rPr>
        <w:t>w szczególności</w:t>
      </w:r>
      <w:r>
        <w:rPr>
          <w:rFonts w:cs="Calibri"/>
          <w:sz w:val="24"/>
          <w:szCs w:val="24"/>
          <w:lang w:bidi="pa-IN"/>
        </w:rPr>
        <w:t xml:space="preserve"> na</w:t>
      </w:r>
      <w:r w:rsidRPr="00843472">
        <w:rPr>
          <w:rFonts w:cs="Calibri"/>
          <w:sz w:val="24"/>
          <w:szCs w:val="24"/>
          <w:lang w:bidi="pa-IN"/>
        </w:rPr>
        <w:t>: napisanie książki, wykonanie recenzji, publikacji, wygłoszenie referatu, sporządzenie dokumentacji projektu badawczego, projektowanie okładek i inne usługi o podobnym charakterze;</w:t>
      </w:r>
    </w:p>
    <w:p w14:paraId="44FAEF8F" w14:textId="77777777" w:rsidR="00644473" w:rsidRDefault="00644473"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Pr>
          <w:rFonts w:cs="Calibri"/>
          <w:sz w:val="24"/>
          <w:szCs w:val="24"/>
          <w:lang w:bidi="pa-IN"/>
        </w:rPr>
        <w:t xml:space="preserve">udziela się zamówienia na </w:t>
      </w:r>
      <w:r w:rsidRPr="00843472">
        <w:rPr>
          <w:rFonts w:cs="Calibri"/>
          <w:sz w:val="24"/>
          <w:szCs w:val="24"/>
          <w:lang w:bidi="pa-IN"/>
        </w:rPr>
        <w:t>awaryjn</w:t>
      </w:r>
      <w:r>
        <w:rPr>
          <w:rFonts w:cs="Calibri"/>
          <w:sz w:val="24"/>
          <w:szCs w:val="24"/>
          <w:lang w:bidi="pa-IN"/>
        </w:rPr>
        <w:t>e</w:t>
      </w:r>
      <w:r w:rsidRPr="00843472">
        <w:rPr>
          <w:rFonts w:cs="Calibri"/>
          <w:sz w:val="24"/>
          <w:szCs w:val="24"/>
          <w:lang w:bidi="pa-IN"/>
        </w:rPr>
        <w:t xml:space="preserve"> napraw</w:t>
      </w:r>
      <w:r>
        <w:rPr>
          <w:rFonts w:cs="Calibri"/>
          <w:sz w:val="24"/>
          <w:szCs w:val="24"/>
          <w:lang w:bidi="pa-IN"/>
        </w:rPr>
        <w:t>y</w:t>
      </w:r>
      <w:r w:rsidRPr="00843472">
        <w:rPr>
          <w:rFonts w:cs="Calibri"/>
          <w:sz w:val="24"/>
          <w:szCs w:val="24"/>
          <w:lang w:bidi="pa-IN"/>
        </w:rPr>
        <w:t xml:space="preserve"> sprzętu, znajdującego się w posiadaniu Zamawiającego wraz z niezbędną wymianą części;</w:t>
      </w:r>
    </w:p>
    <w:p w14:paraId="2FA620CF" w14:textId="77777777" w:rsidR="00AB2AA2" w:rsidRPr="00843472" w:rsidRDefault="00AB2AA2" w:rsidP="00E30D73">
      <w:pPr>
        <w:pStyle w:val="Akapitzlist"/>
        <w:keepNext/>
        <w:keepLines/>
        <w:numPr>
          <w:ilvl w:val="0"/>
          <w:numId w:val="15"/>
        </w:numPr>
        <w:tabs>
          <w:tab w:val="left" w:pos="1276"/>
          <w:tab w:val="left" w:pos="9070"/>
        </w:tabs>
        <w:suppressAutoHyphens/>
        <w:spacing w:after="0" w:line="240" w:lineRule="auto"/>
        <w:ind w:left="851" w:hanging="425"/>
        <w:jc w:val="both"/>
        <w:rPr>
          <w:rFonts w:cs="Calibri"/>
          <w:sz w:val="24"/>
          <w:szCs w:val="24"/>
          <w:lang w:bidi="pa-IN"/>
        </w:rPr>
      </w:pPr>
      <w:r w:rsidRPr="00843472">
        <w:rPr>
          <w:rFonts w:cs="Calibri"/>
          <w:sz w:val="24"/>
          <w:szCs w:val="24"/>
          <w:lang w:bidi="pa-IN"/>
        </w:rPr>
        <w:t>w postępowaniu prowadzonym uprzednio zgodnie z Regulaminem, nie zostały złożone żadne oferty albo wszystkie oferty zostały odrzucone, a pierwotne warunki zamówienia nie zostały w istotny sposób zmienione;</w:t>
      </w:r>
    </w:p>
    <w:p w14:paraId="3876CE00" w14:textId="23D3E845" w:rsidR="00AC1F7A" w:rsidRPr="00832158" w:rsidRDefault="00AC1F7A"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sidRPr="00832158">
        <w:rPr>
          <w:rFonts w:cs="Calibri"/>
          <w:sz w:val="24"/>
          <w:szCs w:val="24"/>
          <w:lang w:bidi="pa-IN"/>
        </w:rPr>
        <w:t>udziela się zamówienia na opublikowanie artykułu naukowego w rozumieniu właściwego rozporządz</w:t>
      </w:r>
      <w:r w:rsidRPr="00832158">
        <w:rPr>
          <w:sz w:val="24"/>
          <w:szCs w:val="24"/>
        </w:rPr>
        <w:t>enia w sprawie ewaluacji jakości działalności naukowej</w:t>
      </w:r>
      <w:r w:rsidR="00B838FF" w:rsidRPr="00832158">
        <w:rPr>
          <w:sz w:val="24"/>
          <w:szCs w:val="24"/>
        </w:rPr>
        <w:t>;</w:t>
      </w:r>
    </w:p>
    <w:p w14:paraId="49683710" w14:textId="79701317" w:rsidR="00B838FF" w:rsidRPr="00832158" w:rsidRDefault="00B838FF"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sidRPr="00832158">
        <w:rPr>
          <w:sz w:val="24"/>
          <w:szCs w:val="24"/>
        </w:rPr>
        <w:t xml:space="preserve">udziela się zamówienia na opublikowanie monografii naukowej </w:t>
      </w:r>
      <w:r w:rsidRPr="00832158">
        <w:rPr>
          <w:rFonts w:cs="Calibri"/>
          <w:sz w:val="24"/>
          <w:szCs w:val="24"/>
          <w:lang w:bidi="pa-IN"/>
        </w:rPr>
        <w:t>w rozumieniu właściwego rozporządz</w:t>
      </w:r>
      <w:r w:rsidRPr="00832158">
        <w:rPr>
          <w:sz w:val="24"/>
          <w:szCs w:val="24"/>
        </w:rPr>
        <w:t>enia w sprawie ewaluacji jakości działalności naukowej;</w:t>
      </w:r>
    </w:p>
    <w:p w14:paraId="681A3B10" w14:textId="77777777" w:rsidR="00B838FF" w:rsidRPr="00832158" w:rsidRDefault="00B838FF"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sidRPr="00832158">
        <w:rPr>
          <w:sz w:val="24"/>
          <w:szCs w:val="24"/>
        </w:rPr>
        <w:t>udziela się zamówienia na uczestnictwo w konferencji naukowej – w zakresie opłat konferencyjnych;</w:t>
      </w:r>
    </w:p>
    <w:p w14:paraId="1D5BEFCC" w14:textId="146F40EC" w:rsidR="00B838FF" w:rsidRPr="00832158" w:rsidRDefault="00B838FF" w:rsidP="00E30D73">
      <w:pPr>
        <w:keepNext/>
        <w:keepLines/>
        <w:numPr>
          <w:ilvl w:val="0"/>
          <w:numId w:val="15"/>
        </w:numPr>
        <w:tabs>
          <w:tab w:val="left" w:pos="426"/>
          <w:tab w:val="left" w:pos="851"/>
          <w:tab w:val="left" w:pos="9070"/>
        </w:tabs>
        <w:suppressAutoHyphens/>
        <w:spacing w:after="0" w:line="240" w:lineRule="auto"/>
        <w:ind w:left="851" w:hanging="425"/>
        <w:jc w:val="both"/>
        <w:rPr>
          <w:rFonts w:cs="Calibri"/>
          <w:sz w:val="24"/>
          <w:szCs w:val="24"/>
          <w:lang w:bidi="pa-IN"/>
        </w:rPr>
      </w:pPr>
      <w:r w:rsidRPr="00832158">
        <w:rPr>
          <w:sz w:val="24"/>
          <w:szCs w:val="24"/>
        </w:rPr>
        <w:t xml:space="preserve">udziela się zamówienia na zgłoszenie uczestnictwa Zamawiającego w towarzystwie naukowym lub badawczym – w zakresie składek i opłat członkowskich. </w:t>
      </w:r>
    </w:p>
    <w:p w14:paraId="4845B8B4" w14:textId="66583F81" w:rsidR="00644473" w:rsidRPr="00CD1F3F" w:rsidRDefault="00644473" w:rsidP="00E30D73">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sidRPr="00CD1F3F">
        <w:rPr>
          <w:rFonts w:cs="Calibri"/>
          <w:sz w:val="24"/>
          <w:lang w:bidi="pa-IN"/>
        </w:rPr>
        <w:t xml:space="preserve">Z zastrzeżeniem ust. </w:t>
      </w:r>
      <w:r>
        <w:rPr>
          <w:rFonts w:cs="Calibri"/>
          <w:sz w:val="24"/>
          <w:lang w:bidi="pa-IN"/>
        </w:rPr>
        <w:t>3</w:t>
      </w:r>
      <w:r w:rsidRPr="00CD1F3F">
        <w:rPr>
          <w:rFonts w:cs="Calibri"/>
          <w:sz w:val="24"/>
          <w:lang w:bidi="pa-IN"/>
        </w:rPr>
        <w:t xml:space="preserve">, </w:t>
      </w:r>
      <w:r w:rsidR="00AB2AA2">
        <w:rPr>
          <w:rFonts w:cs="Calibri"/>
          <w:sz w:val="24"/>
          <w:lang w:bidi="pa-IN"/>
        </w:rPr>
        <w:t xml:space="preserve">wyłączenie stosowania Regulaminu, o którym mowa w niniejszym paragrafie, </w:t>
      </w:r>
      <w:r w:rsidRPr="00CD1F3F">
        <w:rPr>
          <w:rFonts w:cs="Calibri"/>
          <w:sz w:val="24"/>
          <w:lang w:bidi="pa-IN"/>
        </w:rPr>
        <w:t>może być</w:t>
      </w:r>
      <w:r>
        <w:rPr>
          <w:rFonts w:cs="Calibri"/>
          <w:sz w:val="24"/>
          <w:lang w:bidi="pa-IN"/>
        </w:rPr>
        <w:t xml:space="preserve"> </w:t>
      </w:r>
      <w:r w:rsidR="00AB2AA2">
        <w:rPr>
          <w:rFonts w:cs="Calibri"/>
          <w:sz w:val="24"/>
          <w:lang w:bidi="pa-IN"/>
        </w:rPr>
        <w:t>zastosowane</w:t>
      </w:r>
      <w:r w:rsidRPr="00CD1F3F">
        <w:rPr>
          <w:rFonts w:cs="Calibri"/>
          <w:sz w:val="24"/>
          <w:lang w:bidi="pa-IN"/>
        </w:rPr>
        <w:t xml:space="preserve"> tylko</w:t>
      </w:r>
      <w:r>
        <w:rPr>
          <w:rFonts w:cs="Calibri"/>
          <w:sz w:val="24"/>
          <w:lang w:bidi="pa-IN"/>
        </w:rPr>
        <w:t xml:space="preserve"> </w:t>
      </w:r>
      <w:r w:rsidRPr="00CD1F3F">
        <w:rPr>
          <w:rFonts w:cs="Calibri"/>
          <w:sz w:val="24"/>
          <w:lang w:bidi="pa-IN"/>
        </w:rPr>
        <w:t>w razie wystąpienia co najmniej jednej z okoliczności, o których mowa w ust. 1</w:t>
      </w:r>
      <w:r>
        <w:rPr>
          <w:rFonts w:cs="Calibri"/>
          <w:sz w:val="24"/>
          <w:lang w:bidi="pa-IN"/>
        </w:rPr>
        <w:t>.</w:t>
      </w:r>
      <w:r w:rsidRPr="00CD1F3F">
        <w:rPr>
          <w:rFonts w:cs="Calibri"/>
          <w:sz w:val="24"/>
          <w:lang w:bidi="pa-IN"/>
        </w:rPr>
        <w:t xml:space="preserve"> Jednostka organizacyjna podaje we wniosku o udzielenie zamówienia jedną lub więcej okoliczności, o których mowa w ust. 1, oraz uzasadnienie faktyczne </w:t>
      </w:r>
      <w:r w:rsidR="00AB2AA2">
        <w:rPr>
          <w:rFonts w:cs="Calibri"/>
          <w:sz w:val="24"/>
          <w:lang w:bidi="pa-IN"/>
        </w:rPr>
        <w:t>wyłączenia</w:t>
      </w:r>
      <w:r>
        <w:rPr>
          <w:rFonts w:cs="Calibri"/>
          <w:sz w:val="24"/>
          <w:lang w:bidi="pa-IN"/>
        </w:rPr>
        <w:t>.</w:t>
      </w:r>
      <w:r w:rsidRPr="00CD1F3F">
        <w:rPr>
          <w:rFonts w:cs="Calibri"/>
          <w:sz w:val="24"/>
          <w:lang w:bidi="pa-IN"/>
        </w:rPr>
        <w:t xml:space="preserve"> </w:t>
      </w:r>
      <w:r w:rsidRPr="00CD1F3F">
        <w:rPr>
          <w:rFonts w:cs="Calibri"/>
          <w:sz w:val="24"/>
        </w:rPr>
        <w:t xml:space="preserve"> </w:t>
      </w:r>
    </w:p>
    <w:p w14:paraId="02CF9F91" w14:textId="77777777" w:rsidR="00C63F7C" w:rsidRDefault="00644473" w:rsidP="00C63F7C">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sidRPr="004D51CB">
        <w:rPr>
          <w:rFonts w:cs="Calibri"/>
          <w:sz w:val="24"/>
          <w:lang w:bidi="pa-IN"/>
        </w:rPr>
        <w:t>Jeżeli występuje co najmniej jedna z okoliczności, o których m</w:t>
      </w:r>
      <w:r w:rsidR="00210685">
        <w:rPr>
          <w:rFonts w:cs="Calibri"/>
          <w:sz w:val="24"/>
          <w:lang w:bidi="pa-IN"/>
        </w:rPr>
        <w:t xml:space="preserve">owa w ust. 1 pkt </w:t>
      </w:r>
      <w:r w:rsidR="00AC1F7A">
        <w:rPr>
          <w:rFonts w:cs="Calibri"/>
          <w:sz w:val="24"/>
          <w:lang w:bidi="pa-IN"/>
        </w:rPr>
        <w:t xml:space="preserve">1, </w:t>
      </w:r>
      <w:r w:rsidR="00210685">
        <w:rPr>
          <w:rFonts w:cs="Calibri"/>
          <w:sz w:val="24"/>
          <w:lang w:bidi="pa-IN"/>
        </w:rPr>
        <w:t xml:space="preserve">2, 3, </w:t>
      </w:r>
      <w:r w:rsidR="00AB2AA2">
        <w:rPr>
          <w:rFonts w:cs="Calibri"/>
          <w:sz w:val="24"/>
          <w:lang w:bidi="pa-IN"/>
        </w:rPr>
        <w:t xml:space="preserve">4, </w:t>
      </w:r>
      <w:r w:rsidR="00AC1F7A">
        <w:rPr>
          <w:rFonts w:cs="Calibri"/>
          <w:sz w:val="24"/>
          <w:lang w:bidi="pa-IN"/>
        </w:rPr>
        <w:t>5</w:t>
      </w:r>
      <w:r w:rsidR="00AB2AA2">
        <w:rPr>
          <w:rFonts w:cs="Calibri"/>
          <w:sz w:val="24"/>
          <w:lang w:bidi="pa-IN"/>
        </w:rPr>
        <w:t xml:space="preserve"> i</w:t>
      </w:r>
      <w:r w:rsidR="00210685">
        <w:rPr>
          <w:rFonts w:cs="Calibri"/>
          <w:sz w:val="24"/>
          <w:lang w:bidi="pa-IN"/>
        </w:rPr>
        <w:t xml:space="preserve"> </w:t>
      </w:r>
      <w:r w:rsidR="00AC1F7A">
        <w:rPr>
          <w:rFonts w:cs="Calibri"/>
          <w:sz w:val="24"/>
          <w:lang w:bidi="pa-IN"/>
        </w:rPr>
        <w:t>6</w:t>
      </w:r>
      <w:r w:rsidRPr="004D51CB">
        <w:rPr>
          <w:rFonts w:cs="Calibri"/>
          <w:sz w:val="24"/>
          <w:lang w:bidi="pa-IN"/>
        </w:rPr>
        <w:t xml:space="preserve">, </w:t>
      </w:r>
      <w:r w:rsidR="00AB2AA2">
        <w:rPr>
          <w:rFonts w:cs="Calibri"/>
          <w:sz w:val="24"/>
          <w:lang w:bidi="pa-IN"/>
        </w:rPr>
        <w:t xml:space="preserve">wyłączenie </w:t>
      </w:r>
      <w:r w:rsidR="00D368BC">
        <w:rPr>
          <w:rFonts w:cs="Calibri"/>
          <w:sz w:val="24"/>
          <w:lang w:bidi="pa-IN"/>
        </w:rPr>
        <w:t xml:space="preserve">stosowania Regulaminu, o którym mowa w niniejszym paragrafie, </w:t>
      </w:r>
      <w:r w:rsidR="00AB2AA2">
        <w:rPr>
          <w:rFonts w:cs="Calibri"/>
          <w:sz w:val="24"/>
          <w:lang w:bidi="pa-IN"/>
        </w:rPr>
        <w:t>może być zastosowane</w:t>
      </w:r>
      <w:r w:rsidRPr="004D51CB">
        <w:rPr>
          <w:rFonts w:cs="Calibri"/>
          <w:sz w:val="24"/>
          <w:lang w:bidi="pa-IN"/>
        </w:rPr>
        <w:t xml:space="preserve"> tylko za uprzednią zgodą Działu Zamówień Publicznych. Dział Zamówień Publicznych informuje Jednostkę o zgodzie lub odmowie wyrażenia zgody na zastosowanie </w:t>
      </w:r>
      <w:r w:rsidR="00AB2AA2">
        <w:rPr>
          <w:rFonts w:cs="Calibri"/>
          <w:sz w:val="24"/>
          <w:lang w:bidi="pa-IN"/>
        </w:rPr>
        <w:t>wyłączenia</w:t>
      </w:r>
      <w:r w:rsidRPr="004D51CB">
        <w:rPr>
          <w:rFonts w:cs="Calibri"/>
          <w:sz w:val="24"/>
          <w:lang w:bidi="pa-IN"/>
        </w:rPr>
        <w:t xml:space="preserve">. </w:t>
      </w:r>
      <w:r w:rsidRPr="001B60B4">
        <w:rPr>
          <w:rFonts w:cs="Calibri"/>
          <w:sz w:val="24"/>
          <w:lang w:bidi="pa-IN"/>
        </w:rPr>
        <w:t>Zgoda Działu Zamówień Publicznych na</w:t>
      </w:r>
      <w:r w:rsidR="00AB2AA2">
        <w:rPr>
          <w:rFonts w:cs="Calibri"/>
          <w:sz w:val="24"/>
          <w:lang w:bidi="pa-IN"/>
        </w:rPr>
        <w:t xml:space="preserve"> zastosowanie wyłączenia </w:t>
      </w:r>
      <w:r w:rsidRPr="001B60B4">
        <w:rPr>
          <w:rFonts w:cs="Calibri"/>
          <w:sz w:val="24"/>
          <w:lang w:bidi="pa-IN"/>
        </w:rPr>
        <w:t xml:space="preserve">nie jest wymagana w przypadku wystąpienia okoliczności, o których mowa w ust. 1 pkt </w:t>
      </w:r>
      <w:r w:rsidR="00AB2AA2">
        <w:rPr>
          <w:rFonts w:cs="Calibri"/>
          <w:sz w:val="24"/>
          <w:lang w:bidi="pa-IN"/>
        </w:rPr>
        <w:t>7, 8, 9, 10 i</w:t>
      </w:r>
      <w:r w:rsidR="00832158">
        <w:rPr>
          <w:rFonts w:cs="Calibri"/>
          <w:sz w:val="24"/>
          <w:lang w:bidi="pa-IN"/>
        </w:rPr>
        <w:t xml:space="preserve"> </w:t>
      </w:r>
      <w:r w:rsidR="00AB2AA2">
        <w:rPr>
          <w:rFonts w:cs="Calibri"/>
          <w:sz w:val="24"/>
          <w:lang w:bidi="pa-IN"/>
        </w:rPr>
        <w:t>11</w:t>
      </w:r>
      <w:r>
        <w:rPr>
          <w:rFonts w:cs="Calibri"/>
          <w:sz w:val="24"/>
          <w:lang w:bidi="pa-IN"/>
        </w:rPr>
        <w:t>.</w:t>
      </w:r>
    </w:p>
    <w:p w14:paraId="5440A7F6" w14:textId="68B5A6EE" w:rsidR="00644473" w:rsidRDefault="00AB2AA2" w:rsidP="00E30D73">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Pr>
          <w:rFonts w:cs="Calibri"/>
          <w:sz w:val="24"/>
          <w:szCs w:val="24"/>
          <w:lang w:bidi="pa-IN"/>
        </w:rPr>
        <w:t xml:space="preserve">Przy zamówieniach, </w:t>
      </w:r>
      <w:r w:rsidR="00D368BC">
        <w:rPr>
          <w:rFonts w:cs="Calibri"/>
          <w:sz w:val="24"/>
          <w:szCs w:val="24"/>
          <w:lang w:bidi="pa-IN"/>
        </w:rPr>
        <w:t xml:space="preserve">udzielanych na podstawie niniejszego paragrafu, </w:t>
      </w:r>
      <w:r w:rsidR="00644473" w:rsidRPr="007C07CE">
        <w:rPr>
          <w:rFonts w:cs="Calibri"/>
          <w:sz w:val="24"/>
          <w:szCs w:val="24"/>
          <w:lang w:bidi="pa-IN"/>
        </w:rPr>
        <w:t xml:space="preserve">nie stosuje się </w:t>
      </w:r>
      <w:r w:rsidR="00644473" w:rsidRPr="007C07CE">
        <w:rPr>
          <w:rFonts w:cs="Calibri"/>
          <w:sz w:val="24"/>
          <w:lang w:bidi="pa-IN"/>
        </w:rPr>
        <w:t xml:space="preserve">postanowień określonych </w:t>
      </w:r>
      <w:r w:rsidR="00644473">
        <w:rPr>
          <w:rFonts w:cs="Calibri"/>
          <w:sz w:val="24"/>
          <w:lang w:bidi="pa-IN"/>
        </w:rPr>
        <w:t>w § 10-11</w:t>
      </w:r>
      <w:r w:rsidR="00644473" w:rsidRPr="007C07CE">
        <w:rPr>
          <w:rFonts w:cs="Calibri"/>
          <w:sz w:val="24"/>
          <w:lang w:bidi="pa-IN"/>
        </w:rPr>
        <w:t>.</w:t>
      </w:r>
    </w:p>
    <w:p w14:paraId="5BF9F348" w14:textId="49B33DD5" w:rsidR="00644473" w:rsidRDefault="00644473" w:rsidP="00E30D73">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Pr>
          <w:rFonts w:cs="Calibri"/>
          <w:sz w:val="24"/>
        </w:rPr>
        <w:t>U</w:t>
      </w:r>
      <w:r w:rsidRPr="001F78B0">
        <w:rPr>
          <w:rFonts w:cs="Calibri"/>
          <w:sz w:val="24"/>
        </w:rPr>
        <w:t xml:space="preserve">zasadnienie wyboru Wykonawcy </w:t>
      </w:r>
      <w:r w:rsidR="00A708A2">
        <w:rPr>
          <w:rFonts w:cs="Calibri"/>
          <w:sz w:val="24"/>
        </w:rPr>
        <w:t xml:space="preserve">zamówień, </w:t>
      </w:r>
      <w:r w:rsidR="00D368BC">
        <w:rPr>
          <w:rFonts w:cs="Calibri"/>
          <w:sz w:val="24"/>
          <w:szCs w:val="24"/>
          <w:lang w:bidi="pa-IN"/>
        </w:rPr>
        <w:t>udzielanych na podstawie niniejszego paragrafu</w:t>
      </w:r>
      <w:r w:rsidR="00A708A2">
        <w:rPr>
          <w:rFonts w:cs="Calibri"/>
          <w:sz w:val="24"/>
        </w:rPr>
        <w:t xml:space="preserve">, </w:t>
      </w:r>
      <w:r w:rsidRPr="001F78B0">
        <w:rPr>
          <w:rFonts w:cs="Calibri"/>
          <w:sz w:val="24"/>
        </w:rPr>
        <w:t xml:space="preserve">musi zostać zamieszczone w Protokole z wyboru Wykonawcy </w:t>
      </w:r>
      <w:r>
        <w:rPr>
          <w:rFonts w:cs="Calibri"/>
          <w:sz w:val="24"/>
        </w:rPr>
        <w:t>zamówienia, o którym mowa w § 17</w:t>
      </w:r>
      <w:r w:rsidRPr="001F78B0">
        <w:rPr>
          <w:rFonts w:cs="Calibri"/>
          <w:sz w:val="24"/>
        </w:rPr>
        <w:t xml:space="preserve"> i podpisane przez pracownika Jednostki organizacyjnej dokonującego wyboru tego Wykonawcy</w:t>
      </w:r>
      <w:r>
        <w:rPr>
          <w:rFonts w:cs="Calibri"/>
          <w:sz w:val="24"/>
        </w:rPr>
        <w:t xml:space="preserve"> </w:t>
      </w:r>
      <w:r w:rsidRPr="001F78B0">
        <w:rPr>
          <w:rFonts w:cs="Calibri"/>
          <w:sz w:val="24"/>
        </w:rPr>
        <w:t xml:space="preserve">lub kierownika tej Jednostki. </w:t>
      </w:r>
    </w:p>
    <w:p w14:paraId="1EF6FA48" w14:textId="77777777" w:rsidR="00644473" w:rsidRDefault="00644473" w:rsidP="00E30D73">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sidRPr="001F78B0">
        <w:rPr>
          <w:rFonts w:cs="Calibri"/>
          <w:sz w:val="24"/>
        </w:rPr>
        <w:t xml:space="preserve">Postanowienia § 17 i § 18 </w:t>
      </w:r>
      <w:r>
        <w:rPr>
          <w:rFonts w:cs="Calibri"/>
          <w:sz w:val="24"/>
        </w:rPr>
        <w:t xml:space="preserve">o sposobach dokumentowania postępowania </w:t>
      </w:r>
      <w:r w:rsidRPr="001F78B0">
        <w:rPr>
          <w:rFonts w:cs="Calibri"/>
          <w:sz w:val="24"/>
        </w:rPr>
        <w:t>stosuje się odpowiednio.</w:t>
      </w:r>
    </w:p>
    <w:p w14:paraId="03EC6FEE" w14:textId="69027BD9" w:rsidR="00644473" w:rsidRPr="00C1689B" w:rsidRDefault="00A708A2" w:rsidP="00E30D73">
      <w:pPr>
        <w:pStyle w:val="Akapitzlist"/>
        <w:keepNext/>
        <w:keepLines/>
        <w:numPr>
          <w:ilvl w:val="0"/>
          <w:numId w:val="11"/>
        </w:numPr>
        <w:tabs>
          <w:tab w:val="left" w:pos="426"/>
          <w:tab w:val="left" w:pos="9070"/>
        </w:tabs>
        <w:suppressAutoHyphens/>
        <w:spacing w:after="0" w:line="240" w:lineRule="auto"/>
        <w:ind w:left="426" w:hanging="426"/>
        <w:jc w:val="both"/>
        <w:rPr>
          <w:rFonts w:cs="Calibri"/>
          <w:sz w:val="24"/>
          <w:lang w:bidi="pa-IN"/>
        </w:rPr>
      </w:pPr>
      <w:r>
        <w:rPr>
          <w:rFonts w:cs="Calibri"/>
          <w:sz w:val="24"/>
        </w:rPr>
        <w:t xml:space="preserve">Zapisów niniejszego paragrafu </w:t>
      </w:r>
      <w:r w:rsidR="00644473" w:rsidRPr="00C1689B">
        <w:rPr>
          <w:rFonts w:cs="Calibri"/>
          <w:sz w:val="24"/>
        </w:rPr>
        <w:t xml:space="preserve">nie stosuje się do zamówień o </w:t>
      </w:r>
      <w:r w:rsidR="002C599E">
        <w:rPr>
          <w:rFonts w:cs="Calibri"/>
          <w:sz w:val="24"/>
        </w:rPr>
        <w:t xml:space="preserve">jednostkowej </w:t>
      </w:r>
      <w:r w:rsidR="00644473" w:rsidRPr="00C1689B">
        <w:rPr>
          <w:rFonts w:cs="Calibri"/>
          <w:sz w:val="24"/>
        </w:rPr>
        <w:t xml:space="preserve">wartości szacunkowej mniejszej niż </w:t>
      </w:r>
      <w:r w:rsidR="006C43C4">
        <w:rPr>
          <w:rFonts w:cs="Calibri"/>
          <w:sz w:val="24"/>
        </w:rPr>
        <w:t>4</w:t>
      </w:r>
      <w:r w:rsidR="00644473" w:rsidRPr="00C1689B">
        <w:rPr>
          <w:rFonts w:cs="Calibri"/>
          <w:sz w:val="24"/>
        </w:rPr>
        <w:t xml:space="preserve">0 000 złotych netto. Do takich zamówień stosuje się zapisy </w:t>
      </w:r>
      <w:r w:rsidR="00644473" w:rsidRPr="00C1689B">
        <w:rPr>
          <w:rFonts w:cs="Calibri"/>
          <w:sz w:val="24"/>
          <w:szCs w:val="24"/>
          <w:lang w:bidi="pa-IN"/>
        </w:rPr>
        <w:t>§ 9.</w:t>
      </w:r>
    </w:p>
    <w:p w14:paraId="7A9C9FAD" w14:textId="77777777" w:rsidR="00210685" w:rsidRDefault="00210685" w:rsidP="00210685">
      <w:pPr>
        <w:keepNext/>
        <w:keepLines/>
        <w:tabs>
          <w:tab w:val="left" w:pos="426"/>
          <w:tab w:val="left" w:pos="9070"/>
          <w:tab w:val="left" w:pos="9720"/>
        </w:tabs>
        <w:suppressAutoHyphens/>
        <w:spacing w:after="0" w:line="240" w:lineRule="auto"/>
        <w:jc w:val="center"/>
        <w:rPr>
          <w:rFonts w:cs="Calibri"/>
          <w:b/>
          <w:sz w:val="24"/>
          <w:szCs w:val="24"/>
          <w:lang w:eastAsia="ar-SA"/>
        </w:rPr>
      </w:pPr>
    </w:p>
    <w:p w14:paraId="144C9977" w14:textId="5B994E78" w:rsidR="00210685" w:rsidRPr="00843472" w:rsidRDefault="00210685" w:rsidP="00210685">
      <w:pPr>
        <w:keepNext/>
        <w:keepLines/>
        <w:tabs>
          <w:tab w:val="left" w:pos="426"/>
          <w:tab w:val="left" w:pos="9070"/>
          <w:tab w:val="left" w:pos="9720"/>
        </w:tabs>
        <w:suppressAutoHyphens/>
        <w:spacing w:after="0" w:line="240" w:lineRule="auto"/>
        <w:jc w:val="center"/>
        <w:rPr>
          <w:rFonts w:cs="Calibri"/>
          <w:b/>
          <w:sz w:val="24"/>
          <w:szCs w:val="24"/>
          <w:lang w:eastAsia="ar-SA"/>
        </w:rPr>
      </w:pPr>
      <w:r w:rsidRPr="00843472">
        <w:rPr>
          <w:rFonts w:cs="Calibri"/>
          <w:b/>
          <w:sz w:val="24"/>
          <w:szCs w:val="24"/>
          <w:lang w:eastAsia="ar-SA"/>
        </w:rPr>
        <w:t xml:space="preserve">Oddział </w:t>
      </w:r>
      <w:r>
        <w:rPr>
          <w:rFonts w:cs="Calibri"/>
          <w:b/>
          <w:sz w:val="24"/>
          <w:szCs w:val="24"/>
          <w:lang w:eastAsia="ar-SA"/>
        </w:rPr>
        <w:t>5</w:t>
      </w:r>
      <w:r w:rsidRPr="00843472">
        <w:rPr>
          <w:rFonts w:cs="Calibri"/>
          <w:b/>
          <w:sz w:val="24"/>
          <w:szCs w:val="24"/>
          <w:lang w:eastAsia="ar-SA"/>
        </w:rPr>
        <w:t xml:space="preserve">. Postanowienia wspólne dla procedur, w których przekazywane jest </w:t>
      </w:r>
      <w:r w:rsidR="008714E7">
        <w:rPr>
          <w:rFonts w:cs="Calibri"/>
          <w:b/>
          <w:sz w:val="24"/>
          <w:szCs w:val="24"/>
          <w:lang w:eastAsia="ar-SA"/>
        </w:rPr>
        <w:t>ogłoszenie o udzielanym zamówieniu</w:t>
      </w:r>
    </w:p>
    <w:p w14:paraId="59A81CCE" w14:textId="77777777" w:rsidR="00210685" w:rsidRPr="00843472" w:rsidRDefault="00210685" w:rsidP="00210685">
      <w:pPr>
        <w:keepNext/>
        <w:keepLines/>
        <w:tabs>
          <w:tab w:val="left" w:pos="426"/>
          <w:tab w:val="left" w:pos="9070"/>
          <w:tab w:val="left" w:pos="9720"/>
        </w:tabs>
        <w:suppressAutoHyphens/>
        <w:spacing w:after="0" w:line="240" w:lineRule="auto"/>
        <w:jc w:val="center"/>
        <w:rPr>
          <w:rFonts w:cs="Calibri"/>
          <w:sz w:val="24"/>
          <w:szCs w:val="24"/>
          <w:lang w:bidi="pa-IN"/>
        </w:rPr>
      </w:pPr>
      <w:r w:rsidRPr="00843472">
        <w:rPr>
          <w:rFonts w:cs="Calibri"/>
          <w:sz w:val="24"/>
          <w:szCs w:val="24"/>
          <w:lang w:bidi="pa-IN"/>
        </w:rPr>
        <w:t>§ 1</w:t>
      </w:r>
      <w:r>
        <w:rPr>
          <w:rFonts w:cs="Calibri"/>
          <w:sz w:val="24"/>
          <w:szCs w:val="24"/>
          <w:lang w:bidi="pa-IN"/>
        </w:rPr>
        <w:t>3</w:t>
      </w:r>
    </w:p>
    <w:p w14:paraId="2165FBFB" w14:textId="1A25D921" w:rsidR="00210685" w:rsidRPr="00843472" w:rsidRDefault="00210685" w:rsidP="00E30D73">
      <w:pPr>
        <w:pStyle w:val="Akapitzlist"/>
        <w:keepNext/>
        <w:keepLines/>
        <w:numPr>
          <w:ilvl w:val="0"/>
          <w:numId w:val="29"/>
        </w:numPr>
        <w:tabs>
          <w:tab w:val="left" w:pos="9070"/>
          <w:tab w:val="left" w:pos="9720"/>
        </w:tabs>
        <w:suppressAutoHyphens/>
        <w:spacing w:after="0" w:line="240" w:lineRule="auto"/>
        <w:ind w:left="426" w:hanging="426"/>
        <w:jc w:val="both"/>
        <w:rPr>
          <w:rFonts w:cs="Calibri"/>
          <w:sz w:val="24"/>
          <w:szCs w:val="24"/>
          <w:lang w:bidi="pa-IN"/>
        </w:rPr>
      </w:pPr>
      <w:r>
        <w:rPr>
          <w:rFonts w:cs="Calibri"/>
          <w:sz w:val="24"/>
          <w:szCs w:val="24"/>
          <w:lang w:eastAsia="ar-SA"/>
        </w:rPr>
        <w:t xml:space="preserve">Ogłoszenie o udzielanym zamówieniu </w:t>
      </w:r>
      <w:r w:rsidRPr="00843472">
        <w:rPr>
          <w:rFonts w:cs="Calibri"/>
          <w:sz w:val="24"/>
          <w:szCs w:val="24"/>
          <w:lang w:eastAsia="ar-SA"/>
        </w:rPr>
        <w:t>musi zawierać w szczególności:</w:t>
      </w:r>
    </w:p>
    <w:p w14:paraId="60808A4C" w14:textId="77777777" w:rsidR="00210685" w:rsidRPr="00843472" w:rsidRDefault="00210685" w:rsidP="00E30D73">
      <w:pPr>
        <w:keepNext/>
        <w:keepLines/>
        <w:numPr>
          <w:ilvl w:val="0"/>
          <w:numId w:val="14"/>
        </w:numPr>
        <w:tabs>
          <w:tab w:val="clear" w:pos="720"/>
          <w:tab w:val="num" w:pos="851"/>
          <w:tab w:val="left" w:pos="9070"/>
          <w:tab w:val="left" w:pos="9720"/>
        </w:tabs>
        <w:suppressAutoHyphens/>
        <w:spacing w:after="0" w:line="240" w:lineRule="auto"/>
        <w:ind w:left="851" w:hanging="425"/>
        <w:jc w:val="both"/>
        <w:rPr>
          <w:rFonts w:cs="Calibri"/>
          <w:sz w:val="24"/>
          <w:szCs w:val="24"/>
          <w:lang w:bidi="pa-IN"/>
        </w:rPr>
      </w:pPr>
      <w:r w:rsidRPr="00843472">
        <w:rPr>
          <w:rFonts w:cs="Calibri"/>
          <w:sz w:val="24"/>
          <w:szCs w:val="24"/>
          <w:lang w:eastAsia="ar-SA"/>
        </w:rPr>
        <w:t>nazwę i adres Zamawiającego,</w:t>
      </w:r>
    </w:p>
    <w:p w14:paraId="3E4675B4" w14:textId="77777777" w:rsidR="00210685" w:rsidRPr="00843472" w:rsidRDefault="00210685" w:rsidP="00E30D73">
      <w:pPr>
        <w:keepNext/>
        <w:keepLines/>
        <w:numPr>
          <w:ilvl w:val="0"/>
          <w:numId w:val="14"/>
        </w:numPr>
        <w:tabs>
          <w:tab w:val="clear" w:pos="720"/>
          <w:tab w:val="num" w:pos="851"/>
          <w:tab w:val="left" w:pos="9070"/>
          <w:tab w:val="left" w:pos="9720"/>
        </w:tabs>
        <w:suppressAutoHyphens/>
        <w:spacing w:after="0" w:line="240" w:lineRule="auto"/>
        <w:ind w:left="851" w:hanging="425"/>
        <w:jc w:val="both"/>
        <w:rPr>
          <w:rFonts w:cs="Calibri"/>
          <w:sz w:val="24"/>
          <w:szCs w:val="24"/>
          <w:lang w:bidi="pa-IN"/>
        </w:rPr>
      </w:pPr>
      <w:r w:rsidRPr="00843472">
        <w:rPr>
          <w:rFonts w:cs="Calibri"/>
          <w:sz w:val="24"/>
          <w:szCs w:val="24"/>
          <w:lang w:eastAsia="ar-SA"/>
        </w:rPr>
        <w:t>określenie sposobu komunikowania się ze wskazaną osobą</w:t>
      </w:r>
      <w:r>
        <w:rPr>
          <w:rFonts w:cs="Calibri"/>
          <w:sz w:val="24"/>
          <w:szCs w:val="24"/>
          <w:lang w:eastAsia="ar-SA"/>
        </w:rPr>
        <w:t xml:space="preserve"> ze strony Zamawiającego</w:t>
      </w:r>
      <w:r w:rsidRPr="00843472">
        <w:rPr>
          <w:rFonts w:cs="Calibri"/>
          <w:sz w:val="24"/>
          <w:szCs w:val="24"/>
          <w:lang w:eastAsia="ar-SA"/>
        </w:rPr>
        <w:t>, uprawnioną do kontaktu (</w:t>
      </w:r>
      <w:r>
        <w:rPr>
          <w:rFonts w:cs="Calibri"/>
          <w:sz w:val="24"/>
          <w:szCs w:val="24"/>
          <w:lang w:eastAsia="ar-SA"/>
        </w:rPr>
        <w:t>telefon</w:t>
      </w:r>
      <w:r w:rsidRPr="00843472">
        <w:rPr>
          <w:rFonts w:cs="Calibri"/>
          <w:sz w:val="24"/>
          <w:szCs w:val="24"/>
          <w:lang w:eastAsia="ar-SA"/>
        </w:rPr>
        <w:t>, poczta elektroniczna),</w:t>
      </w:r>
    </w:p>
    <w:p w14:paraId="301E4A0A" w14:textId="77777777" w:rsidR="00210685" w:rsidRPr="00843472" w:rsidRDefault="00210685" w:rsidP="00E30D73">
      <w:pPr>
        <w:keepNext/>
        <w:keepLines/>
        <w:numPr>
          <w:ilvl w:val="0"/>
          <w:numId w:val="14"/>
        </w:numPr>
        <w:tabs>
          <w:tab w:val="clear" w:pos="720"/>
          <w:tab w:val="num" w:pos="851"/>
          <w:tab w:val="left" w:pos="9070"/>
          <w:tab w:val="left" w:pos="9720"/>
        </w:tabs>
        <w:suppressAutoHyphens/>
        <w:spacing w:after="0" w:line="240" w:lineRule="auto"/>
        <w:ind w:left="851" w:hanging="425"/>
        <w:jc w:val="both"/>
        <w:rPr>
          <w:rFonts w:cs="Calibri"/>
          <w:sz w:val="24"/>
          <w:szCs w:val="24"/>
          <w:lang w:bidi="pa-IN"/>
        </w:rPr>
      </w:pPr>
      <w:r w:rsidRPr="00843472">
        <w:rPr>
          <w:rFonts w:cs="Calibri"/>
          <w:sz w:val="24"/>
          <w:szCs w:val="24"/>
          <w:lang w:bidi="pa-IN"/>
        </w:rPr>
        <w:t>szczegółowy opis przedmiotu zamówienia, wymagań, warunków realizacji zamówienia,</w:t>
      </w:r>
    </w:p>
    <w:p w14:paraId="150B3EB2" w14:textId="77777777" w:rsidR="00210685" w:rsidRPr="00843472" w:rsidRDefault="00210685" w:rsidP="00E30D73">
      <w:pPr>
        <w:keepNext/>
        <w:keepLines/>
        <w:numPr>
          <w:ilvl w:val="0"/>
          <w:numId w:val="14"/>
        </w:numPr>
        <w:tabs>
          <w:tab w:val="clear" w:pos="720"/>
          <w:tab w:val="num" w:pos="851"/>
          <w:tab w:val="left" w:pos="9070"/>
          <w:tab w:val="left" w:pos="9720"/>
        </w:tabs>
        <w:suppressAutoHyphens/>
        <w:spacing w:after="0" w:line="240" w:lineRule="auto"/>
        <w:ind w:left="851" w:hanging="425"/>
        <w:jc w:val="both"/>
        <w:rPr>
          <w:rFonts w:cs="Calibri"/>
          <w:sz w:val="24"/>
          <w:szCs w:val="24"/>
          <w:lang w:bidi="pa-IN"/>
        </w:rPr>
      </w:pPr>
      <w:r w:rsidRPr="00843472">
        <w:rPr>
          <w:rFonts w:cs="Calibri"/>
          <w:sz w:val="24"/>
          <w:szCs w:val="24"/>
          <w:lang w:bidi="pa-IN"/>
        </w:rPr>
        <w:t>informację o terminie realizacji zamówienia.</w:t>
      </w:r>
    </w:p>
    <w:p w14:paraId="6B70FD11" w14:textId="236427D7" w:rsidR="00210685" w:rsidRPr="00F67211" w:rsidRDefault="00210685" w:rsidP="00E30D73">
      <w:pPr>
        <w:pStyle w:val="Akapitzlist"/>
        <w:keepNext/>
        <w:keepLines/>
        <w:numPr>
          <w:ilvl w:val="0"/>
          <w:numId w:val="29"/>
        </w:numPr>
        <w:tabs>
          <w:tab w:val="left" w:pos="426"/>
          <w:tab w:val="left" w:pos="9720"/>
        </w:tabs>
        <w:suppressAutoHyphens/>
        <w:spacing w:after="0" w:line="240" w:lineRule="auto"/>
        <w:ind w:hanging="786"/>
        <w:jc w:val="both"/>
        <w:rPr>
          <w:rFonts w:cs="Calibri"/>
          <w:sz w:val="24"/>
          <w:szCs w:val="24"/>
          <w:lang w:bidi="pa-IN"/>
        </w:rPr>
      </w:pPr>
      <w:r w:rsidRPr="00F67211">
        <w:rPr>
          <w:rFonts w:cs="Calibri"/>
          <w:sz w:val="24"/>
          <w:szCs w:val="24"/>
          <w:lang w:eastAsia="ar-SA"/>
        </w:rPr>
        <w:t xml:space="preserve">Wzór </w:t>
      </w:r>
      <w:r w:rsidR="001C2D0D">
        <w:rPr>
          <w:rFonts w:cs="Calibri"/>
          <w:sz w:val="24"/>
          <w:szCs w:val="24"/>
          <w:lang w:eastAsia="ar-SA"/>
        </w:rPr>
        <w:t xml:space="preserve">ogłoszenia o udzielanym zamówieniu </w:t>
      </w:r>
      <w:r w:rsidRPr="00F67211">
        <w:rPr>
          <w:rFonts w:cs="Calibri"/>
          <w:sz w:val="24"/>
          <w:szCs w:val="24"/>
          <w:lang w:eastAsia="ar-SA"/>
        </w:rPr>
        <w:t xml:space="preserve">stanowi załącznik nr </w:t>
      </w:r>
      <w:r w:rsidR="00FB30DE">
        <w:rPr>
          <w:rFonts w:cs="Calibri"/>
          <w:sz w:val="24"/>
          <w:szCs w:val="24"/>
          <w:lang w:eastAsia="ar-SA"/>
        </w:rPr>
        <w:t>3</w:t>
      </w:r>
      <w:r w:rsidRPr="00F67211">
        <w:rPr>
          <w:rFonts w:cs="Calibri"/>
          <w:b/>
          <w:sz w:val="24"/>
          <w:szCs w:val="24"/>
          <w:lang w:eastAsia="ar-SA"/>
        </w:rPr>
        <w:t xml:space="preserve"> </w:t>
      </w:r>
      <w:r w:rsidRPr="00F67211">
        <w:rPr>
          <w:rFonts w:cs="Calibri"/>
          <w:sz w:val="24"/>
          <w:szCs w:val="24"/>
          <w:lang w:eastAsia="ar-SA"/>
        </w:rPr>
        <w:t>do Regulaminu.</w:t>
      </w:r>
      <w:r w:rsidRPr="00F67211">
        <w:rPr>
          <w:rFonts w:cs="Calibri"/>
          <w:sz w:val="24"/>
          <w:szCs w:val="24"/>
          <w:lang w:bidi="pa-IN"/>
        </w:rPr>
        <w:t xml:space="preserve"> </w:t>
      </w:r>
    </w:p>
    <w:p w14:paraId="446865AF" w14:textId="77777777" w:rsidR="00210685" w:rsidRPr="00843472" w:rsidRDefault="00210685" w:rsidP="00210685">
      <w:pPr>
        <w:keepNext/>
        <w:keepLines/>
        <w:tabs>
          <w:tab w:val="left" w:pos="426"/>
          <w:tab w:val="left" w:pos="9070"/>
          <w:tab w:val="left" w:pos="9720"/>
        </w:tabs>
        <w:suppressAutoHyphens/>
        <w:spacing w:before="240" w:after="0" w:line="240" w:lineRule="auto"/>
        <w:jc w:val="center"/>
        <w:rPr>
          <w:rFonts w:cs="Calibri"/>
          <w:sz w:val="24"/>
          <w:szCs w:val="24"/>
          <w:lang w:eastAsia="ar-SA"/>
        </w:rPr>
      </w:pPr>
      <w:r w:rsidRPr="00843472">
        <w:rPr>
          <w:rFonts w:cs="Calibri"/>
          <w:sz w:val="24"/>
          <w:szCs w:val="24"/>
          <w:lang w:eastAsia="ar-SA"/>
        </w:rPr>
        <w:t>§ 1</w:t>
      </w:r>
      <w:r>
        <w:rPr>
          <w:rFonts w:cs="Calibri"/>
          <w:sz w:val="24"/>
          <w:szCs w:val="24"/>
          <w:lang w:eastAsia="ar-SA"/>
        </w:rPr>
        <w:t>4</w:t>
      </w:r>
    </w:p>
    <w:p w14:paraId="7411B859" w14:textId="12BEF5D0" w:rsidR="00210685" w:rsidRPr="00843472" w:rsidRDefault="00210685" w:rsidP="00210685">
      <w:pPr>
        <w:keepNext/>
        <w:keepLines/>
        <w:tabs>
          <w:tab w:val="left" w:pos="426"/>
          <w:tab w:val="left" w:pos="9070"/>
        </w:tabs>
        <w:suppressAutoHyphens/>
        <w:spacing w:after="0" w:line="240" w:lineRule="auto"/>
        <w:jc w:val="both"/>
        <w:rPr>
          <w:rFonts w:cs="Calibri"/>
          <w:sz w:val="24"/>
          <w:lang w:eastAsia="ar-SA"/>
        </w:rPr>
      </w:pPr>
      <w:r w:rsidRPr="00843472">
        <w:rPr>
          <w:rFonts w:cs="Calibri"/>
          <w:sz w:val="24"/>
          <w:lang w:eastAsia="ar-SA"/>
        </w:rPr>
        <w:t xml:space="preserve">Dopuszcza się wyjaśnianie treści oraz zmianę treści </w:t>
      </w:r>
      <w:r w:rsidR="001C2D0D">
        <w:rPr>
          <w:rFonts w:cs="Calibri"/>
          <w:sz w:val="24"/>
          <w:lang w:eastAsia="ar-SA"/>
        </w:rPr>
        <w:t xml:space="preserve">ogłoszenia o udzielanym zamówieniu </w:t>
      </w:r>
      <w:r w:rsidRPr="00843472">
        <w:rPr>
          <w:rFonts w:cs="Calibri"/>
          <w:sz w:val="24"/>
          <w:lang w:eastAsia="ar-SA"/>
        </w:rPr>
        <w:t xml:space="preserve"> przed upływem terminu składania ofert.</w:t>
      </w:r>
    </w:p>
    <w:p w14:paraId="445B50E5" w14:textId="77777777" w:rsidR="00210685" w:rsidRPr="00843472" w:rsidRDefault="00210685" w:rsidP="00210685">
      <w:pPr>
        <w:keepNext/>
        <w:keepLines/>
        <w:tabs>
          <w:tab w:val="left" w:pos="426"/>
          <w:tab w:val="left" w:pos="9070"/>
          <w:tab w:val="left" w:pos="9720"/>
        </w:tabs>
        <w:suppressAutoHyphens/>
        <w:spacing w:before="240" w:after="0" w:line="240" w:lineRule="auto"/>
        <w:jc w:val="center"/>
        <w:rPr>
          <w:rFonts w:cs="Calibri"/>
          <w:sz w:val="24"/>
          <w:szCs w:val="24"/>
          <w:lang w:bidi="pa-IN"/>
        </w:rPr>
      </w:pPr>
      <w:r w:rsidRPr="00843472">
        <w:rPr>
          <w:rFonts w:cs="Calibri"/>
          <w:sz w:val="24"/>
          <w:szCs w:val="24"/>
          <w:lang w:eastAsia="ar-SA"/>
        </w:rPr>
        <w:t>§ 1</w:t>
      </w:r>
      <w:r>
        <w:rPr>
          <w:rFonts w:cs="Calibri"/>
          <w:sz w:val="24"/>
          <w:szCs w:val="24"/>
          <w:lang w:eastAsia="ar-SA"/>
        </w:rPr>
        <w:t>5</w:t>
      </w:r>
    </w:p>
    <w:p w14:paraId="7E3B46B7" w14:textId="319F814C"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 xml:space="preserve">Zamawiający może prowadzić z Wykonawcami negocjacje w celu ulepszenia treści ofert, składanych w odpowiedzi na </w:t>
      </w:r>
      <w:r w:rsidR="001C2D0D">
        <w:rPr>
          <w:rFonts w:cs="Calibri"/>
          <w:sz w:val="24"/>
          <w:lang w:eastAsia="ar-SA"/>
        </w:rPr>
        <w:t>ogłoszenie o udzielanym zamówieniu</w:t>
      </w:r>
      <w:r w:rsidRPr="00843472">
        <w:rPr>
          <w:rFonts w:cs="Calibri"/>
          <w:sz w:val="24"/>
          <w:lang w:eastAsia="ar-SA"/>
        </w:rPr>
        <w:t xml:space="preserve">, które podlegają ocenie w ramach kryteriów oceny ofert, o ile przewidział taką możliwość w </w:t>
      </w:r>
      <w:r w:rsidR="001C2D0D">
        <w:rPr>
          <w:rFonts w:cs="Calibri"/>
          <w:sz w:val="24"/>
          <w:lang w:eastAsia="ar-SA"/>
        </w:rPr>
        <w:t>ogłoszeniu o udzielanym zamówieniu</w:t>
      </w:r>
      <w:r w:rsidRPr="00843472">
        <w:rPr>
          <w:rFonts w:cs="Calibri"/>
          <w:sz w:val="24"/>
          <w:lang w:eastAsia="ar-SA"/>
        </w:rPr>
        <w:t xml:space="preserve">. </w:t>
      </w:r>
    </w:p>
    <w:p w14:paraId="4314DF67" w14:textId="50326080"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Negocjacje nie mogą prowadzić do zmiany treści</w:t>
      </w:r>
      <w:r w:rsidR="001C2D0D">
        <w:rPr>
          <w:rFonts w:cs="Calibri"/>
          <w:sz w:val="24"/>
          <w:lang w:eastAsia="ar-SA"/>
        </w:rPr>
        <w:t xml:space="preserve"> ogłoszenia o udzielanym zamówieniu</w:t>
      </w:r>
      <w:r w:rsidRPr="00843472">
        <w:rPr>
          <w:rFonts w:cs="Calibri"/>
          <w:sz w:val="24"/>
          <w:lang w:eastAsia="ar-SA"/>
        </w:rPr>
        <w:t xml:space="preserve">. Dotyczą wyłącznie tych elementów treści ofert, które podlegają ocenie w ramach kryteriów oceny ofert. </w:t>
      </w:r>
    </w:p>
    <w:p w14:paraId="12CB5540" w14:textId="77777777"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Negocjacje mają charakter poufny. Podczas negocjacji Zamawiający zapewnia równe traktowanie wszystkich Wykonawców i nie udziela informacji w sposób, który mógłby zapewnić niektórym Wykonawcom przewagę nad innymi Wykonawcami.</w:t>
      </w:r>
    </w:p>
    <w:p w14:paraId="1D924222" w14:textId="77777777"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Po zakończeniu negocjacji Zamawiający zaprasza Wykonawców do składania ofert dodatkowych.</w:t>
      </w:r>
    </w:p>
    <w:p w14:paraId="0EFFC994" w14:textId="70243958"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Wykonawca może złożyć ofertę dodatkową, która zawiera nowe propozycje w zakresie treści oferty podlegających ocenie w ramach kryteriów oceny ofert wskazanych przez Zamawiającego w </w:t>
      </w:r>
      <w:r w:rsidR="001C2D0D">
        <w:rPr>
          <w:rFonts w:cs="Calibri"/>
          <w:sz w:val="24"/>
          <w:lang w:eastAsia="ar-SA"/>
        </w:rPr>
        <w:t>zaproszeniu do negocjacji</w:t>
      </w:r>
      <w:r w:rsidRPr="00843472">
        <w:rPr>
          <w:rFonts w:cs="Calibri"/>
          <w:sz w:val="24"/>
          <w:lang w:eastAsia="ar-SA"/>
        </w:rPr>
        <w:t>.</w:t>
      </w:r>
    </w:p>
    <w:p w14:paraId="05E4E13A" w14:textId="10C36942" w:rsidR="00210685" w:rsidRPr="00843472" w:rsidRDefault="00210685" w:rsidP="00E30D73">
      <w:pPr>
        <w:pStyle w:val="Akapitzlist"/>
        <w:keepNext/>
        <w:keepLines/>
        <w:numPr>
          <w:ilvl w:val="0"/>
          <w:numId w:val="30"/>
        </w:numPr>
        <w:tabs>
          <w:tab w:val="left" w:pos="9070"/>
        </w:tabs>
        <w:suppressAutoHyphens/>
        <w:spacing w:after="0" w:line="240" w:lineRule="auto"/>
        <w:ind w:left="426" w:hanging="426"/>
        <w:jc w:val="both"/>
        <w:rPr>
          <w:rFonts w:cs="Calibri"/>
          <w:sz w:val="24"/>
          <w:lang w:eastAsia="ar-SA"/>
        </w:rPr>
      </w:pPr>
      <w:r w:rsidRPr="00843472">
        <w:rPr>
          <w:rFonts w:cs="Calibri"/>
          <w:sz w:val="24"/>
          <w:lang w:eastAsia="ar-SA"/>
        </w:rPr>
        <w:t xml:space="preserve">Oferta dodatkowa nie może być mniej korzystna w żadnym z kryteriów oceny ofert wskazanych w zaproszeniu do negocjacji niż oferta złożona w odpowiedzi na </w:t>
      </w:r>
      <w:r w:rsidR="001C2D0D">
        <w:rPr>
          <w:rFonts w:cs="Calibri"/>
          <w:sz w:val="24"/>
          <w:lang w:eastAsia="ar-SA"/>
        </w:rPr>
        <w:t>ogłoszenie o udzielanym zamówieniu</w:t>
      </w:r>
      <w:r w:rsidRPr="00843472">
        <w:rPr>
          <w:rFonts w:cs="Calibri"/>
          <w:sz w:val="24"/>
          <w:lang w:eastAsia="ar-SA"/>
        </w:rPr>
        <w:t xml:space="preserve">.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w:t>
      </w:r>
      <w:r w:rsidR="001C2D0D">
        <w:rPr>
          <w:rFonts w:cs="Calibri"/>
          <w:sz w:val="24"/>
          <w:lang w:eastAsia="ar-SA"/>
        </w:rPr>
        <w:t xml:space="preserve">ogłoszenie o udzielanym zamówieniu </w:t>
      </w:r>
      <w:r w:rsidRPr="00843472">
        <w:rPr>
          <w:rFonts w:cs="Calibri"/>
          <w:sz w:val="24"/>
          <w:lang w:eastAsia="ar-SA"/>
        </w:rPr>
        <w:t xml:space="preserve"> podlega odrzuceniu. </w:t>
      </w:r>
    </w:p>
    <w:p w14:paraId="4744FC2C" w14:textId="77777777" w:rsidR="001C2D0D" w:rsidRPr="00843472" w:rsidRDefault="001C2D0D" w:rsidP="001C2D0D">
      <w:pPr>
        <w:pStyle w:val="Tekstpodstawowy3"/>
        <w:keepNext/>
        <w:keepLines/>
        <w:tabs>
          <w:tab w:val="left" w:pos="-284"/>
          <w:tab w:val="left" w:pos="426"/>
          <w:tab w:val="left" w:pos="9070"/>
          <w:tab w:val="left" w:pos="9720"/>
        </w:tabs>
        <w:spacing w:before="240" w:after="0"/>
        <w:jc w:val="center"/>
        <w:rPr>
          <w:rFonts w:ascii="Calibri" w:hAnsi="Calibri" w:cs="Calibri"/>
          <w:b/>
          <w:sz w:val="24"/>
          <w:szCs w:val="24"/>
        </w:rPr>
      </w:pPr>
      <w:r>
        <w:rPr>
          <w:rFonts w:ascii="Calibri" w:hAnsi="Calibri" w:cs="Calibri"/>
          <w:b/>
          <w:sz w:val="24"/>
          <w:szCs w:val="24"/>
        </w:rPr>
        <w:t>Oddział 6</w:t>
      </w:r>
      <w:r w:rsidRPr="00843472">
        <w:rPr>
          <w:rFonts w:ascii="Calibri" w:hAnsi="Calibri" w:cs="Calibri"/>
          <w:b/>
          <w:sz w:val="24"/>
          <w:szCs w:val="24"/>
        </w:rPr>
        <w:t>. Kryteria wyboru oferty najkorzystniejszej</w:t>
      </w:r>
    </w:p>
    <w:p w14:paraId="3C8AF1E9" w14:textId="77777777" w:rsidR="001C2D0D" w:rsidRPr="00843472" w:rsidRDefault="001C2D0D" w:rsidP="001C2D0D">
      <w:pPr>
        <w:pStyle w:val="Tekstpodstawowy3"/>
        <w:keepNext/>
        <w:keepLines/>
        <w:tabs>
          <w:tab w:val="left" w:pos="-284"/>
          <w:tab w:val="left" w:pos="426"/>
          <w:tab w:val="left" w:pos="9070"/>
          <w:tab w:val="left" w:pos="9720"/>
        </w:tabs>
        <w:spacing w:after="0"/>
        <w:jc w:val="center"/>
        <w:rPr>
          <w:rFonts w:ascii="Calibri" w:hAnsi="Calibri" w:cs="Calibri"/>
          <w:sz w:val="24"/>
          <w:szCs w:val="24"/>
        </w:rPr>
      </w:pPr>
      <w:r w:rsidRPr="00843472">
        <w:rPr>
          <w:rFonts w:ascii="Calibri" w:hAnsi="Calibri" w:cs="Calibri"/>
          <w:sz w:val="24"/>
          <w:szCs w:val="24"/>
        </w:rPr>
        <w:t>§ 1</w:t>
      </w:r>
      <w:r>
        <w:rPr>
          <w:rFonts w:ascii="Calibri" w:hAnsi="Calibri" w:cs="Calibri"/>
          <w:sz w:val="24"/>
          <w:szCs w:val="24"/>
        </w:rPr>
        <w:t>6</w:t>
      </w:r>
    </w:p>
    <w:p w14:paraId="396F4DE3" w14:textId="77777777" w:rsidR="001C2D0D" w:rsidRPr="00843472" w:rsidRDefault="001C2D0D" w:rsidP="00E30D73">
      <w:pPr>
        <w:pStyle w:val="Tekstpodstawowy3"/>
        <w:keepNext/>
        <w:keepLines/>
        <w:numPr>
          <w:ilvl w:val="0"/>
          <w:numId w:val="5"/>
        </w:numPr>
        <w:tabs>
          <w:tab w:val="left" w:pos="0"/>
          <w:tab w:val="left" w:pos="426"/>
          <w:tab w:val="left" w:pos="9070"/>
          <w:tab w:val="left" w:pos="9720"/>
        </w:tabs>
        <w:spacing w:after="0"/>
        <w:ind w:left="426" w:hanging="426"/>
        <w:jc w:val="both"/>
        <w:rPr>
          <w:rFonts w:ascii="Calibri" w:hAnsi="Calibri" w:cs="Calibri"/>
          <w:sz w:val="24"/>
          <w:szCs w:val="22"/>
        </w:rPr>
      </w:pPr>
      <w:r w:rsidRPr="00843472">
        <w:rPr>
          <w:rFonts w:ascii="Calibri" w:hAnsi="Calibri" w:cs="Calibri"/>
          <w:sz w:val="24"/>
          <w:szCs w:val="22"/>
        </w:rPr>
        <w:t>Zamawiający dokonuje wyboru oferty najkorzystniejszej na podstawie kryteriów, jakie określił w postępowaniu.</w:t>
      </w:r>
    </w:p>
    <w:p w14:paraId="7E0BD9EC" w14:textId="77777777" w:rsidR="001C2D0D" w:rsidRPr="00843472" w:rsidRDefault="001C2D0D" w:rsidP="00E30D73">
      <w:pPr>
        <w:pStyle w:val="Tekstpodstawowy3"/>
        <w:keepNext/>
        <w:keepLines/>
        <w:numPr>
          <w:ilvl w:val="0"/>
          <w:numId w:val="5"/>
        </w:numPr>
        <w:tabs>
          <w:tab w:val="left" w:pos="0"/>
          <w:tab w:val="left" w:pos="426"/>
          <w:tab w:val="left" w:pos="9070"/>
          <w:tab w:val="left" w:pos="9720"/>
        </w:tabs>
        <w:spacing w:after="0"/>
        <w:ind w:left="426" w:hanging="426"/>
        <w:jc w:val="both"/>
        <w:rPr>
          <w:rFonts w:ascii="Calibri" w:hAnsi="Calibri" w:cs="Calibri"/>
          <w:sz w:val="24"/>
          <w:szCs w:val="22"/>
        </w:rPr>
      </w:pPr>
      <w:r w:rsidRPr="00843472">
        <w:rPr>
          <w:rFonts w:ascii="Calibri" w:hAnsi="Calibri" w:cs="Calibri"/>
          <w:sz w:val="24"/>
          <w:szCs w:val="22"/>
        </w:rPr>
        <w:t>Zamawiający opisuje kryteria oceny ofert w sposób jednoznaczny i zrozumiały.</w:t>
      </w:r>
    </w:p>
    <w:p w14:paraId="27B4387C" w14:textId="77777777" w:rsidR="001C2D0D" w:rsidRPr="00843472" w:rsidRDefault="001C2D0D" w:rsidP="00E30D73">
      <w:pPr>
        <w:pStyle w:val="Tekstpodstawowy3"/>
        <w:keepNext/>
        <w:keepLines/>
        <w:numPr>
          <w:ilvl w:val="0"/>
          <w:numId w:val="5"/>
        </w:numPr>
        <w:tabs>
          <w:tab w:val="left" w:pos="0"/>
          <w:tab w:val="left" w:pos="426"/>
          <w:tab w:val="left" w:pos="9070"/>
          <w:tab w:val="left" w:pos="9720"/>
        </w:tabs>
        <w:spacing w:after="0"/>
        <w:ind w:left="426" w:hanging="426"/>
        <w:jc w:val="both"/>
        <w:rPr>
          <w:rFonts w:ascii="Calibri" w:hAnsi="Calibri" w:cs="Calibri"/>
          <w:sz w:val="24"/>
          <w:szCs w:val="22"/>
        </w:rPr>
      </w:pPr>
      <w:r w:rsidRPr="00843472">
        <w:rPr>
          <w:rFonts w:ascii="Calibri" w:hAnsi="Calibri" w:cs="Calibri"/>
          <w:sz w:val="24"/>
          <w:szCs w:val="22"/>
        </w:rPr>
        <w:t>Kryteria oceny ofert i ich opis nie mogą pozostawiać Zamawiającemu nieograniczonej swobody wyboru najkorzystniejszej oferty oraz umożliwiają weryfikację i porównanie poziomu oferowanego wykonania przedmiotu zamówienia na podstawie informacji przedstawianych w ofertach.</w:t>
      </w:r>
    </w:p>
    <w:p w14:paraId="47E7A95D" w14:textId="77777777" w:rsidR="001C2D0D" w:rsidRPr="00843472" w:rsidRDefault="001C2D0D" w:rsidP="00E30D73">
      <w:pPr>
        <w:pStyle w:val="Akapitzlist"/>
        <w:keepNext/>
        <w:keepLines/>
        <w:numPr>
          <w:ilvl w:val="0"/>
          <w:numId w:val="5"/>
        </w:numPr>
        <w:shd w:val="clear" w:color="auto" w:fill="FFFFFF"/>
        <w:tabs>
          <w:tab w:val="left" w:pos="426"/>
          <w:tab w:val="left" w:pos="9070"/>
        </w:tabs>
        <w:suppressAutoHyphens/>
        <w:spacing w:after="0" w:line="240" w:lineRule="auto"/>
        <w:ind w:left="426" w:hanging="426"/>
        <w:jc w:val="both"/>
        <w:rPr>
          <w:rFonts w:cs="Calibri"/>
          <w:color w:val="000000" w:themeColor="text1"/>
          <w:sz w:val="24"/>
        </w:rPr>
      </w:pPr>
      <w:r w:rsidRPr="00843472">
        <w:rPr>
          <w:rFonts w:cs="Calibri"/>
          <w:color w:val="000000" w:themeColor="text1"/>
          <w:sz w:val="24"/>
        </w:rPr>
        <w:t>Najkorzystniejsza oferta może zostać wybrana na podstawie:</w:t>
      </w:r>
    </w:p>
    <w:p w14:paraId="1D593718" w14:textId="77777777" w:rsidR="001C2D0D" w:rsidRPr="00843472" w:rsidRDefault="001C2D0D" w:rsidP="00E30D73">
      <w:pPr>
        <w:pStyle w:val="Akapitzlist"/>
        <w:keepNext/>
        <w:keepLines/>
        <w:numPr>
          <w:ilvl w:val="0"/>
          <w:numId w:val="21"/>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kryteriów jakościowych oraz ceny lub kosztu;</w:t>
      </w:r>
    </w:p>
    <w:p w14:paraId="02A35330" w14:textId="77777777" w:rsidR="001C2D0D" w:rsidRPr="00843472" w:rsidRDefault="001C2D0D" w:rsidP="00E30D73">
      <w:pPr>
        <w:pStyle w:val="Akapitzlist"/>
        <w:keepNext/>
        <w:keepLines/>
        <w:numPr>
          <w:ilvl w:val="0"/>
          <w:numId w:val="21"/>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ceny lub kosztu.</w:t>
      </w:r>
    </w:p>
    <w:p w14:paraId="4EBB0625" w14:textId="77777777" w:rsidR="001C2D0D" w:rsidRPr="00843472" w:rsidRDefault="001C2D0D" w:rsidP="00E30D73">
      <w:pPr>
        <w:pStyle w:val="Akapitzlist"/>
        <w:numPr>
          <w:ilvl w:val="0"/>
          <w:numId w:val="5"/>
        </w:numPr>
        <w:shd w:val="clear" w:color="auto" w:fill="FFFFFF"/>
        <w:tabs>
          <w:tab w:val="left" w:pos="426"/>
          <w:tab w:val="left" w:pos="9070"/>
        </w:tabs>
        <w:suppressAutoHyphens/>
        <w:spacing w:after="0" w:line="240" w:lineRule="auto"/>
        <w:ind w:left="426" w:hanging="426"/>
        <w:jc w:val="both"/>
        <w:rPr>
          <w:rFonts w:cs="Calibri"/>
          <w:color w:val="000000" w:themeColor="text1"/>
          <w:sz w:val="24"/>
        </w:rPr>
      </w:pPr>
      <w:r w:rsidRPr="00843472">
        <w:rPr>
          <w:rFonts w:cs="Calibri"/>
          <w:color w:val="000000" w:themeColor="text1"/>
          <w:sz w:val="24"/>
        </w:rPr>
        <w:t>Kryteriami jakościowymi mogą być w szczególności kryteria odnoszące się do:</w:t>
      </w:r>
    </w:p>
    <w:p w14:paraId="77E78BA3"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 xml:space="preserve">jakości, w tym do parametrów technicznych, właściwości estetycznych </w:t>
      </w:r>
      <w:r>
        <w:rPr>
          <w:rFonts w:cs="Calibri"/>
          <w:color w:val="000000" w:themeColor="text1"/>
          <w:sz w:val="24"/>
        </w:rPr>
        <w:br/>
      </w:r>
      <w:r w:rsidRPr="00843472">
        <w:rPr>
          <w:rFonts w:cs="Calibri"/>
          <w:color w:val="000000" w:themeColor="text1"/>
          <w:sz w:val="24"/>
        </w:rPr>
        <w:t>i funkcjonalnych takich jak dostępność dla osób niepełnosprawnych lub uwzględnianie potrzeb użytkowników;</w:t>
      </w:r>
    </w:p>
    <w:p w14:paraId="08E4E707"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 xml:space="preserve">aspektów społecznych, w tym integracji zawodowej i społecznej osób, o których mowa w art. 94 ust. 1 </w:t>
      </w:r>
      <w:proofErr w:type="spellStart"/>
      <w:r w:rsidRPr="00843472">
        <w:rPr>
          <w:rFonts w:cs="Calibri"/>
          <w:color w:val="000000" w:themeColor="text1"/>
          <w:sz w:val="24"/>
        </w:rPr>
        <w:t>Pzp</w:t>
      </w:r>
      <w:proofErr w:type="spellEnd"/>
      <w:r w:rsidRPr="00843472">
        <w:rPr>
          <w:rFonts w:cs="Calibri"/>
          <w:color w:val="000000" w:themeColor="text1"/>
          <w:sz w:val="24"/>
        </w:rPr>
        <w:t>, tj. osób niepełnosprawnych, bezrobotnych, osób poszukujących pracy, niepozostających w zatrudnieniu lub niewykonujących innej pracy zarobkowej, osób usamodzielnianych, osób pozbawionych wolności lub zwalnianych z zakładów karnych, osób z zaburzeniami psychicznymi, osób bezdomnych, osób, które uzyskały w Polsce status uchodźcy lub ochronę uzupełniającą, osób do 30 roku życia oraz po ukończeniu 50 roku życia posiadających status osoby poszukującej pracy, osób będących członkami mniejszości znajdującej się w niekorzystnej sytuacji, w szczególności będących członkami mniejszości narodowych i etnicznych – pod warunkiem, że procentowy wskaźnik zatrudnienia osób należących do jednej lub więcej wymienionych kategorii jest nie mniejszy niż 30% osób zatrudnionych u Wykonawcy albo w jego jednostce, która będzie realizowała zamówienie;</w:t>
      </w:r>
    </w:p>
    <w:p w14:paraId="507F9FEE"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aspektów środowiskowych, w tym efektywności energetycznej przedmiotu zamówienia;</w:t>
      </w:r>
    </w:p>
    <w:p w14:paraId="4B2743A1"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aspektów innowacyjnych;</w:t>
      </w:r>
    </w:p>
    <w:p w14:paraId="3C5A4CFB"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organizacji, kwalifikacji zawodowych i doświadczenia osób wyznaczonych do realizacji zamówienia, jeżeli mogą one mieć znaczący wpływ na jakość wykonania zamówienia;</w:t>
      </w:r>
    </w:p>
    <w:p w14:paraId="6F481CB0" w14:textId="77777777" w:rsidR="001C2D0D" w:rsidRPr="00843472" w:rsidRDefault="001C2D0D" w:rsidP="00E30D73">
      <w:pPr>
        <w:pStyle w:val="Akapitzlist"/>
        <w:numPr>
          <w:ilvl w:val="0"/>
          <w:numId w:val="22"/>
        </w:numPr>
        <w:shd w:val="clear" w:color="auto" w:fill="FFFFFF"/>
        <w:tabs>
          <w:tab w:val="left" w:pos="426"/>
          <w:tab w:val="left" w:pos="9070"/>
        </w:tabs>
        <w:suppressAutoHyphens/>
        <w:spacing w:after="0" w:line="240" w:lineRule="auto"/>
        <w:ind w:left="851" w:hanging="425"/>
        <w:jc w:val="both"/>
        <w:rPr>
          <w:rFonts w:cs="Calibri"/>
          <w:color w:val="000000" w:themeColor="text1"/>
          <w:sz w:val="24"/>
        </w:rPr>
      </w:pPr>
      <w:r w:rsidRPr="00843472">
        <w:rPr>
          <w:rFonts w:cs="Calibri"/>
          <w:color w:val="000000" w:themeColor="text1"/>
          <w:sz w:val="24"/>
        </w:rPr>
        <w:t>serwisu posprzedażnego, pomocy technicznej, warunków dostawy takich jak termin, sposób lub czas dostawy, oraz okresu realizacji.</w:t>
      </w:r>
    </w:p>
    <w:p w14:paraId="3C816E2B" w14:textId="77777777" w:rsidR="001C2D0D" w:rsidRPr="00843472" w:rsidRDefault="001C2D0D" w:rsidP="00E30D73">
      <w:pPr>
        <w:pStyle w:val="Akapitzlist"/>
        <w:numPr>
          <w:ilvl w:val="0"/>
          <w:numId w:val="5"/>
        </w:numPr>
        <w:shd w:val="clear" w:color="auto" w:fill="FFFFFF"/>
        <w:tabs>
          <w:tab w:val="left" w:pos="426"/>
          <w:tab w:val="left" w:pos="9070"/>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rPr>
        <w:t>Ofertę najkorzystniejszą wybiera się wyłącznie na podstawie kryteriów jakościowych, jeżeli, w oparciu o powszechnie obowiązujące przepisy lub decyzje właściwych organów, cena lub koszt są stałe.</w:t>
      </w:r>
    </w:p>
    <w:p w14:paraId="4C6C468E" w14:textId="77777777" w:rsidR="001C2D0D" w:rsidRPr="00843472" w:rsidRDefault="001C2D0D" w:rsidP="00E30D73">
      <w:pPr>
        <w:pStyle w:val="Akapitzlist"/>
        <w:numPr>
          <w:ilvl w:val="0"/>
          <w:numId w:val="5"/>
        </w:numPr>
        <w:shd w:val="clear" w:color="auto" w:fill="FFFFFF"/>
        <w:tabs>
          <w:tab w:val="left" w:pos="426"/>
          <w:tab w:val="left" w:pos="9070"/>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szCs w:val="24"/>
          <w:lang w:eastAsia="ar-SA"/>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w:t>
      </w:r>
      <w:r w:rsidRPr="00843472">
        <w:rPr>
          <w:rFonts w:cs="Calibri"/>
          <w:color w:val="000000" w:themeColor="text1"/>
          <w:sz w:val="24"/>
          <w:szCs w:val="24"/>
          <w:lang w:eastAsia="ar-SA"/>
        </w:rPr>
        <w:br/>
        <w:t>o najwyższej wadze.</w:t>
      </w:r>
    </w:p>
    <w:p w14:paraId="70DB94BE" w14:textId="77777777" w:rsidR="001C2D0D" w:rsidRPr="00843472" w:rsidRDefault="001C2D0D" w:rsidP="00E30D73">
      <w:pPr>
        <w:pStyle w:val="Akapitzlist"/>
        <w:numPr>
          <w:ilvl w:val="0"/>
          <w:numId w:val="5"/>
        </w:numPr>
        <w:shd w:val="clear" w:color="auto" w:fill="FFFFFF"/>
        <w:tabs>
          <w:tab w:val="left" w:pos="426"/>
          <w:tab w:val="left" w:pos="9070"/>
        </w:tabs>
        <w:suppressAutoHyphens/>
        <w:autoSpaceDE w:val="0"/>
        <w:autoSpaceDN w:val="0"/>
        <w:adjustRightInd w:val="0"/>
        <w:spacing w:after="0" w:line="240" w:lineRule="auto"/>
        <w:ind w:left="426" w:right="-2" w:hanging="426"/>
        <w:jc w:val="both"/>
        <w:rPr>
          <w:rFonts w:cs="Calibri"/>
          <w:color w:val="000000" w:themeColor="text1"/>
          <w:sz w:val="24"/>
          <w:szCs w:val="24"/>
          <w:lang w:eastAsia="ar-SA"/>
        </w:rPr>
      </w:pPr>
      <w:r w:rsidRPr="00843472">
        <w:rPr>
          <w:rFonts w:cs="Calibri"/>
          <w:color w:val="000000" w:themeColor="text1"/>
          <w:sz w:val="24"/>
          <w:szCs w:val="24"/>
          <w:lang w:eastAsia="ar-SA"/>
        </w:rPr>
        <w:t>Jeżeli oferty otrzymały taką samą ocenę w kryterium o najwyższej wadze, Zamawiający wybiera ofertę z najniższą ceną lub najniższym kosztem.</w:t>
      </w:r>
    </w:p>
    <w:p w14:paraId="32E63117" w14:textId="77777777" w:rsidR="001C2D0D" w:rsidRPr="00843472" w:rsidRDefault="001C2D0D" w:rsidP="00E30D73">
      <w:pPr>
        <w:pStyle w:val="Akapitzlist"/>
        <w:numPr>
          <w:ilvl w:val="0"/>
          <w:numId w:val="5"/>
        </w:numPr>
        <w:shd w:val="clear" w:color="auto" w:fill="FFFFFF"/>
        <w:tabs>
          <w:tab w:val="left" w:pos="426"/>
          <w:tab w:val="left" w:pos="9070"/>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szCs w:val="24"/>
          <w:lang w:eastAsia="ar-SA"/>
        </w:rPr>
        <w:t xml:space="preserve">Jeżeli nie można dokonać wyboru oferty w sposób, o którym mowa w ust. 8, Zamawiający wzywa Wykonawców, którzy złożyli te oferty, do złożenia w terminie określonym przez Zamawiającego ofert dodatkowych zawierających nową cenę lub koszt. </w:t>
      </w:r>
    </w:p>
    <w:p w14:paraId="43F600C5" w14:textId="77777777" w:rsidR="001C2D0D" w:rsidRPr="00843472" w:rsidRDefault="001C2D0D" w:rsidP="00E30D73">
      <w:pPr>
        <w:numPr>
          <w:ilvl w:val="0"/>
          <w:numId w:val="5"/>
        </w:numPr>
        <w:tabs>
          <w:tab w:val="left" w:pos="426"/>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szCs w:val="24"/>
        </w:rPr>
        <w:t>Jeżeli w postępowaniu,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w:t>
      </w:r>
      <w:r w:rsidRPr="00843472">
        <w:rPr>
          <w:rFonts w:cs="Calibri"/>
          <w:color w:val="000000" w:themeColor="text1"/>
          <w:sz w:val="24"/>
          <w:szCs w:val="24"/>
          <w:lang w:eastAsia="ar-SA"/>
        </w:rPr>
        <w:t xml:space="preserve"> zawierających nową cenę lub koszt</w:t>
      </w:r>
      <w:r w:rsidRPr="00843472">
        <w:rPr>
          <w:rFonts w:cs="Calibri"/>
          <w:color w:val="000000" w:themeColor="text1"/>
          <w:sz w:val="24"/>
          <w:szCs w:val="24"/>
        </w:rPr>
        <w:t>.</w:t>
      </w:r>
    </w:p>
    <w:p w14:paraId="4F884EFF" w14:textId="77777777" w:rsidR="001C2D0D" w:rsidRPr="00843472" w:rsidRDefault="001C2D0D" w:rsidP="00E30D73">
      <w:pPr>
        <w:numPr>
          <w:ilvl w:val="0"/>
          <w:numId w:val="5"/>
        </w:numPr>
        <w:tabs>
          <w:tab w:val="left" w:pos="426"/>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szCs w:val="24"/>
        </w:rPr>
        <w:t>Jeżeli w postępowaniu, w którym jedynym kryterium oceny ofert jest koszt rozumiany jako suma kosztu nabycia i innych kosztów cyklu życia, nie można dokonać wyboru najkorzystniejszej oferty ze względu na to, że zostały złożone oferty o takim samym koszcie, Zamawiający wybiera ofertę:</w:t>
      </w:r>
    </w:p>
    <w:p w14:paraId="3B4B66C7" w14:textId="77777777" w:rsidR="001C2D0D" w:rsidRPr="00843472" w:rsidRDefault="001C2D0D" w:rsidP="001C2D0D">
      <w:pPr>
        <w:tabs>
          <w:tab w:val="left" w:pos="851"/>
        </w:tabs>
        <w:suppressAutoHyphens/>
        <w:autoSpaceDE w:val="0"/>
        <w:autoSpaceDN w:val="0"/>
        <w:adjustRightInd w:val="0"/>
        <w:spacing w:after="0" w:line="240" w:lineRule="auto"/>
        <w:ind w:left="851" w:right="-2" w:hanging="425"/>
        <w:jc w:val="both"/>
        <w:rPr>
          <w:rFonts w:cs="Calibri"/>
          <w:color w:val="000000" w:themeColor="text1"/>
          <w:sz w:val="24"/>
          <w:szCs w:val="24"/>
        </w:rPr>
      </w:pPr>
      <w:r w:rsidRPr="00843472">
        <w:rPr>
          <w:rFonts w:cs="Calibri"/>
          <w:color w:val="000000" w:themeColor="text1"/>
          <w:sz w:val="24"/>
          <w:szCs w:val="24"/>
        </w:rPr>
        <w:t>1)</w:t>
      </w:r>
      <w:r w:rsidRPr="00843472">
        <w:rPr>
          <w:rFonts w:cs="Calibri"/>
          <w:color w:val="000000" w:themeColor="text1"/>
          <w:sz w:val="24"/>
          <w:szCs w:val="24"/>
        </w:rPr>
        <w:tab/>
        <w:t>z niższym kosztem nabycia albo</w:t>
      </w:r>
    </w:p>
    <w:p w14:paraId="56B2A779" w14:textId="77777777" w:rsidR="001C2D0D" w:rsidRPr="00843472" w:rsidRDefault="001C2D0D" w:rsidP="001C2D0D">
      <w:pPr>
        <w:tabs>
          <w:tab w:val="left" w:pos="851"/>
        </w:tabs>
        <w:suppressAutoHyphens/>
        <w:autoSpaceDE w:val="0"/>
        <w:autoSpaceDN w:val="0"/>
        <w:adjustRightInd w:val="0"/>
        <w:spacing w:after="0" w:line="240" w:lineRule="auto"/>
        <w:ind w:left="851" w:right="-2" w:hanging="425"/>
        <w:jc w:val="both"/>
        <w:rPr>
          <w:rFonts w:cs="Calibri"/>
          <w:color w:val="000000" w:themeColor="text1"/>
          <w:sz w:val="24"/>
          <w:szCs w:val="24"/>
        </w:rPr>
      </w:pPr>
      <w:r w:rsidRPr="00843472">
        <w:rPr>
          <w:rFonts w:cs="Calibri"/>
          <w:color w:val="000000" w:themeColor="text1"/>
          <w:sz w:val="24"/>
          <w:szCs w:val="24"/>
        </w:rPr>
        <w:t>2)</w:t>
      </w:r>
      <w:r w:rsidRPr="00843472">
        <w:rPr>
          <w:rFonts w:cs="Calibri"/>
          <w:color w:val="000000" w:themeColor="text1"/>
          <w:sz w:val="24"/>
          <w:szCs w:val="24"/>
        </w:rPr>
        <w:tab/>
        <w:t>z niższymi innymi kosztami cyklu życia</w:t>
      </w:r>
    </w:p>
    <w:p w14:paraId="1ECFBC3A" w14:textId="77777777" w:rsidR="001C2D0D" w:rsidRPr="00843472" w:rsidRDefault="001C2D0D" w:rsidP="00E30D73">
      <w:pPr>
        <w:pStyle w:val="Akapitzlist"/>
        <w:numPr>
          <w:ilvl w:val="0"/>
          <w:numId w:val="23"/>
        </w:numPr>
        <w:tabs>
          <w:tab w:val="left" w:pos="851"/>
        </w:tabs>
        <w:suppressAutoHyphens/>
        <w:autoSpaceDE w:val="0"/>
        <w:autoSpaceDN w:val="0"/>
        <w:adjustRightInd w:val="0"/>
        <w:spacing w:after="0" w:line="240" w:lineRule="auto"/>
        <w:ind w:left="851" w:right="-2" w:hanging="425"/>
        <w:jc w:val="both"/>
        <w:rPr>
          <w:rFonts w:cs="Calibri"/>
          <w:color w:val="000000" w:themeColor="text1"/>
          <w:sz w:val="24"/>
          <w:szCs w:val="24"/>
        </w:rPr>
      </w:pPr>
      <w:r w:rsidRPr="00843472">
        <w:rPr>
          <w:rFonts w:cs="Calibri"/>
          <w:color w:val="000000" w:themeColor="text1"/>
          <w:sz w:val="24"/>
          <w:szCs w:val="24"/>
        </w:rPr>
        <w:t>pod warunkiem dopuszczenia takiego rozwiązania w dokumentach zamówienia.</w:t>
      </w:r>
    </w:p>
    <w:p w14:paraId="2274CCCC" w14:textId="77777777" w:rsidR="001C2D0D" w:rsidRDefault="001C2D0D" w:rsidP="00E30D73">
      <w:pPr>
        <w:numPr>
          <w:ilvl w:val="0"/>
          <w:numId w:val="5"/>
        </w:numPr>
        <w:tabs>
          <w:tab w:val="left" w:pos="426"/>
        </w:tabs>
        <w:suppressAutoHyphens/>
        <w:autoSpaceDE w:val="0"/>
        <w:autoSpaceDN w:val="0"/>
        <w:adjustRightInd w:val="0"/>
        <w:spacing w:after="0" w:line="240" w:lineRule="auto"/>
        <w:ind w:left="426" w:right="-2" w:hanging="426"/>
        <w:jc w:val="both"/>
        <w:rPr>
          <w:rFonts w:cs="Calibri"/>
          <w:color w:val="000000" w:themeColor="text1"/>
          <w:sz w:val="24"/>
          <w:szCs w:val="24"/>
        </w:rPr>
      </w:pPr>
      <w:r w:rsidRPr="00843472">
        <w:rPr>
          <w:rFonts w:cs="Calibri"/>
          <w:color w:val="000000" w:themeColor="text1"/>
          <w:sz w:val="24"/>
          <w:szCs w:val="24"/>
        </w:rPr>
        <w:t>Wykonawcy, składając oferty dodatkowe, nie mogą zaoferować cen lub kosztów wyższych niż zaoferowane w uprzednio złożonych przez nich ofertach.</w:t>
      </w:r>
    </w:p>
    <w:p w14:paraId="7CFA307B" w14:textId="77777777" w:rsidR="00397CE7" w:rsidRDefault="00397CE7" w:rsidP="00397CE7">
      <w:pPr>
        <w:tabs>
          <w:tab w:val="left" w:pos="426"/>
        </w:tabs>
        <w:suppressAutoHyphens/>
        <w:autoSpaceDE w:val="0"/>
        <w:autoSpaceDN w:val="0"/>
        <w:adjustRightInd w:val="0"/>
        <w:spacing w:after="0" w:line="240" w:lineRule="auto"/>
        <w:ind w:right="-2"/>
        <w:jc w:val="both"/>
        <w:rPr>
          <w:rFonts w:cs="Calibri"/>
          <w:color w:val="000000" w:themeColor="text1"/>
          <w:sz w:val="24"/>
          <w:szCs w:val="24"/>
        </w:rPr>
      </w:pPr>
    </w:p>
    <w:p w14:paraId="12393510" w14:textId="77777777" w:rsidR="001C6F71" w:rsidRPr="00843472" w:rsidRDefault="001C6F71" w:rsidP="001C6F71">
      <w:pPr>
        <w:tabs>
          <w:tab w:val="left" w:pos="9720"/>
        </w:tabs>
        <w:suppressAutoHyphens/>
        <w:spacing w:before="240" w:after="0" w:line="240" w:lineRule="auto"/>
        <w:jc w:val="center"/>
        <w:rPr>
          <w:rFonts w:cs="Calibri"/>
          <w:b/>
          <w:bCs/>
          <w:sz w:val="24"/>
          <w:szCs w:val="24"/>
        </w:rPr>
      </w:pPr>
      <w:r w:rsidRPr="00843472">
        <w:rPr>
          <w:rFonts w:cs="Calibri"/>
          <w:b/>
          <w:bCs/>
          <w:sz w:val="24"/>
          <w:szCs w:val="24"/>
        </w:rPr>
        <w:t>Rozdział VIII. Dokumentowanie postępowania</w:t>
      </w:r>
    </w:p>
    <w:p w14:paraId="37B04AE9" w14:textId="38DD5D25" w:rsidR="001C6F71" w:rsidRPr="00843472" w:rsidRDefault="001C6F71" w:rsidP="001C6F71">
      <w:pPr>
        <w:tabs>
          <w:tab w:val="left" w:pos="9720"/>
        </w:tabs>
        <w:suppressAutoHyphens/>
        <w:autoSpaceDE w:val="0"/>
        <w:autoSpaceDN w:val="0"/>
        <w:adjustRightInd w:val="0"/>
        <w:spacing w:after="0" w:line="240" w:lineRule="auto"/>
        <w:jc w:val="center"/>
        <w:rPr>
          <w:rFonts w:cs="Calibri"/>
          <w:sz w:val="24"/>
          <w:szCs w:val="24"/>
        </w:rPr>
      </w:pPr>
      <w:r w:rsidRPr="00843472">
        <w:rPr>
          <w:rFonts w:cs="Calibri"/>
          <w:sz w:val="24"/>
          <w:szCs w:val="24"/>
        </w:rPr>
        <w:t>§ 1</w:t>
      </w:r>
      <w:r>
        <w:rPr>
          <w:rFonts w:cs="Calibri"/>
          <w:sz w:val="24"/>
          <w:szCs w:val="24"/>
        </w:rPr>
        <w:t>7</w:t>
      </w:r>
    </w:p>
    <w:p w14:paraId="0136A789" w14:textId="1F562114" w:rsidR="001C6F71" w:rsidRPr="00843472" w:rsidRDefault="001C6F71" w:rsidP="00E30D73">
      <w:pPr>
        <w:pStyle w:val="Tekstpodstawowy3"/>
        <w:numPr>
          <w:ilvl w:val="0"/>
          <w:numId w:val="3"/>
        </w:numPr>
        <w:tabs>
          <w:tab w:val="clear" w:pos="720"/>
          <w:tab w:val="left" w:pos="-284"/>
          <w:tab w:val="left" w:pos="426"/>
          <w:tab w:val="left" w:pos="9720"/>
        </w:tabs>
        <w:spacing w:after="0"/>
        <w:ind w:left="426" w:hanging="426"/>
        <w:jc w:val="both"/>
        <w:rPr>
          <w:rFonts w:ascii="Calibri" w:hAnsi="Calibri" w:cs="Calibri"/>
          <w:sz w:val="24"/>
          <w:szCs w:val="24"/>
        </w:rPr>
      </w:pPr>
      <w:r w:rsidRPr="00843472">
        <w:rPr>
          <w:rFonts w:ascii="Calibri" w:hAnsi="Calibri" w:cs="Calibri"/>
          <w:spacing w:val="-2"/>
          <w:sz w:val="24"/>
          <w:szCs w:val="24"/>
        </w:rPr>
        <w:t xml:space="preserve">W sytuacji, kiedy </w:t>
      </w:r>
      <w:r>
        <w:rPr>
          <w:rFonts w:ascii="Calibri" w:hAnsi="Calibri" w:cs="Calibri"/>
          <w:spacing w:val="-2"/>
          <w:sz w:val="24"/>
          <w:szCs w:val="24"/>
        </w:rPr>
        <w:t xml:space="preserve">jednostkowa </w:t>
      </w:r>
      <w:r w:rsidRPr="00843472">
        <w:rPr>
          <w:rFonts w:ascii="Calibri" w:hAnsi="Calibri" w:cs="Calibri"/>
          <w:spacing w:val="-2"/>
          <w:sz w:val="24"/>
          <w:szCs w:val="24"/>
        </w:rPr>
        <w:t xml:space="preserve">wartość szacunkowa zamówienia wynosi co najmniej </w:t>
      </w:r>
      <w:r w:rsidR="006C43C4">
        <w:rPr>
          <w:rFonts w:ascii="Calibri" w:hAnsi="Calibri" w:cs="Calibri"/>
          <w:spacing w:val="-2"/>
          <w:sz w:val="24"/>
          <w:szCs w:val="24"/>
        </w:rPr>
        <w:t>4</w:t>
      </w:r>
      <w:r>
        <w:rPr>
          <w:rFonts w:ascii="Calibri" w:hAnsi="Calibri" w:cs="Calibri"/>
          <w:spacing w:val="-2"/>
          <w:sz w:val="24"/>
          <w:szCs w:val="24"/>
        </w:rPr>
        <w:t>0 000</w:t>
      </w:r>
      <w:r w:rsidRPr="00843472">
        <w:rPr>
          <w:rFonts w:ascii="Calibri" w:hAnsi="Calibri" w:cs="Calibri"/>
          <w:spacing w:val="-2"/>
          <w:sz w:val="24"/>
          <w:szCs w:val="24"/>
        </w:rPr>
        <w:t xml:space="preserve"> złotych netto</w:t>
      </w:r>
      <w:r w:rsidRPr="00843472">
        <w:rPr>
          <w:rFonts w:ascii="Calibri" w:hAnsi="Calibri" w:cs="Calibri"/>
          <w:sz w:val="24"/>
          <w:szCs w:val="24"/>
        </w:rPr>
        <w:t xml:space="preserve">, Jednostka organizacyjna prowadząca postępowanie sporządza pisemny Protokół z wyboru Wykonawcy zamówienia. Wzór Protokołu stanowi załącznik nr </w:t>
      </w:r>
      <w:r w:rsidR="00BC7EBE">
        <w:rPr>
          <w:rFonts w:ascii="Calibri" w:hAnsi="Calibri" w:cs="Calibri"/>
          <w:sz w:val="24"/>
          <w:szCs w:val="24"/>
        </w:rPr>
        <w:t>4</w:t>
      </w:r>
      <w:r w:rsidRPr="00843472">
        <w:rPr>
          <w:rFonts w:ascii="Calibri" w:hAnsi="Calibri" w:cs="Calibri"/>
          <w:sz w:val="24"/>
          <w:szCs w:val="24"/>
        </w:rPr>
        <w:t xml:space="preserve"> do Regulaminu.</w:t>
      </w:r>
    </w:p>
    <w:p w14:paraId="28C5F2E9" w14:textId="463FCFA9" w:rsidR="001C6F71" w:rsidRPr="00843472" w:rsidRDefault="001C6F71" w:rsidP="00E30D73">
      <w:pPr>
        <w:pStyle w:val="Tekstpodstawowy3"/>
        <w:numPr>
          <w:ilvl w:val="0"/>
          <w:numId w:val="3"/>
        </w:numPr>
        <w:tabs>
          <w:tab w:val="clear" w:pos="720"/>
          <w:tab w:val="left" w:pos="-284"/>
          <w:tab w:val="left" w:pos="426"/>
          <w:tab w:val="left" w:pos="9720"/>
        </w:tabs>
        <w:spacing w:after="0"/>
        <w:ind w:left="426" w:hanging="426"/>
        <w:jc w:val="both"/>
        <w:rPr>
          <w:rFonts w:ascii="Calibri" w:hAnsi="Calibri" w:cs="Calibri"/>
          <w:sz w:val="24"/>
          <w:szCs w:val="24"/>
        </w:rPr>
      </w:pPr>
      <w:r w:rsidRPr="00843472">
        <w:rPr>
          <w:rFonts w:ascii="Calibri" w:hAnsi="Calibri" w:cs="Calibri"/>
          <w:spacing w:val="-2"/>
          <w:sz w:val="24"/>
          <w:szCs w:val="24"/>
        </w:rPr>
        <w:t xml:space="preserve">W sytuacji, kiedy </w:t>
      </w:r>
      <w:r>
        <w:rPr>
          <w:rFonts w:ascii="Calibri" w:hAnsi="Calibri" w:cs="Calibri"/>
          <w:spacing w:val="-2"/>
          <w:sz w:val="24"/>
          <w:szCs w:val="24"/>
        </w:rPr>
        <w:t xml:space="preserve">jednostkowa </w:t>
      </w:r>
      <w:r w:rsidRPr="00843472">
        <w:rPr>
          <w:rFonts w:ascii="Calibri" w:hAnsi="Calibri" w:cs="Calibri"/>
          <w:spacing w:val="-2"/>
          <w:sz w:val="24"/>
          <w:szCs w:val="24"/>
        </w:rPr>
        <w:t xml:space="preserve">wartość szacunkowa zamówienia jest mniejsza niż </w:t>
      </w:r>
      <w:r w:rsidR="006C43C4">
        <w:rPr>
          <w:rFonts w:ascii="Calibri" w:hAnsi="Calibri" w:cs="Calibri"/>
          <w:spacing w:val="-2"/>
          <w:sz w:val="24"/>
          <w:szCs w:val="24"/>
        </w:rPr>
        <w:t>4</w:t>
      </w:r>
      <w:r>
        <w:rPr>
          <w:rFonts w:ascii="Calibri" w:hAnsi="Calibri" w:cs="Calibri"/>
          <w:spacing w:val="-2"/>
          <w:sz w:val="24"/>
          <w:szCs w:val="24"/>
        </w:rPr>
        <w:t>0 000</w:t>
      </w:r>
      <w:r w:rsidRPr="00843472">
        <w:rPr>
          <w:rFonts w:ascii="Calibri" w:hAnsi="Calibri" w:cs="Calibri"/>
          <w:spacing w:val="-2"/>
          <w:sz w:val="24"/>
          <w:szCs w:val="24"/>
        </w:rPr>
        <w:t xml:space="preserve"> złotych netto, Jednostka organizacyjna prowadząca postępowanie może sporządzić pisemny Protokół, o którym mowa w ust. 1.</w:t>
      </w:r>
      <w:r w:rsidRPr="00843472">
        <w:rPr>
          <w:rFonts w:ascii="Calibri" w:hAnsi="Calibri" w:cs="Calibri"/>
          <w:sz w:val="24"/>
          <w:szCs w:val="24"/>
        </w:rPr>
        <w:t xml:space="preserve"> </w:t>
      </w:r>
    </w:p>
    <w:p w14:paraId="4D049AB4" w14:textId="77777777" w:rsidR="001C6F71" w:rsidRPr="00843472" w:rsidRDefault="001C6F71" w:rsidP="00E30D73">
      <w:pPr>
        <w:numPr>
          <w:ilvl w:val="0"/>
          <w:numId w:val="3"/>
        </w:numPr>
        <w:tabs>
          <w:tab w:val="clear" w:pos="720"/>
          <w:tab w:val="num" w:pos="426"/>
          <w:tab w:val="left" w:pos="9720"/>
        </w:tabs>
        <w:suppressAutoHyphens/>
        <w:spacing w:after="0" w:line="240" w:lineRule="auto"/>
        <w:ind w:left="426" w:hanging="426"/>
        <w:jc w:val="both"/>
        <w:rPr>
          <w:rFonts w:cs="Calibri"/>
          <w:sz w:val="24"/>
          <w:szCs w:val="24"/>
        </w:rPr>
      </w:pPr>
      <w:r w:rsidRPr="00843472">
        <w:rPr>
          <w:rFonts w:cs="Calibri"/>
          <w:sz w:val="24"/>
          <w:szCs w:val="24"/>
        </w:rPr>
        <w:t>Załącznikami do Protokołu, o którym mowa w ust. 1, są oferty, opinie biegłych, oświadczenia, zawiadomienia, wnioski, inne dokumenty i informacje składane przez Zamawiającego i Wykonawców oraz umowa w sprawie zamówienia publicznego.</w:t>
      </w:r>
    </w:p>
    <w:p w14:paraId="44AFCA5D" w14:textId="77777777" w:rsidR="001C6F71" w:rsidRPr="00843472" w:rsidRDefault="001C6F71" w:rsidP="00E30D73">
      <w:pPr>
        <w:numPr>
          <w:ilvl w:val="0"/>
          <w:numId w:val="3"/>
        </w:numPr>
        <w:tabs>
          <w:tab w:val="clear" w:pos="720"/>
          <w:tab w:val="num" w:pos="426"/>
          <w:tab w:val="left" w:pos="9720"/>
        </w:tabs>
        <w:suppressAutoHyphens/>
        <w:spacing w:after="0" w:line="240" w:lineRule="auto"/>
        <w:ind w:left="426" w:hanging="426"/>
        <w:jc w:val="both"/>
        <w:rPr>
          <w:rFonts w:cs="Calibri"/>
          <w:bCs/>
          <w:sz w:val="24"/>
        </w:rPr>
      </w:pPr>
      <w:r w:rsidRPr="00843472">
        <w:rPr>
          <w:rFonts w:cs="Calibri"/>
          <w:sz w:val="24"/>
        </w:rPr>
        <w:t>Zamawiający zwraca Wykonawcom, których oferty nie zostały wybrane, na ich wniosek, złożone przez nich plany, projekty, rysunki, modele, próbki, wzory, programy komputerowe oraz inne podobne materiały.</w:t>
      </w:r>
    </w:p>
    <w:p w14:paraId="26F32136" w14:textId="6231FFAF" w:rsidR="001C6F71" w:rsidRPr="00843472" w:rsidRDefault="001C6F71" w:rsidP="00E30D73">
      <w:pPr>
        <w:numPr>
          <w:ilvl w:val="0"/>
          <w:numId w:val="3"/>
        </w:numPr>
        <w:tabs>
          <w:tab w:val="clear" w:pos="720"/>
          <w:tab w:val="num" w:pos="426"/>
          <w:tab w:val="left" w:pos="9720"/>
        </w:tabs>
        <w:suppressAutoHyphens/>
        <w:spacing w:after="0" w:line="240" w:lineRule="auto"/>
        <w:ind w:left="426" w:right="-2" w:hanging="426"/>
        <w:jc w:val="both"/>
        <w:rPr>
          <w:rFonts w:cs="Calibri"/>
          <w:bCs/>
          <w:sz w:val="24"/>
        </w:rPr>
      </w:pPr>
      <w:r w:rsidRPr="00843472">
        <w:rPr>
          <w:rFonts w:cs="Calibri"/>
          <w:bCs/>
          <w:sz w:val="24"/>
        </w:rPr>
        <w:t>Dokumentację z przeprowadzo</w:t>
      </w:r>
      <w:r>
        <w:rPr>
          <w:rFonts w:cs="Calibri"/>
          <w:bCs/>
          <w:sz w:val="24"/>
        </w:rPr>
        <w:t>nego postępowania</w:t>
      </w:r>
      <w:r w:rsidRPr="00843472">
        <w:rPr>
          <w:rFonts w:cs="Calibri"/>
          <w:bCs/>
          <w:sz w:val="24"/>
        </w:rPr>
        <w:t xml:space="preserve"> przechowuje Jednostka organizacyjna prowadząca postępowanie.</w:t>
      </w:r>
    </w:p>
    <w:p w14:paraId="584DDCC6" w14:textId="77777777" w:rsidR="001C6F71" w:rsidRPr="00843472" w:rsidRDefault="001C6F71" w:rsidP="00E30D73">
      <w:pPr>
        <w:numPr>
          <w:ilvl w:val="0"/>
          <w:numId w:val="3"/>
        </w:numPr>
        <w:tabs>
          <w:tab w:val="clear" w:pos="720"/>
          <w:tab w:val="num" w:pos="426"/>
          <w:tab w:val="left" w:pos="9720"/>
        </w:tabs>
        <w:suppressAutoHyphens/>
        <w:spacing w:after="0" w:line="240" w:lineRule="auto"/>
        <w:ind w:left="426" w:right="-2" w:hanging="426"/>
        <w:jc w:val="both"/>
        <w:rPr>
          <w:rFonts w:cs="Calibri"/>
          <w:bCs/>
          <w:sz w:val="24"/>
        </w:rPr>
      </w:pPr>
      <w:r w:rsidRPr="00843472">
        <w:rPr>
          <w:rFonts w:cs="Calibri"/>
          <w:bCs/>
          <w:sz w:val="24"/>
        </w:rPr>
        <w:t>Z zastrzeżeniem ust. 7, dokumentacja z przeprowadzonego postępowania przechowywana jest w sposób gwarantujący jej nienaruszalność, przez okres co najmniej 4 lat od udzielenia zamówienia lub przez okres trwałości projektu w przypadku postępowań współfinansowanych lub finansowanych ze środków unijnych.</w:t>
      </w:r>
    </w:p>
    <w:p w14:paraId="3E1B6EB2" w14:textId="77777777" w:rsidR="001C6F71" w:rsidRPr="00843472" w:rsidRDefault="001C6F71" w:rsidP="00E30D73">
      <w:pPr>
        <w:numPr>
          <w:ilvl w:val="0"/>
          <w:numId w:val="3"/>
        </w:numPr>
        <w:tabs>
          <w:tab w:val="clear" w:pos="720"/>
          <w:tab w:val="num" w:pos="426"/>
          <w:tab w:val="left" w:pos="9720"/>
        </w:tabs>
        <w:suppressAutoHyphens/>
        <w:spacing w:after="0" w:line="240" w:lineRule="auto"/>
        <w:ind w:left="426" w:right="-2" w:hanging="426"/>
        <w:jc w:val="both"/>
        <w:rPr>
          <w:rFonts w:cs="Calibri"/>
          <w:bCs/>
          <w:sz w:val="24"/>
        </w:rPr>
      </w:pPr>
      <w:r w:rsidRPr="00843472">
        <w:rPr>
          <w:rFonts w:cs="Calibri"/>
          <w:bCs/>
          <w:sz w:val="24"/>
        </w:rPr>
        <w:t>Jeżeli okres obowiązywania umowy, zamówienia lu</w:t>
      </w:r>
      <w:r>
        <w:rPr>
          <w:rFonts w:cs="Calibri"/>
          <w:bCs/>
          <w:sz w:val="24"/>
        </w:rPr>
        <w:t>b zlecenia, o których mowa w § 19</w:t>
      </w:r>
      <w:r w:rsidRPr="00843472">
        <w:rPr>
          <w:rFonts w:cs="Calibri"/>
          <w:bCs/>
          <w:sz w:val="24"/>
        </w:rPr>
        <w:t xml:space="preserve">, przekracza 4 lata lub przekracza okres trwałości projektu, Zamawiający przechowuje umowę, zamówienie lub zlecenie przez cały okres obowiązywania umowy, zamówienia lub zlecenia. </w:t>
      </w:r>
    </w:p>
    <w:p w14:paraId="3D72898B" w14:textId="77777777" w:rsidR="001C6F71" w:rsidRPr="00843472" w:rsidRDefault="001C6F71" w:rsidP="001C6F71">
      <w:pPr>
        <w:tabs>
          <w:tab w:val="left" w:pos="9720"/>
        </w:tabs>
        <w:suppressAutoHyphens/>
        <w:autoSpaceDE w:val="0"/>
        <w:autoSpaceDN w:val="0"/>
        <w:adjustRightInd w:val="0"/>
        <w:spacing w:before="240" w:after="0" w:line="240" w:lineRule="auto"/>
        <w:ind w:firstLine="142"/>
        <w:jc w:val="center"/>
        <w:rPr>
          <w:rFonts w:cs="Calibri"/>
          <w:sz w:val="24"/>
          <w:szCs w:val="24"/>
        </w:rPr>
      </w:pPr>
      <w:r w:rsidRPr="00843472">
        <w:rPr>
          <w:rFonts w:cs="Calibri"/>
          <w:sz w:val="24"/>
          <w:szCs w:val="24"/>
        </w:rPr>
        <w:t xml:space="preserve">§ </w:t>
      </w:r>
      <w:r>
        <w:rPr>
          <w:rFonts w:cs="Calibri"/>
          <w:sz w:val="24"/>
          <w:szCs w:val="24"/>
        </w:rPr>
        <w:t>18</w:t>
      </w:r>
    </w:p>
    <w:p w14:paraId="10FDD34C" w14:textId="3DDEE616" w:rsidR="001C6F71" w:rsidRPr="00843472" w:rsidRDefault="001C6F71" w:rsidP="001C6F71">
      <w:pPr>
        <w:tabs>
          <w:tab w:val="left" w:pos="567"/>
        </w:tabs>
        <w:suppressAutoHyphens/>
        <w:spacing w:after="0" w:line="240" w:lineRule="auto"/>
        <w:jc w:val="both"/>
        <w:rPr>
          <w:rFonts w:cs="Calibri"/>
          <w:sz w:val="24"/>
        </w:rPr>
      </w:pPr>
      <w:r w:rsidRPr="00843472">
        <w:rPr>
          <w:rFonts w:cs="Calibri"/>
          <w:sz w:val="24"/>
        </w:rPr>
        <w:t>Zamówienia podlegają obowiązkowi rejestracji w rejestrze postępowań wyłączonych</w:t>
      </w:r>
      <w:r w:rsidR="002C599E">
        <w:rPr>
          <w:rFonts w:cs="Calibri"/>
          <w:sz w:val="24"/>
        </w:rPr>
        <w:t xml:space="preserve"> na podstawie Regulaminu</w:t>
      </w:r>
      <w:r w:rsidRPr="00843472">
        <w:rPr>
          <w:rFonts w:cs="Calibri"/>
          <w:sz w:val="24"/>
        </w:rPr>
        <w:t>, prowadzonym przez:</w:t>
      </w:r>
    </w:p>
    <w:p w14:paraId="749FB325" w14:textId="190E669B" w:rsidR="001C6F71" w:rsidRPr="00843472" w:rsidRDefault="001C6F71" w:rsidP="00E30D73">
      <w:pPr>
        <w:pStyle w:val="Akapitzlist"/>
        <w:numPr>
          <w:ilvl w:val="0"/>
          <w:numId w:val="17"/>
        </w:numPr>
        <w:tabs>
          <w:tab w:val="left" w:pos="851"/>
        </w:tabs>
        <w:suppressAutoHyphens/>
        <w:spacing w:after="0" w:line="240" w:lineRule="auto"/>
        <w:ind w:left="851" w:hanging="425"/>
        <w:jc w:val="both"/>
        <w:rPr>
          <w:rFonts w:cs="Calibri"/>
          <w:bCs/>
          <w:sz w:val="24"/>
        </w:rPr>
      </w:pPr>
      <w:r w:rsidRPr="00843472">
        <w:rPr>
          <w:rFonts w:cs="Calibri"/>
          <w:sz w:val="24"/>
        </w:rPr>
        <w:t xml:space="preserve">Dział Zamówień Publicznych - gdy ich </w:t>
      </w:r>
      <w:r w:rsidR="004F25F0">
        <w:rPr>
          <w:rFonts w:cs="Calibri"/>
          <w:sz w:val="24"/>
        </w:rPr>
        <w:t xml:space="preserve">jednostkowa </w:t>
      </w:r>
      <w:r w:rsidRPr="00843472">
        <w:rPr>
          <w:rFonts w:cs="Calibri"/>
          <w:sz w:val="24"/>
        </w:rPr>
        <w:t xml:space="preserve">wartość szacunkowa wynosi co najmniej </w:t>
      </w:r>
      <w:r w:rsidR="006C43C4">
        <w:rPr>
          <w:rFonts w:cs="Calibri"/>
          <w:sz w:val="24"/>
        </w:rPr>
        <w:t>4</w:t>
      </w:r>
      <w:r>
        <w:rPr>
          <w:rFonts w:cs="Calibri"/>
          <w:sz w:val="24"/>
        </w:rPr>
        <w:t>0 000</w:t>
      </w:r>
      <w:r w:rsidRPr="00843472">
        <w:rPr>
          <w:rFonts w:cs="Calibri"/>
          <w:sz w:val="24"/>
        </w:rPr>
        <w:t xml:space="preserve"> złotych netto;</w:t>
      </w:r>
    </w:p>
    <w:p w14:paraId="2DA8768C" w14:textId="5883047A" w:rsidR="001C6F71" w:rsidRPr="00843472" w:rsidRDefault="001C6F71" w:rsidP="00E30D73">
      <w:pPr>
        <w:pStyle w:val="Akapitzlist"/>
        <w:numPr>
          <w:ilvl w:val="0"/>
          <w:numId w:val="17"/>
        </w:numPr>
        <w:tabs>
          <w:tab w:val="left" w:pos="851"/>
        </w:tabs>
        <w:suppressAutoHyphens/>
        <w:spacing w:after="0" w:line="240" w:lineRule="auto"/>
        <w:ind w:left="851" w:hanging="425"/>
        <w:jc w:val="both"/>
        <w:rPr>
          <w:rFonts w:cs="Calibri"/>
          <w:bCs/>
          <w:sz w:val="24"/>
        </w:rPr>
      </w:pPr>
      <w:r w:rsidRPr="00843472">
        <w:rPr>
          <w:rFonts w:cs="Calibri"/>
          <w:bCs/>
          <w:sz w:val="24"/>
        </w:rPr>
        <w:t xml:space="preserve">Jednostki merytoryczne w sprawach związanych z ich działalnością (jak np.: Biblioteka, Dział </w:t>
      </w:r>
      <w:r>
        <w:rPr>
          <w:rFonts w:cs="Calibri"/>
          <w:bCs/>
          <w:sz w:val="24"/>
        </w:rPr>
        <w:t>Spraw Pracowniczych</w:t>
      </w:r>
      <w:r w:rsidRPr="00843472">
        <w:rPr>
          <w:rFonts w:cs="Calibri"/>
          <w:bCs/>
          <w:sz w:val="24"/>
        </w:rPr>
        <w:t xml:space="preserve">, Dział Zakupów) albo Dział Zamówień Publicznych - gdy ich </w:t>
      </w:r>
      <w:r w:rsidR="004F25F0">
        <w:rPr>
          <w:rFonts w:cs="Calibri"/>
          <w:bCs/>
          <w:sz w:val="24"/>
        </w:rPr>
        <w:t xml:space="preserve">jednostkowa </w:t>
      </w:r>
      <w:r w:rsidRPr="00843472">
        <w:rPr>
          <w:rFonts w:cs="Calibri"/>
          <w:bCs/>
          <w:sz w:val="24"/>
        </w:rPr>
        <w:t xml:space="preserve">wartość szacunkowa </w:t>
      </w:r>
      <w:r>
        <w:rPr>
          <w:rFonts w:cs="Calibri"/>
          <w:bCs/>
          <w:sz w:val="24"/>
        </w:rPr>
        <w:t xml:space="preserve">jest mniejsza </w:t>
      </w:r>
      <w:r w:rsidRPr="00843472">
        <w:rPr>
          <w:rFonts w:cs="Calibri"/>
          <w:bCs/>
          <w:sz w:val="24"/>
        </w:rPr>
        <w:t xml:space="preserve">niż </w:t>
      </w:r>
      <w:r w:rsidR="006C43C4">
        <w:rPr>
          <w:rFonts w:cs="Calibri"/>
          <w:bCs/>
          <w:sz w:val="24"/>
        </w:rPr>
        <w:t>4</w:t>
      </w:r>
      <w:r>
        <w:rPr>
          <w:rFonts w:cs="Calibri"/>
          <w:bCs/>
          <w:sz w:val="24"/>
        </w:rPr>
        <w:t>0 000</w:t>
      </w:r>
      <w:r w:rsidRPr="00843472">
        <w:rPr>
          <w:rFonts w:cs="Calibri"/>
          <w:bCs/>
          <w:sz w:val="24"/>
        </w:rPr>
        <w:t xml:space="preserve"> złotych netto. </w:t>
      </w:r>
    </w:p>
    <w:p w14:paraId="14FE0D7F" w14:textId="77777777" w:rsidR="00F83ED3" w:rsidRPr="00843472" w:rsidRDefault="00F83ED3" w:rsidP="00F83ED3">
      <w:pPr>
        <w:pStyle w:val="Nagwek1"/>
        <w:keepNext w:val="0"/>
        <w:numPr>
          <w:ilvl w:val="0"/>
          <w:numId w:val="0"/>
        </w:numPr>
        <w:tabs>
          <w:tab w:val="left" w:pos="9720"/>
        </w:tabs>
        <w:spacing w:before="240"/>
        <w:jc w:val="center"/>
        <w:rPr>
          <w:rFonts w:ascii="Calibri" w:hAnsi="Calibri" w:cs="Calibri"/>
        </w:rPr>
      </w:pPr>
      <w:r w:rsidRPr="00843472">
        <w:rPr>
          <w:rFonts w:ascii="Calibri" w:hAnsi="Calibri" w:cs="Calibri"/>
        </w:rPr>
        <w:t>Rozdział IX. Zasady zawierania umów</w:t>
      </w:r>
    </w:p>
    <w:p w14:paraId="1AEF3E8B" w14:textId="77777777" w:rsidR="001C6F71" w:rsidRPr="00843472" w:rsidRDefault="001C6F71" w:rsidP="001C6F71">
      <w:pPr>
        <w:tabs>
          <w:tab w:val="left" w:pos="9720"/>
        </w:tabs>
        <w:suppressAutoHyphens/>
        <w:spacing w:after="0" w:line="240" w:lineRule="auto"/>
        <w:jc w:val="center"/>
        <w:rPr>
          <w:rFonts w:cs="Calibri"/>
          <w:sz w:val="24"/>
          <w:szCs w:val="24"/>
        </w:rPr>
      </w:pPr>
      <w:r>
        <w:rPr>
          <w:rFonts w:cs="Calibri"/>
          <w:sz w:val="24"/>
          <w:szCs w:val="24"/>
        </w:rPr>
        <w:t>§ 19</w:t>
      </w:r>
    </w:p>
    <w:p w14:paraId="673F0A4C" w14:textId="219F7F8F" w:rsidR="001C6F71" w:rsidRPr="00843472" w:rsidRDefault="001C6F71" w:rsidP="00E30D73">
      <w:pPr>
        <w:numPr>
          <w:ilvl w:val="0"/>
          <w:numId w:val="6"/>
        </w:numPr>
        <w:tabs>
          <w:tab w:val="clear" w:pos="720"/>
          <w:tab w:val="num" w:pos="426"/>
          <w:tab w:val="left" w:pos="9720"/>
        </w:tabs>
        <w:suppressAutoHyphens/>
        <w:spacing w:after="0" w:line="240" w:lineRule="auto"/>
        <w:ind w:left="426" w:hanging="426"/>
        <w:jc w:val="both"/>
        <w:rPr>
          <w:rFonts w:cs="Calibri"/>
          <w:sz w:val="24"/>
        </w:rPr>
      </w:pPr>
      <w:bookmarkStart w:id="1" w:name="_Hlk40371749"/>
      <w:r>
        <w:rPr>
          <w:rFonts w:cs="Calibri"/>
          <w:sz w:val="24"/>
          <w:szCs w:val="24"/>
        </w:rPr>
        <w:t xml:space="preserve">Jeżeli </w:t>
      </w:r>
      <w:r w:rsidRPr="00DD6231">
        <w:rPr>
          <w:rFonts w:cs="Calibri"/>
          <w:sz w:val="24"/>
          <w:szCs w:val="24"/>
        </w:rPr>
        <w:t>cena najkorzystniejszej oferty jest mniejsza niż 20 000 złotych netto</w:t>
      </w:r>
      <w:r w:rsidRPr="00843472">
        <w:rPr>
          <w:rFonts w:cs="Calibri"/>
          <w:sz w:val="24"/>
          <w:szCs w:val="24"/>
        </w:rPr>
        <w:t>, nie ma obowiązku sporządzania umowy. Wówczas zamiast umowy Jednostka organizacyjna prowadząca postępowanie:</w:t>
      </w:r>
    </w:p>
    <w:p w14:paraId="787B0176" w14:textId="77777777" w:rsidR="001C6F71" w:rsidRPr="00843472" w:rsidRDefault="001C6F71" w:rsidP="00E30D73">
      <w:pPr>
        <w:pStyle w:val="Akapitzlist"/>
        <w:numPr>
          <w:ilvl w:val="0"/>
          <w:numId w:val="26"/>
        </w:numPr>
        <w:tabs>
          <w:tab w:val="left" w:pos="9720"/>
        </w:tabs>
        <w:suppressAutoHyphens/>
        <w:spacing w:after="0" w:line="240" w:lineRule="auto"/>
        <w:ind w:left="851" w:hanging="425"/>
        <w:jc w:val="both"/>
        <w:rPr>
          <w:rFonts w:cs="Calibri"/>
          <w:sz w:val="24"/>
          <w:szCs w:val="24"/>
        </w:rPr>
      </w:pPr>
      <w:r w:rsidRPr="00843472">
        <w:rPr>
          <w:rFonts w:cs="Calibri"/>
          <w:sz w:val="24"/>
          <w:szCs w:val="24"/>
        </w:rPr>
        <w:t>sporządza zamówienie lub zlecenie, podpisane przez osobę reprezentującą Zamawiającego, zawierające warunki realizacji zamówienia, w szczególności opis przedmiotu zamówienia, cenę, terminy dostawy i uruchomienia, okres gwarancji, serwis (jeżeli dotyczy), terminy zapłaty,</w:t>
      </w:r>
      <w:r>
        <w:rPr>
          <w:rFonts w:cs="Calibri"/>
          <w:sz w:val="24"/>
          <w:szCs w:val="24"/>
        </w:rPr>
        <w:t xml:space="preserve"> </w:t>
      </w:r>
    </w:p>
    <w:p w14:paraId="21F415BD" w14:textId="77777777" w:rsidR="001C6F71" w:rsidRPr="00843472" w:rsidRDefault="001C6F71" w:rsidP="001C6F71">
      <w:pPr>
        <w:tabs>
          <w:tab w:val="left" w:pos="9720"/>
        </w:tabs>
        <w:suppressAutoHyphens/>
        <w:spacing w:after="0" w:line="240" w:lineRule="auto"/>
        <w:ind w:left="426"/>
        <w:jc w:val="both"/>
        <w:rPr>
          <w:rFonts w:cs="Calibri"/>
          <w:sz w:val="24"/>
          <w:szCs w:val="24"/>
        </w:rPr>
      </w:pPr>
      <w:r w:rsidRPr="00843472">
        <w:rPr>
          <w:rFonts w:cs="Calibri"/>
          <w:sz w:val="24"/>
          <w:szCs w:val="24"/>
        </w:rPr>
        <w:t xml:space="preserve">albo </w:t>
      </w:r>
    </w:p>
    <w:p w14:paraId="2BF2AF88" w14:textId="77777777" w:rsidR="001C6F71" w:rsidRPr="00134145" w:rsidRDefault="001C6F71" w:rsidP="00E30D73">
      <w:pPr>
        <w:pStyle w:val="Akapitzlist"/>
        <w:numPr>
          <w:ilvl w:val="0"/>
          <w:numId w:val="26"/>
        </w:numPr>
        <w:tabs>
          <w:tab w:val="left" w:pos="9720"/>
        </w:tabs>
        <w:suppressAutoHyphens/>
        <w:spacing w:after="0" w:line="240" w:lineRule="auto"/>
        <w:ind w:left="851" w:hanging="425"/>
        <w:jc w:val="both"/>
        <w:rPr>
          <w:rFonts w:cs="Calibri"/>
          <w:sz w:val="24"/>
        </w:rPr>
      </w:pPr>
      <w:r w:rsidRPr="00843472">
        <w:rPr>
          <w:rFonts w:cs="Calibri"/>
          <w:sz w:val="24"/>
          <w:szCs w:val="24"/>
        </w:rPr>
        <w:t>przedstawia fakturę lub rachunek za zrealizowane zamówienie właściwej Jednostce merytorycznej lub innej Jednostce organizacyjnej.</w:t>
      </w:r>
    </w:p>
    <w:p w14:paraId="1844ACE8" w14:textId="309C6C34" w:rsidR="001C6F71" w:rsidRPr="00AC3FA3" w:rsidRDefault="001C6F71" w:rsidP="00E30D73">
      <w:pPr>
        <w:pStyle w:val="Akapitzlist"/>
        <w:numPr>
          <w:ilvl w:val="0"/>
          <w:numId w:val="6"/>
        </w:numPr>
        <w:tabs>
          <w:tab w:val="clear" w:pos="720"/>
          <w:tab w:val="num" w:pos="426"/>
          <w:tab w:val="left" w:pos="9070"/>
        </w:tabs>
        <w:suppressAutoHyphens/>
        <w:spacing w:after="0" w:line="240" w:lineRule="auto"/>
        <w:ind w:left="426" w:hanging="426"/>
        <w:jc w:val="both"/>
        <w:rPr>
          <w:rFonts w:cs="Calibri"/>
          <w:sz w:val="24"/>
        </w:rPr>
      </w:pPr>
      <w:r w:rsidRPr="00AC3FA3">
        <w:rPr>
          <w:rFonts w:cs="Calibri"/>
          <w:sz w:val="24"/>
        </w:rPr>
        <w:t xml:space="preserve">Jednostka organizacyjna prowadząca postępowanie może, na podstawie decyzji kierownika tej Jednostki, sporządzić umowę również w sytuacji, kiedy </w:t>
      </w:r>
      <w:r w:rsidR="005714C2">
        <w:rPr>
          <w:rFonts w:cs="Calibri"/>
          <w:sz w:val="24"/>
        </w:rPr>
        <w:t>cena najkorzystniejszej oferty</w:t>
      </w:r>
      <w:r w:rsidRPr="00AC3FA3">
        <w:rPr>
          <w:rFonts w:cs="Calibri"/>
          <w:sz w:val="24"/>
        </w:rPr>
        <w:t xml:space="preserve"> jest mniejsza niż 20 000 złotych netto. Sporządzenie umowy jest zalecane zwłaszcza wtedy, gdy w ten sposób uzyska się pełniejsze zabezpieczenie interesów Zamawiającego.</w:t>
      </w:r>
    </w:p>
    <w:p w14:paraId="1DA9F21C" w14:textId="4B647AF2" w:rsidR="001C6F71" w:rsidRPr="00843472" w:rsidRDefault="001C6F71" w:rsidP="00E30D73">
      <w:pPr>
        <w:numPr>
          <w:ilvl w:val="0"/>
          <w:numId w:val="6"/>
        </w:numPr>
        <w:tabs>
          <w:tab w:val="clear" w:pos="720"/>
          <w:tab w:val="num" w:pos="426"/>
          <w:tab w:val="left" w:pos="9720"/>
        </w:tabs>
        <w:suppressAutoHyphens/>
        <w:spacing w:after="0" w:line="240" w:lineRule="auto"/>
        <w:ind w:left="426" w:hanging="426"/>
        <w:jc w:val="both"/>
        <w:rPr>
          <w:rFonts w:cs="Calibri"/>
          <w:sz w:val="24"/>
          <w:szCs w:val="24"/>
        </w:rPr>
      </w:pPr>
      <w:r w:rsidRPr="00FA18D5">
        <w:rPr>
          <w:rFonts w:cs="Calibri"/>
          <w:spacing w:val="-2"/>
          <w:sz w:val="24"/>
        </w:rPr>
        <w:t>Jeżeli cena najkorzystniejszej oferty wynosi co najmniej 20 000 złotych netto</w:t>
      </w:r>
      <w:r>
        <w:rPr>
          <w:rFonts w:cs="Calibri"/>
          <w:spacing w:val="-2"/>
          <w:sz w:val="24"/>
        </w:rPr>
        <w:t>,</w:t>
      </w:r>
      <w:bookmarkEnd w:id="1"/>
      <w:r w:rsidRPr="00843472">
        <w:rPr>
          <w:rFonts w:cs="Calibri"/>
          <w:sz w:val="24"/>
        </w:rPr>
        <w:t xml:space="preserve"> Jednostka organizacyjna prowadząca </w:t>
      </w:r>
      <w:r w:rsidRPr="00843472">
        <w:rPr>
          <w:rFonts w:cs="Calibri"/>
          <w:sz w:val="24"/>
          <w:szCs w:val="24"/>
        </w:rPr>
        <w:t xml:space="preserve">postępowanie, </w:t>
      </w:r>
      <w:r w:rsidRPr="00843472">
        <w:rPr>
          <w:rFonts w:cs="Calibri"/>
          <w:sz w:val="24"/>
        </w:rPr>
        <w:t>rejestruje zamówienie w rejestrze postępowań wyłączonych</w:t>
      </w:r>
      <w:r w:rsidR="002C599E">
        <w:rPr>
          <w:rFonts w:cs="Calibri"/>
          <w:sz w:val="24"/>
        </w:rPr>
        <w:t xml:space="preserve"> na podstawie Regulaminu </w:t>
      </w:r>
      <w:r w:rsidRPr="00843472">
        <w:rPr>
          <w:rFonts w:cs="Calibri"/>
          <w:sz w:val="24"/>
        </w:rPr>
        <w:t>, prowadzonym przez Dział Zamówień Publicznych</w:t>
      </w:r>
      <w:r>
        <w:rPr>
          <w:rFonts w:cs="Calibri"/>
          <w:sz w:val="24"/>
          <w:szCs w:val="24"/>
        </w:rPr>
        <w:t xml:space="preserve"> i </w:t>
      </w:r>
      <w:r w:rsidRPr="00843472">
        <w:rPr>
          <w:rFonts w:cs="Calibri"/>
          <w:sz w:val="24"/>
        </w:rPr>
        <w:t>sporz</w:t>
      </w:r>
      <w:r>
        <w:rPr>
          <w:rFonts w:cs="Calibri"/>
          <w:sz w:val="24"/>
        </w:rPr>
        <w:t>ądza</w:t>
      </w:r>
      <w:r w:rsidRPr="00843472">
        <w:rPr>
          <w:rFonts w:cs="Calibri"/>
          <w:sz w:val="24"/>
        </w:rPr>
        <w:t xml:space="preserve"> umowę</w:t>
      </w:r>
      <w:r w:rsidRPr="00843472">
        <w:rPr>
          <w:rFonts w:cs="Calibri"/>
          <w:sz w:val="24"/>
          <w:szCs w:val="24"/>
        </w:rPr>
        <w:t xml:space="preserve">, </w:t>
      </w:r>
      <w:r w:rsidRPr="00843472">
        <w:rPr>
          <w:rFonts w:cs="Calibri"/>
          <w:sz w:val="24"/>
        </w:rPr>
        <w:t xml:space="preserve">z zastrzeżeniem ust. 4. </w:t>
      </w:r>
    </w:p>
    <w:p w14:paraId="1BB9EDFF" w14:textId="77777777" w:rsidR="001C6F71" w:rsidRDefault="001C6F71" w:rsidP="00E30D73">
      <w:pPr>
        <w:numPr>
          <w:ilvl w:val="0"/>
          <w:numId w:val="6"/>
        </w:numPr>
        <w:tabs>
          <w:tab w:val="clear" w:pos="720"/>
          <w:tab w:val="num" w:pos="426"/>
          <w:tab w:val="left" w:pos="9070"/>
        </w:tabs>
        <w:suppressAutoHyphens/>
        <w:spacing w:after="0" w:line="240" w:lineRule="auto"/>
        <w:ind w:left="426" w:hanging="426"/>
        <w:jc w:val="both"/>
        <w:rPr>
          <w:rFonts w:cs="Calibri"/>
          <w:sz w:val="24"/>
        </w:rPr>
      </w:pPr>
      <w:r w:rsidRPr="00843472">
        <w:rPr>
          <w:rFonts w:cs="Calibri"/>
          <w:sz w:val="24"/>
        </w:rPr>
        <w:t>Jeżeli przedmiotem zamówienia jest w szczególności dostawa materiału jednorazowego lub zużywalnego, usługa cateringowa lub hotelowa, nie ma obowiązku sporządzania umowy. Wówczas Jednostka organizacyjna prowadząca postępowanie, zamiast umowy sporządza zamówienie lub zlecenie, zawierające warunki realizacji zamówienia, wyszczególnione w ust. 1</w:t>
      </w:r>
      <w:r>
        <w:rPr>
          <w:rFonts w:cs="Calibri"/>
          <w:sz w:val="24"/>
        </w:rPr>
        <w:t xml:space="preserve"> pkt 1</w:t>
      </w:r>
      <w:r w:rsidRPr="00843472">
        <w:rPr>
          <w:rFonts w:cs="Calibri"/>
          <w:sz w:val="24"/>
        </w:rPr>
        <w:t>.</w:t>
      </w:r>
    </w:p>
    <w:p w14:paraId="6945A9ED" w14:textId="77777777" w:rsidR="001C6F71" w:rsidRDefault="001C6F71" w:rsidP="001C6F71">
      <w:pPr>
        <w:tabs>
          <w:tab w:val="left" w:pos="9720"/>
        </w:tabs>
        <w:suppressAutoHyphens/>
        <w:spacing w:before="120" w:after="0" w:line="240" w:lineRule="auto"/>
        <w:jc w:val="center"/>
        <w:rPr>
          <w:rFonts w:cs="Calibri"/>
          <w:sz w:val="24"/>
          <w:szCs w:val="24"/>
        </w:rPr>
      </w:pPr>
      <w:r w:rsidRPr="00843472">
        <w:rPr>
          <w:rFonts w:cs="Calibri"/>
          <w:sz w:val="24"/>
          <w:szCs w:val="24"/>
        </w:rPr>
        <w:t xml:space="preserve">§ </w:t>
      </w:r>
      <w:r>
        <w:rPr>
          <w:rFonts w:cs="Calibri"/>
          <w:sz w:val="24"/>
          <w:szCs w:val="24"/>
        </w:rPr>
        <w:t>20</w:t>
      </w:r>
    </w:p>
    <w:p w14:paraId="3094DBF7" w14:textId="0475C37E" w:rsidR="001C6F71" w:rsidRPr="00AB261A" w:rsidRDefault="00B32F94" w:rsidP="00E30D73">
      <w:pPr>
        <w:pStyle w:val="Akapitzlist"/>
        <w:numPr>
          <w:ilvl w:val="1"/>
          <w:numId w:val="6"/>
        </w:numPr>
        <w:tabs>
          <w:tab w:val="clear" w:pos="1440"/>
          <w:tab w:val="num" w:pos="426"/>
          <w:tab w:val="left" w:pos="9720"/>
        </w:tabs>
        <w:suppressAutoHyphens/>
        <w:spacing w:before="120" w:after="0" w:line="240" w:lineRule="auto"/>
        <w:ind w:left="426" w:hanging="426"/>
        <w:jc w:val="both"/>
        <w:rPr>
          <w:rFonts w:cs="Calibri"/>
          <w:sz w:val="24"/>
          <w:szCs w:val="24"/>
        </w:rPr>
      </w:pPr>
      <w:r>
        <w:rPr>
          <w:rFonts w:cs="Calibri"/>
          <w:sz w:val="24"/>
          <w:szCs w:val="24"/>
        </w:rPr>
        <w:t>U</w:t>
      </w:r>
      <w:r w:rsidR="001C6F71" w:rsidRPr="00AB261A">
        <w:rPr>
          <w:rFonts w:cs="Calibri"/>
          <w:sz w:val="24"/>
          <w:szCs w:val="24"/>
        </w:rPr>
        <w:t xml:space="preserve">mowę zawiera się na czas oznaczony. </w:t>
      </w:r>
    </w:p>
    <w:p w14:paraId="59C757AA" w14:textId="34D97099" w:rsidR="001C6F71" w:rsidRPr="00AB261A" w:rsidRDefault="001C6F71" w:rsidP="00E30D73">
      <w:pPr>
        <w:pStyle w:val="Akapitzlist"/>
        <w:numPr>
          <w:ilvl w:val="1"/>
          <w:numId w:val="6"/>
        </w:numPr>
        <w:tabs>
          <w:tab w:val="clear" w:pos="1440"/>
          <w:tab w:val="num" w:pos="426"/>
          <w:tab w:val="left" w:pos="9720"/>
        </w:tabs>
        <w:suppressAutoHyphens/>
        <w:spacing w:before="120" w:after="0" w:line="240" w:lineRule="auto"/>
        <w:ind w:left="426" w:hanging="426"/>
        <w:jc w:val="both"/>
        <w:rPr>
          <w:rFonts w:cs="Calibri"/>
          <w:sz w:val="24"/>
          <w:szCs w:val="24"/>
        </w:rPr>
      </w:pPr>
      <w:r w:rsidRPr="00AB261A">
        <w:rPr>
          <w:rFonts w:cs="Calibri"/>
          <w:sz w:val="24"/>
          <w:szCs w:val="24"/>
        </w:rPr>
        <w:t>Zamawiający może zawrzeć umowę, której przedmiotem są świadczenia powtarzające się lub ciągł</w:t>
      </w:r>
      <w:r>
        <w:rPr>
          <w:rFonts w:cs="Calibri"/>
          <w:sz w:val="24"/>
          <w:szCs w:val="24"/>
        </w:rPr>
        <w:t>e</w:t>
      </w:r>
      <w:r w:rsidRPr="00AB261A">
        <w:rPr>
          <w:rFonts w:cs="Calibri"/>
          <w:sz w:val="24"/>
          <w:szCs w:val="24"/>
        </w:rPr>
        <w:t>, na okres dłuższy niż 4 lata,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w:t>
      </w:r>
      <w:r w:rsidR="00B32F94">
        <w:rPr>
          <w:rFonts w:cs="Calibri"/>
          <w:sz w:val="24"/>
          <w:szCs w:val="24"/>
        </w:rPr>
        <w:t xml:space="preserve"> lub okresem realizacji projektu</w:t>
      </w:r>
      <w:r w:rsidRPr="00AB261A">
        <w:rPr>
          <w:rFonts w:cs="Calibri"/>
          <w:sz w:val="24"/>
          <w:szCs w:val="24"/>
        </w:rPr>
        <w:t>.</w:t>
      </w:r>
    </w:p>
    <w:p w14:paraId="1EBA8DB6" w14:textId="77777777" w:rsidR="001C6F71" w:rsidRPr="00843472" w:rsidRDefault="001C6F71" w:rsidP="001C6F71">
      <w:pPr>
        <w:tabs>
          <w:tab w:val="left" w:pos="9720"/>
        </w:tabs>
        <w:suppressAutoHyphens/>
        <w:spacing w:before="240" w:after="0" w:line="240" w:lineRule="auto"/>
        <w:jc w:val="center"/>
        <w:rPr>
          <w:rFonts w:cs="Calibri"/>
          <w:sz w:val="24"/>
          <w:szCs w:val="24"/>
        </w:rPr>
      </w:pPr>
      <w:r>
        <w:rPr>
          <w:rFonts w:cs="Calibri"/>
          <w:sz w:val="24"/>
          <w:szCs w:val="24"/>
        </w:rPr>
        <w:t>§ 21</w:t>
      </w:r>
    </w:p>
    <w:p w14:paraId="75DB348A" w14:textId="77777777" w:rsidR="001C6F71" w:rsidRPr="00843472" w:rsidRDefault="001C6F71" w:rsidP="00E30D73">
      <w:pPr>
        <w:numPr>
          <w:ilvl w:val="0"/>
          <w:numId w:val="9"/>
        </w:numPr>
        <w:tabs>
          <w:tab w:val="left" w:pos="426"/>
        </w:tabs>
        <w:suppressAutoHyphens/>
        <w:spacing w:after="0" w:line="240" w:lineRule="auto"/>
        <w:jc w:val="both"/>
        <w:rPr>
          <w:rFonts w:cs="Calibri"/>
          <w:sz w:val="24"/>
          <w:szCs w:val="24"/>
        </w:rPr>
      </w:pPr>
      <w:r w:rsidRPr="00843472">
        <w:rPr>
          <w:rFonts w:cs="Calibri"/>
          <w:sz w:val="24"/>
          <w:szCs w:val="24"/>
        </w:rPr>
        <w:t xml:space="preserve">W umowie należy uwzględnić wszelkie, istotne dla danej Jednostki organizacyjnej, okoliczności związane z realizowaniem zamówienia, takie jak: jego cena, przedmiot, termin realizacji, sposób wykonania i odbioru, okres gwarancji i sposób realizacji usług serwisowych (jeżeli dotyczy), sposób rozliczeń i terminy płatności. </w:t>
      </w:r>
    </w:p>
    <w:p w14:paraId="757B7F86" w14:textId="77777777" w:rsidR="001C6F71" w:rsidRPr="00843472" w:rsidRDefault="001C6F71" w:rsidP="00E30D73">
      <w:pPr>
        <w:numPr>
          <w:ilvl w:val="0"/>
          <w:numId w:val="9"/>
        </w:numPr>
        <w:tabs>
          <w:tab w:val="left" w:pos="426"/>
        </w:tabs>
        <w:suppressAutoHyphens/>
        <w:spacing w:after="0" w:line="240" w:lineRule="auto"/>
        <w:jc w:val="both"/>
        <w:rPr>
          <w:rFonts w:cs="Calibri"/>
          <w:sz w:val="24"/>
          <w:szCs w:val="24"/>
        </w:rPr>
      </w:pPr>
      <w:r w:rsidRPr="00843472">
        <w:rPr>
          <w:rFonts w:cs="Calibri"/>
          <w:sz w:val="24"/>
          <w:szCs w:val="24"/>
        </w:rPr>
        <w:t xml:space="preserve">Zakres świadczenia Wykonawcy, wynikający z umowy, musi być tożsamy z jego zobowiązaniem zawartym w ofercie. </w:t>
      </w:r>
    </w:p>
    <w:p w14:paraId="1DD83F61" w14:textId="77777777" w:rsidR="001C6F71" w:rsidRPr="00843472" w:rsidRDefault="001C6F71" w:rsidP="001C6F71">
      <w:pPr>
        <w:tabs>
          <w:tab w:val="left" w:pos="0"/>
        </w:tabs>
        <w:suppressAutoHyphens/>
        <w:spacing w:before="240" w:after="0" w:line="240" w:lineRule="auto"/>
        <w:jc w:val="center"/>
        <w:rPr>
          <w:rFonts w:cs="Calibri"/>
          <w:sz w:val="24"/>
          <w:szCs w:val="24"/>
        </w:rPr>
      </w:pPr>
      <w:r>
        <w:rPr>
          <w:rFonts w:cs="Calibri"/>
          <w:sz w:val="24"/>
          <w:szCs w:val="24"/>
        </w:rPr>
        <w:t>§ 22</w:t>
      </w:r>
    </w:p>
    <w:p w14:paraId="0C041DEB" w14:textId="77777777" w:rsidR="001C6F71" w:rsidRPr="00843472" w:rsidRDefault="001C6F71" w:rsidP="00E30D73">
      <w:pPr>
        <w:pStyle w:val="Akapitzlist"/>
        <w:numPr>
          <w:ilvl w:val="0"/>
          <w:numId w:val="34"/>
        </w:numPr>
        <w:suppressAutoHyphens/>
        <w:spacing w:after="0" w:line="240" w:lineRule="auto"/>
        <w:ind w:left="426" w:hanging="426"/>
        <w:jc w:val="both"/>
        <w:rPr>
          <w:rFonts w:cs="Calibri"/>
          <w:sz w:val="24"/>
          <w:szCs w:val="24"/>
        </w:rPr>
      </w:pPr>
      <w:r w:rsidRPr="00843472">
        <w:rPr>
          <w:rFonts w:cs="Calibri"/>
          <w:sz w:val="24"/>
          <w:szCs w:val="24"/>
        </w:rPr>
        <w:t>Umowa wymaga pod rygorem nieważności, zachowania formy pisemnej</w:t>
      </w:r>
      <w:r>
        <w:rPr>
          <w:rFonts w:cs="Calibri"/>
          <w:sz w:val="24"/>
          <w:szCs w:val="24"/>
        </w:rPr>
        <w:t xml:space="preserve"> lub formy elektronicznej</w:t>
      </w:r>
      <w:r w:rsidRPr="00843472">
        <w:rPr>
          <w:rFonts w:cs="Calibri"/>
          <w:sz w:val="24"/>
          <w:szCs w:val="24"/>
        </w:rPr>
        <w:t>, chyba że przepisy odrębne wymagają formy szczególnej.</w:t>
      </w:r>
    </w:p>
    <w:p w14:paraId="14FC8442" w14:textId="77777777" w:rsidR="001C6F71" w:rsidRPr="00843472" w:rsidRDefault="001C6F71" w:rsidP="00E30D73">
      <w:pPr>
        <w:pStyle w:val="Akapitzlist"/>
        <w:numPr>
          <w:ilvl w:val="0"/>
          <w:numId w:val="34"/>
        </w:numPr>
        <w:suppressAutoHyphens/>
        <w:spacing w:after="0" w:line="240" w:lineRule="auto"/>
        <w:ind w:left="426" w:hanging="426"/>
        <w:jc w:val="both"/>
        <w:rPr>
          <w:rFonts w:cs="Calibri"/>
          <w:sz w:val="24"/>
          <w:szCs w:val="24"/>
        </w:rPr>
      </w:pPr>
      <w:r w:rsidRPr="00843472">
        <w:rPr>
          <w:rFonts w:cs="Calibri"/>
          <w:sz w:val="24"/>
          <w:szCs w:val="24"/>
        </w:rPr>
        <w:t>Zmiana umowy, wymaga zgody obu stron, oraz zachowania takiej formy, jaką ustawa lub strony przewidziały w celu jej zawarcia.</w:t>
      </w:r>
    </w:p>
    <w:p w14:paraId="366AA12F" w14:textId="77777777" w:rsidR="001C6F71" w:rsidRPr="00843472" w:rsidRDefault="001C6F71" w:rsidP="001C6F71">
      <w:pPr>
        <w:tabs>
          <w:tab w:val="left" w:pos="426"/>
        </w:tabs>
        <w:suppressAutoHyphens/>
        <w:spacing w:before="240" w:after="0" w:line="240" w:lineRule="auto"/>
        <w:jc w:val="center"/>
        <w:rPr>
          <w:rFonts w:cs="Calibri"/>
          <w:sz w:val="24"/>
          <w:szCs w:val="24"/>
        </w:rPr>
      </w:pPr>
      <w:r>
        <w:rPr>
          <w:rFonts w:cs="Calibri"/>
          <w:sz w:val="24"/>
          <w:szCs w:val="24"/>
        </w:rPr>
        <w:t>§ 23</w:t>
      </w:r>
    </w:p>
    <w:p w14:paraId="33B64D4F" w14:textId="77777777" w:rsidR="001C6F71" w:rsidRPr="00843472" w:rsidRDefault="001C6F71" w:rsidP="001C6F71">
      <w:pPr>
        <w:suppressAutoHyphens/>
        <w:spacing w:after="0" w:line="240" w:lineRule="auto"/>
        <w:jc w:val="both"/>
        <w:rPr>
          <w:rFonts w:cs="Calibri"/>
          <w:sz w:val="24"/>
          <w:szCs w:val="24"/>
        </w:rPr>
      </w:pPr>
      <w:r w:rsidRPr="00843472">
        <w:rPr>
          <w:rFonts w:cs="Calibri"/>
          <w:sz w:val="24"/>
          <w:szCs w:val="24"/>
        </w:rPr>
        <w:t>Po podpisaniu umowy z Wykonawcą wybranym w postępowaniu, pracownik Jednostki organizacyjnej prowadzącej postępowanie, przekazuje:</w:t>
      </w:r>
    </w:p>
    <w:p w14:paraId="73C0A33E" w14:textId="77777777" w:rsidR="001C6F71" w:rsidRPr="00843472" w:rsidRDefault="001C6F71" w:rsidP="00E30D73">
      <w:pPr>
        <w:pStyle w:val="Akapitzlist"/>
        <w:numPr>
          <w:ilvl w:val="0"/>
          <w:numId w:val="10"/>
        </w:numPr>
        <w:tabs>
          <w:tab w:val="clear" w:pos="720"/>
          <w:tab w:val="left" w:pos="426"/>
          <w:tab w:val="num" w:pos="851"/>
        </w:tabs>
        <w:suppressAutoHyphens/>
        <w:spacing w:after="0" w:line="240" w:lineRule="auto"/>
        <w:ind w:left="851" w:hanging="425"/>
        <w:jc w:val="both"/>
        <w:rPr>
          <w:rFonts w:cs="Calibri"/>
          <w:sz w:val="24"/>
          <w:szCs w:val="24"/>
        </w:rPr>
      </w:pPr>
      <w:r w:rsidRPr="00843472">
        <w:rPr>
          <w:rFonts w:cs="Calibri"/>
          <w:sz w:val="24"/>
          <w:szCs w:val="24"/>
        </w:rPr>
        <w:t xml:space="preserve">oryginał umowy - Działowi Organizacyjno-Prawnemu, </w:t>
      </w:r>
      <w:r w:rsidRPr="00843472">
        <w:rPr>
          <w:sz w:val="24"/>
        </w:rPr>
        <w:t xml:space="preserve">a w przypadku umów cywilnoprawnych - Działowi </w:t>
      </w:r>
      <w:r>
        <w:rPr>
          <w:sz w:val="24"/>
        </w:rPr>
        <w:t>Spraw Pracowniczych</w:t>
      </w:r>
      <w:r w:rsidRPr="00843472">
        <w:rPr>
          <w:sz w:val="24"/>
        </w:rPr>
        <w:t>,</w:t>
      </w:r>
    </w:p>
    <w:p w14:paraId="40436FAB" w14:textId="77777777" w:rsidR="001C6F71" w:rsidRPr="00843472" w:rsidRDefault="001C6F71" w:rsidP="00E30D73">
      <w:pPr>
        <w:pStyle w:val="Akapitzlist"/>
        <w:numPr>
          <w:ilvl w:val="0"/>
          <w:numId w:val="10"/>
        </w:numPr>
        <w:tabs>
          <w:tab w:val="clear" w:pos="720"/>
          <w:tab w:val="left" w:pos="426"/>
          <w:tab w:val="num" w:pos="851"/>
        </w:tabs>
        <w:suppressAutoHyphens/>
        <w:spacing w:after="0" w:line="240" w:lineRule="auto"/>
        <w:ind w:left="851" w:hanging="425"/>
        <w:jc w:val="both"/>
        <w:rPr>
          <w:rFonts w:cs="Calibri"/>
          <w:sz w:val="24"/>
          <w:szCs w:val="24"/>
        </w:rPr>
      </w:pPr>
      <w:r w:rsidRPr="00843472">
        <w:rPr>
          <w:rFonts w:cs="Calibri"/>
          <w:sz w:val="24"/>
          <w:szCs w:val="24"/>
        </w:rPr>
        <w:t>kopię umowy:</w:t>
      </w:r>
    </w:p>
    <w:p w14:paraId="761FCD8E" w14:textId="77777777" w:rsidR="001C6F71" w:rsidRPr="00843472" w:rsidRDefault="001C6F71" w:rsidP="00E30D73">
      <w:pPr>
        <w:pStyle w:val="Akapitzlist"/>
        <w:numPr>
          <w:ilvl w:val="0"/>
          <w:numId w:val="18"/>
        </w:numPr>
        <w:tabs>
          <w:tab w:val="left" w:pos="426"/>
        </w:tabs>
        <w:suppressAutoHyphens/>
        <w:spacing w:after="0" w:line="240" w:lineRule="auto"/>
        <w:ind w:left="1276" w:hanging="425"/>
        <w:jc w:val="both"/>
        <w:rPr>
          <w:rFonts w:cs="Calibri"/>
          <w:sz w:val="24"/>
          <w:szCs w:val="24"/>
        </w:rPr>
      </w:pPr>
      <w:r w:rsidRPr="00843472">
        <w:rPr>
          <w:rFonts w:cs="Calibri"/>
          <w:sz w:val="24"/>
          <w:szCs w:val="24"/>
        </w:rPr>
        <w:t>Działowi Zamówień Publicznych, oraz</w:t>
      </w:r>
    </w:p>
    <w:p w14:paraId="3D1DCA01" w14:textId="77777777" w:rsidR="001C6F71" w:rsidRPr="00843472" w:rsidRDefault="001C6F71" w:rsidP="00E30D73">
      <w:pPr>
        <w:pStyle w:val="Akapitzlist"/>
        <w:numPr>
          <w:ilvl w:val="0"/>
          <w:numId w:val="18"/>
        </w:numPr>
        <w:tabs>
          <w:tab w:val="left" w:pos="426"/>
        </w:tabs>
        <w:suppressAutoHyphens/>
        <w:spacing w:after="0" w:line="240" w:lineRule="auto"/>
        <w:ind w:left="1276" w:hanging="425"/>
        <w:jc w:val="both"/>
        <w:rPr>
          <w:rFonts w:cs="Calibri"/>
          <w:sz w:val="24"/>
          <w:szCs w:val="24"/>
        </w:rPr>
      </w:pPr>
      <w:r w:rsidRPr="00843472">
        <w:rPr>
          <w:rFonts w:cs="Calibri"/>
          <w:sz w:val="24"/>
          <w:szCs w:val="24"/>
        </w:rPr>
        <w:t xml:space="preserve">Sekcji </w:t>
      </w:r>
      <w:r>
        <w:rPr>
          <w:rFonts w:cs="Calibri"/>
          <w:sz w:val="24"/>
          <w:szCs w:val="24"/>
        </w:rPr>
        <w:t>Finansów</w:t>
      </w:r>
      <w:r w:rsidRPr="00843472">
        <w:rPr>
          <w:rFonts w:cs="Calibri"/>
          <w:sz w:val="24"/>
          <w:szCs w:val="24"/>
        </w:rPr>
        <w:t>, oraz</w:t>
      </w:r>
    </w:p>
    <w:p w14:paraId="3ADB674C" w14:textId="77777777" w:rsidR="001C6F71" w:rsidRPr="00843472" w:rsidRDefault="001C6F71" w:rsidP="00E30D73">
      <w:pPr>
        <w:pStyle w:val="Akapitzlist"/>
        <w:numPr>
          <w:ilvl w:val="0"/>
          <w:numId w:val="18"/>
        </w:numPr>
        <w:tabs>
          <w:tab w:val="left" w:pos="426"/>
        </w:tabs>
        <w:suppressAutoHyphens/>
        <w:spacing w:after="0" w:line="240" w:lineRule="auto"/>
        <w:ind w:left="1276" w:hanging="425"/>
        <w:jc w:val="both"/>
        <w:rPr>
          <w:rFonts w:cs="Calibri"/>
          <w:sz w:val="24"/>
          <w:szCs w:val="24"/>
        </w:rPr>
      </w:pPr>
      <w:r w:rsidRPr="00843472">
        <w:rPr>
          <w:rFonts w:cs="Calibri"/>
          <w:sz w:val="24"/>
          <w:szCs w:val="24"/>
        </w:rPr>
        <w:t>Jednostce merytorycznej odpowiedzialnej za realizację określonego zamówienia publicznego, oraz</w:t>
      </w:r>
    </w:p>
    <w:p w14:paraId="0E16ADC6" w14:textId="77777777" w:rsidR="001C6F71" w:rsidRPr="00843472" w:rsidRDefault="001C6F71" w:rsidP="00E30D73">
      <w:pPr>
        <w:pStyle w:val="Akapitzlist"/>
        <w:numPr>
          <w:ilvl w:val="0"/>
          <w:numId w:val="18"/>
        </w:numPr>
        <w:tabs>
          <w:tab w:val="left" w:pos="426"/>
        </w:tabs>
        <w:suppressAutoHyphens/>
        <w:spacing w:after="0" w:line="240" w:lineRule="auto"/>
        <w:ind w:left="1276" w:hanging="425"/>
        <w:jc w:val="both"/>
        <w:rPr>
          <w:rFonts w:cs="Calibri"/>
          <w:sz w:val="24"/>
          <w:szCs w:val="24"/>
        </w:rPr>
      </w:pPr>
      <w:r w:rsidRPr="00843472">
        <w:rPr>
          <w:rFonts w:cs="Calibri"/>
          <w:sz w:val="24"/>
          <w:szCs w:val="24"/>
        </w:rPr>
        <w:t xml:space="preserve">Jednostce organizacyjnej, wnioskującej </w:t>
      </w:r>
      <w:r w:rsidRPr="00843472">
        <w:rPr>
          <w:rFonts w:cs="Calibri"/>
          <w:bCs/>
          <w:sz w:val="24"/>
        </w:rPr>
        <w:t>o udzielenie zamówienia publicznego.</w:t>
      </w:r>
    </w:p>
    <w:p w14:paraId="17152C45" w14:textId="77777777" w:rsidR="001C6F71" w:rsidRPr="00843472" w:rsidRDefault="001C6F71" w:rsidP="001C6F71">
      <w:pPr>
        <w:pStyle w:val="Tekstpodstawowy"/>
        <w:tabs>
          <w:tab w:val="left" w:pos="360"/>
        </w:tabs>
        <w:suppressAutoHyphens/>
        <w:spacing w:before="240" w:after="0" w:line="240" w:lineRule="auto"/>
        <w:jc w:val="center"/>
        <w:rPr>
          <w:rFonts w:cs="Calibri"/>
          <w:sz w:val="24"/>
        </w:rPr>
      </w:pPr>
      <w:r>
        <w:rPr>
          <w:rFonts w:cs="Calibri"/>
          <w:sz w:val="24"/>
        </w:rPr>
        <w:t>§ 24</w:t>
      </w:r>
    </w:p>
    <w:p w14:paraId="22501468" w14:textId="77777777" w:rsidR="001C6F71" w:rsidRPr="00843472" w:rsidRDefault="001C6F71" w:rsidP="001C6F71">
      <w:pPr>
        <w:pStyle w:val="Tekstpodstawowy"/>
        <w:tabs>
          <w:tab w:val="left" w:pos="360"/>
        </w:tabs>
        <w:suppressAutoHyphens/>
        <w:spacing w:after="0" w:line="240" w:lineRule="auto"/>
        <w:jc w:val="both"/>
        <w:rPr>
          <w:rFonts w:cs="Calibri"/>
          <w:sz w:val="24"/>
        </w:rPr>
      </w:pPr>
      <w:r w:rsidRPr="00843472">
        <w:rPr>
          <w:rFonts w:cs="Calibri"/>
          <w:sz w:val="24"/>
        </w:rPr>
        <w:t xml:space="preserve">Nadzór nad prawidłowym wykonaniem umowy sprawuje Kierownik Zamawiającego </w:t>
      </w:r>
      <w:r w:rsidRPr="00843472">
        <w:rPr>
          <w:rFonts w:cs="Calibri"/>
          <w:sz w:val="24"/>
        </w:rPr>
        <w:br/>
        <w:t>i Kierownik Jednostki merytorycznej lub innej Jednostki organizacyjnej.</w:t>
      </w:r>
    </w:p>
    <w:p w14:paraId="752B9C3D" w14:textId="77777777" w:rsidR="001C6F71" w:rsidRPr="00843472" w:rsidRDefault="001C6F71" w:rsidP="001C6F71">
      <w:pPr>
        <w:suppressAutoHyphens/>
        <w:spacing w:after="0" w:line="240" w:lineRule="auto"/>
        <w:rPr>
          <w:rFonts w:cs="Calibri"/>
          <w:sz w:val="24"/>
        </w:rPr>
      </w:pPr>
    </w:p>
    <w:p w14:paraId="2515D4C9" w14:textId="77777777" w:rsidR="001C6F71" w:rsidRPr="00843472" w:rsidRDefault="001C6F71" w:rsidP="001C6F71">
      <w:pPr>
        <w:tabs>
          <w:tab w:val="left" w:pos="9720"/>
        </w:tabs>
        <w:suppressAutoHyphens/>
        <w:spacing w:after="0" w:line="240" w:lineRule="auto"/>
        <w:jc w:val="center"/>
        <w:rPr>
          <w:rFonts w:cs="Calibri"/>
          <w:sz w:val="24"/>
        </w:rPr>
      </w:pPr>
      <w:r w:rsidRPr="00843472">
        <w:rPr>
          <w:rFonts w:cs="Calibri"/>
          <w:sz w:val="24"/>
        </w:rPr>
        <w:t>§</w:t>
      </w:r>
      <w:r>
        <w:rPr>
          <w:rFonts w:cs="Calibri"/>
          <w:sz w:val="24"/>
        </w:rPr>
        <w:t xml:space="preserve"> 25</w:t>
      </w:r>
    </w:p>
    <w:p w14:paraId="5190E9FA" w14:textId="21CD0B9C" w:rsidR="001C6F71" w:rsidRDefault="001C6F71" w:rsidP="001C6F71">
      <w:pPr>
        <w:tabs>
          <w:tab w:val="left" w:pos="9720"/>
        </w:tabs>
        <w:suppressAutoHyphens/>
        <w:spacing w:after="0" w:line="240" w:lineRule="auto"/>
        <w:jc w:val="both"/>
        <w:rPr>
          <w:rFonts w:cs="Calibri"/>
          <w:sz w:val="24"/>
        </w:rPr>
      </w:pPr>
      <w:r w:rsidRPr="00843472">
        <w:rPr>
          <w:rFonts w:cs="Calibri"/>
          <w:sz w:val="24"/>
        </w:rPr>
        <w:t xml:space="preserve">Do czynności w sprawach zamówień publicznych (w tym umów, zleceń i zamówień, o których mowa w niniejszym rozdziale) należy stosować przepisy Kodeksu cywilnego, jeżeli </w:t>
      </w:r>
      <w:r w:rsidR="00842E3C">
        <w:rPr>
          <w:rFonts w:cs="Calibri"/>
          <w:sz w:val="24"/>
        </w:rPr>
        <w:t>postanowienia</w:t>
      </w:r>
      <w:r w:rsidRPr="00843472">
        <w:rPr>
          <w:rFonts w:cs="Calibri"/>
          <w:sz w:val="24"/>
        </w:rPr>
        <w:t xml:space="preserve"> Regulaminu nie stanowią inaczej.</w:t>
      </w:r>
    </w:p>
    <w:p w14:paraId="63104E41" w14:textId="77777777" w:rsidR="0034408F" w:rsidRPr="00843472" w:rsidRDefault="0034408F" w:rsidP="001C6F71">
      <w:pPr>
        <w:tabs>
          <w:tab w:val="left" w:pos="9720"/>
        </w:tabs>
        <w:suppressAutoHyphens/>
        <w:spacing w:after="0" w:line="240" w:lineRule="auto"/>
        <w:jc w:val="both"/>
        <w:rPr>
          <w:rFonts w:cs="Calibri"/>
          <w:sz w:val="24"/>
        </w:rPr>
      </w:pPr>
    </w:p>
    <w:p w14:paraId="08F9FB9B" w14:textId="0F51552B" w:rsidR="0034408F" w:rsidRPr="0034408F" w:rsidRDefault="0034408F" w:rsidP="0034408F">
      <w:pPr>
        <w:suppressAutoHyphens/>
        <w:spacing w:before="240" w:after="0" w:line="240" w:lineRule="auto"/>
        <w:jc w:val="center"/>
        <w:rPr>
          <w:rFonts w:cs="Calibri"/>
          <w:b/>
          <w:sz w:val="24"/>
        </w:rPr>
      </w:pPr>
      <w:r>
        <w:rPr>
          <w:rFonts w:cs="Calibri"/>
          <w:b/>
          <w:sz w:val="24"/>
        </w:rPr>
        <w:t>Roz</w:t>
      </w:r>
      <w:r w:rsidRPr="0034408F">
        <w:rPr>
          <w:rFonts w:cs="Calibri"/>
          <w:b/>
          <w:sz w:val="24"/>
        </w:rPr>
        <w:t>dział</w:t>
      </w:r>
      <w:r>
        <w:rPr>
          <w:rFonts w:cs="Calibri"/>
          <w:b/>
          <w:sz w:val="24"/>
        </w:rPr>
        <w:t xml:space="preserve"> X</w:t>
      </w:r>
      <w:r w:rsidRPr="0034408F">
        <w:rPr>
          <w:rFonts w:cs="Calibri"/>
          <w:b/>
          <w:sz w:val="24"/>
        </w:rPr>
        <w:t xml:space="preserve">. Informacja o udzieleniu </w:t>
      </w:r>
      <w:r w:rsidR="0089556D">
        <w:rPr>
          <w:rFonts w:cs="Calibri"/>
          <w:b/>
          <w:sz w:val="24"/>
        </w:rPr>
        <w:t xml:space="preserve">lub nieudzieleniu </w:t>
      </w:r>
      <w:r w:rsidRPr="0034408F">
        <w:rPr>
          <w:rFonts w:cs="Calibri"/>
          <w:b/>
          <w:sz w:val="24"/>
        </w:rPr>
        <w:t>zamówienia</w:t>
      </w:r>
    </w:p>
    <w:p w14:paraId="793624F3" w14:textId="145DACF7" w:rsidR="0034408F" w:rsidRPr="0034408F" w:rsidRDefault="0034408F" w:rsidP="0034408F">
      <w:pPr>
        <w:suppressAutoHyphens/>
        <w:spacing w:before="240" w:after="0" w:line="240" w:lineRule="auto"/>
        <w:jc w:val="center"/>
        <w:rPr>
          <w:rFonts w:cs="Calibri"/>
          <w:sz w:val="24"/>
        </w:rPr>
      </w:pPr>
      <w:r w:rsidRPr="0034408F">
        <w:rPr>
          <w:rFonts w:cs="Calibri"/>
          <w:sz w:val="24"/>
        </w:rPr>
        <w:t>§</w:t>
      </w:r>
      <w:r>
        <w:rPr>
          <w:rFonts w:cs="Calibri"/>
          <w:sz w:val="24"/>
        </w:rPr>
        <w:t xml:space="preserve"> 26</w:t>
      </w:r>
    </w:p>
    <w:p w14:paraId="2D346E99" w14:textId="31692061" w:rsidR="0003797D" w:rsidRPr="0034408F" w:rsidRDefault="0003797D" w:rsidP="0089556D">
      <w:pPr>
        <w:tabs>
          <w:tab w:val="left" w:pos="0"/>
        </w:tabs>
        <w:suppressAutoHyphens/>
        <w:spacing w:before="240" w:after="0" w:line="240" w:lineRule="auto"/>
        <w:jc w:val="both"/>
        <w:rPr>
          <w:rFonts w:cs="Calibri"/>
          <w:sz w:val="24"/>
        </w:rPr>
      </w:pPr>
      <w:r w:rsidRPr="0034408F">
        <w:rPr>
          <w:rFonts w:cs="Calibri"/>
          <w:sz w:val="24"/>
        </w:rPr>
        <w:t>W postępowaniu</w:t>
      </w:r>
      <w:r w:rsidR="0034408F" w:rsidRPr="0034408F">
        <w:rPr>
          <w:rFonts w:cs="Calibri"/>
          <w:sz w:val="24"/>
        </w:rPr>
        <w:t xml:space="preserve">, w którym </w:t>
      </w:r>
      <w:r w:rsidR="009C33D9" w:rsidRPr="0034408F">
        <w:rPr>
          <w:rFonts w:cs="Calibri"/>
          <w:sz w:val="24"/>
        </w:rPr>
        <w:t xml:space="preserve">na stronie internetowej Zamawiającego </w:t>
      </w:r>
      <w:r w:rsidR="0034408F" w:rsidRPr="0034408F">
        <w:rPr>
          <w:rFonts w:cs="Calibri"/>
          <w:sz w:val="24"/>
        </w:rPr>
        <w:t xml:space="preserve">zamieszczone zostało </w:t>
      </w:r>
      <w:r w:rsidRPr="0034408F">
        <w:rPr>
          <w:rFonts w:cs="Calibri"/>
          <w:sz w:val="24"/>
        </w:rPr>
        <w:t>ogłos</w:t>
      </w:r>
      <w:r w:rsidR="0034408F" w:rsidRPr="0034408F">
        <w:rPr>
          <w:rFonts w:cs="Calibri"/>
          <w:sz w:val="24"/>
        </w:rPr>
        <w:t>zenie</w:t>
      </w:r>
      <w:r w:rsidRPr="0034408F">
        <w:rPr>
          <w:rFonts w:cs="Calibri"/>
          <w:sz w:val="24"/>
        </w:rPr>
        <w:t xml:space="preserve"> o udzielanym zamó</w:t>
      </w:r>
      <w:r w:rsidR="0034408F" w:rsidRPr="0034408F">
        <w:rPr>
          <w:rFonts w:cs="Calibri"/>
          <w:sz w:val="24"/>
        </w:rPr>
        <w:t>wieniu</w:t>
      </w:r>
      <w:r w:rsidRPr="0034408F">
        <w:rPr>
          <w:rFonts w:cs="Calibri"/>
          <w:sz w:val="24"/>
        </w:rPr>
        <w:t>, Jednostka organizacyjna prowadząca postępowanie</w:t>
      </w:r>
      <w:r w:rsidR="00DC113C" w:rsidRPr="0034408F">
        <w:rPr>
          <w:rFonts w:cs="Calibri"/>
          <w:sz w:val="24"/>
        </w:rPr>
        <w:t>,</w:t>
      </w:r>
      <w:r w:rsidR="0034408F">
        <w:rPr>
          <w:rFonts w:cs="Calibri"/>
          <w:sz w:val="24"/>
        </w:rPr>
        <w:t xml:space="preserve"> </w:t>
      </w:r>
      <w:r w:rsidRPr="0034408F">
        <w:rPr>
          <w:rFonts w:cs="Calibri"/>
          <w:sz w:val="24"/>
        </w:rPr>
        <w:t xml:space="preserve">po zawarciu umowy z Wykonawcą </w:t>
      </w:r>
      <w:r w:rsidR="0034408F">
        <w:rPr>
          <w:rFonts w:cs="Calibri"/>
          <w:sz w:val="24"/>
        </w:rPr>
        <w:t>lub po nieudzieleniu zamówienia</w:t>
      </w:r>
      <w:r w:rsidR="0089556D">
        <w:rPr>
          <w:rFonts w:cs="Calibri"/>
          <w:sz w:val="24"/>
        </w:rPr>
        <w:t>,</w:t>
      </w:r>
      <w:r w:rsidR="0034408F">
        <w:rPr>
          <w:rFonts w:cs="Calibri"/>
          <w:sz w:val="24"/>
        </w:rPr>
        <w:t xml:space="preserve"> </w:t>
      </w:r>
      <w:r w:rsidRPr="0034408F">
        <w:rPr>
          <w:rFonts w:cs="Calibri"/>
          <w:sz w:val="24"/>
        </w:rPr>
        <w:t>sporządza pisemną Informację</w:t>
      </w:r>
      <w:r w:rsidR="0089556D">
        <w:rPr>
          <w:rFonts w:cs="Calibri"/>
          <w:sz w:val="24"/>
        </w:rPr>
        <w:t>,</w:t>
      </w:r>
      <w:r w:rsidRPr="0034408F">
        <w:rPr>
          <w:rFonts w:cs="Calibri"/>
          <w:sz w:val="24"/>
        </w:rPr>
        <w:t xml:space="preserve"> </w:t>
      </w:r>
      <w:r w:rsidR="0034408F">
        <w:rPr>
          <w:rFonts w:cs="Calibri"/>
          <w:sz w:val="24"/>
        </w:rPr>
        <w:t xml:space="preserve">odpowiednio </w:t>
      </w:r>
      <w:r w:rsidRPr="0034408F">
        <w:rPr>
          <w:rFonts w:cs="Calibri"/>
          <w:sz w:val="24"/>
        </w:rPr>
        <w:t xml:space="preserve">o udzieleniu </w:t>
      </w:r>
      <w:r w:rsidR="0034408F">
        <w:rPr>
          <w:rFonts w:cs="Calibri"/>
          <w:sz w:val="24"/>
        </w:rPr>
        <w:t xml:space="preserve">lub nieudzieleniu </w:t>
      </w:r>
      <w:r w:rsidRPr="0034408F">
        <w:rPr>
          <w:rFonts w:cs="Calibri"/>
          <w:sz w:val="24"/>
        </w:rPr>
        <w:t>zamówienia, którą zamieszcza</w:t>
      </w:r>
      <w:r w:rsidR="0034408F" w:rsidRPr="0034408F">
        <w:rPr>
          <w:rFonts w:cs="Calibri"/>
          <w:sz w:val="24"/>
        </w:rPr>
        <w:t xml:space="preserve"> na</w:t>
      </w:r>
      <w:r w:rsidRPr="0034408F">
        <w:rPr>
          <w:rFonts w:cs="Calibri"/>
          <w:sz w:val="24"/>
        </w:rPr>
        <w:t xml:space="preserve"> stronie</w:t>
      </w:r>
      <w:r w:rsidR="0034408F" w:rsidRPr="0034408F">
        <w:rPr>
          <w:rFonts w:cs="Calibri"/>
          <w:sz w:val="24"/>
        </w:rPr>
        <w:t xml:space="preserve"> internetowej Zamawiającego</w:t>
      </w:r>
      <w:r w:rsidRPr="0034408F">
        <w:rPr>
          <w:rFonts w:cs="Calibri"/>
          <w:sz w:val="24"/>
        </w:rPr>
        <w:t xml:space="preserve">. Wzór Informacji stanowi załącznik nr </w:t>
      </w:r>
      <w:r w:rsidR="00BC7EBE">
        <w:rPr>
          <w:rFonts w:cs="Calibri"/>
          <w:sz w:val="24"/>
        </w:rPr>
        <w:t>5</w:t>
      </w:r>
      <w:r w:rsidRPr="0034408F">
        <w:rPr>
          <w:rFonts w:cs="Calibri"/>
          <w:sz w:val="24"/>
        </w:rPr>
        <w:t xml:space="preserve"> do Regulaminu.</w:t>
      </w:r>
    </w:p>
    <w:p w14:paraId="2AAC2ECE" w14:textId="77777777" w:rsidR="0034408F" w:rsidRDefault="0034408F" w:rsidP="001C6F71">
      <w:pPr>
        <w:suppressAutoHyphens/>
        <w:spacing w:before="240" w:after="0" w:line="240" w:lineRule="auto"/>
        <w:jc w:val="center"/>
        <w:rPr>
          <w:rFonts w:cs="Calibri"/>
          <w:b/>
          <w:sz w:val="24"/>
        </w:rPr>
      </w:pPr>
    </w:p>
    <w:p w14:paraId="522D4529" w14:textId="2A8C53DA" w:rsidR="001C6F71" w:rsidRPr="00843472" w:rsidRDefault="001C6F71" w:rsidP="001C6F71">
      <w:pPr>
        <w:suppressAutoHyphens/>
        <w:spacing w:before="240" w:after="0" w:line="240" w:lineRule="auto"/>
        <w:jc w:val="center"/>
        <w:rPr>
          <w:rFonts w:cs="Calibri"/>
          <w:b/>
          <w:sz w:val="24"/>
        </w:rPr>
      </w:pPr>
      <w:r w:rsidRPr="00843472">
        <w:rPr>
          <w:rFonts w:cs="Calibri"/>
          <w:b/>
          <w:sz w:val="24"/>
        </w:rPr>
        <w:t>Rozdział X</w:t>
      </w:r>
      <w:r w:rsidR="0034408F">
        <w:rPr>
          <w:rFonts w:cs="Calibri"/>
          <w:b/>
          <w:sz w:val="24"/>
        </w:rPr>
        <w:t>I</w:t>
      </w:r>
      <w:r w:rsidRPr="00843472">
        <w:rPr>
          <w:rFonts w:cs="Calibri"/>
          <w:b/>
          <w:sz w:val="24"/>
        </w:rPr>
        <w:t>. Odpowiedzialność za przeprowadzenie postępowania</w:t>
      </w:r>
    </w:p>
    <w:p w14:paraId="2DC318CD" w14:textId="526AB26E" w:rsidR="001C6F71" w:rsidRPr="00843472" w:rsidRDefault="0034408F" w:rsidP="001C6F71">
      <w:pPr>
        <w:suppressAutoHyphens/>
        <w:spacing w:after="0" w:line="240" w:lineRule="auto"/>
        <w:jc w:val="center"/>
        <w:rPr>
          <w:rFonts w:cs="Calibri"/>
          <w:sz w:val="24"/>
        </w:rPr>
      </w:pPr>
      <w:r>
        <w:rPr>
          <w:rFonts w:cs="Calibri"/>
          <w:sz w:val="24"/>
        </w:rPr>
        <w:t>§ 27</w:t>
      </w:r>
    </w:p>
    <w:p w14:paraId="69DF827A" w14:textId="00D75385" w:rsidR="00C37F67" w:rsidRPr="00520674" w:rsidRDefault="001C6F71" w:rsidP="00DA16AA">
      <w:pPr>
        <w:suppressAutoHyphens/>
        <w:spacing w:after="0" w:line="240" w:lineRule="auto"/>
        <w:jc w:val="both"/>
        <w:rPr>
          <w:rFonts w:cs="Calibri"/>
          <w:sz w:val="24"/>
        </w:rPr>
      </w:pPr>
      <w:r w:rsidRPr="00843472">
        <w:rPr>
          <w:rFonts w:cs="Calibri"/>
          <w:sz w:val="24"/>
        </w:rPr>
        <w:t xml:space="preserve">Osobą odpowiedzialną za przeprowadzenie postępowania i uzasadnienie wyboru Wykonawcy jest Kierownik Jednostki organizacyjnej, prowadzącej postępowanie o udzielenie zamówienia publicznego i dokonującej wyboru Wykonawcy, </w:t>
      </w:r>
      <w:r w:rsidRPr="00843472">
        <w:rPr>
          <w:rFonts w:cs="Calibri"/>
          <w:bCs/>
          <w:sz w:val="24"/>
        </w:rPr>
        <w:t xml:space="preserve">a w przypadku prowadzenia postępowań </w:t>
      </w:r>
      <w:r>
        <w:rPr>
          <w:rFonts w:cs="Calibri"/>
          <w:bCs/>
          <w:sz w:val="24"/>
        </w:rPr>
        <w:br/>
      </w:r>
      <w:r w:rsidRPr="00843472">
        <w:rPr>
          <w:rFonts w:cs="Calibri"/>
          <w:bCs/>
          <w:sz w:val="24"/>
        </w:rPr>
        <w:t>w ramach realizowanego przez Zamawiającego projektu, kierownik te</w:t>
      </w:r>
      <w:r w:rsidRPr="00520674">
        <w:rPr>
          <w:rFonts w:cs="Calibri"/>
          <w:bCs/>
          <w:sz w:val="24"/>
        </w:rPr>
        <w:t>go projektu</w:t>
      </w:r>
      <w:r w:rsidRPr="00520674">
        <w:rPr>
          <w:rFonts w:cs="Calibri"/>
          <w:sz w:val="24"/>
        </w:rPr>
        <w:t>.</w:t>
      </w:r>
    </w:p>
    <w:sectPr w:rsidR="00C37F67" w:rsidRPr="00520674" w:rsidSect="00F62F85">
      <w:footerReference w:type="default" r:id="rId8"/>
      <w:pgSz w:w="11906" w:h="16838"/>
      <w:pgMar w:top="851" w:right="1418" w:bottom="851" w:left="1418" w:header="426"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A93A4" w14:textId="77777777" w:rsidR="00DF57EA" w:rsidRDefault="00DF57EA">
      <w:pPr>
        <w:spacing w:after="0" w:line="240" w:lineRule="auto"/>
      </w:pPr>
      <w:r>
        <w:separator/>
      </w:r>
    </w:p>
  </w:endnote>
  <w:endnote w:type="continuationSeparator" w:id="0">
    <w:p w14:paraId="2DEB57A6" w14:textId="77777777" w:rsidR="00DF57EA" w:rsidRDefault="00D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60DA" w14:textId="06D074B5" w:rsidR="001C0CD8" w:rsidRPr="00F62F85" w:rsidRDefault="001C0CD8" w:rsidP="00F62F85">
    <w:pPr>
      <w:pStyle w:val="Stopka"/>
      <w:jc w:val="right"/>
      <w:rPr>
        <w:rFonts w:ascii="Calibri" w:hAnsi="Calibri" w:cs="Calibri"/>
        <w:sz w:val="20"/>
      </w:rPr>
    </w:pPr>
    <w:r w:rsidRPr="00F62F85">
      <w:rPr>
        <w:rFonts w:ascii="Calibri" w:hAnsi="Calibri" w:cs="Calibri"/>
        <w:sz w:val="20"/>
      </w:rPr>
      <w:fldChar w:fldCharType="begin"/>
    </w:r>
    <w:r w:rsidRPr="00F62F85">
      <w:rPr>
        <w:rFonts w:ascii="Calibri" w:hAnsi="Calibri" w:cs="Calibri"/>
        <w:sz w:val="20"/>
      </w:rPr>
      <w:instrText xml:space="preserve"> PAGE   \* MERGEFORMAT </w:instrText>
    </w:r>
    <w:r w:rsidRPr="00F62F85">
      <w:rPr>
        <w:rFonts w:ascii="Calibri" w:hAnsi="Calibri" w:cs="Calibri"/>
        <w:sz w:val="20"/>
      </w:rPr>
      <w:fldChar w:fldCharType="separate"/>
    </w:r>
    <w:r w:rsidR="00090870">
      <w:rPr>
        <w:rFonts w:ascii="Calibri" w:hAnsi="Calibri" w:cs="Calibri"/>
        <w:noProof/>
        <w:sz w:val="20"/>
      </w:rPr>
      <w:t>11</w:t>
    </w:r>
    <w:r w:rsidRPr="00F62F85">
      <w:rPr>
        <w:rFonts w:ascii="Calibri" w:hAnsi="Calibri" w:cs="Calibri"/>
        <w:sz w:val="20"/>
      </w:rPr>
      <w:fldChar w:fldCharType="end"/>
    </w:r>
  </w:p>
  <w:p w14:paraId="19A26A6F" w14:textId="77777777" w:rsidR="001C0CD8" w:rsidRDefault="001C0CD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72F34" w14:textId="77777777" w:rsidR="00DF57EA" w:rsidRDefault="00DF57EA">
      <w:pPr>
        <w:spacing w:after="0" w:line="240" w:lineRule="auto"/>
      </w:pPr>
      <w:r>
        <w:separator/>
      </w:r>
    </w:p>
  </w:footnote>
  <w:footnote w:type="continuationSeparator" w:id="0">
    <w:p w14:paraId="46F4CE02" w14:textId="77777777" w:rsidR="00DF57EA" w:rsidRDefault="00DF5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16E"/>
    <w:multiLevelType w:val="hybridMultilevel"/>
    <w:tmpl w:val="DD70D63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BBF5C59"/>
    <w:multiLevelType w:val="hybridMultilevel"/>
    <w:tmpl w:val="268AD09E"/>
    <w:lvl w:ilvl="0" w:tplc="4340443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E562D17"/>
    <w:multiLevelType w:val="hybridMultilevel"/>
    <w:tmpl w:val="3BFA3BC4"/>
    <w:lvl w:ilvl="0" w:tplc="0415000F">
      <w:start w:val="1"/>
      <w:numFmt w:val="decimal"/>
      <w:lvlText w:val="%1."/>
      <w:lvlJc w:val="left"/>
      <w:pPr>
        <w:tabs>
          <w:tab w:val="num" w:pos="720"/>
        </w:tabs>
        <w:ind w:left="720" w:hanging="360"/>
      </w:pPr>
    </w:lvl>
    <w:lvl w:ilvl="1" w:tplc="85B0309A">
      <w:start w:val="1"/>
      <w:numFmt w:val="decimal"/>
      <w:lvlText w:val="%2."/>
      <w:lvlJc w:val="left"/>
      <w:pPr>
        <w:tabs>
          <w:tab w:val="num" w:pos="1440"/>
        </w:tabs>
        <w:ind w:left="1440" w:hanging="360"/>
      </w:pPr>
      <w:rPr>
        <w:rFonts w:ascii="Calibri" w:eastAsia="Times New Roman" w:hAnsi="Calibri" w:cs="Calibri"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DEC25C4"/>
    <w:multiLevelType w:val="hybridMultilevel"/>
    <w:tmpl w:val="017C49D2"/>
    <w:lvl w:ilvl="0" w:tplc="0415000F">
      <w:start w:val="1"/>
      <w:numFmt w:val="decimal"/>
      <w:lvlText w:val="%1."/>
      <w:lvlJc w:val="left"/>
      <w:pPr>
        <w:tabs>
          <w:tab w:val="num" w:pos="720"/>
        </w:tabs>
        <w:ind w:left="720" w:hanging="360"/>
      </w:pPr>
      <w:rPr>
        <w:rFonts w:hint="default"/>
        <w:color w:val="auto"/>
      </w:rPr>
    </w:lvl>
    <w:lvl w:ilvl="1" w:tplc="5A2CB5D4">
      <w:start w:val="1"/>
      <w:numFmt w:val="decimal"/>
      <w:lvlText w:val="%2."/>
      <w:lvlJc w:val="left"/>
      <w:pPr>
        <w:tabs>
          <w:tab w:val="num" w:pos="1440"/>
        </w:tabs>
        <w:ind w:left="1440" w:hanging="360"/>
      </w:pPr>
      <w:rPr>
        <w:rFonts w:ascii="Calibri" w:hAnsi="Calibri" w:cs="Calibri" w:hint="default"/>
        <w:b w:val="0"/>
        <w:i w:val="0"/>
        <w:color w:val="00000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FE421D3"/>
    <w:multiLevelType w:val="hybridMultilevel"/>
    <w:tmpl w:val="E8DCC4A8"/>
    <w:lvl w:ilvl="0" w:tplc="38E05C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1E87786"/>
    <w:multiLevelType w:val="hybridMultilevel"/>
    <w:tmpl w:val="3580ECDC"/>
    <w:lvl w:ilvl="0" w:tplc="2D464E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4045C1C"/>
    <w:multiLevelType w:val="hybridMultilevel"/>
    <w:tmpl w:val="430A26B8"/>
    <w:lvl w:ilvl="0" w:tplc="EB2C74A2">
      <w:start w:val="1"/>
      <w:numFmt w:val="decimal"/>
      <w:lvlText w:val="%1."/>
      <w:lvlJc w:val="left"/>
      <w:pPr>
        <w:ind w:left="1080" w:hanging="360"/>
      </w:pPr>
      <w:rPr>
        <w:rFonts w:ascii="Calibri" w:hAnsi="Calibri" w:cs="Calibri" w:hint="default"/>
        <w:b w:val="0"/>
        <w:i w:val="0"/>
        <w:color w:val="auto"/>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48713EA"/>
    <w:multiLevelType w:val="hybridMultilevel"/>
    <w:tmpl w:val="5E0EA45A"/>
    <w:lvl w:ilvl="0" w:tplc="08F4EE8E">
      <w:start w:val="1"/>
      <w:numFmt w:val="decimal"/>
      <w:lvlText w:val="%1."/>
      <w:lvlJc w:val="left"/>
      <w:pPr>
        <w:ind w:left="720" w:hanging="360"/>
      </w:pPr>
      <w:rPr>
        <w:rFonts w:ascii="Calibri" w:eastAsia="Times New Roman" w:hAnsi="Calibri" w:cs="Calibri" w:hint="default"/>
      </w:rPr>
    </w:lvl>
    <w:lvl w:ilvl="1" w:tplc="AB461C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373C9B"/>
    <w:multiLevelType w:val="hybridMultilevel"/>
    <w:tmpl w:val="293C712A"/>
    <w:lvl w:ilvl="0" w:tplc="2C32ED8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10130FA"/>
    <w:multiLevelType w:val="hybridMultilevel"/>
    <w:tmpl w:val="4C663638"/>
    <w:lvl w:ilvl="0" w:tplc="6A1E5F18">
      <w:start w:val="1"/>
      <w:numFmt w:val="decimal"/>
      <w:lvlText w:val="%1)"/>
      <w:lvlJc w:val="left"/>
      <w:pPr>
        <w:ind w:left="1080" w:hanging="360"/>
      </w:pPr>
      <w:rPr>
        <w:rFonts w:ascii="Calibri" w:hAnsi="Calibri" w:cs="Calibri" w:hint="default"/>
        <w:b w:val="0"/>
        <w:i w:val="0"/>
        <w:strike w:val="0"/>
        <w:dstrike w:val="0"/>
        <w:color w:val="auto"/>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4E20F4F"/>
    <w:multiLevelType w:val="hybridMultilevel"/>
    <w:tmpl w:val="9D36B7E6"/>
    <w:lvl w:ilvl="0" w:tplc="9520753E">
      <w:start w:val="1"/>
      <w:numFmt w:val="decimal"/>
      <w:lvlText w:val="%1."/>
      <w:lvlJc w:val="left"/>
      <w:pPr>
        <w:ind w:left="9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C4488"/>
    <w:multiLevelType w:val="hybridMultilevel"/>
    <w:tmpl w:val="52A01C3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5B76EC9"/>
    <w:multiLevelType w:val="hybridMultilevel"/>
    <w:tmpl w:val="2CF06A8E"/>
    <w:lvl w:ilvl="0" w:tplc="E41493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8345C52"/>
    <w:multiLevelType w:val="hybridMultilevel"/>
    <w:tmpl w:val="F8545562"/>
    <w:lvl w:ilvl="0" w:tplc="7606484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3BE87DF2"/>
    <w:multiLevelType w:val="hybridMultilevel"/>
    <w:tmpl w:val="3E7EC6CE"/>
    <w:lvl w:ilvl="0" w:tplc="7886376A">
      <w:start w:val="1"/>
      <w:numFmt w:val="decimal"/>
      <w:lvlText w:val="%1)"/>
      <w:lvlJc w:val="left"/>
      <w:pPr>
        <w:tabs>
          <w:tab w:val="num" w:pos="720"/>
        </w:tabs>
        <w:ind w:left="720" w:hanging="360"/>
      </w:pPr>
      <w:rPr>
        <w:rFonts w:ascii="Calibri" w:hAnsi="Calibri" w:cs="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5D3198"/>
    <w:multiLevelType w:val="hybridMultilevel"/>
    <w:tmpl w:val="4D7C0544"/>
    <w:lvl w:ilvl="0" w:tplc="AD341126">
      <w:start w:val="1"/>
      <w:numFmt w:val="decimal"/>
      <w:lvlText w:val="%1."/>
      <w:lvlJc w:val="left"/>
      <w:pPr>
        <w:ind w:left="1620" w:hanging="360"/>
      </w:pPr>
      <w:rPr>
        <w:rFonts w:hint="default"/>
        <w:color w:val="auto"/>
      </w:rPr>
    </w:lvl>
    <w:lvl w:ilvl="1" w:tplc="3D22CCAA">
      <w:start w:val="1"/>
      <w:numFmt w:val="lowerLetter"/>
      <w:lvlText w:val="%2)"/>
      <w:lvlJc w:val="left"/>
      <w:pPr>
        <w:tabs>
          <w:tab w:val="num" w:pos="2340"/>
        </w:tabs>
        <w:ind w:left="2340" w:hanging="360"/>
      </w:pPr>
      <w:rPr>
        <w:rFonts w:hint="default"/>
      </w:r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 w15:restartNumberingAfterBreak="0">
    <w:nsid w:val="414402C4"/>
    <w:multiLevelType w:val="multilevel"/>
    <w:tmpl w:val="A06CBE5C"/>
    <w:lvl w:ilvl="0">
      <w:start w:val="1"/>
      <w:numFmt w:val="decimal"/>
      <w:pStyle w:val="Nagwek1"/>
      <w:suff w:val="space"/>
      <w:lvlText w:val="Rozdział %1."/>
      <w:lvlJc w:val="left"/>
      <w:pPr>
        <w:ind w:left="540" w:firstLine="0"/>
      </w:pPr>
    </w:lvl>
    <w:lvl w:ilvl="1">
      <w:start w:val="1"/>
      <w:numFmt w:val="none"/>
      <w:pStyle w:val="Nagwek2"/>
      <w:suff w:val="nothing"/>
      <w:lvlText w:val=""/>
      <w:lvlJc w:val="left"/>
      <w:pPr>
        <w:ind w:left="0" w:firstLine="0"/>
      </w:pPr>
    </w:lvl>
    <w:lvl w:ilvl="2">
      <w:start w:val="1"/>
      <w:numFmt w:val="decimal"/>
      <w:pStyle w:val="Nagwek3"/>
      <w:suff w:val="nothing"/>
      <w:lvlText w:val="Rozdział %3"/>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7" w15:restartNumberingAfterBreak="0">
    <w:nsid w:val="440C32E1"/>
    <w:multiLevelType w:val="hybridMultilevel"/>
    <w:tmpl w:val="C786F6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F9C831DE">
      <w:start w:val="1"/>
      <w:numFmt w:val="decimal"/>
      <w:lvlText w:val="%3)"/>
      <w:lvlJc w:val="right"/>
      <w:pPr>
        <w:ind w:left="2586" w:hanging="180"/>
      </w:pPr>
      <w:rPr>
        <w:rFonts w:ascii="Calibri" w:eastAsia="Times New Roman" w:hAnsi="Calibri" w:cs="Calibri"/>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A6F4180"/>
    <w:multiLevelType w:val="hybridMultilevel"/>
    <w:tmpl w:val="35C42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3EBA"/>
    <w:multiLevelType w:val="hybridMultilevel"/>
    <w:tmpl w:val="22824198"/>
    <w:lvl w:ilvl="0" w:tplc="07DE18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B092A8B"/>
    <w:multiLevelType w:val="hybridMultilevel"/>
    <w:tmpl w:val="F6A8138A"/>
    <w:lvl w:ilvl="0" w:tplc="064033E2">
      <w:start w:val="1"/>
      <w:numFmt w:val="decimal"/>
      <w:lvlText w:val="%1)"/>
      <w:lvlJc w:val="left"/>
      <w:pPr>
        <w:tabs>
          <w:tab w:val="num" w:pos="720"/>
        </w:tabs>
        <w:ind w:left="720" w:hanging="360"/>
      </w:pPr>
      <w:rPr>
        <w:rFonts w:ascii="Calibri" w:hAnsi="Calibri" w:cs="Calibri" w:hint="default"/>
        <w:b w:val="0"/>
        <w:bCs w:val="0"/>
        <w:i w:val="0"/>
        <w:iCs w:val="0"/>
        <w:color w:val="000000"/>
        <w:sz w:val="24"/>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B3E34E3"/>
    <w:multiLevelType w:val="hybridMultilevel"/>
    <w:tmpl w:val="8278DBA8"/>
    <w:lvl w:ilvl="0" w:tplc="9852F9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DC10F28"/>
    <w:multiLevelType w:val="hybridMultilevel"/>
    <w:tmpl w:val="A78AC87E"/>
    <w:lvl w:ilvl="0" w:tplc="2FDC560C">
      <w:start w:val="1"/>
      <w:numFmt w:val="decimal"/>
      <w:lvlText w:val="%1)"/>
      <w:lvlJc w:val="left"/>
      <w:pPr>
        <w:tabs>
          <w:tab w:val="num" w:pos="720"/>
        </w:tabs>
        <w:ind w:left="720" w:hanging="360"/>
      </w:pPr>
      <w:rPr>
        <w:rFonts w:ascii="Calibri" w:hAnsi="Calibri" w:cs="Calibri" w:hint="default"/>
        <w:b w:val="0"/>
        <w:bCs w:val="0"/>
        <w:i w:val="0"/>
        <w:iCs w:val="0"/>
        <w:color w:val="000000"/>
        <w:sz w:val="24"/>
        <w:szCs w:val="22"/>
      </w:rPr>
    </w:lvl>
    <w:lvl w:ilvl="1" w:tplc="A172370A">
      <w:start w:val="10"/>
      <w:numFmt w:val="decimal"/>
      <w:lvlText w:val="%2"/>
      <w:lvlJc w:val="left"/>
      <w:pPr>
        <w:tabs>
          <w:tab w:val="num" w:pos="1440"/>
        </w:tabs>
        <w:ind w:left="1440" w:hanging="360"/>
      </w:pPr>
      <w:rPr>
        <w:sz w:val="28"/>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0A44DA0"/>
    <w:multiLevelType w:val="hybridMultilevel"/>
    <w:tmpl w:val="9DBCA282"/>
    <w:lvl w:ilvl="0" w:tplc="AD341126">
      <w:start w:val="1"/>
      <w:numFmt w:val="decimal"/>
      <w:lvlText w:val="%1."/>
      <w:lvlJc w:val="left"/>
      <w:pPr>
        <w:ind w:left="108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3A218EF"/>
    <w:multiLevelType w:val="hybridMultilevel"/>
    <w:tmpl w:val="AA480D10"/>
    <w:lvl w:ilvl="0" w:tplc="A3325A3E">
      <w:start w:val="1"/>
      <w:numFmt w:val="lowerLetter"/>
      <w:lvlText w:val="%1)"/>
      <w:lvlJc w:val="left"/>
      <w:pPr>
        <w:ind w:left="786" w:hanging="360"/>
      </w:pPr>
      <w:rPr>
        <w:rFonts w:ascii="Calibri" w:hAnsi="Calibri" w:cs="Calibri"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6005B5B"/>
    <w:multiLevelType w:val="hybridMultilevel"/>
    <w:tmpl w:val="E042FA26"/>
    <w:lvl w:ilvl="0" w:tplc="E41493E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15:restartNumberingAfterBreak="0">
    <w:nsid w:val="6B0F7FE5"/>
    <w:multiLevelType w:val="hybridMultilevel"/>
    <w:tmpl w:val="8474B514"/>
    <w:lvl w:ilvl="0" w:tplc="0630D4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BAC64E8"/>
    <w:multiLevelType w:val="hybridMultilevel"/>
    <w:tmpl w:val="5AC84460"/>
    <w:lvl w:ilvl="0" w:tplc="9F7E11C0">
      <w:start w:val="1"/>
      <w:numFmt w:val="decimal"/>
      <w:lvlText w:val="%1)"/>
      <w:lvlJc w:val="left"/>
      <w:pPr>
        <w:ind w:left="1211" w:hanging="360"/>
      </w:pPr>
      <w:rPr>
        <w:rFonts w:ascii="Calibri" w:hAnsi="Calibri" w:cs="Calibri" w:hint="default"/>
        <w:b w:val="0"/>
        <w:bCs w:val="0"/>
        <w:i w:val="0"/>
        <w:iCs w:val="0"/>
        <w:color w:val="000000"/>
        <w:sz w:val="24"/>
        <w:szCs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6E28416D"/>
    <w:multiLevelType w:val="hybridMultilevel"/>
    <w:tmpl w:val="9AD8C0C2"/>
    <w:lvl w:ilvl="0" w:tplc="AD341126">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5D5D6E"/>
    <w:multiLevelType w:val="hybridMultilevel"/>
    <w:tmpl w:val="2A8ED38A"/>
    <w:lvl w:ilvl="0" w:tplc="042C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C90E28"/>
    <w:multiLevelType w:val="hybridMultilevel"/>
    <w:tmpl w:val="83109EBE"/>
    <w:lvl w:ilvl="0" w:tplc="D64847F8">
      <w:start w:val="1"/>
      <w:numFmt w:val="decimal"/>
      <w:lvlText w:val="%1)"/>
      <w:lvlJc w:val="left"/>
      <w:pPr>
        <w:ind w:left="-948" w:hanging="360"/>
      </w:pPr>
      <w:rPr>
        <w:rFonts w:ascii="Calibri" w:hAnsi="Calibri" w:cs="Calibri" w:hint="default"/>
        <w:b w:val="0"/>
        <w:bCs w:val="0"/>
        <w:i w:val="0"/>
        <w:iCs w:val="0"/>
        <w:color w:val="000000"/>
        <w:sz w:val="24"/>
        <w:szCs w:val="22"/>
      </w:rPr>
    </w:lvl>
    <w:lvl w:ilvl="1" w:tplc="04150019" w:tentative="1">
      <w:start w:val="1"/>
      <w:numFmt w:val="lowerLetter"/>
      <w:lvlText w:val="%2."/>
      <w:lvlJc w:val="left"/>
      <w:pPr>
        <w:ind w:left="-228" w:hanging="360"/>
      </w:pPr>
    </w:lvl>
    <w:lvl w:ilvl="2" w:tplc="0415001B" w:tentative="1">
      <w:start w:val="1"/>
      <w:numFmt w:val="lowerRoman"/>
      <w:lvlText w:val="%3."/>
      <w:lvlJc w:val="right"/>
      <w:pPr>
        <w:ind w:left="492" w:hanging="180"/>
      </w:pPr>
    </w:lvl>
    <w:lvl w:ilvl="3" w:tplc="0415000F" w:tentative="1">
      <w:start w:val="1"/>
      <w:numFmt w:val="decimal"/>
      <w:lvlText w:val="%4."/>
      <w:lvlJc w:val="left"/>
      <w:pPr>
        <w:ind w:left="1212" w:hanging="360"/>
      </w:pPr>
    </w:lvl>
    <w:lvl w:ilvl="4" w:tplc="04150019" w:tentative="1">
      <w:start w:val="1"/>
      <w:numFmt w:val="lowerLetter"/>
      <w:lvlText w:val="%5."/>
      <w:lvlJc w:val="left"/>
      <w:pPr>
        <w:ind w:left="1932" w:hanging="360"/>
      </w:pPr>
    </w:lvl>
    <w:lvl w:ilvl="5" w:tplc="0415001B" w:tentative="1">
      <w:start w:val="1"/>
      <w:numFmt w:val="lowerRoman"/>
      <w:lvlText w:val="%6."/>
      <w:lvlJc w:val="right"/>
      <w:pPr>
        <w:ind w:left="2652" w:hanging="180"/>
      </w:pPr>
    </w:lvl>
    <w:lvl w:ilvl="6" w:tplc="0415000F" w:tentative="1">
      <w:start w:val="1"/>
      <w:numFmt w:val="decimal"/>
      <w:lvlText w:val="%7."/>
      <w:lvlJc w:val="left"/>
      <w:pPr>
        <w:ind w:left="3372" w:hanging="360"/>
      </w:pPr>
    </w:lvl>
    <w:lvl w:ilvl="7" w:tplc="04150019" w:tentative="1">
      <w:start w:val="1"/>
      <w:numFmt w:val="lowerLetter"/>
      <w:lvlText w:val="%8."/>
      <w:lvlJc w:val="left"/>
      <w:pPr>
        <w:ind w:left="4092" w:hanging="360"/>
      </w:pPr>
    </w:lvl>
    <w:lvl w:ilvl="8" w:tplc="0415001B" w:tentative="1">
      <w:start w:val="1"/>
      <w:numFmt w:val="lowerRoman"/>
      <w:lvlText w:val="%9."/>
      <w:lvlJc w:val="right"/>
      <w:pPr>
        <w:ind w:left="4812" w:hanging="180"/>
      </w:pPr>
    </w:lvl>
  </w:abstractNum>
  <w:abstractNum w:abstractNumId="31" w15:restartNumberingAfterBreak="0">
    <w:nsid w:val="75866CDE"/>
    <w:multiLevelType w:val="hybridMultilevel"/>
    <w:tmpl w:val="9196CC70"/>
    <w:lvl w:ilvl="0" w:tplc="6ADC1112">
      <w:start w:val="1"/>
      <w:numFmt w:val="decimal"/>
      <w:lvlText w:val="%1."/>
      <w:lvlJc w:val="left"/>
      <w:pPr>
        <w:ind w:left="360" w:hanging="360"/>
      </w:pPr>
      <w:rPr>
        <w:rFonts w:ascii="Calibri" w:eastAsia="Times New Roman" w:hAnsi="Calibri" w:cs="Calibri"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CD06F4"/>
    <w:multiLevelType w:val="hybridMultilevel"/>
    <w:tmpl w:val="4956E83C"/>
    <w:lvl w:ilvl="0" w:tplc="04150011">
      <w:start w:val="1"/>
      <w:numFmt w:val="decimal"/>
      <w:lvlText w:val="%1)"/>
      <w:lvlJc w:val="left"/>
      <w:pPr>
        <w:ind w:left="16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AFA2715"/>
    <w:multiLevelType w:val="hybridMultilevel"/>
    <w:tmpl w:val="8E109BC2"/>
    <w:lvl w:ilvl="0" w:tplc="E44858CE">
      <w:start w:val="1"/>
      <w:numFmt w:val="decimal"/>
      <w:lvlText w:val="%1)"/>
      <w:lvlJc w:val="left"/>
      <w:pPr>
        <w:ind w:left="1080" w:hanging="360"/>
      </w:pPr>
      <w:rPr>
        <w:rFonts w:ascii="Calibri" w:hAnsi="Calibri" w:cs="Calibri" w:hint="default"/>
        <w:b w:val="0"/>
        <w:i w:val="0"/>
        <w:strike w:val="0"/>
        <w:dstrike w:val="0"/>
        <w:color w:val="auto"/>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2"/>
  </w:num>
  <w:num w:numId="7">
    <w:abstractNumId w:val="15"/>
  </w:num>
  <w:num w:numId="8">
    <w:abstractNumId w:val="10"/>
  </w:num>
  <w:num w:numId="9">
    <w:abstractNumId w:val="31"/>
  </w:num>
  <w:num w:numId="10">
    <w:abstractNumId w:val="14"/>
  </w:num>
  <w:num w:numId="11">
    <w:abstractNumId w:val="7"/>
  </w:num>
  <w:num w:numId="12">
    <w:abstractNumId w:val="13"/>
  </w:num>
  <w:num w:numId="13">
    <w:abstractNumId w:val="28"/>
  </w:num>
  <w:num w:numId="14">
    <w:abstractNumId w:val="20"/>
  </w:num>
  <w:num w:numId="15">
    <w:abstractNumId w:val="1"/>
  </w:num>
  <w:num w:numId="16">
    <w:abstractNumId w:val="22"/>
  </w:num>
  <w:num w:numId="17">
    <w:abstractNumId w:val="18"/>
  </w:num>
  <w:num w:numId="18">
    <w:abstractNumId w:val="4"/>
  </w:num>
  <w:num w:numId="19">
    <w:abstractNumId w:val="29"/>
  </w:num>
  <w:num w:numId="20">
    <w:abstractNumId w:val="8"/>
  </w:num>
  <w:num w:numId="21">
    <w:abstractNumId w:val="33"/>
  </w:num>
  <w:num w:numId="22">
    <w:abstractNumId w:val="9"/>
  </w:num>
  <w:num w:numId="23">
    <w:abstractNumId w:val="12"/>
  </w:num>
  <w:num w:numId="24">
    <w:abstractNumId w:val="27"/>
  </w:num>
  <w:num w:numId="25">
    <w:abstractNumId w:val="30"/>
  </w:num>
  <w:num w:numId="26">
    <w:abstractNumId w:val="19"/>
  </w:num>
  <w:num w:numId="27">
    <w:abstractNumId w:val="24"/>
  </w:num>
  <w:num w:numId="28">
    <w:abstractNumId w:val="25"/>
  </w:num>
  <w:num w:numId="29">
    <w:abstractNumId w:val="21"/>
  </w:num>
  <w:num w:numId="30">
    <w:abstractNumId w:val="26"/>
  </w:num>
  <w:num w:numId="31">
    <w:abstractNumId w:val="5"/>
  </w:num>
  <w:num w:numId="32">
    <w:abstractNumId w:val="32"/>
  </w:num>
  <w:num w:numId="33">
    <w:abstractNumId w:val="17"/>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17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DB"/>
    <w:rsid w:val="00002908"/>
    <w:rsid w:val="0000338D"/>
    <w:rsid w:val="00006CBD"/>
    <w:rsid w:val="00013DE6"/>
    <w:rsid w:val="00022432"/>
    <w:rsid w:val="0002259B"/>
    <w:rsid w:val="00027D82"/>
    <w:rsid w:val="0003797D"/>
    <w:rsid w:val="00037AF1"/>
    <w:rsid w:val="00037CE6"/>
    <w:rsid w:val="00041167"/>
    <w:rsid w:val="00042342"/>
    <w:rsid w:val="00050152"/>
    <w:rsid w:val="000539E3"/>
    <w:rsid w:val="00057E0B"/>
    <w:rsid w:val="000627A4"/>
    <w:rsid w:val="00063543"/>
    <w:rsid w:val="000644F6"/>
    <w:rsid w:val="00065C70"/>
    <w:rsid w:val="00073980"/>
    <w:rsid w:val="00081072"/>
    <w:rsid w:val="000810FA"/>
    <w:rsid w:val="00082A0B"/>
    <w:rsid w:val="00090870"/>
    <w:rsid w:val="00097506"/>
    <w:rsid w:val="000A3297"/>
    <w:rsid w:val="000A3306"/>
    <w:rsid w:val="000A4C53"/>
    <w:rsid w:val="000B0FD3"/>
    <w:rsid w:val="000B3557"/>
    <w:rsid w:val="000C6D12"/>
    <w:rsid w:val="000D007D"/>
    <w:rsid w:val="000D0514"/>
    <w:rsid w:val="000D053D"/>
    <w:rsid w:val="000D4F2A"/>
    <w:rsid w:val="000D7AAA"/>
    <w:rsid w:val="000F1C5C"/>
    <w:rsid w:val="000F5D5C"/>
    <w:rsid w:val="000F76C2"/>
    <w:rsid w:val="0010114C"/>
    <w:rsid w:val="00101F33"/>
    <w:rsid w:val="001066AC"/>
    <w:rsid w:val="00111C9A"/>
    <w:rsid w:val="00112BB4"/>
    <w:rsid w:val="00114C57"/>
    <w:rsid w:val="001204FC"/>
    <w:rsid w:val="00120ADE"/>
    <w:rsid w:val="00120B18"/>
    <w:rsid w:val="001241B5"/>
    <w:rsid w:val="00124509"/>
    <w:rsid w:val="00125824"/>
    <w:rsid w:val="001317F7"/>
    <w:rsid w:val="00131DBB"/>
    <w:rsid w:val="00134717"/>
    <w:rsid w:val="00137D2F"/>
    <w:rsid w:val="001410CD"/>
    <w:rsid w:val="001412A0"/>
    <w:rsid w:val="00145D6E"/>
    <w:rsid w:val="001461B5"/>
    <w:rsid w:val="00146636"/>
    <w:rsid w:val="0015099D"/>
    <w:rsid w:val="00161397"/>
    <w:rsid w:val="0016385A"/>
    <w:rsid w:val="001652C0"/>
    <w:rsid w:val="00165EA3"/>
    <w:rsid w:val="00171D28"/>
    <w:rsid w:val="00172591"/>
    <w:rsid w:val="001748F8"/>
    <w:rsid w:val="0018517F"/>
    <w:rsid w:val="00185F43"/>
    <w:rsid w:val="001867CE"/>
    <w:rsid w:val="00186C6D"/>
    <w:rsid w:val="00196000"/>
    <w:rsid w:val="001A0077"/>
    <w:rsid w:val="001A10C2"/>
    <w:rsid w:val="001A166E"/>
    <w:rsid w:val="001A3310"/>
    <w:rsid w:val="001A53E6"/>
    <w:rsid w:val="001A6287"/>
    <w:rsid w:val="001A78C1"/>
    <w:rsid w:val="001A7F85"/>
    <w:rsid w:val="001B670A"/>
    <w:rsid w:val="001C0CD8"/>
    <w:rsid w:val="001C16A3"/>
    <w:rsid w:val="001C2D0D"/>
    <w:rsid w:val="001C6F71"/>
    <w:rsid w:val="001D0AF2"/>
    <w:rsid w:val="001D48CC"/>
    <w:rsid w:val="001D7716"/>
    <w:rsid w:val="001E0E87"/>
    <w:rsid w:val="001E1D25"/>
    <w:rsid w:val="001E36F7"/>
    <w:rsid w:val="001E7814"/>
    <w:rsid w:val="001F11C4"/>
    <w:rsid w:val="001F16A4"/>
    <w:rsid w:val="001F3C15"/>
    <w:rsid w:val="001F532D"/>
    <w:rsid w:val="001F5A79"/>
    <w:rsid w:val="001F7DA7"/>
    <w:rsid w:val="002044E4"/>
    <w:rsid w:val="00204A80"/>
    <w:rsid w:val="00210685"/>
    <w:rsid w:val="002135C7"/>
    <w:rsid w:val="00214E1C"/>
    <w:rsid w:val="00221335"/>
    <w:rsid w:val="00222480"/>
    <w:rsid w:val="00224388"/>
    <w:rsid w:val="00227567"/>
    <w:rsid w:val="00232D3A"/>
    <w:rsid w:val="00233E75"/>
    <w:rsid w:val="002377CB"/>
    <w:rsid w:val="00241764"/>
    <w:rsid w:val="00241C58"/>
    <w:rsid w:val="00247B23"/>
    <w:rsid w:val="0025149D"/>
    <w:rsid w:val="00251FE2"/>
    <w:rsid w:val="002521B9"/>
    <w:rsid w:val="00260427"/>
    <w:rsid w:val="00261C24"/>
    <w:rsid w:val="00263ABB"/>
    <w:rsid w:val="00270643"/>
    <w:rsid w:val="002715C9"/>
    <w:rsid w:val="00272A1A"/>
    <w:rsid w:val="00272D34"/>
    <w:rsid w:val="002812EA"/>
    <w:rsid w:val="002844DA"/>
    <w:rsid w:val="00284EF5"/>
    <w:rsid w:val="00286FE6"/>
    <w:rsid w:val="002903DC"/>
    <w:rsid w:val="0029123C"/>
    <w:rsid w:val="002932DA"/>
    <w:rsid w:val="002960FD"/>
    <w:rsid w:val="002A531A"/>
    <w:rsid w:val="002B1772"/>
    <w:rsid w:val="002B25FF"/>
    <w:rsid w:val="002B435C"/>
    <w:rsid w:val="002B441B"/>
    <w:rsid w:val="002B576F"/>
    <w:rsid w:val="002B6E3D"/>
    <w:rsid w:val="002B7524"/>
    <w:rsid w:val="002C34AB"/>
    <w:rsid w:val="002C599E"/>
    <w:rsid w:val="002D0B74"/>
    <w:rsid w:val="002D102E"/>
    <w:rsid w:val="002D2963"/>
    <w:rsid w:val="002D4244"/>
    <w:rsid w:val="002D5140"/>
    <w:rsid w:val="002D61B2"/>
    <w:rsid w:val="002E15F7"/>
    <w:rsid w:val="002E2B7A"/>
    <w:rsid w:val="002E3375"/>
    <w:rsid w:val="002E5D0C"/>
    <w:rsid w:val="002E7EC7"/>
    <w:rsid w:val="002F744F"/>
    <w:rsid w:val="002F76D4"/>
    <w:rsid w:val="00303492"/>
    <w:rsid w:val="00304155"/>
    <w:rsid w:val="00306E1C"/>
    <w:rsid w:val="0031765A"/>
    <w:rsid w:val="00320245"/>
    <w:rsid w:val="00320CF6"/>
    <w:rsid w:val="003243D8"/>
    <w:rsid w:val="003261B3"/>
    <w:rsid w:val="003265E2"/>
    <w:rsid w:val="003304BA"/>
    <w:rsid w:val="00332E91"/>
    <w:rsid w:val="00334E4A"/>
    <w:rsid w:val="00336F98"/>
    <w:rsid w:val="0034408F"/>
    <w:rsid w:val="003469FD"/>
    <w:rsid w:val="00347AC5"/>
    <w:rsid w:val="003518C4"/>
    <w:rsid w:val="003520FD"/>
    <w:rsid w:val="00354BE4"/>
    <w:rsid w:val="003562CD"/>
    <w:rsid w:val="00356D62"/>
    <w:rsid w:val="00357F86"/>
    <w:rsid w:val="00363DF3"/>
    <w:rsid w:val="00372EB9"/>
    <w:rsid w:val="0037416A"/>
    <w:rsid w:val="00376627"/>
    <w:rsid w:val="00376F34"/>
    <w:rsid w:val="00377503"/>
    <w:rsid w:val="003802D4"/>
    <w:rsid w:val="0038446C"/>
    <w:rsid w:val="00386F6E"/>
    <w:rsid w:val="00397A19"/>
    <w:rsid w:val="00397CE7"/>
    <w:rsid w:val="003A053E"/>
    <w:rsid w:val="003A0560"/>
    <w:rsid w:val="003A32C1"/>
    <w:rsid w:val="003B1067"/>
    <w:rsid w:val="003B4209"/>
    <w:rsid w:val="003B4C91"/>
    <w:rsid w:val="003C1EE2"/>
    <w:rsid w:val="003C2B1B"/>
    <w:rsid w:val="003C58F3"/>
    <w:rsid w:val="003D08B3"/>
    <w:rsid w:val="003D0C79"/>
    <w:rsid w:val="003D1C30"/>
    <w:rsid w:val="003D2D30"/>
    <w:rsid w:val="003D7312"/>
    <w:rsid w:val="003D7FA3"/>
    <w:rsid w:val="003E17DB"/>
    <w:rsid w:val="003E2976"/>
    <w:rsid w:val="003E5FEA"/>
    <w:rsid w:val="003E7ED6"/>
    <w:rsid w:val="003F2459"/>
    <w:rsid w:val="003F35F3"/>
    <w:rsid w:val="00400E19"/>
    <w:rsid w:val="00400F85"/>
    <w:rsid w:val="00404387"/>
    <w:rsid w:val="00406434"/>
    <w:rsid w:val="00406B07"/>
    <w:rsid w:val="00410393"/>
    <w:rsid w:val="00416214"/>
    <w:rsid w:val="004217D0"/>
    <w:rsid w:val="00423B6A"/>
    <w:rsid w:val="004274AB"/>
    <w:rsid w:val="00434E41"/>
    <w:rsid w:val="004474F8"/>
    <w:rsid w:val="0044768F"/>
    <w:rsid w:val="00447FD4"/>
    <w:rsid w:val="0045038C"/>
    <w:rsid w:val="004506D4"/>
    <w:rsid w:val="00452C7C"/>
    <w:rsid w:val="004574CF"/>
    <w:rsid w:val="004611B0"/>
    <w:rsid w:val="00462FAF"/>
    <w:rsid w:val="00463341"/>
    <w:rsid w:val="00467424"/>
    <w:rsid w:val="00484859"/>
    <w:rsid w:val="004900AA"/>
    <w:rsid w:val="00493089"/>
    <w:rsid w:val="004A083E"/>
    <w:rsid w:val="004A08D7"/>
    <w:rsid w:val="004A217A"/>
    <w:rsid w:val="004A3054"/>
    <w:rsid w:val="004A4815"/>
    <w:rsid w:val="004A6AED"/>
    <w:rsid w:val="004B5551"/>
    <w:rsid w:val="004C0226"/>
    <w:rsid w:val="004C1FE3"/>
    <w:rsid w:val="004C6A9E"/>
    <w:rsid w:val="004D07B6"/>
    <w:rsid w:val="004D0954"/>
    <w:rsid w:val="004D19B0"/>
    <w:rsid w:val="004D5687"/>
    <w:rsid w:val="004D5785"/>
    <w:rsid w:val="004E1D31"/>
    <w:rsid w:val="004E3D81"/>
    <w:rsid w:val="004E55A9"/>
    <w:rsid w:val="004E55F9"/>
    <w:rsid w:val="004E59E3"/>
    <w:rsid w:val="004E7BAA"/>
    <w:rsid w:val="004F25F0"/>
    <w:rsid w:val="004F46EC"/>
    <w:rsid w:val="004F7635"/>
    <w:rsid w:val="00500CE1"/>
    <w:rsid w:val="00501D79"/>
    <w:rsid w:val="0050255D"/>
    <w:rsid w:val="00507CD4"/>
    <w:rsid w:val="00511F7F"/>
    <w:rsid w:val="00515182"/>
    <w:rsid w:val="00515705"/>
    <w:rsid w:val="00517E14"/>
    <w:rsid w:val="00520674"/>
    <w:rsid w:val="005239F7"/>
    <w:rsid w:val="00524673"/>
    <w:rsid w:val="00530CA5"/>
    <w:rsid w:val="005401F5"/>
    <w:rsid w:val="005423C3"/>
    <w:rsid w:val="0054289E"/>
    <w:rsid w:val="00543124"/>
    <w:rsid w:val="00543519"/>
    <w:rsid w:val="005437F3"/>
    <w:rsid w:val="00544256"/>
    <w:rsid w:val="005448E5"/>
    <w:rsid w:val="00544CD7"/>
    <w:rsid w:val="00546AE8"/>
    <w:rsid w:val="00554403"/>
    <w:rsid w:val="0055702A"/>
    <w:rsid w:val="00562F55"/>
    <w:rsid w:val="00563BE7"/>
    <w:rsid w:val="0056511F"/>
    <w:rsid w:val="005657EE"/>
    <w:rsid w:val="00565B7A"/>
    <w:rsid w:val="00570DAC"/>
    <w:rsid w:val="005714C2"/>
    <w:rsid w:val="00587F2B"/>
    <w:rsid w:val="0059287B"/>
    <w:rsid w:val="00593150"/>
    <w:rsid w:val="00595E6C"/>
    <w:rsid w:val="005A39FE"/>
    <w:rsid w:val="005A462E"/>
    <w:rsid w:val="005A4971"/>
    <w:rsid w:val="005B493B"/>
    <w:rsid w:val="005B6930"/>
    <w:rsid w:val="005B6A94"/>
    <w:rsid w:val="005B7357"/>
    <w:rsid w:val="005C35B8"/>
    <w:rsid w:val="005D185B"/>
    <w:rsid w:val="005D3341"/>
    <w:rsid w:val="005D47A1"/>
    <w:rsid w:val="005E77F9"/>
    <w:rsid w:val="005F1A80"/>
    <w:rsid w:val="005F3E68"/>
    <w:rsid w:val="0060220D"/>
    <w:rsid w:val="00604910"/>
    <w:rsid w:val="00605D3A"/>
    <w:rsid w:val="006062E5"/>
    <w:rsid w:val="006110BD"/>
    <w:rsid w:val="006125D5"/>
    <w:rsid w:val="0061441B"/>
    <w:rsid w:val="00614D4C"/>
    <w:rsid w:val="00622785"/>
    <w:rsid w:val="00625243"/>
    <w:rsid w:val="00626B0A"/>
    <w:rsid w:val="0062790D"/>
    <w:rsid w:val="00634C13"/>
    <w:rsid w:val="00641160"/>
    <w:rsid w:val="00641B1B"/>
    <w:rsid w:val="00641E22"/>
    <w:rsid w:val="00643F98"/>
    <w:rsid w:val="00644473"/>
    <w:rsid w:val="00644EB2"/>
    <w:rsid w:val="00645B80"/>
    <w:rsid w:val="0064706F"/>
    <w:rsid w:val="0065302E"/>
    <w:rsid w:val="0065438C"/>
    <w:rsid w:val="00654445"/>
    <w:rsid w:val="006544B7"/>
    <w:rsid w:val="00656360"/>
    <w:rsid w:val="006604C3"/>
    <w:rsid w:val="00662667"/>
    <w:rsid w:val="00662855"/>
    <w:rsid w:val="006710F1"/>
    <w:rsid w:val="00680D33"/>
    <w:rsid w:val="00681450"/>
    <w:rsid w:val="00682572"/>
    <w:rsid w:val="00682844"/>
    <w:rsid w:val="00684283"/>
    <w:rsid w:val="006855D5"/>
    <w:rsid w:val="006965B0"/>
    <w:rsid w:val="006A07CA"/>
    <w:rsid w:val="006A1EE7"/>
    <w:rsid w:val="006A395E"/>
    <w:rsid w:val="006A4A06"/>
    <w:rsid w:val="006A4CEE"/>
    <w:rsid w:val="006A5D57"/>
    <w:rsid w:val="006B02C8"/>
    <w:rsid w:val="006B4BD3"/>
    <w:rsid w:val="006B5838"/>
    <w:rsid w:val="006B70EE"/>
    <w:rsid w:val="006C3509"/>
    <w:rsid w:val="006C423D"/>
    <w:rsid w:val="006C43C4"/>
    <w:rsid w:val="006C5A14"/>
    <w:rsid w:val="006C5C5E"/>
    <w:rsid w:val="006D78D2"/>
    <w:rsid w:val="006E3DB2"/>
    <w:rsid w:val="006E4133"/>
    <w:rsid w:val="00700969"/>
    <w:rsid w:val="0070102B"/>
    <w:rsid w:val="00703014"/>
    <w:rsid w:val="00704B56"/>
    <w:rsid w:val="00705C84"/>
    <w:rsid w:val="00713D6B"/>
    <w:rsid w:val="00714036"/>
    <w:rsid w:val="00717D49"/>
    <w:rsid w:val="00717FB9"/>
    <w:rsid w:val="00725A76"/>
    <w:rsid w:val="00727834"/>
    <w:rsid w:val="00735C92"/>
    <w:rsid w:val="00736671"/>
    <w:rsid w:val="00742C49"/>
    <w:rsid w:val="00743D67"/>
    <w:rsid w:val="00743DF3"/>
    <w:rsid w:val="007478AF"/>
    <w:rsid w:val="0074795B"/>
    <w:rsid w:val="007501BE"/>
    <w:rsid w:val="007543AB"/>
    <w:rsid w:val="0075505F"/>
    <w:rsid w:val="0075611C"/>
    <w:rsid w:val="007605D3"/>
    <w:rsid w:val="00760662"/>
    <w:rsid w:val="00765782"/>
    <w:rsid w:val="00771972"/>
    <w:rsid w:val="007728D7"/>
    <w:rsid w:val="00774728"/>
    <w:rsid w:val="007748FA"/>
    <w:rsid w:val="00776AFE"/>
    <w:rsid w:val="00776B32"/>
    <w:rsid w:val="00784EFE"/>
    <w:rsid w:val="0078646D"/>
    <w:rsid w:val="00786F8D"/>
    <w:rsid w:val="00795616"/>
    <w:rsid w:val="007958D4"/>
    <w:rsid w:val="00796045"/>
    <w:rsid w:val="007A0A41"/>
    <w:rsid w:val="007A0BDA"/>
    <w:rsid w:val="007A3069"/>
    <w:rsid w:val="007A496A"/>
    <w:rsid w:val="007A4A1A"/>
    <w:rsid w:val="007A5225"/>
    <w:rsid w:val="007B075B"/>
    <w:rsid w:val="007B15C2"/>
    <w:rsid w:val="007B50E9"/>
    <w:rsid w:val="007C2B3F"/>
    <w:rsid w:val="007C67E4"/>
    <w:rsid w:val="007D26B5"/>
    <w:rsid w:val="007D2954"/>
    <w:rsid w:val="007D4FDE"/>
    <w:rsid w:val="007E38FD"/>
    <w:rsid w:val="007E6766"/>
    <w:rsid w:val="007E6FF1"/>
    <w:rsid w:val="007F0FCC"/>
    <w:rsid w:val="007F26C0"/>
    <w:rsid w:val="007F3F39"/>
    <w:rsid w:val="007F4E7F"/>
    <w:rsid w:val="007F618D"/>
    <w:rsid w:val="008009F8"/>
    <w:rsid w:val="00801A56"/>
    <w:rsid w:val="00801B8F"/>
    <w:rsid w:val="00803976"/>
    <w:rsid w:val="00807807"/>
    <w:rsid w:val="00807AB1"/>
    <w:rsid w:val="00811ECC"/>
    <w:rsid w:val="00814306"/>
    <w:rsid w:val="00814A69"/>
    <w:rsid w:val="0081733A"/>
    <w:rsid w:val="008229D1"/>
    <w:rsid w:val="00832158"/>
    <w:rsid w:val="00842E3C"/>
    <w:rsid w:val="00843472"/>
    <w:rsid w:val="00853799"/>
    <w:rsid w:val="00860378"/>
    <w:rsid w:val="00861CEC"/>
    <w:rsid w:val="00862115"/>
    <w:rsid w:val="008714E7"/>
    <w:rsid w:val="00871FB6"/>
    <w:rsid w:val="008726E1"/>
    <w:rsid w:val="008757AB"/>
    <w:rsid w:val="008776ED"/>
    <w:rsid w:val="0088704A"/>
    <w:rsid w:val="008951A8"/>
    <w:rsid w:val="0089556D"/>
    <w:rsid w:val="008A18F3"/>
    <w:rsid w:val="008A1C29"/>
    <w:rsid w:val="008A1F8D"/>
    <w:rsid w:val="008A420D"/>
    <w:rsid w:val="008B14FF"/>
    <w:rsid w:val="008C1854"/>
    <w:rsid w:val="008C3D55"/>
    <w:rsid w:val="008C7BC4"/>
    <w:rsid w:val="008D1417"/>
    <w:rsid w:val="008D3CE2"/>
    <w:rsid w:val="008D44F7"/>
    <w:rsid w:val="008D5597"/>
    <w:rsid w:val="008F16CF"/>
    <w:rsid w:val="008F2593"/>
    <w:rsid w:val="008F4E6C"/>
    <w:rsid w:val="009004E6"/>
    <w:rsid w:val="009022E5"/>
    <w:rsid w:val="00903E64"/>
    <w:rsid w:val="00906A7B"/>
    <w:rsid w:val="00906E2D"/>
    <w:rsid w:val="009153F8"/>
    <w:rsid w:val="0091691E"/>
    <w:rsid w:val="00917ACB"/>
    <w:rsid w:val="0092256F"/>
    <w:rsid w:val="0092526A"/>
    <w:rsid w:val="00931B38"/>
    <w:rsid w:val="009365B9"/>
    <w:rsid w:val="00940AAB"/>
    <w:rsid w:val="009448FD"/>
    <w:rsid w:val="00945473"/>
    <w:rsid w:val="009500F5"/>
    <w:rsid w:val="00950158"/>
    <w:rsid w:val="00951AB3"/>
    <w:rsid w:val="009521E8"/>
    <w:rsid w:val="00955DAD"/>
    <w:rsid w:val="00956B04"/>
    <w:rsid w:val="00960EE6"/>
    <w:rsid w:val="00962362"/>
    <w:rsid w:val="00965C55"/>
    <w:rsid w:val="009711FF"/>
    <w:rsid w:val="009719D0"/>
    <w:rsid w:val="0097363B"/>
    <w:rsid w:val="00974E6D"/>
    <w:rsid w:val="00975A48"/>
    <w:rsid w:val="00976AF5"/>
    <w:rsid w:val="00981C58"/>
    <w:rsid w:val="00984F93"/>
    <w:rsid w:val="00985C00"/>
    <w:rsid w:val="009910F6"/>
    <w:rsid w:val="009915DA"/>
    <w:rsid w:val="00991F81"/>
    <w:rsid w:val="0099288E"/>
    <w:rsid w:val="00993130"/>
    <w:rsid w:val="00993207"/>
    <w:rsid w:val="0099453C"/>
    <w:rsid w:val="009970F1"/>
    <w:rsid w:val="009A202E"/>
    <w:rsid w:val="009A343D"/>
    <w:rsid w:val="009A3692"/>
    <w:rsid w:val="009B27BF"/>
    <w:rsid w:val="009B2E15"/>
    <w:rsid w:val="009B31D5"/>
    <w:rsid w:val="009C00CB"/>
    <w:rsid w:val="009C0DF6"/>
    <w:rsid w:val="009C146E"/>
    <w:rsid w:val="009C169D"/>
    <w:rsid w:val="009C2F60"/>
    <w:rsid w:val="009C33D9"/>
    <w:rsid w:val="009D0D2C"/>
    <w:rsid w:val="009D22F7"/>
    <w:rsid w:val="009D36CC"/>
    <w:rsid w:val="009D6A96"/>
    <w:rsid w:val="009E00EC"/>
    <w:rsid w:val="009E4F07"/>
    <w:rsid w:val="009E5944"/>
    <w:rsid w:val="009E65A6"/>
    <w:rsid w:val="009F7135"/>
    <w:rsid w:val="00A018A2"/>
    <w:rsid w:val="00A03CF9"/>
    <w:rsid w:val="00A04630"/>
    <w:rsid w:val="00A046CC"/>
    <w:rsid w:val="00A05D03"/>
    <w:rsid w:val="00A104AC"/>
    <w:rsid w:val="00A1059A"/>
    <w:rsid w:val="00A12EB4"/>
    <w:rsid w:val="00A24EBD"/>
    <w:rsid w:val="00A25210"/>
    <w:rsid w:val="00A30B25"/>
    <w:rsid w:val="00A34F75"/>
    <w:rsid w:val="00A40F76"/>
    <w:rsid w:val="00A44253"/>
    <w:rsid w:val="00A449F1"/>
    <w:rsid w:val="00A5151B"/>
    <w:rsid w:val="00A51A98"/>
    <w:rsid w:val="00A525FE"/>
    <w:rsid w:val="00A5653C"/>
    <w:rsid w:val="00A57CD6"/>
    <w:rsid w:val="00A61F05"/>
    <w:rsid w:val="00A6211A"/>
    <w:rsid w:val="00A622D4"/>
    <w:rsid w:val="00A63958"/>
    <w:rsid w:val="00A708A2"/>
    <w:rsid w:val="00A73AB7"/>
    <w:rsid w:val="00A74002"/>
    <w:rsid w:val="00A81B1F"/>
    <w:rsid w:val="00A83A56"/>
    <w:rsid w:val="00A84953"/>
    <w:rsid w:val="00A86984"/>
    <w:rsid w:val="00A901EE"/>
    <w:rsid w:val="00A94158"/>
    <w:rsid w:val="00A96D61"/>
    <w:rsid w:val="00AA1C69"/>
    <w:rsid w:val="00AA3033"/>
    <w:rsid w:val="00AA4DD5"/>
    <w:rsid w:val="00AA79E1"/>
    <w:rsid w:val="00AB083D"/>
    <w:rsid w:val="00AB2000"/>
    <w:rsid w:val="00AB2AA2"/>
    <w:rsid w:val="00AC1F7A"/>
    <w:rsid w:val="00AC21FA"/>
    <w:rsid w:val="00AD4E92"/>
    <w:rsid w:val="00AE7891"/>
    <w:rsid w:val="00AE7E78"/>
    <w:rsid w:val="00AF1955"/>
    <w:rsid w:val="00AF7468"/>
    <w:rsid w:val="00B028F6"/>
    <w:rsid w:val="00B13965"/>
    <w:rsid w:val="00B13F32"/>
    <w:rsid w:val="00B16339"/>
    <w:rsid w:val="00B21B56"/>
    <w:rsid w:val="00B22FEB"/>
    <w:rsid w:val="00B2323D"/>
    <w:rsid w:val="00B254A6"/>
    <w:rsid w:val="00B32F94"/>
    <w:rsid w:val="00B33380"/>
    <w:rsid w:val="00B40E5C"/>
    <w:rsid w:val="00B46109"/>
    <w:rsid w:val="00B4751B"/>
    <w:rsid w:val="00B53672"/>
    <w:rsid w:val="00B56872"/>
    <w:rsid w:val="00B57FD3"/>
    <w:rsid w:val="00B60FD9"/>
    <w:rsid w:val="00B65F61"/>
    <w:rsid w:val="00B666DB"/>
    <w:rsid w:val="00B705D1"/>
    <w:rsid w:val="00B73886"/>
    <w:rsid w:val="00B82CDA"/>
    <w:rsid w:val="00B838FF"/>
    <w:rsid w:val="00B84B2F"/>
    <w:rsid w:val="00B87CFB"/>
    <w:rsid w:val="00B960A8"/>
    <w:rsid w:val="00B97676"/>
    <w:rsid w:val="00BA0C8E"/>
    <w:rsid w:val="00BA3AFD"/>
    <w:rsid w:val="00BA7371"/>
    <w:rsid w:val="00BA7EC6"/>
    <w:rsid w:val="00BB390B"/>
    <w:rsid w:val="00BB407A"/>
    <w:rsid w:val="00BC4DC3"/>
    <w:rsid w:val="00BC66A9"/>
    <w:rsid w:val="00BC7EBE"/>
    <w:rsid w:val="00BE1A2C"/>
    <w:rsid w:val="00BE2412"/>
    <w:rsid w:val="00BE38D2"/>
    <w:rsid w:val="00BE67D9"/>
    <w:rsid w:val="00BE68FC"/>
    <w:rsid w:val="00BF174D"/>
    <w:rsid w:val="00BF4B7B"/>
    <w:rsid w:val="00BF6B2A"/>
    <w:rsid w:val="00BF6E50"/>
    <w:rsid w:val="00C03C46"/>
    <w:rsid w:val="00C041A6"/>
    <w:rsid w:val="00C0512D"/>
    <w:rsid w:val="00C053A1"/>
    <w:rsid w:val="00C106C8"/>
    <w:rsid w:val="00C15FF2"/>
    <w:rsid w:val="00C20E51"/>
    <w:rsid w:val="00C266EC"/>
    <w:rsid w:val="00C33C64"/>
    <w:rsid w:val="00C35BD6"/>
    <w:rsid w:val="00C35C4E"/>
    <w:rsid w:val="00C35C58"/>
    <w:rsid w:val="00C37F67"/>
    <w:rsid w:val="00C5457D"/>
    <w:rsid w:val="00C55B77"/>
    <w:rsid w:val="00C5775F"/>
    <w:rsid w:val="00C62297"/>
    <w:rsid w:val="00C63F7C"/>
    <w:rsid w:val="00C661C0"/>
    <w:rsid w:val="00C67805"/>
    <w:rsid w:val="00C701F0"/>
    <w:rsid w:val="00C701F6"/>
    <w:rsid w:val="00C70E6A"/>
    <w:rsid w:val="00C73BD1"/>
    <w:rsid w:val="00C73CFF"/>
    <w:rsid w:val="00C74A98"/>
    <w:rsid w:val="00C7525D"/>
    <w:rsid w:val="00C75867"/>
    <w:rsid w:val="00C8002A"/>
    <w:rsid w:val="00C80291"/>
    <w:rsid w:val="00C8545C"/>
    <w:rsid w:val="00C87E13"/>
    <w:rsid w:val="00C91756"/>
    <w:rsid w:val="00C91F3C"/>
    <w:rsid w:val="00C95A7A"/>
    <w:rsid w:val="00C96000"/>
    <w:rsid w:val="00C9742B"/>
    <w:rsid w:val="00CA12CC"/>
    <w:rsid w:val="00CA2ABB"/>
    <w:rsid w:val="00CA64B6"/>
    <w:rsid w:val="00CA6D62"/>
    <w:rsid w:val="00CA7A9B"/>
    <w:rsid w:val="00CB79C8"/>
    <w:rsid w:val="00CC38BD"/>
    <w:rsid w:val="00CC43B8"/>
    <w:rsid w:val="00CC5753"/>
    <w:rsid w:val="00CC5E32"/>
    <w:rsid w:val="00CD0E92"/>
    <w:rsid w:val="00CD2B57"/>
    <w:rsid w:val="00CD4B79"/>
    <w:rsid w:val="00CE1CF5"/>
    <w:rsid w:val="00CE36C4"/>
    <w:rsid w:val="00CE68AC"/>
    <w:rsid w:val="00CE7105"/>
    <w:rsid w:val="00CF09C0"/>
    <w:rsid w:val="00CF24F1"/>
    <w:rsid w:val="00CF69E5"/>
    <w:rsid w:val="00D02184"/>
    <w:rsid w:val="00D10B14"/>
    <w:rsid w:val="00D134CD"/>
    <w:rsid w:val="00D1480F"/>
    <w:rsid w:val="00D20286"/>
    <w:rsid w:val="00D206AF"/>
    <w:rsid w:val="00D23DA5"/>
    <w:rsid w:val="00D25AE5"/>
    <w:rsid w:val="00D25CFD"/>
    <w:rsid w:val="00D27145"/>
    <w:rsid w:val="00D27E2F"/>
    <w:rsid w:val="00D312A8"/>
    <w:rsid w:val="00D3562C"/>
    <w:rsid w:val="00D368BC"/>
    <w:rsid w:val="00D37FFD"/>
    <w:rsid w:val="00D4000D"/>
    <w:rsid w:val="00D413E5"/>
    <w:rsid w:val="00D45360"/>
    <w:rsid w:val="00D479A6"/>
    <w:rsid w:val="00D53601"/>
    <w:rsid w:val="00D53BE6"/>
    <w:rsid w:val="00D53CFC"/>
    <w:rsid w:val="00D64244"/>
    <w:rsid w:val="00D64501"/>
    <w:rsid w:val="00D67F56"/>
    <w:rsid w:val="00D73115"/>
    <w:rsid w:val="00D74F94"/>
    <w:rsid w:val="00D75A2C"/>
    <w:rsid w:val="00D77A10"/>
    <w:rsid w:val="00D80168"/>
    <w:rsid w:val="00D822DC"/>
    <w:rsid w:val="00D86B5C"/>
    <w:rsid w:val="00D86BFD"/>
    <w:rsid w:val="00DA16AA"/>
    <w:rsid w:val="00DA238E"/>
    <w:rsid w:val="00DA5192"/>
    <w:rsid w:val="00DA5762"/>
    <w:rsid w:val="00DA7979"/>
    <w:rsid w:val="00DC113C"/>
    <w:rsid w:val="00DC31F9"/>
    <w:rsid w:val="00DD0BDB"/>
    <w:rsid w:val="00DD163B"/>
    <w:rsid w:val="00DD229A"/>
    <w:rsid w:val="00DD586B"/>
    <w:rsid w:val="00DE17C6"/>
    <w:rsid w:val="00DE2A85"/>
    <w:rsid w:val="00DE6D64"/>
    <w:rsid w:val="00DF1575"/>
    <w:rsid w:val="00DF4520"/>
    <w:rsid w:val="00DF57EA"/>
    <w:rsid w:val="00DF6B71"/>
    <w:rsid w:val="00E10F72"/>
    <w:rsid w:val="00E14405"/>
    <w:rsid w:val="00E14C0E"/>
    <w:rsid w:val="00E14FBA"/>
    <w:rsid w:val="00E230B3"/>
    <w:rsid w:val="00E234C0"/>
    <w:rsid w:val="00E30D73"/>
    <w:rsid w:val="00E31120"/>
    <w:rsid w:val="00E3232B"/>
    <w:rsid w:val="00E35069"/>
    <w:rsid w:val="00E37330"/>
    <w:rsid w:val="00E3767F"/>
    <w:rsid w:val="00E43A7D"/>
    <w:rsid w:val="00E45577"/>
    <w:rsid w:val="00E45CD9"/>
    <w:rsid w:val="00E51A72"/>
    <w:rsid w:val="00E521CC"/>
    <w:rsid w:val="00E5363C"/>
    <w:rsid w:val="00E53866"/>
    <w:rsid w:val="00E53CEB"/>
    <w:rsid w:val="00E60A26"/>
    <w:rsid w:val="00E6149D"/>
    <w:rsid w:val="00E6220A"/>
    <w:rsid w:val="00E6260A"/>
    <w:rsid w:val="00E67A25"/>
    <w:rsid w:val="00E768E5"/>
    <w:rsid w:val="00E77F9A"/>
    <w:rsid w:val="00E846BF"/>
    <w:rsid w:val="00E854D1"/>
    <w:rsid w:val="00E92A1E"/>
    <w:rsid w:val="00E93C14"/>
    <w:rsid w:val="00E94218"/>
    <w:rsid w:val="00E94304"/>
    <w:rsid w:val="00E94CC7"/>
    <w:rsid w:val="00EA180A"/>
    <w:rsid w:val="00EA20F0"/>
    <w:rsid w:val="00EA71FF"/>
    <w:rsid w:val="00EB3B2A"/>
    <w:rsid w:val="00EB7A7A"/>
    <w:rsid w:val="00EC0A86"/>
    <w:rsid w:val="00EC43D0"/>
    <w:rsid w:val="00EC4596"/>
    <w:rsid w:val="00EC5FAB"/>
    <w:rsid w:val="00ED4222"/>
    <w:rsid w:val="00ED4A33"/>
    <w:rsid w:val="00ED7F5D"/>
    <w:rsid w:val="00EE0BB1"/>
    <w:rsid w:val="00EE238E"/>
    <w:rsid w:val="00EE7209"/>
    <w:rsid w:val="00EF19F6"/>
    <w:rsid w:val="00F00F8B"/>
    <w:rsid w:val="00F01D33"/>
    <w:rsid w:val="00F03906"/>
    <w:rsid w:val="00F06469"/>
    <w:rsid w:val="00F105D7"/>
    <w:rsid w:val="00F11D80"/>
    <w:rsid w:val="00F143F6"/>
    <w:rsid w:val="00F16F6E"/>
    <w:rsid w:val="00F16FD0"/>
    <w:rsid w:val="00F17DCC"/>
    <w:rsid w:val="00F2135F"/>
    <w:rsid w:val="00F2546D"/>
    <w:rsid w:val="00F3188C"/>
    <w:rsid w:val="00F31D5F"/>
    <w:rsid w:val="00F325FF"/>
    <w:rsid w:val="00F4218A"/>
    <w:rsid w:val="00F4457B"/>
    <w:rsid w:val="00F447E2"/>
    <w:rsid w:val="00F458D7"/>
    <w:rsid w:val="00F47292"/>
    <w:rsid w:val="00F603FC"/>
    <w:rsid w:val="00F6158E"/>
    <w:rsid w:val="00F62F85"/>
    <w:rsid w:val="00F63903"/>
    <w:rsid w:val="00F66E1B"/>
    <w:rsid w:val="00F73933"/>
    <w:rsid w:val="00F81CC1"/>
    <w:rsid w:val="00F83ED3"/>
    <w:rsid w:val="00F844D8"/>
    <w:rsid w:val="00F948FC"/>
    <w:rsid w:val="00F96F82"/>
    <w:rsid w:val="00FB24E8"/>
    <w:rsid w:val="00FB2B30"/>
    <w:rsid w:val="00FB2B5C"/>
    <w:rsid w:val="00FB30DE"/>
    <w:rsid w:val="00FB3C37"/>
    <w:rsid w:val="00FB47F6"/>
    <w:rsid w:val="00FB5D19"/>
    <w:rsid w:val="00FB613D"/>
    <w:rsid w:val="00FC039C"/>
    <w:rsid w:val="00FC4687"/>
    <w:rsid w:val="00FC4BD6"/>
    <w:rsid w:val="00FC534A"/>
    <w:rsid w:val="00FC5CCE"/>
    <w:rsid w:val="00FC6EB6"/>
    <w:rsid w:val="00FD348E"/>
    <w:rsid w:val="00FD41E8"/>
    <w:rsid w:val="00FE0659"/>
    <w:rsid w:val="00FE11C7"/>
    <w:rsid w:val="00FE1213"/>
    <w:rsid w:val="00FE129B"/>
    <w:rsid w:val="00FE1CC5"/>
    <w:rsid w:val="00FE2146"/>
    <w:rsid w:val="00FF102A"/>
    <w:rsid w:val="00FF413E"/>
    <w:rsid w:val="00FF487D"/>
    <w:rsid w:val="00FF7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BFC9D"/>
  <w15:docId w15:val="{9B5FA44A-AAAF-494E-BBCE-7610A4D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6C4"/>
    <w:pPr>
      <w:spacing w:after="200" w:line="276" w:lineRule="auto"/>
    </w:pPr>
    <w:rPr>
      <w:sz w:val="22"/>
      <w:szCs w:val="22"/>
    </w:rPr>
  </w:style>
  <w:style w:type="paragraph" w:styleId="Nagwek1">
    <w:name w:val="heading 1"/>
    <w:basedOn w:val="Normalny"/>
    <w:next w:val="Normalny"/>
    <w:qFormat/>
    <w:pPr>
      <w:keepNext/>
      <w:numPr>
        <w:numId w:val="1"/>
      </w:numPr>
      <w:suppressAutoHyphens/>
      <w:spacing w:after="0" w:line="240" w:lineRule="auto"/>
      <w:outlineLvl w:val="0"/>
    </w:pPr>
    <w:rPr>
      <w:rFonts w:ascii="Times New Roman" w:hAnsi="Times New Roman"/>
      <w:b/>
      <w:bCs/>
      <w:sz w:val="24"/>
      <w:szCs w:val="24"/>
      <w:lang w:eastAsia="ar-SA"/>
    </w:rPr>
  </w:style>
  <w:style w:type="paragraph" w:styleId="Nagwek2">
    <w:name w:val="heading 2"/>
    <w:basedOn w:val="Normalny"/>
    <w:next w:val="Normalny"/>
    <w:qFormat/>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Nagwek3">
    <w:name w:val="heading 3"/>
    <w:basedOn w:val="Normalny"/>
    <w:next w:val="Normalny"/>
    <w:qFormat/>
    <w:pPr>
      <w:keepNext/>
      <w:numPr>
        <w:ilvl w:val="2"/>
        <w:numId w:val="1"/>
      </w:numPr>
      <w:suppressAutoHyphens/>
      <w:spacing w:after="0" w:line="360" w:lineRule="auto"/>
      <w:jc w:val="center"/>
      <w:outlineLvl w:val="2"/>
    </w:pPr>
    <w:rPr>
      <w:rFonts w:ascii="Times New Roman" w:hAnsi="Times New Roman"/>
      <w:b/>
      <w:bCs/>
      <w:szCs w:val="24"/>
      <w:lang w:eastAsia="ar-SA"/>
    </w:rPr>
  </w:style>
  <w:style w:type="paragraph" w:styleId="Nagwek4">
    <w:name w:val="heading 4"/>
    <w:basedOn w:val="Normalny"/>
    <w:next w:val="Normalny"/>
    <w:qFormat/>
    <w:pPr>
      <w:keepNext/>
      <w:numPr>
        <w:ilvl w:val="3"/>
        <w:numId w:val="1"/>
      </w:numPr>
      <w:suppressAutoHyphens/>
      <w:spacing w:before="240" w:after="60" w:line="240" w:lineRule="auto"/>
      <w:outlineLvl w:val="3"/>
    </w:pPr>
    <w:rPr>
      <w:rFonts w:ascii="Times New Roman" w:hAnsi="Times New Roman"/>
      <w:b/>
      <w:bCs/>
      <w:sz w:val="28"/>
      <w:szCs w:val="28"/>
      <w:lang w:eastAsia="ar-SA"/>
    </w:rPr>
  </w:style>
  <w:style w:type="paragraph" w:styleId="Nagwek5">
    <w:name w:val="heading 5"/>
    <w:basedOn w:val="Normalny"/>
    <w:next w:val="Normalny"/>
    <w:qFormat/>
    <w:pPr>
      <w:keepNext/>
      <w:numPr>
        <w:ilvl w:val="4"/>
        <w:numId w:val="1"/>
      </w:numPr>
      <w:suppressAutoHyphens/>
      <w:spacing w:after="0" w:line="360" w:lineRule="auto"/>
      <w:jc w:val="center"/>
      <w:outlineLvl w:val="4"/>
    </w:pPr>
    <w:rPr>
      <w:rFonts w:ascii="Times New Roman" w:hAnsi="Times New Roman"/>
      <w:b/>
      <w:bCs/>
      <w:sz w:val="24"/>
      <w:szCs w:val="24"/>
      <w:lang w:eastAsia="ar-SA"/>
    </w:rPr>
  </w:style>
  <w:style w:type="paragraph" w:styleId="Nagwek6">
    <w:name w:val="heading 6"/>
    <w:basedOn w:val="Normalny"/>
    <w:next w:val="Normalny"/>
    <w:qFormat/>
    <w:pPr>
      <w:numPr>
        <w:ilvl w:val="5"/>
        <w:numId w:val="1"/>
      </w:numPr>
      <w:suppressAutoHyphens/>
      <w:spacing w:before="240" w:after="60" w:line="240" w:lineRule="auto"/>
      <w:outlineLvl w:val="5"/>
    </w:pPr>
    <w:rPr>
      <w:rFonts w:ascii="Times New Roman" w:hAnsi="Times New Roman"/>
      <w:b/>
      <w:bCs/>
      <w:lang w:eastAsia="ar-SA"/>
    </w:rPr>
  </w:style>
  <w:style w:type="paragraph" w:styleId="Nagwek7">
    <w:name w:val="heading 7"/>
    <w:basedOn w:val="Normalny"/>
    <w:next w:val="Normalny"/>
    <w:qFormat/>
    <w:pPr>
      <w:numPr>
        <w:ilvl w:val="6"/>
        <w:numId w:val="1"/>
      </w:numPr>
      <w:suppressAutoHyphens/>
      <w:spacing w:before="240" w:after="60" w:line="240" w:lineRule="auto"/>
      <w:outlineLvl w:val="6"/>
    </w:pPr>
    <w:rPr>
      <w:rFonts w:ascii="Times New Roman" w:hAnsi="Times New Roman"/>
      <w:sz w:val="24"/>
      <w:szCs w:val="24"/>
      <w:lang w:eastAsia="ar-SA"/>
    </w:rPr>
  </w:style>
  <w:style w:type="paragraph" w:styleId="Nagwek8">
    <w:name w:val="heading 8"/>
    <w:basedOn w:val="Normalny"/>
    <w:next w:val="Normalny"/>
    <w:qFormat/>
    <w:pPr>
      <w:numPr>
        <w:ilvl w:val="7"/>
        <w:numId w:val="1"/>
      </w:numPr>
      <w:suppressAutoHyphens/>
      <w:spacing w:before="240" w:after="60" w:line="240" w:lineRule="auto"/>
      <w:outlineLvl w:val="7"/>
    </w:pPr>
    <w:rPr>
      <w:rFonts w:ascii="Times New Roman" w:hAnsi="Times New Roman"/>
      <w:i/>
      <w:iCs/>
      <w:sz w:val="24"/>
      <w:szCs w:val="24"/>
      <w:lang w:eastAsia="ar-SA"/>
    </w:rPr>
  </w:style>
  <w:style w:type="paragraph" w:styleId="Nagwek9">
    <w:name w:val="heading 9"/>
    <w:basedOn w:val="Normalny"/>
    <w:next w:val="Normalny"/>
    <w:qFormat/>
    <w:pPr>
      <w:numPr>
        <w:ilvl w:val="8"/>
        <w:numId w:val="1"/>
      </w:numPr>
      <w:suppressAutoHyphens/>
      <w:spacing w:before="240" w:after="60" w:line="240" w:lineRule="auto"/>
      <w:outlineLvl w:val="8"/>
    </w:pPr>
    <w:rPr>
      <w:rFonts w:ascii="Arial"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cs="Times New Roman"/>
      <w:b/>
      <w:bCs/>
      <w:sz w:val="24"/>
      <w:szCs w:val="24"/>
      <w:lang w:eastAsia="ar-SA"/>
    </w:rPr>
  </w:style>
  <w:style w:type="character" w:customStyle="1" w:styleId="Nagwek2Znak">
    <w:name w:val="Nagłówek 2 Znak"/>
    <w:semiHidden/>
    <w:rPr>
      <w:rFonts w:ascii="Arial" w:eastAsia="Times New Roman" w:hAnsi="Arial" w:cs="Arial"/>
      <w:b/>
      <w:bCs/>
      <w:i/>
      <w:iCs/>
      <w:sz w:val="28"/>
      <w:szCs w:val="28"/>
      <w:lang w:eastAsia="ar-SA"/>
    </w:rPr>
  </w:style>
  <w:style w:type="character" w:customStyle="1" w:styleId="Nagwek3Znak">
    <w:name w:val="Nagłówek 3 Znak"/>
    <w:semiHidden/>
    <w:rPr>
      <w:rFonts w:ascii="Times New Roman" w:eastAsia="Times New Roman" w:hAnsi="Times New Roman" w:cs="Times New Roman"/>
      <w:b/>
      <w:bCs/>
      <w:szCs w:val="24"/>
      <w:lang w:eastAsia="ar-SA"/>
    </w:rPr>
  </w:style>
  <w:style w:type="character" w:customStyle="1" w:styleId="Nagwek4Znak">
    <w:name w:val="Nagłówek 4 Znak"/>
    <w:semiHidden/>
    <w:rPr>
      <w:rFonts w:ascii="Times New Roman" w:eastAsia="Times New Roman" w:hAnsi="Times New Roman" w:cs="Times New Roman"/>
      <w:b/>
      <w:bCs/>
      <w:sz w:val="28"/>
      <w:szCs w:val="28"/>
      <w:lang w:eastAsia="ar-SA"/>
    </w:rPr>
  </w:style>
  <w:style w:type="character" w:customStyle="1" w:styleId="Nagwek5Znak">
    <w:name w:val="Nagłówek 5 Znak"/>
    <w:semiHidden/>
    <w:rPr>
      <w:rFonts w:ascii="Times New Roman" w:eastAsia="Times New Roman" w:hAnsi="Times New Roman" w:cs="Times New Roman"/>
      <w:b/>
      <w:bCs/>
      <w:sz w:val="24"/>
      <w:szCs w:val="24"/>
      <w:lang w:eastAsia="ar-SA"/>
    </w:rPr>
  </w:style>
  <w:style w:type="character" w:customStyle="1" w:styleId="Nagwek6Znak">
    <w:name w:val="Nagłówek 6 Znak"/>
    <w:semiHidden/>
    <w:rPr>
      <w:rFonts w:ascii="Times New Roman" w:eastAsia="Times New Roman" w:hAnsi="Times New Roman" w:cs="Times New Roman"/>
      <w:b/>
      <w:bCs/>
      <w:lang w:eastAsia="ar-SA"/>
    </w:rPr>
  </w:style>
  <w:style w:type="character" w:customStyle="1" w:styleId="Nagwek7Znak">
    <w:name w:val="Nagłówek 7 Znak"/>
    <w:semiHidden/>
    <w:rPr>
      <w:rFonts w:ascii="Times New Roman" w:eastAsia="Times New Roman" w:hAnsi="Times New Roman" w:cs="Times New Roman"/>
      <w:sz w:val="24"/>
      <w:szCs w:val="24"/>
      <w:lang w:eastAsia="ar-SA"/>
    </w:rPr>
  </w:style>
  <w:style w:type="character" w:customStyle="1" w:styleId="Nagwek8Znak">
    <w:name w:val="Nagłówek 8 Znak"/>
    <w:semiHidden/>
    <w:rPr>
      <w:rFonts w:ascii="Times New Roman" w:eastAsia="Times New Roman" w:hAnsi="Times New Roman" w:cs="Times New Roman"/>
      <w:i/>
      <w:iCs/>
      <w:sz w:val="24"/>
      <w:szCs w:val="24"/>
      <w:lang w:eastAsia="ar-SA"/>
    </w:rPr>
  </w:style>
  <w:style w:type="character" w:customStyle="1" w:styleId="Nagwek9Znak">
    <w:name w:val="Nagłówek 9 Znak"/>
    <w:semiHidden/>
    <w:rPr>
      <w:rFonts w:ascii="Arial" w:eastAsia="Times New Roman" w:hAnsi="Arial" w:cs="Arial"/>
      <w:lang w:eastAsia="ar-SA"/>
    </w:rPr>
  </w:style>
  <w:style w:type="character" w:styleId="Hipercze">
    <w:name w:val="Hyperlink"/>
    <w:unhideWhenUsed/>
    <w:rPr>
      <w:color w:val="000000"/>
      <w:u w:val="single"/>
    </w:rPr>
  </w:style>
  <w:style w:type="paragraph" w:styleId="NormalnyWeb">
    <w:name w:val="Normal (Web)"/>
    <w:basedOn w:val="Normalny"/>
    <w:semiHidden/>
    <w:unhideWhenUsed/>
    <w:pPr>
      <w:spacing w:before="100" w:beforeAutospacing="1" w:after="100" w:afterAutospacing="1" w:line="240" w:lineRule="auto"/>
      <w:jc w:val="both"/>
    </w:pPr>
    <w:rPr>
      <w:rFonts w:ascii="Arial Unicode MS" w:eastAsia="Arial Unicode MS" w:hAnsi="Arial Unicode MS" w:cs="Arial Unicode MS"/>
      <w:sz w:val="20"/>
      <w:szCs w:val="20"/>
    </w:rPr>
  </w:style>
  <w:style w:type="paragraph" w:styleId="Stopka">
    <w:name w:val="footer"/>
    <w:basedOn w:val="Normalny"/>
    <w:unhideWhenUsed/>
    <w:pPr>
      <w:tabs>
        <w:tab w:val="center" w:pos="4536"/>
        <w:tab w:val="right" w:pos="9072"/>
      </w:tabs>
      <w:suppressAutoHyphens/>
      <w:spacing w:after="0" w:line="240" w:lineRule="auto"/>
    </w:pPr>
    <w:rPr>
      <w:rFonts w:ascii="Times New Roman" w:hAnsi="Times New Roman"/>
      <w:sz w:val="24"/>
      <w:szCs w:val="24"/>
      <w:lang w:eastAsia="ar-SA"/>
    </w:rPr>
  </w:style>
  <w:style w:type="character" w:customStyle="1" w:styleId="StopkaZnak">
    <w:name w:val="Stopka Znak"/>
    <w:rPr>
      <w:rFonts w:ascii="Times New Roman" w:eastAsia="Times New Roman" w:hAnsi="Times New Roman" w:cs="Times New Roman"/>
      <w:sz w:val="24"/>
      <w:szCs w:val="24"/>
      <w:lang w:eastAsia="ar-SA"/>
    </w:rPr>
  </w:style>
  <w:style w:type="paragraph" w:styleId="Tekstpodstawowy2">
    <w:name w:val="Body Text 2"/>
    <w:basedOn w:val="Normalny"/>
    <w:semiHidden/>
    <w:unhideWhenUsed/>
    <w:pPr>
      <w:spacing w:after="120" w:line="480" w:lineRule="auto"/>
    </w:pPr>
  </w:style>
  <w:style w:type="character" w:customStyle="1" w:styleId="Tekstpodstawowy2Znak">
    <w:name w:val="Tekst podstawowy 2 Znak"/>
    <w:semiHidden/>
    <w:rPr>
      <w:rFonts w:ascii="Calibri" w:eastAsia="Times New Roman" w:hAnsi="Calibri" w:cs="Times New Roman"/>
    </w:rPr>
  </w:style>
  <w:style w:type="paragraph" w:styleId="Tekstpodstawowy3">
    <w:name w:val="Body Text 3"/>
    <w:basedOn w:val="Normalny"/>
    <w:unhideWhenUsed/>
    <w:pPr>
      <w:suppressAutoHyphens/>
      <w:spacing w:after="120" w:line="240" w:lineRule="auto"/>
    </w:pPr>
    <w:rPr>
      <w:rFonts w:ascii="Times New Roman" w:hAnsi="Times New Roman"/>
      <w:sz w:val="16"/>
      <w:szCs w:val="16"/>
      <w:lang w:eastAsia="ar-SA"/>
    </w:rPr>
  </w:style>
  <w:style w:type="character" w:customStyle="1" w:styleId="Tekstpodstawowy3Znak">
    <w:name w:val="Tekst podstawowy 3 Znak"/>
    <w:semiHidden/>
    <w:rPr>
      <w:rFonts w:ascii="Times New Roman" w:eastAsia="Times New Roman" w:hAnsi="Times New Roman" w:cs="Times New Roman"/>
      <w:sz w:val="16"/>
      <w:szCs w:val="16"/>
      <w:lang w:eastAsia="ar-SA"/>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Calibri" w:eastAsia="Times New Roman" w:hAnsi="Calibri" w:cs="Times New Roman"/>
    </w:rPr>
  </w:style>
  <w:style w:type="paragraph" w:styleId="Tekstpodstawowywcity3">
    <w:name w:val="Body Text Indent 3"/>
    <w:basedOn w:val="Normalny"/>
    <w:semiHidden/>
    <w:unhideWhenUsed/>
    <w:pPr>
      <w:spacing w:after="120"/>
      <w:ind w:left="283"/>
    </w:pPr>
    <w:rPr>
      <w:sz w:val="16"/>
      <w:szCs w:val="16"/>
    </w:rPr>
  </w:style>
  <w:style w:type="character" w:customStyle="1" w:styleId="Tekstpodstawowywcity3Znak">
    <w:name w:val="Tekst podstawowy wcięty 3 Znak"/>
    <w:semiHidden/>
    <w:rPr>
      <w:rFonts w:ascii="Calibri" w:eastAsia="Times New Roman" w:hAnsi="Calibri" w:cs="Times New Roman"/>
      <w:sz w:val="16"/>
      <w:szCs w:val="16"/>
    </w:rPr>
  </w:style>
  <w:style w:type="paragraph" w:customStyle="1" w:styleId="tytIwzory">
    <w:name w:val="tyt I wzory"/>
    <w:semiHidden/>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00" w:after="400" w:line="260" w:lineRule="atLeast"/>
      <w:jc w:val="center"/>
    </w:pPr>
    <w:rPr>
      <w:rFonts w:ascii="Times New Roman" w:hAnsi="Times New Roman"/>
      <w:b/>
      <w:bCs/>
      <w:sz w:val="22"/>
      <w:szCs w:val="22"/>
    </w:rPr>
  </w:style>
  <w:style w:type="paragraph" w:customStyle="1" w:styleId="pagprawa">
    <w:name w:val="pagprawa"/>
    <w:semiHidden/>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10" w:lineRule="atLeast"/>
    </w:pPr>
    <w:rPr>
      <w:rFonts w:ascii="Times New Roman" w:hAnsi="Times New Roman"/>
      <w:color w:val="FFFFFF"/>
      <w:sz w:val="18"/>
      <w:szCs w:val="18"/>
    </w:rPr>
  </w:style>
  <w:style w:type="paragraph" w:customStyle="1" w:styleId="bodyustawa">
    <w:name w:val="body ustawa"/>
    <w:semiHidden/>
    <w:pPr>
      <w:widowControl w:val="0"/>
      <w:autoSpaceDE w:val="0"/>
      <w:autoSpaceDN w:val="0"/>
      <w:adjustRightInd w:val="0"/>
      <w:spacing w:line="210" w:lineRule="atLeast"/>
      <w:ind w:firstLine="182"/>
      <w:jc w:val="both"/>
    </w:pPr>
    <w:rPr>
      <w:rFonts w:ascii="Times New Roman" w:hAnsi="Times New Roman"/>
      <w:sz w:val="18"/>
      <w:szCs w:val="18"/>
    </w:rPr>
  </w:style>
  <w:style w:type="paragraph" w:customStyle="1" w:styleId="vskip10pt">
    <w:name w:val="vskip10pt"/>
    <w:semiHidden/>
    <w:pPr>
      <w:keepNext/>
      <w:keepLines/>
      <w:widowControl w:val="0"/>
      <w:autoSpaceDE w:val="0"/>
      <w:autoSpaceDN w:val="0"/>
      <w:adjustRightInd w:val="0"/>
      <w:spacing w:after="236" w:line="236" w:lineRule="atLeast"/>
      <w:jc w:val="both"/>
    </w:pPr>
    <w:rPr>
      <w:rFonts w:ascii="Times New Roman" w:hAnsi="Times New Roman"/>
    </w:rPr>
  </w:style>
  <w:style w:type="paragraph" w:styleId="Nagwek">
    <w:name w:val="header"/>
    <w:basedOn w:val="Normalny"/>
    <w:unhideWhenUsed/>
    <w:pPr>
      <w:tabs>
        <w:tab w:val="center" w:pos="4536"/>
        <w:tab w:val="right" w:pos="9072"/>
      </w:tabs>
    </w:pPr>
  </w:style>
  <w:style w:type="character" w:customStyle="1" w:styleId="NagwekZnak">
    <w:name w:val="Nagłówek Znak"/>
    <w:semiHidden/>
    <w:rPr>
      <w:sz w:val="22"/>
      <w:szCs w:val="22"/>
    </w:rPr>
  </w:style>
  <w:style w:type="paragraph" w:styleId="Tekstpodstawowy">
    <w:name w:val="Body Text"/>
    <w:basedOn w:val="Normalny"/>
    <w:semiHidden/>
    <w:pPr>
      <w:spacing w:after="120"/>
    </w:pPr>
  </w:style>
  <w:style w:type="paragraph" w:styleId="Listapunktowana">
    <w:name w:val="List Bullet"/>
    <w:basedOn w:val="Normalny"/>
    <w:autoRedefine/>
    <w:unhideWhenUsed/>
    <w:pPr>
      <w:tabs>
        <w:tab w:val="left" w:pos="1332"/>
        <w:tab w:val="left" w:pos="1692"/>
        <w:tab w:val="left" w:pos="1800"/>
        <w:tab w:val="left" w:pos="7938"/>
        <w:tab w:val="left" w:pos="8222"/>
      </w:tabs>
      <w:spacing w:after="0" w:line="240" w:lineRule="auto"/>
      <w:ind w:firstLine="1334"/>
      <w:jc w:val="center"/>
    </w:pPr>
    <w:rPr>
      <w:rFonts w:ascii="Times New Roman" w:hAnsi="Times New Roman"/>
      <w:sz w:val="24"/>
      <w:szCs w:val="20"/>
    </w:rPr>
  </w:style>
  <w:style w:type="character" w:styleId="Uwydatnienie">
    <w:name w:val="Emphasis"/>
    <w:qFormat/>
    <w:rPr>
      <w:i/>
      <w:iCs/>
    </w:rPr>
  </w:style>
  <w:style w:type="character" w:styleId="UyteHipercze">
    <w:name w:val="FollowedHyperlink"/>
    <w:semiHidden/>
    <w:rPr>
      <w:color w:val="800080"/>
      <w:u w:val="single"/>
    </w:rPr>
  </w:style>
  <w:style w:type="character" w:styleId="Odwoaniedokomentarza">
    <w:name w:val="annotation reference"/>
    <w:uiPriority w:val="99"/>
    <w:semiHidden/>
    <w:unhideWhenUsed/>
    <w:rsid w:val="00F17DCC"/>
    <w:rPr>
      <w:sz w:val="16"/>
      <w:szCs w:val="16"/>
    </w:rPr>
  </w:style>
  <w:style w:type="paragraph" w:styleId="Tekstkomentarza">
    <w:name w:val="annotation text"/>
    <w:basedOn w:val="Normalny"/>
    <w:link w:val="TekstkomentarzaZnak"/>
    <w:uiPriority w:val="99"/>
    <w:semiHidden/>
    <w:unhideWhenUsed/>
    <w:rsid w:val="00F17DCC"/>
    <w:rPr>
      <w:sz w:val="20"/>
      <w:szCs w:val="20"/>
    </w:rPr>
  </w:style>
  <w:style w:type="character" w:customStyle="1" w:styleId="TekstkomentarzaZnak">
    <w:name w:val="Tekst komentarza Znak"/>
    <w:basedOn w:val="Domylnaczcionkaakapitu"/>
    <w:link w:val="Tekstkomentarza"/>
    <w:uiPriority w:val="99"/>
    <w:semiHidden/>
    <w:rsid w:val="00F17DCC"/>
  </w:style>
  <w:style w:type="paragraph" w:styleId="Tematkomentarza">
    <w:name w:val="annotation subject"/>
    <w:basedOn w:val="Tekstkomentarza"/>
    <w:next w:val="Tekstkomentarza"/>
    <w:link w:val="TematkomentarzaZnak"/>
    <w:uiPriority w:val="99"/>
    <w:semiHidden/>
    <w:unhideWhenUsed/>
    <w:rsid w:val="00F17DCC"/>
    <w:rPr>
      <w:b/>
      <w:bCs/>
    </w:rPr>
  </w:style>
  <w:style w:type="character" w:customStyle="1" w:styleId="TematkomentarzaZnak">
    <w:name w:val="Temat komentarza Znak"/>
    <w:link w:val="Tematkomentarza"/>
    <w:uiPriority w:val="99"/>
    <w:semiHidden/>
    <w:rsid w:val="00F17DCC"/>
    <w:rPr>
      <w:b/>
      <w:bCs/>
    </w:rPr>
  </w:style>
  <w:style w:type="paragraph" w:styleId="Tekstdymka">
    <w:name w:val="Balloon Text"/>
    <w:basedOn w:val="Normalny"/>
    <w:link w:val="TekstdymkaZnak"/>
    <w:uiPriority w:val="99"/>
    <w:semiHidden/>
    <w:unhideWhenUsed/>
    <w:rsid w:val="00F17DC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17DCC"/>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B960A8"/>
    <w:rPr>
      <w:sz w:val="20"/>
      <w:szCs w:val="20"/>
    </w:rPr>
  </w:style>
  <w:style w:type="character" w:customStyle="1" w:styleId="TekstprzypisudolnegoZnak">
    <w:name w:val="Tekst przypisu dolnego Znak"/>
    <w:basedOn w:val="Domylnaczcionkaakapitu"/>
    <w:link w:val="Tekstprzypisudolnego"/>
    <w:uiPriority w:val="99"/>
    <w:semiHidden/>
    <w:rsid w:val="00B960A8"/>
  </w:style>
  <w:style w:type="character" w:styleId="Odwoanieprzypisudolnego">
    <w:name w:val="footnote reference"/>
    <w:uiPriority w:val="99"/>
    <w:semiHidden/>
    <w:unhideWhenUsed/>
    <w:rsid w:val="00B960A8"/>
    <w:rPr>
      <w:vertAlign w:val="superscript"/>
    </w:rPr>
  </w:style>
  <w:style w:type="paragraph" w:styleId="Akapitzlist">
    <w:name w:val="List Paragraph"/>
    <w:basedOn w:val="Normalny"/>
    <w:uiPriority w:val="34"/>
    <w:qFormat/>
    <w:rsid w:val="00AE7891"/>
    <w:pPr>
      <w:ind w:left="720"/>
      <w:contextualSpacing/>
    </w:pPr>
  </w:style>
  <w:style w:type="character" w:customStyle="1" w:styleId="alb">
    <w:name w:val="a_lb"/>
    <w:basedOn w:val="Domylnaczcionkaakapitu"/>
    <w:rsid w:val="00AA4DD5"/>
  </w:style>
  <w:style w:type="paragraph" w:styleId="Tekstprzypisukocowego">
    <w:name w:val="endnote text"/>
    <w:basedOn w:val="Normalny"/>
    <w:link w:val="TekstprzypisukocowegoZnak"/>
    <w:uiPriority w:val="99"/>
    <w:semiHidden/>
    <w:unhideWhenUsed/>
    <w:rsid w:val="00AC1F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1F7A"/>
  </w:style>
  <w:style w:type="character" w:styleId="Odwoanieprzypisukocowego">
    <w:name w:val="endnote reference"/>
    <w:basedOn w:val="Domylnaczcionkaakapitu"/>
    <w:uiPriority w:val="99"/>
    <w:semiHidden/>
    <w:unhideWhenUsed/>
    <w:rsid w:val="00AC1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852">
      <w:bodyDiv w:val="1"/>
      <w:marLeft w:val="0"/>
      <w:marRight w:val="0"/>
      <w:marTop w:val="0"/>
      <w:marBottom w:val="0"/>
      <w:divBdr>
        <w:top w:val="none" w:sz="0" w:space="0" w:color="auto"/>
        <w:left w:val="none" w:sz="0" w:space="0" w:color="auto"/>
        <w:bottom w:val="none" w:sz="0" w:space="0" w:color="auto"/>
        <w:right w:val="none" w:sz="0" w:space="0" w:color="auto"/>
      </w:divBdr>
      <w:divsChild>
        <w:div w:id="1317999791">
          <w:marLeft w:val="0"/>
          <w:marRight w:val="0"/>
          <w:marTop w:val="72"/>
          <w:marBottom w:val="0"/>
          <w:divBdr>
            <w:top w:val="none" w:sz="0" w:space="0" w:color="auto"/>
            <w:left w:val="none" w:sz="0" w:space="0" w:color="auto"/>
            <w:bottom w:val="none" w:sz="0" w:space="0" w:color="auto"/>
            <w:right w:val="none" w:sz="0" w:space="0" w:color="auto"/>
          </w:divBdr>
        </w:div>
        <w:div w:id="2051566573">
          <w:marLeft w:val="0"/>
          <w:marRight w:val="0"/>
          <w:marTop w:val="72"/>
          <w:marBottom w:val="0"/>
          <w:divBdr>
            <w:top w:val="none" w:sz="0" w:space="0" w:color="auto"/>
            <w:left w:val="none" w:sz="0" w:space="0" w:color="auto"/>
            <w:bottom w:val="none" w:sz="0" w:space="0" w:color="auto"/>
            <w:right w:val="none" w:sz="0" w:space="0" w:color="auto"/>
          </w:divBdr>
        </w:div>
      </w:divsChild>
    </w:div>
    <w:div w:id="107549542">
      <w:bodyDiv w:val="1"/>
      <w:marLeft w:val="0"/>
      <w:marRight w:val="0"/>
      <w:marTop w:val="0"/>
      <w:marBottom w:val="0"/>
      <w:divBdr>
        <w:top w:val="none" w:sz="0" w:space="0" w:color="auto"/>
        <w:left w:val="none" w:sz="0" w:space="0" w:color="auto"/>
        <w:bottom w:val="none" w:sz="0" w:space="0" w:color="auto"/>
        <w:right w:val="none" w:sz="0" w:space="0" w:color="auto"/>
      </w:divBdr>
      <w:divsChild>
        <w:div w:id="441195061">
          <w:marLeft w:val="0"/>
          <w:marRight w:val="0"/>
          <w:marTop w:val="0"/>
          <w:marBottom w:val="0"/>
          <w:divBdr>
            <w:top w:val="none" w:sz="0" w:space="0" w:color="auto"/>
            <w:left w:val="none" w:sz="0" w:space="0" w:color="auto"/>
            <w:bottom w:val="none" w:sz="0" w:space="0" w:color="auto"/>
            <w:right w:val="none" w:sz="0" w:space="0" w:color="auto"/>
          </w:divBdr>
        </w:div>
        <w:div w:id="991711588">
          <w:marLeft w:val="0"/>
          <w:marRight w:val="0"/>
          <w:marTop w:val="0"/>
          <w:marBottom w:val="0"/>
          <w:divBdr>
            <w:top w:val="none" w:sz="0" w:space="0" w:color="auto"/>
            <w:left w:val="none" w:sz="0" w:space="0" w:color="auto"/>
            <w:bottom w:val="none" w:sz="0" w:space="0" w:color="auto"/>
            <w:right w:val="none" w:sz="0" w:space="0" w:color="auto"/>
          </w:divBdr>
        </w:div>
        <w:div w:id="1209417452">
          <w:marLeft w:val="0"/>
          <w:marRight w:val="0"/>
          <w:marTop w:val="0"/>
          <w:marBottom w:val="0"/>
          <w:divBdr>
            <w:top w:val="none" w:sz="0" w:space="0" w:color="auto"/>
            <w:left w:val="none" w:sz="0" w:space="0" w:color="auto"/>
            <w:bottom w:val="none" w:sz="0" w:space="0" w:color="auto"/>
            <w:right w:val="none" w:sz="0" w:space="0" w:color="auto"/>
          </w:divBdr>
        </w:div>
        <w:div w:id="1787239621">
          <w:marLeft w:val="0"/>
          <w:marRight w:val="0"/>
          <w:marTop w:val="0"/>
          <w:marBottom w:val="0"/>
          <w:divBdr>
            <w:top w:val="none" w:sz="0" w:space="0" w:color="auto"/>
            <w:left w:val="none" w:sz="0" w:space="0" w:color="auto"/>
            <w:bottom w:val="none" w:sz="0" w:space="0" w:color="auto"/>
            <w:right w:val="none" w:sz="0" w:space="0" w:color="auto"/>
          </w:divBdr>
        </w:div>
        <w:div w:id="2076467088">
          <w:marLeft w:val="0"/>
          <w:marRight w:val="0"/>
          <w:marTop w:val="0"/>
          <w:marBottom w:val="0"/>
          <w:divBdr>
            <w:top w:val="none" w:sz="0" w:space="0" w:color="auto"/>
            <w:left w:val="none" w:sz="0" w:space="0" w:color="auto"/>
            <w:bottom w:val="none" w:sz="0" w:space="0" w:color="auto"/>
            <w:right w:val="none" w:sz="0" w:space="0" w:color="auto"/>
          </w:divBdr>
        </w:div>
      </w:divsChild>
    </w:div>
    <w:div w:id="1266231750">
      <w:bodyDiv w:val="1"/>
      <w:marLeft w:val="0"/>
      <w:marRight w:val="0"/>
      <w:marTop w:val="0"/>
      <w:marBottom w:val="0"/>
      <w:divBdr>
        <w:top w:val="none" w:sz="0" w:space="0" w:color="auto"/>
        <w:left w:val="none" w:sz="0" w:space="0" w:color="auto"/>
        <w:bottom w:val="none" w:sz="0" w:space="0" w:color="auto"/>
        <w:right w:val="none" w:sz="0" w:space="0" w:color="auto"/>
      </w:divBdr>
      <w:divsChild>
        <w:div w:id="1487819543">
          <w:marLeft w:val="0"/>
          <w:marRight w:val="0"/>
          <w:marTop w:val="72"/>
          <w:marBottom w:val="0"/>
          <w:divBdr>
            <w:top w:val="none" w:sz="0" w:space="0" w:color="auto"/>
            <w:left w:val="none" w:sz="0" w:space="0" w:color="auto"/>
            <w:bottom w:val="none" w:sz="0" w:space="0" w:color="auto"/>
            <w:right w:val="none" w:sz="0" w:space="0" w:color="auto"/>
          </w:divBdr>
          <w:divsChild>
            <w:div w:id="1767849049">
              <w:marLeft w:val="360"/>
              <w:marRight w:val="0"/>
              <w:marTop w:val="72"/>
              <w:marBottom w:val="72"/>
              <w:divBdr>
                <w:top w:val="none" w:sz="0" w:space="0" w:color="auto"/>
                <w:left w:val="none" w:sz="0" w:space="0" w:color="auto"/>
                <w:bottom w:val="none" w:sz="0" w:space="0" w:color="auto"/>
                <w:right w:val="none" w:sz="0" w:space="0" w:color="auto"/>
              </w:divBdr>
            </w:div>
            <w:div w:id="1163660428">
              <w:marLeft w:val="360"/>
              <w:marRight w:val="0"/>
              <w:marTop w:val="0"/>
              <w:marBottom w:val="72"/>
              <w:divBdr>
                <w:top w:val="none" w:sz="0" w:space="0" w:color="auto"/>
                <w:left w:val="none" w:sz="0" w:space="0" w:color="auto"/>
                <w:bottom w:val="none" w:sz="0" w:space="0" w:color="auto"/>
                <w:right w:val="none" w:sz="0" w:space="0" w:color="auto"/>
              </w:divBdr>
            </w:div>
          </w:divsChild>
        </w:div>
        <w:div w:id="1664697751">
          <w:marLeft w:val="0"/>
          <w:marRight w:val="0"/>
          <w:marTop w:val="72"/>
          <w:marBottom w:val="0"/>
          <w:divBdr>
            <w:top w:val="none" w:sz="0" w:space="0" w:color="auto"/>
            <w:left w:val="none" w:sz="0" w:space="0" w:color="auto"/>
            <w:bottom w:val="none" w:sz="0" w:space="0" w:color="auto"/>
            <w:right w:val="none" w:sz="0" w:space="0" w:color="auto"/>
          </w:divBdr>
          <w:divsChild>
            <w:div w:id="750352631">
              <w:marLeft w:val="360"/>
              <w:marRight w:val="0"/>
              <w:marTop w:val="72"/>
              <w:marBottom w:val="72"/>
              <w:divBdr>
                <w:top w:val="none" w:sz="0" w:space="0" w:color="auto"/>
                <w:left w:val="none" w:sz="0" w:space="0" w:color="auto"/>
                <w:bottom w:val="none" w:sz="0" w:space="0" w:color="auto"/>
                <w:right w:val="none" w:sz="0" w:space="0" w:color="auto"/>
              </w:divBdr>
            </w:div>
            <w:div w:id="1282111048">
              <w:marLeft w:val="360"/>
              <w:marRight w:val="0"/>
              <w:marTop w:val="0"/>
              <w:marBottom w:val="72"/>
              <w:divBdr>
                <w:top w:val="none" w:sz="0" w:space="0" w:color="auto"/>
                <w:left w:val="none" w:sz="0" w:space="0" w:color="auto"/>
                <w:bottom w:val="none" w:sz="0" w:space="0" w:color="auto"/>
                <w:right w:val="none" w:sz="0" w:space="0" w:color="auto"/>
              </w:divBdr>
            </w:div>
            <w:div w:id="1371685163">
              <w:marLeft w:val="360"/>
              <w:marRight w:val="0"/>
              <w:marTop w:val="0"/>
              <w:marBottom w:val="72"/>
              <w:divBdr>
                <w:top w:val="none" w:sz="0" w:space="0" w:color="auto"/>
                <w:left w:val="none" w:sz="0" w:space="0" w:color="auto"/>
                <w:bottom w:val="none" w:sz="0" w:space="0" w:color="auto"/>
                <w:right w:val="none" w:sz="0" w:space="0" w:color="auto"/>
              </w:divBdr>
            </w:div>
            <w:div w:id="806825586">
              <w:marLeft w:val="360"/>
              <w:marRight w:val="0"/>
              <w:marTop w:val="0"/>
              <w:marBottom w:val="72"/>
              <w:divBdr>
                <w:top w:val="none" w:sz="0" w:space="0" w:color="auto"/>
                <w:left w:val="none" w:sz="0" w:space="0" w:color="auto"/>
                <w:bottom w:val="none" w:sz="0" w:space="0" w:color="auto"/>
                <w:right w:val="none" w:sz="0" w:space="0" w:color="auto"/>
              </w:divBdr>
            </w:div>
            <w:div w:id="1539661210">
              <w:marLeft w:val="360"/>
              <w:marRight w:val="0"/>
              <w:marTop w:val="0"/>
              <w:marBottom w:val="72"/>
              <w:divBdr>
                <w:top w:val="none" w:sz="0" w:space="0" w:color="auto"/>
                <w:left w:val="none" w:sz="0" w:space="0" w:color="auto"/>
                <w:bottom w:val="none" w:sz="0" w:space="0" w:color="auto"/>
                <w:right w:val="none" w:sz="0" w:space="0" w:color="auto"/>
              </w:divBdr>
            </w:div>
            <w:div w:id="2138066465">
              <w:marLeft w:val="360"/>
              <w:marRight w:val="0"/>
              <w:marTop w:val="0"/>
              <w:marBottom w:val="72"/>
              <w:divBdr>
                <w:top w:val="none" w:sz="0" w:space="0" w:color="auto"/>
                <w:left w:val="none" w:sz="0" w:space="0" w:color="auto"/>
                <w:bottom w:val="none" w:sz="0" w:space="0" w:color="auto"/>
                <w:right w:val="none" w:sz="0" w:space="0" w:color="auto"/>
              </w:divBdr>
            </w:div>
          </w:divsChild>
        </w:div>
        <w:div w:id="1228491363">
          <w:marLeft w:val="0"/>
          <w:marRight w:val="0"/>
          <w:marTop w:val="72"/>
          <w:marBottom w:val="0"/>
          <w:divBdr>
            <w:top w:val="none" w:sz="0" w:space="0" w:color="auto"/>
            <w:left w:val="none" w:sz="0" w:space="0" w:color="auto"/>
            <w:bottom w:val="none" w:sz="0" w:space="0" w:color="auto"/>
            <w:right w:val="none" w:sz="0" w:space="0" w:color="auto"/>
          </w:divBdr>
        </w:div>
      </w:divsChild>
    </w:div>
    <w:div w:id="2101288290">
      <w:bodyDiv w:val="1"/>
      <w:marLeft w:val="0"/>
      <w:marRight w:val="0"/>
      <w:marTop w:val="0"/>
      <w:marBottom w:val="0"/>
      <w:divBdr>
        <w:top w:val="none" w:sz="0" w:space="0" w:color="auto"/>
        <w:left w:val="none" w:sz="0" w:space="0" w:color="auto"/>
        <w:bottom w:val="none" w:sz="0" w:space="0" w:color="auto"/>
        <w:right w:val="none" w:sz="0" w:space="0" w:color="auto"/>
      </w:divBdr>
      <w:divsChild>
        <w:div w:id="2037000571">
          <w:marLeft w:val="0"/>
          <w:marRight w:val="0"/>
          <w:marTop w:val="72"/>
          <w:marBottom w:val="0"/>
          <w:divBdr>
            <w:top w:val="none" w:sz="0" w:space="0" w:color="auto"/>
            <w:left w:val="none" w:sz="0" w:space="0" w:color="auto"/>
            <w:bottom w:val="none" w:sz="0" w:space="0" w:color="auto"/>
            <w:right w:val="none" w:sz="0" w:space="0" w:color="auto"/>
          </w:divBdr>
          <w:divsChild>
            <w:div w:id="2082407859">
              <w:marLeft w:val="360"/>
              <w:marRight w:val="0"/>
              <w:marTop w:val="72"/>
              <w:marBottom w:val="72"/>
              <w:divBdr>
                <w:top w:val="none" w:sz="0" w:space="0" w:color="auto"/>
                <w:left w:val="none" w:sz="0" w:space="0" w:color="auto"/>
                <w:bottom w:val="none" w:sz="0" w:space="0" w:color="auto"/>
                <w:right w:val="none" w:sz="0" w:space="0" w:color="auto"/>
              </w:divBdr>
            </w:div>
            <w:div w:id="703167656">
              <w:marLeft w:val="360"/>
              <w:marRight w:val="0"/>
              <w:marTop w:val="0"/>
              <w:marBottom w:val="72"/>
              <w:divBdr>
                <w:top w:val="none" w:sz="0" w:space="0" w:color="auto"/>
                <w:left w:val="none" w:sz="0" w:space="0" w:color="auto"/>
                <w:bottom w:val="none" w:sz="0" w:space="0" w:color="auto"/>
                <w:right w:val="none" w:sz="0" w:space="0" w:color="auto"/>
              </w:divBdr>
            </w:div>
          </w:divsChild>
        </w:div>
        <w:div w:id="146211134">
          <w:marLeft w:val="0"/>
          <w:marRight w:val="0"/>
          <w:marTop w:val="72"/>
          <w:marBottom w:val="0"/>
          <w:divBdr>
            <w:top w:val="none" w:sz="0" w:space="0" w:color="auto"/>
            <w:left w:val="none" w:sz="0" w:space="0" w:color="auto"/>
            <w:bottom w:val="none" w:sz="0" w:space="0" w:color="auto"/>
            <w:right w:val="none" w:sz="0" w:space="0" w:color="auto"/>
          </w:divBdr>
          <w:divsChild>
            <w:div w:id="1571382032">
              <w:marLeft w:val="360"/>
              <w:marRight w:val="0"/>
              <w:marTop w:val="72"/>
              <w:marBottom w:val="72"/>
              <w:divBdr>
                <w:top w:val="none" w:sz="0" w:space="0" w:color="auto"/>
                <w:left w:val="none" w:sz="0" w:space="0" w:color="auto"/>
                <w:bottom w:val="none" w:sz="0" w:space="0" w:color="auto"/>
                <w:right w:val="none" w:sz="0" w:space="0" w:color="auto"/>
              </w:divBdr>
            </w:div>
            <w:div w:id="330715795">
              <w:marLeft w:val="360"/>
              <w:marRight w:val="0"/>
              <w:marTop w:val="0"/>
              <w:marBottom w:val="72"/>
              <w:divBdr>
                <w:top w:val="none" w:sz="0" w:space="0" w:color="auto"/>
                <w:left w:val="none" w:sz="0" w:space="0" w:color="auto"/>
                <w:bottom w:val="none" w:sz="0" w:space="0" w:color="auto"/>
                <w:right w:val="none" w:sz="0" w:space="0" w:color="auto"/>
              </w:divBdr>
            </w:div>
            <w:div w:id="1834954666">
              <w:marLeft w:val="360"/>
              <w:marRight w:val="0"/>
              <w:marTop w:val="0"/>
              <w:marBottom w:val="72"/>
              <w:divBdr>
                <w:top w:val="none" w:sz="0" w:space="0" w:color="auto"/>
                <w:left w:val="none" w:sz="0" w:space="0" w:color="auto"/>
                <w:bottom w:val="none" w:sz="0" w:space="0" w:color="auto"/>
                <w:right w:val="none" w:sz="0" w:space="0" w:color="auto"/>
              </w:divBdr>
            </w:div>
            <w:div w:id="291404724">
              <w:marLeft w:val="360"/>
              <w:marRight w:val="0"/>
              <w:marTop w:val="0"/>
              <w:marBottom w:val="72"/>
              <w:divBdr>
                <w:top w:val="none" w:sz="0" w:space="0" w:color="auto"/>
                <w:left w:val="none" w:sz="0" w:space="0" w:color="auto"/>
                <w:bottom w:val="none" w:sz="0" w:space="0" w:color="auto"/>
                <w:right w:val="none" w:sz="0" w:space="0" w:color="auto"/>
              </w:divBdr>
            </w:div>
            <w:div w:id="1214190991">
              <w:marLeft w:val="360"/>
              <w:marRight w:val="0"/>
              <w:marTop w:val="0"/>
              <w:marBottom w:val="72"/>
              <w:divBdr>
                <w:top w:val="none" w:sz="0" w:space="0" w:color="auto"/>
                <w:left w:val="none" w:sz="0" w:space="0" w:color="auto"/>
                <w:bottom w:val="none" w:sz="0" w:space="0" w:color="auto"/>
                <w:right w:val="none" w:sz="0" w:space="0" w:color="auto"/>
              </w:divBdr>
            </w:div>
            <w:div w:id="812404031">
              <w:marLeft w:val="360"/>
              <w:marRight w:val="0"/>
              <w:marTop w:val="0"/>
              <w:marBottom w:val="72"/>
              <w:divBdr>
                <w:top w:val="none" w:sz="0" w:space="0" w:color="auto"/>
                <w:left w:val="none" w:sz="0" w:space="0" w:color="auto"/>
                <w:bottom w:val="none" w:sz="0" w:space="0" w:color="auto"/>
                <w:right w:val="none" w:sz="0" w:space="0" w:color="auto"/>
              </w:divBdr>
            </w:div>
          </w:divsChild>
        </w:div>
        <w:div w:id="7330863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C1CD-81BB-4CC6-8B85-4665890D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4784</Words>
  <Characters>28705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Załącznik do zarządzenia nr 253/XVI R/2024</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253/XVI R/2024</dc:title>
  <dc:subject/>
  <dc:creator>Dział Zamówień Publicznych</dc:creator>
  <cp:keywords>zamówienia publiczne</cp:keywords>
  <cp:lastModifiedBy>MMiędlar</cp:lastModifiedBy>
  <cp:revision>3</cp:revision>
  <cp:lastPrinted>2024-10-10T11:42:00Z</cp:lastPrinted>
  <dcterms:created xsi:type="dcterms:W3CDTF">2026-02-12T07:45:00Z</dcterms:created>
  <dcterms:modified xsi:type="dcterms:W3CDTF">2026-02-12T12:41:00Z</dcterms:modified>
</cp:coreProperties>
</file>