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51B1" w14:textId="77777777" w:rsidR="00B05CAD" w:rsidRPr="00B05CAD" w:rsidRDefault="00B05CAD" w:rsidP="00B05CAD">
      <w:pPr>
        <w:keepNext/>
        <w:spacing w:after="240" w:line="240" w:lineRule="auto"/>
        <w:ind w:left="4962"/>
        <w:contextualSpacing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bookmarkStart w:id="0" w:name="_GoBack"/>
      <w:bookmarkEnd w:id="0"/>
      <w:r w:rsidRPr="00B05CAD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Załącznik nr 1 </w:t>
      </w:r>
    </w:p>
    <w:p w14:paraId="7EE79FF9" w14:textId="67110D5B" w:rsidR="00FB18A6" w:rsidRPr="00B05CAD" w:rsidRDefault="00B05CAD" w:rsidP="00B05CAD">
      <w:pPr>
        <w:keepNext/>
        <w:spacing w:after="240" w:line="240" w:lineRule="auto"/>
        <w:ind w:left="4962"/>
        <w:contextualSpacing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B05CAD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do Uchwały nr </w:t>
      </w:r>
      <w:r w:rsidR="00A55DB1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2888</w:t>
      </w:r>
    </w:p>
    <w:p w14:paraId="72A6455F" w14:textId="1603327A" w:rsidR="00B05CAD" w:rsidRPr="00B05CAD" w:rsidRDefault="00B05CAD" w:rsidP="00B05CAD">
      <w:pPr>
        <w:keepNext/>
        <w:spacing w:after="240" w:line="240" w:lineRule="auto"/>
        <w:ind w:left="4962"/>
        <w:contextualSpacing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B05CAD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Senatu Uniwersytetu Medycznego we Wrocławiu </w:t>
      </w:r>
    </w:p>
    <w:p w14:paraId="33A7B1B8" w14:textId="1E7CC1E5" w:rsidR="00B05CAD" w:rsidRPr="00B05CAD" w:rsidRDefault="00B05CAD" w:rsidP="00B05CAD">
      <w:pPr>
        <w:keepNext/>
        <w:spacing w:after="240" w:line="240" w:lineRule="auto"/>
        <w:ind w:left="4962"/>
        <w:contextualSpacing/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</w:pPr>
      <w:r w:rsidRPr="00B05CAD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z dnia 22 kwietnia 2026 r.</w:t>
      </w:r>
    </w:p>
    <w:p w14:paraId="3710C8CC" w14:textId="38EF6D5B" w:rsidR="00FB18A6" w:rsidRPr="00FB18A6" w:rsidRDefault="00FB18A6" w:rsidP="00F942F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Cs/>
          <w:i/>
          <w:iCs/>
          <w:kern w:val="0"/>
          <w:sz w:val="24"/>
          <w:szCs w:val="20"/>
          <w14:ligatures w14:val="none"/>
        </w:rPr>
      </w:pP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48"/>
        <w:gridCol w:w="7258"/>
      </w:tblGrid>
      <w:tr w:rsidR="00FB18A6" w:rsidRPr="00FB18A6" w14:paraId="496D0E87" w14:textId="77777777" w:rsidTr="002726B5">
        <w:trPr>
          <w:trHeight w:val="72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353CD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WNIOSEK O PRZYZNANIE NAGRODY PREZESA RADY MINISTRÓW</w:t>
            </w:r>
          </w:p>
        </w:tc>
      </w:tr>
      <w:tr w:rsidR="00FB18A6" w:rsidRPr="00FB18A6" w14:paraId="7C06E76D" w14:textId="77777777" w:rsidTr="002726B5">
        <w:trPr>
          <w:trHeight w:val="41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D330E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WNIOSKODAWCA</w:t>
            </w:r>
          </w:p>
        </w:tc>
      </w:tr>
      <w:tr w:rsidR="00FB18A6" w:rsidRPr="00FB18A6" w14:paraId="560E4060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929B9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nazwa podmiotu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2720E" w14:textId="0AA3A453" w:rsidR="00FB18A6" w:rsidRPr="00FB18A6" w:rsidRDefault="00CD562B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Uniwersytet Medyczny im. Piastów Śląskich we Wrocławiu</w:t>
            </w:r>
          </w:p>
        </w:tc>
      </w:tr>
      <w:tr w:rsidR="00FB18A6" w:rsidRPr="00FB18A6" w14:paraId="07D1D6FB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8930A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imię i nazwisko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DE39D" w14:textId="7A6032BB" w:rsidR="00FB18A6" w:rsidRPr="00FB18A6" w:rsidRDefault="00F942F1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Piotr Ponikowski</w:t>
            </w:r>
          </w:p>
        </w:tc>
      </w:tr>
      <w:tr w:rsidR="00FB18A6" w:rsidRPr="00FB18A6" w14:paraId="33F9B08B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0FF9A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pełniona funkcja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A7510" w14:textId="54A23577" w:rsidR="00FB18A6" w:rsidRPr="00FB18A6" w:rsidRDefault="0038254F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R</w:t>
            </w:r>
            <w:r w:rsidR="00F942F1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ektor</w:t>
            </w:r>
          </w:p>
        </w:tc>
      </w:tr>
      <w:tr w:rsidR="00FB18A6" w:rsidRPr="00FB18A6" w14:paraId="511E1B44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69426" w14:textId="77777777" w:rsidR="00FB18A6" w:rsidRPr="00C76890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C76890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adres do korespondencji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E2C80" w14:textId="5B2AEEAD" w:rsidR="00FB18A6" w:rsidRPr="00FB18A6" w:rsidRDefault="00C76890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C76890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wyb. Ludwika Pasteura 1, 50-367 Wrocław</w:t>
            </w:r>
          </w:p>
        </w:tc>
      </w:tr>
      <w:tr w:rsidR="00FB18A6" w:rsidRPr="00FB18A6" w14:paraId="78142758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8E7B5" w14:textId="77777777" w:rsidR="00FB18A6" w:rsidRPr="00D31794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:highlight w:val="yellow"/>
                <w14:ligatures w14:val="none"/>
              </w:rPr>
            </w:pPr>
            <w:r w:rsidRPr="00724D49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numer telefonu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DC2B9" w14:textId="789A2A56" w:rsidR="00FB18A6" w:rsidRPr="00FB18A6" w:rsidRDefault="00724D49" w:rsidP="0038254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71 784 1</w:t>
            </w:r>
            <w:r w:rsidR="0038254F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38254F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2</w:t>
            </w:r>
          </w:p>
        </w:tc>
      </w:tr>
      <w:tr w:rsidR="00FB18A6" w:rsidRPr="00FB18A6" w14:paraId="0BD887A9" w14:textId="77777777" w:rsidTr="002726B5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649CA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adres poczty elektronicznej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996BD" w14:textId="2A7C429D" w:rsidR="00FB18A6" w:rsidRPr="00FB18A6" w:rsidRDefault="0038254F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RN</w:t>
            </w:r>
            <w:r w:rsidR="000058AE" w:rsidRPr="000058AE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@umw.edu.pl</w:t>
            </w:r>
          </w:p>
        </w:tc>
      </w:tr>
      <w:tr w:rsidR="00FB18A6" w:rsidRPr="00FB18A6" w14:paraId="006C9438" w14:textId="77777777" w:rsidTr="002726B5">
        <w:trPr>
          <w:trHeight w:val="43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91E5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Wnioskuję o przyznanie nagrody Prezesa Rady Ministrów za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14:ligatures w14:val="none"/>
              </w:rPr>
              <w:t>1)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:</w:t>
            </w:r>
          </w:p>
        </w:tc>
      </w:tr>
      <w:tr w:rsidR="00FB18A6" w:rsidRPr="00FB18A6" w14:paraId="640A7349" w14:textId="77777777" w:rsidTr="002726B5">
        <w:trPr>
          <w:trHeight w:val="64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7EE1D0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0C499F">
              <w:rPr>
                <w:rFonts w:ascii="Times New Roman" w:eastAsia="Times New Roman" w:hAnsi="Times New Roman" w:cs="Arial"/>
                <w:strike/>
                <w:kern w:val="0"/>
                <w:sz w:val="24"/>
                <w:szCs w:val="20"/>
                <w14:ligatures w14:val="none"/>
              </w:rPr>
              <w:t>□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wyróżniającą się rozprawę doktorską</w:t>
            </w:r>
          </w:p>
          <w:p w14:paraId="7EA9CE9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□ wysoko ocenione osiągnięcia będące podstawą nadania stopnia doktora habilitowanego</w:t>
            </w:r>
          </w:p>
          <w:p w14:paraId="53685179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□ osiągnięcia w zakresie działalności naukowej, w tym twórczości artystycznej, lub działalności wdrożeniowej</w:t>
            </w:r>
          </w:p>
        </w:tc>
      </w:tr>
      <w:tr w:rsidR="00FB18A6" w:rsidRPr="00FB18A6" w14:paraId="0C1559BE" w14:textId="77777777" w:rsidTr="002726B5">
        <w:trPr>
          <w:trHeight w:val="37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F599A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KANDYDAT DO NAGRODY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14:ligatures w14:val="none"/>
              </w:rPr>
              <w:t>2)</w:t>
            </w:r>
          </w:p>
        </w:tc>
      </w:tr>
      <w:tr w:rsidR="00FB18A6" w:rsidRPr="00FB18A6" w14:paraId="2CCFCAA8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0840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imiona i nazwisko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698C6" w14:textId="7A9F28D5" w:rsidR="00FB18A6" w:rsidRPr="00FB18A6" w:rsidRDefault="000C499F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Marta Maria Kozakiewicz-Latała</w:t>
            </w:r>
          </w:p>
        </w:tc>
      </w:tr>
      <w:tr w:rsidR="00FB18A6" w:rsidRPr="00FB18A6" w14:paraId="5F22BB52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E69F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tytuł zawodowy, stopień naukowy, stopień w zakresie sztuki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>,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tytuł profesora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522BE" w14:textId="672ACC05" w:rsidR="00FB18A6" w:rsidRPr="00FB18A6" w:rsidRDefault="00850E87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Doktor nauk farmaceutycznych, magister farmacji</w:t>
            </w:r>
          </w:p>
        </w:tc>
      </w:tr>
      <w:tr w:rsidR="00FB18A6" w:rsidRPr="00FB18A6" w14:paraId="1B96BB0E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932FF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dziedzina nauki albo sztuki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6444B" w14:textId="2C6B7B6E" w:rsidR="00FB18A6" w:rsidRPr="00FB18A6" w:rsidRDefault="003714F7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Nauki medyczne i nauki o zdrowiu</w:t>
            </w:r>
          </w:p>
        </w:tc>
      </w:tr>
      <w:tr w:rsidR="00FB18A6" w:rsidRPr="00FB18A6" w14:paraId="581F57A3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2B858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dyscyplina naukowa albo artystyczna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6BA8C" w14:textId="5E3F2EB3" w:rsidR="00FB18A6" w:rsidRPr="00FB18A6" w:rsidRDefault="003714F7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Nauki </w:t>
            </w:r>
            <w:r w:rsidR="00F942F1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farmaceutyczne</w:t>
            </w:r>
          </w:p>
        </w:tc>
      </w:tr>
      <w:tr w:rsidR="00FB18A6" w:rsidRPr="00FB18A6" w14:paraId="28DE0A7E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1F83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miejsce zatrudnienia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B6E94" w14:textId="114B492F" w:rsidR="00FB18A6" w:rsidRPr="00FB18A6" w:rsidRDefault="00850E87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Uniwersytet Medyczny im. Piastów Śląskich we Wrocławiu</w:t>
            </w:r>
          </w:p>
        </w:tc>
      </w:tr>
      <w:tr w:rsidR="00FB18A6" w:rsidRPr="00FB18A6" w14:paraId="12AB2A82" w14:textId="77777777" w:rsidTr="002726B5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55EBC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C76890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określenie procentowego udziału w powstaniu osiągnięcia</w:t>
            </w:r>
            <w:r w:rsidRPr="00C76890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03FC5" w14:textId="6DB71A2C" w:rsidR="00FB18A6" w:rsidRPr="00FB18A6" w:rsidRDefault="00C76890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Nie dotyczy</w:t>
            </w:r>
          </w:p>
        </w:tc>
      </w:tr>
      <w:tr w:rsidR="00FB18A6" w:rsidRPr="00FB18A6" w14:paraId="182C8569" w14:textId="77777777" w:rsidTr="002726B5">
        <w:trPr>
          <w:trHeight w:val="45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8A6AB5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TYTUŁ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 xml:space="preserve"> (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NAZWA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>)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I OPIS OSIĄGNIĘCIA KANDYDATA DO NAGRODY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  <w:t xml:space="preserve"> </w:t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:vertAlign w:val="superscript"/>
                <w14:ligatures w14:val="none"/>
              </w:rPr>
              <w:t>4),5),6)</w:t>
            </w:r>
          </w:p>
        </w:tc>
      </w:tr>
      <w:tr w:rsidR="00FB18A6" w:rsidRPr="00FB18A6" w14:paraId="0EF23D78" w14:textId="77777777" w:rsidTr="002726B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1D0A2" w14:textId="532D221E" w:rsidR="00654883" w:rsidRDefault="00E46AD0" w:rsidP="004B2A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4B2A06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lastRenderedPageBreak/>
              <w:t>Tytuł rozprawy doktorskiej: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115D60" w:rsidRPr="00115D60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Wykorzystanie technologii</w:t>
            </w:r>
            <w:r w:rsidR="00115D60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115D60" w:rsidRPr="00115D60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przyrostowych do wytwarzania</w:t>
            </w:r>
            <w:r w:rsidR="00115D60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115D60" w:rsidRPr="00115D60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doustnych</w:t>
            </w:r>
            <w:r w:rsidR="00115D60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115D60" w:rsidRPr="00115D60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postaci leku</w:t>
            </w:r>
          </w:p>
          <w:p w14:paraId="70A921E5" w14:textId="0B74D459" w:rsidR="00654883" w:rsidRPr="00FB18A6" w:rsidRDefault="002E41D5" w:rsidP="004B2A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4B2A06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Data obrony rozprawy doktorskiej: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22.05.2025 r. </w:t>
            </w:r>
          </w:p>
          <w:p w14:paraId="3DEF7022" w14:textId="3F2EC04A" w:rsidR="00FB18A6" w:rsidRDefault="002E41D5" w:rsidP="004B2A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4B2A06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Data nadania stopnia naukowego doktora: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96402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26.06.2025 r. </w:t>
            </w:r>
          </w:p>
          <w:p w14:paraId="700D7CED" w14:textId="5383A0A9" w:rsidR="0096402D" w:rsidRDefault="0096402D" w:rsidP="004B2A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4B2A06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Nazwa podmiotu doktoryzującego: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344AC2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Wydział Farmaceutyczny,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Uniwersytet Medyczny im. Piastów Śląskich we Wrocławiu</w:t>
            </w:r>
          </w:p>
          <w:p w14:paraId="4540B59F" w14:textId="3C34EC69" w:rsidR="00CC01F8" w:rsidRDefault="00CC01F8" w:rsidP="004B2A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4B2A06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Tryb przygotowania rozprawy doktorskiej: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724D49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cykl publikacji (IF= 21.2, 400 pkt. </w:t>
            </w:r>
            <w:proofErr w:type="spellStart"/>
            <w:r w:rsidR="00724D49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MNiSW</w:t>
            </w:r>
            <w:proofErr w:type="spellEnd"/>
            <w:r w:rsidR="00724D49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)</w:t>
            </w:r>
          </w:p>
          <w:p w14:paraId="555E5F3F" w14:textId="3A54CBE8" w:rsidR="00724D49" w:rsidRDefault="00724D49" w:rsidP="004B2A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724D49">
              <w:rPr>
                <w:rFonts w:ascii="Times New Roman" w:eastAsia="Times New Roman" w:hAnsi="Times New Roman" w:cs="Arial"/>
                <w:b/>
                <w:kern w:val="0"/>
                <w:sz w:val="24"/>
                <w:szCs w:val="20"/>
                <w14:ligatures w14:val="none"/>
              </w:rPr>
              <w:t xml:space="preserve">Dorobek naukowy: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Współautorka 9 publikacji o łącznym IF= 40,6, 990 pkt. </w:t>
            </w:r>
            <w:proofErr w:type="spellStart"/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MNiSW</w:t>
            </w:r>
            <w:proofErr w:type="spellEnd"/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oraz 23 doniesień zjazdowych, indeks </w:t>
            </w:r>
            <w:proofErr w:type="spellStart"/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Hirsha</w:t>
            </w:r>
            <w:proofErr w:type="spellEnd"/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5. </w:t>
            </w:r>
          </w:p>
          <w:p w14:paraId="621F6835" w14:textId="77777777" w:rsidR="0065070E" w:rsidRPr="00724D49" w:rsidRDefault="0065070E" w:rsidP="004B2A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  <w:p w14:paraId="555DD679" w14:textId="79B5463F" w:rsidR="00F861AD" w:rsidRPr="0065070E" w:rsidRDefault="00115D60" w:rsidP="004B2A0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</w:pPr>
            <w:r w:rsidRPr="004B2A06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O</w:t>
            </w:r>
            <w:r w:rsidR="00E46AD0" w:rsidRPr="004B2A06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pis przedmiotu rozprawy doktorskiej</w:t>
            </w:r>
            <w:r w:rsidRPr="004B2A06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0"/>
                <w14:ligatures w14:val="none"/>
              </w:rPr>
              <w:t>:</w:t>
            </w:r>
          </w:p>
          <w:p w14:paraId="0DDDDB3B" w14:textId="5D6FD88A" w:rsidR="00A54DBE" w:rsidRDefault="00A54DBE" w:rsidP="00876F52">
            <w:pPr>
              <w:spacing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A54DBE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Rozwój badań ukierunkowanych na personalizację terapii oraz zwiększenie skuteczności i bezpieczeństwa stosowania produktów leczniczych stanowi jeden z kluczowych kierunków rozwoju nauki na świecie. Wytwarzanie addytywne (druk 3D) w farmacji stanowi pionierskie podejście umożliwiające projektowanie leków dopasowanych do indywidualnych potrzeb pacjenta</w:t>
            </w:r>
            <w:r w:rsidR="00FF1B0C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.</w:t>
            </w:r>
          </w:p>
          <w:p w14:paraId="5C271B2E" w14:textId="16A3D183" w:rsidR="00876F52" w:rsidRDefault="00794BFA" w:rsidP="00876F52">
            <w:pPr>
              <w:spacing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794BF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Problemem naukowym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podjętym w </w:t>
            </w:r>
            <w:r w:rsidRPr="00794BF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rozpraw</w:t>
            </w:r>
            <w:r w:rsidR="008E2A04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ie</w:t>
            </w:r>
            <w:r w:rsidRPr="00794BF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było wykorzystanie technologii druku 3D do projektowania spersonalizowanych doustnych postaci leków</w:t>
            </w:r>
            <w:r w:rsidR="000813F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z zastosowaniem</w:t>
            </w:r>
            <w:r w:rsidR="00570387" w:rsidRPr="00570387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dwóch </w:t>
            </w:r>
            <w:r w:rsidR="005F0E0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nowatorskich </w:t>
            </w:r>
            <w:r w:rsidR="00570387" w:rsidRPr="00570387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bardzo różnorodnych technik druku 3D </w:t>
            </w:r>
            <w:r w:rsidRPr="00794BF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natryskiwania lepiszcza (binder </w:t>
            </w:r>
            <w:proofErr w:type="spellStart"/>
            <w:r w:rsidRPr="00794BF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jetting</w:t>
            </w:r>
            <w:proofErr w:type="spellEnd"/>
            <w:r w:rsidRPr="00794BF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) oraz osadzania topionego materiału (FDM) </w:t>
            </w:r>
            <w:r w:rsidR="000813F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wraz </w:t>
            </w:r>
            <w:r w:rsidRPr="00794BF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z uwzględnieniem stabilności substancji czynnych, kontroli jakości i powtarzalności wytwarzania przy zachowaniu możliwości personalizacji dawki.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4613A8" w:rsidRPr="004613A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Przedstawione badania wypełniają istotną lukę badawczą, wskazując możliwości projektowania dawek leków dostosowanych do potrzeb pacjentów, m.in. w populacji pediatrycznej i geriatrycznej, w której często brakuje odpowiednich dawek lub wygodnych form podania</w:t>
            </w:r>
            <w:r w:rsidR="00AD7A3F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,</w:t>
            </w:r>
            <w:r w:rsidR="004613A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BD563F" w:rsidRPr="00BD563F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co stanowi ważny krok w rozwoju medycyny spersonalizowanej i translacyjnej</w:t>
            </w:r>
            <w:r w:rsidR="00876F52" w:rsidRPr="00876F52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.</w:t>
            </w:r>
          </w:p>
          <w:p w14:paraId="43A70061" w14:textId="189DA1E4" w:rsidR="00FE444C" w:rsidRDefault="00FE444C" w:rsidP="00876F52">
            <w:pPr>
              <w:spacing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E444C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W ramach badań zaprojektowano nowe </w:t>
            </w:r>
            <w:proofErr w:type="spellStart"/>
            <w:r w:rsidRPr="00FE444C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formulacje</w:t>
            </w:r>
            <w:proofErr w:type="spellEnd"/>
            <w:r w:rsidRPr="00FE444C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, w tym tabletki szybko rozpadające się w jamie ustnej oraz filmy polimerowe. W recenzjach podkreślono, że wybór tych postaci leku odpowiada aktualnym kierunkom badań nad terapią dzieci i osób starszych, co świadczy o wysokim poziomie wiedzy Kandydatki oraz nowatorskim charakterze opracowanych rozwiązań o potencjale zastosowania w praktyce klinicznej.</w:t>
            </w:r>
          </w:p>
          <w:p w14:paraId="37C3FAE1" w14:textId="713CC6E4" w:rsidR="00C61360" w:rsidRDefault="004B2A06" w:rsidP="00876F52">
            <w:pPr>
              <w:spacing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4B2A0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W </w:t>
            </w:r>
            <w:r w:rsidR="007A6FA0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rozprawie </w:t>
            </w:r>
            <w:r w:rsidR="000F5B3E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zastosowano </w:t>
            </w:r>
            <w:r w:rsidR="00BE4891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nowatorskie</w:t>
            </w:r>
            <w:r w:rsidR="000F5B3E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podejście do poprawy </w:t>
            </w:r>
            <w:r w:rsidR="000F5B3E" w:rsidRPr="004B2A0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zwilżalności substancji hydrofobowych,</w:t>
            </w:r>
            <w:r w:rsidR="00CB35DE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których</w:t>
            </w:r>
            <w:r w:rsidR="000F5B3E" w:rsidRPr="004B2A0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CB35DE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wykorzystanie stanowi</w:t>
            </w:r>
            <w:r w:rsidR="001B1ACB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1B1ACB" w:rsidRPr="004B2A0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znaczące wyzwanie w przetwarzaniu w technologii druku natryskiwania </w:t>
            </w:r>
            <w:r w:rsidR="001B1ACB" w:rsidRPr="004B2A0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lastRenderedPageBreak/>
              <w:t>lepiszcza</w:t>
            </w:r>
            <w:r w:rsidR="00D16789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,</w:t>
            </w:r>
            <w:r w:rsidR="001B1ACB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013E84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poprzez </w:t>
            </w:r>
            <w:proofErr w:type="spellStart"/>
            <w:r w:rsidR="00013E84" w:rsidRPr="00013E84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współprzetwarzani</w:t>
            </w:r>
            <w:r w:rsidR="00013E84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e</w:t>
            </w:r>
            <w:proofErr w:type="spellEnd"/>
            <w:r w:rsidR="001B1ACB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w procesie suszenia rozpyłowego</w:t>
            </w:r>
            <w:r w:rsidR="00013E84" w:rsidRPr="00013E84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hydrofobowych substancji czynnych z hydrofilowymi nośnikami</w:t>
            </w:r>
            <w:r w:rsidR="006F780F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.</w:t>
            </w:r>
            <w:r w:rsidRPr="004B2A0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6F780F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W</w:t>
            </w:r>
            <w:r w:rsidRPr="004B2A0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ykazano, że kluczowe znaczenie dla przebiegu procesu i jakości produktu końcowego ma odpowiedni dobór składu lepiszcza oraz właściwa zwilżalność złoża proszku</w:t>
            </w:r>
            <w:r w:rsidR="00F424C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. </w:t>
            </w:r>
          </w:p>
          <w:p w14:paraId="068A5073" w14:textId="77777777" w:rsidR="00AB0777" w:rsidRDefault="00AB0777" w:rsidP="00DF78B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AB0777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Proces wytwarzania </w:t>
            </w:r>
            <w:proofErr w:type="spellStart"/>
            <w:r w:rsidRPr="00AB0777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filamentów</w:t>
            </w:r>
            <w:proofErr w:type="spellEnd"/>
            <w:r w:rsidRPr="00AB0777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z termoplastycznych materiałów zawierających substancję leczniczą dla technologii FDM oparto na ekstruzji topliwej. Optymalizacja tej metody stanowi istotne wyzwanie technologiczne, gdyż wymaga zachowania stabilności i aktywności substancji po przetwarzaniu. Opracowanie odpowiednich warunków procesu wymagało zastosowania zaawansowanych technik analizy fizykochemicznej i termicznej (TGA, DSC, </w:t>
            </w:r>
            <w:proofErr w:type="spellStart"/>
            <w:r w:rsidRPr="00AB0777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mDSC</w:t>
            </w:r>
            <w:proofErr w:type="spellEnd"/>
            <w:r w:rsidRPr="00AB0777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, PXRD, FTIR) oraz dogłębnej wiedzy o przemianach zachodzących pod wpływem temperatury, co potwierdza wysoki poziom kompetencji badawczych Kandydatki.</w:t>
            </w:r>
          </w:p>
          <w:p w14:paraId="22CF036A" w14:textId="56452C65" w:rsidR="003E79D5" w:rsidRDefault="003E79D5" w:rsidP="00DF78B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3E79D5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Istotnym elementem innowacyjnym pracy było zastosowanie </w:t>
            </w:r>
            <w:proofErr w:type="spellStart"/>
            <w:r w:rsidRPr="003E79D5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kokrystalizacji</w:t>
            </w:r>
            <w:proofErr w:type="spellEnd"/>
            <w:r w:rsidRPr="003E79D5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do modyfikacji właściwości </w:t>
            </w:r>
            <w:proofErr w:type="spellStart"/>
            <w:r w:rsidRPr="003E79D5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filamentów</w:t>
            </w:r>
            <w:proofErr w:type="spellEnd"/>
            <w:r w:rsidRPr="003E79D5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do druku 3D</w:t>
            </w:r>
            <w:r w:rsidR="009E1B3A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9E1B3A" w:rsidRPr="004B2A0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dotąd nieopisywane w literaturze</w:t>
            </w:r>
            <w:r w:rsidRPr="003E79D5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. Wykazano, że utworzenie </w:t>
            </w:r>
            <w:proofErr w:type="spellStart"/>
            <w:r w:rsidRPr="003E79D5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kokryształu</w:t>
            </w:r>
            <w:proofErr w:type="spellEnd"/>
            <w:r w:rsidRPr="003E79D5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proofErr w:type="spellStart"/>
            <w:r w:rsidRPr="003E79D5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hydrochlorotiazydu</w:t>
            </w:r>
            <w:proofErr w:type="spellEnd"/>
            <w:r w:rsidRPr="003E79D5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z nikotynamidem umożliwia obniżenie temperatury przetwarzania wysokotopliwej substancji czynnej w procesie ekstruzji topliwej oraz poprawę właściwości plastycznych materiału. Uzyskany </w:t>
            </w:r>
            <w:proofErr w:type="spellStart"/>
            <w:r w:rsidRPr="003E79D5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filament</w:t>
            </w:r>
            <w:proofErr w:type="spellEnd"/>
            <w:r w:rsidRPr="003E79D5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został z powodzeniem wykorzystany do wytworzenia serii tabletek metodą druku 3D, potwierdzając potencjał tej strategii oraz możliwość jej zastosowania w przypadku innych substancji o podobnych właściwościach.</w:t>
            </w:r>
          </w:p>
          <w:p w14:paraId="621341B8" w14:textId="77777777" w:rsidR="00F63339" w:rsidRDefault="00234924" w:rsidP="00DF78B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234924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Przedstawiono również innowacyjne zastosowanie technologii FDM do wytwarzania ulegających rozpadowi w jamie ustnej filmów polimerowych z </w:t>
            </w:r>
            <w:proofErr w:type="spellStart"/>
            <w:r w:rsidRPr="00234924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haloperidolem</w:t>
            </w:r>
            <w:proofErr w:type="spellEnd"/>
            <w:r w:rsidRPr="00234924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. Wykazano, że zastosowanie kwasu mlekowego jako </w:t>
            </w:r>
            <w:proofErr w:type="spellStart"/>
            <w:r w:rsidRPr="00234924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solubilizatora</w:t>
            </w:r>
            <w:proofErr w:type="spellEnd"/>
            <w:r w:rsidRPr="00234924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umożliwia całkowitą solubilizację słabo rozpuszczalnej substancji czynnej. Opracowano także nową strategię przygotowania materiału do druku poprzez wykorzystanie suszenia rozpyłowego hydrożelu, co pozwoliło uzyskać </w:t>
            </w:r>
            <w:proofErr w:type="spellStart"/>
            <w:r w:rsidRPr="00234924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filament</w:t>
            </w:r>
            <w:proofErr w:type="spellEnd"/>
            <w:r w:rsidRPr="00234924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o jednorodnej zawartości niskiej dawki leku. Filmy drukowane 3D porównano z materiałami wytworzonymi metodami liofilizacji, wylewania z odparowaniem rozpuszczalnika oraz </w:t>
            </w:r>
            <w:proofErr w:type="spellStart"/>
            <w:r w:rsidRPr="00234924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elektroprzędzenia</w:t>
            </w:r>
            <w:proofErr w:type="spellEnd"/>
            <w:r w:rsidRPr="00234924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.</w:t>
            </w:r>
            <w:r w:rsidR="00F63339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</w:p>
          <w:p w14:paraId="1E95FFC9" w14:textId="77777777" w:rsidR="00DF08DE" w:rsidRDefault="00DF08DE" w:rsidP="00DF78B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DF08DE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Zastosowanie wybranych API (m.in. </w:t>
            </w:r>
            <w:proofErr w:type="spellStart"/>
            <w:r w:rsidRPr="00DF08DE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hydrochlorotiazydu</w:t>
            </w:r>
            <w:proofErr w:type="spellEnd"/>
            <w:r w:rsidRPr="00DF08DE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i </w:t>
            </w:r>
            <w:proofErr w:type="spellStart"/>
            <w:r w:rsidRPr="00DF08DE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haloperidolu</w:t>
            </w:r>
            <w:proofErr w:type="spellEnd"/>
            <w:r w:rsidRPr="00DF08DE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) jako substancji modelowych umożliwiło ocenę możliwości druku 3D w projektowaniu spersonalizowanych doustnych postaci leków oraz analizę kluczowych wyzwań technologicznych związanych z przetwarzaniem związków o zróżnicowanych właściwościach fizykochemicznych. W pracy opracowano uniwersalne protokoły oraz strategie </w:t>
            </w:r>
            <w:proofErr w:type="spellStart"/>
            <w:r w:rsidRPr="00DF08DE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formulacyjne</w:t>
            </w:r>
            <w:proofErr w:type="spellEnd"/>
            <w:r w:rsidRPr="00DF08DE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i technologiczne, które mogą stanowić podstawę do translacji wyników badań do praktyki farmaceutycznej i rozwoju medycyny spersonalizowanej.</w:t>
            </w:r>
          </w:p>
          <w:p w14:paraId="62344594" w14:textId="03A08870" w:rsidR="009914F1" w:rsidRPr="009914F1" w:rsidRDefault="009914F1" w:rsidP="009914F1">
            <w:pPr>
              <w:spacing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9914F1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lastRenderedPageBreak/>
              <w:t>Recenzenci wysoko ocenili rozprawę, wnioskując o jej wyróżnienie oraz wskazując na wyraźny element nowości i znaczący wkład w rozwój wiedzy dotyczącej zastosowania druku 3D w farmacji, w szczególności w obszarze technologii postaci leku. Zwrócono uwagę na wielokierunkowy charakter badań oraz zastosowanie zaawansowanych metod analitycznych do kompleksowej oceny otrzymanych materiałów, co potwierdziło jakość i bezpieczeństwo wytwarzanych produktów oraz podkreśliło pionierski charakter badań w kontekście spersonalizowanej farmacji.</w:t>
            </w:r>
          </w:p>
          <w:p w14:paraId="25AD9322" w14:textId="2C2DC53D" w:rsidR="00724D49" w:rsidRPr="00FB18A6" w:rsidRDefault="009914F1" w:rsidP="009914F1">
            <w:pPr>
              <w:spacing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9914F1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Dorobek naukowy oraz dotychczasowa aktywność badawcza Kandydatki zostały wysoko ocenione przez recenzentów. Staże naukowe w ośrodkach w Hiszpanii, Niemczech i Austrii potwierdzają jej zdolność do pracy w międzynarodowym środowisku badawczym, a kierowanie m.in. projektem Preludium 21 finansowanym przez NCN świadczy o wysokim poziomie samodzielności naukowej.</w:t>
            </w:r>
            <w:r w:rsidR="004B2B84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434083" w:rsidRPr="00434083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Przedstawione badania wykraczają poza demonstrację możliwości druku 3D w farmacji, wnosząc nowe rozwiązania w zakresie projektowania </w:t>
            </w:r>
            <w:proofErr w:type="spellStart"/>
            <w:r w:rsidR="00434083" w:rsidRPr="00434083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formulacji</w:t>
            </w:r>
            <w:proofErr w:type="spellEnd"/>
            <w:r w:rsidR="00434083" w:rsidRPr="00434083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przeznaczonych do druku 3D.</w:t>
            </w:r>
            <w:r w:rsidR="006E10F3" w:rsidRPr="00DF78B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</w:p>
        </w:tc>
      </w:tr>
      <w:tr w:rsidR="00FB18A6" w:rsidRPr="00FB18A6" w14:paraId="183D700C" w14:textId="77777777" w:rsidTr="002726B5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CEE5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:lang w:eastAsia="pl-PL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lastRenderedPageBreak/>
              <w:t>Miejscowość, data,</w:t>
            </w:r>
          </w:p>
          <w:p w14:paraId="1CBFB5CE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569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BB93C17" w14:textId="77777777" w:rsidTr="002726B5">
        <w:trPr>
          <w:trHeight w:val="36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0039E2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DOKUMENTY PRZEDKŁADANE WRAZ Z WNIOSKIEM</w:t>
            </w:r>
          </w:p>
        </w:tc>
      </w:tr>
      <w:tr w:rsidR="00FB18A6" w:rsidRPr="00FB18A6" w14:paraId="3C62651E" w14:textId="77777777" w:rsidTr="002726B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A02B1B" w14:textId="07D18591" w:rsidR="00724D49" w:rsidRDefault="00724D49" w:rsidP="00F861F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R</w:t>
            </w:r>
            <w:r w:rsidR="006F28AC"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ozpraw</w:t>
            </w:r>
            <w:r w:rsidR="005957D1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a</w:t>
            </w:r>
            <w:r w:rsidR="006F28AC"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doktorsk</w:t>
            </w:r>
            <w:r w:rsidR="005957D1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a</w:t>
            </w:r>
            <w:r w:rsidR="006F28AC"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Marty Kozakiewicz-Latały</w:t>
            </w:r>
            <w:r w:rsidR="00684A4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;</w:t>
            </w:r>
          </w:p>
          <w:p w14:paraId="56FBA8CF" w14:textId="59DD4466" w:rsidR="00F861F8" w:rsidRDefault="00724D49" w:rsidP="00F861F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R</w:t>
            </w:r>
            <w:r w:rsidR="006F28AC"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ecenzja </w:t>
            </w:r>
            <w:r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rozpraw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y</w:t>
            </w:r>
            <w:r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doktorsk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iej</w:t>
            </w:r>
            <w:r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724D49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prof. dr hab. Renat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y</w:t>
            </w:r>
            <w:r w:rsidRPr="00724D49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Jachowicz</w:t>
            </w:r>
            <w:r w:rsidR="00684A4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;</w:t>
            </w:r>
          </w:p>
          <w:p w14:paraId="0D601149" w14:textId="1BF67B1A" w:rsidR="00724D49" w:rsidRDefault="00724D49" w:rsidP="00724D4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R</w:t>
            </w:r>
            <w:r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ecenzja rozpraw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y</w:t>
            </w:r>
            <w:r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doktorsk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iej</w:t>
            </w:r>
            <w:r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prof. dr hab. Tomasza </w:t>
            </w:r>
            <w:proofErr w:type="spellStart"/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Osmałka</w:t>
            </w:r>
            <w:proofErr w:type="spellEnd"/>
            <w:r w:rsidR="00684A4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;</w:t>
            </w:r>
          </w:p>
          <w:p w14:paraId="647E511B" w14:textId="34F7A80B" w:rsidR="00724D49" w:rsidRPr="00724D49" w:rsidRDefault="00724D49" w:rsidP="00724D49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R</w:t>
            </w:r>
            <w:r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ecenzja rozpraw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y</w:t>
            </w:r>
            <w:r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doktorsk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iej</w:t>
            </w:r>
            <w:r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dr hab. Emilii Szymańskiej</w:t>
            </w:r>
            <w:r w:rsidR="00684A4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;</w:t>
            </w:r>
          </w:p>
          <w:p w14:paraId="072BDF98" w14:textId="386FD2D3" w:rsidR="00684A48" w:rsidRDefault="00684A48" w:rsidP="00684A4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Uchwała Rady Dyscypliny Nauki Farmaceutyczne o </w:t>
            </w:r>
            <w:r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nadanie stopnia doktora;</w:t>
            </w:r>
          </w:p>
          <w:p w14:paraId="6B98B2FD" w14:textId="61E47006" w:rsidR="00724D49" w:rsidRDefault="00684A48" w:rsidP="006F28A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U</w:t>
            </w:r>
            <w:r w:rsidR="006F28AC"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chwał</w:t>
            </w:r>
            <w:r w:rsidR="005957D1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a</w:t>
            </w:r>
            <w:r w:rsidR="006F28AC"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Rady Dyscypliny Nauki Farmaceutyczne </w:t>
            </w:r>
            <w:r w:rsidR="006F28AC"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 wyróżnieniu</w:t>
            </w:r>
            <w:r w:rsid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 w:rsidR="00F861F8"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rozprawy doktorskiej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;</w:t>
            </w:r>
            <w:r w:rsidR="00824E3C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</w:p>
          <w:p w14:paraId="3BDD9FD4" w14:textId="6A2432F0" w:rsidR="00F861F8" w:rsidRDefault="00684A48" w:rsidP="006F28A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R</w:t>
            </w:r>
            <w:r w:rsidR="006F28AC"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ekomendacj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a</w:t>
            </w:r>
            <w:r w:rsidR="006F28AC"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do wniosku dr hab. Witolda Jamroza</w:t>
            </w:r>
            <w:r w:rsidR="006F28AC"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;</w:t>
            </w:r>
          </w:p>
          <w:p w14:paraId="09C32092" w14:textId="0D6BA005" w:rsidR="00684A48" w:rsidRPr="00684A48" w:rsidRDefault="00684A48" w:rsidP="00684A4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R</w:t>
            </w:r>
            <w:r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ekomendacj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a</w:t>
            </w:r>
            <w:r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do wniosku prof. dr hab. Katarzyny Winnickiej</w:t>
            </w:r>
            <w:r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;</w:t>
            </w:r>
          </w:p>
          <w:p w14:paraId="5B01FECC" w14:textId="586CCD77" w:rsidR="006F28AC" w:rsidRDefault="00684A48" w:rsidP="006F28A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U</w:t>
            </w:r>
            <w:r w:rsidR="006F28AC"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zyskan</w:t>
            </w:r>
            <w:r w:rsidR="00F861A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e</w:t>
            </w:r>
            <w:r w:rsidR="006F28AC"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przez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Martę Kozakiewicz-</w:t>
            </w:r>
            <w:proofErr w:type="spellStart"/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Latałę</w:t>
            </w:r>
            <w:proofErr w:type="spellEnd"/>
            <w:r w:rsidR="006F28AC"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wyróżnienia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oraz </w:t>
            </w:r>
            <w:r w:rsidR="006F28AC"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nagrod</w:t>
            </w:r>
            <w:r w:rsidR="00F861AD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y</w:t>
            </w:r>
            <w:r w:rsidR="006F28AC"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w kraju lub za granicą;</w:t>
            </w:r>
          </w:p>
          <w:p w14:paraId="08693FAB" w14:textId="3FB5BDFD" w:rsidR="00F90C51" w:rsidRDefault="00684A48" w:rsidP="006F28A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P</w:t>
            </w:r>
            <w:r w:rsidR="00F90C51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otwierdzenia odbytych staży międzynarodowych przez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Martę Kozakiewicz-</w:t>
            </w:r>
            <w:proofErr w:type="spellStart"/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Latałę</w:t>
            </w:r>
            <w:proofErr w:type="spellEnd"/>
            <w:r w:rsidR="00CE1DD9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;</w:t>
            </w:r>
          </w:p>
          <w:p w14:paraId="52583AEF" w14:textId="718372B4" w:rsidR="00667EA8" w:rsidRDefault="00684A48" w:rsidP="006F28A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P</w:t>
            </w:r>
            <w:r w:rsidR="00667EA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otwierdzenia </w:t>
            </w:r>
            <w:r w:rsidR="00667EA8"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uzyskan</w:t>
            </w:r>
            <w:r w:rsidR="00667EA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ych</w:t>
            </w:r>
            <w:r w:rsidR="00667EA8" w:rsidRPr="00F861F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przez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Martę Kozakiewicz-</w:t>
            </w:r>
            <w:proofErr w:type="spellStart"/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Latałę</w:t>
            </w:r>
            <w:proofErr w:type="spellEnd"/>
            <w:r w:rsidR="00667EA8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grantów naukowych;</w:t>
            </w:r>
          </w:p>
          <w:p w14:paraId="5AD458A7" w14:textId="210B27CC" w:rsidR="00684A48" w:rsidRDefault="00684A48" w:rsidP="006F28A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Potwierdzenia zgłoszeń patentowych, których Marta Kozakiewicz-Latała jest współautorką;</w:t>
            </w:r>
          </w:p>
          <w:p w14:paraId="44028F3B" w14:textId="752666DD" w:rsidR="00684A48" w:rsidRDefault="00684A48" w:rsidP="006F28A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Wykaz dorobku naukowego;</w:t>
            </w:r>
          </w:p>
          <w:p w14:paraId="40F97845" w14:textId="6324FEC9" w:rsidR="00CE1DD9" w:rsidRDefault="00684A48" w:rsidP="006F28AC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U</w:t>
            </w:r>
            <w:r w:rsidR="001B48FE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zasadnienie wniosku;</w:t>
            </w:r>
          </w:p>
          <w:p w14:paraId="1A86B1DF" w14:textId="1D4F5736" w:rsidR="00FB18A6" w:rsidRPr="00F90C51" w:rsidRDefault="00684A48" w:rsidP="00FB18A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 O</w:t>
            </w:r>
            <w:r w:rsidR="006F28AC" w:rsidRPr="00F90C51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świadczenia kandydata o nie karalności za przestępstwo umyślne lub umyślne przestępstwo skarbowe lub karą dyscyplinarną.</w:t>
            </w:r>
          </w:p>
        </w:tc>
      </w:tr>
      <w:tr w:rsidR="00FB18A6" w:rsidRPr="00FB18A6" w14:paraId="6E58124F" w14:textId="77777777" w:rsidTr="002726B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E1714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Oświadczam, że informacje zawarte we wniosku są zgodne ze stanem faktycznym i prawnym.</w:t>
            </w:r>
          </w:p>
        </w:tc>
      </w:tr>
      <w:tr w:rsidR="00FB18A6" w:rsidRPr="00FB18A6" w14:paraId="4D6DEC8D" w14:textId="77777777" w:rsidTr="002726B5">
        <w:trPr>
          <w:trHeight w:val="43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35BCE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lastRenderedPageBreak/>
              <w:t>Miejscowość, data, 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5D876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FB18A6" w:rsidRPr="00FB18A6" w14:paraId="07C67767" w14:textId="77777777" w:rsidTr="002726B5">
        <w:trPr>
          <w:trHeight w:val="43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8B438" w14:textId="0825DB20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 xml:space="preserve">Wyrażam zgodę na przesyłanie korespondencji za pomocą środków komunikacji elektronicznej, </w:t>
            </w:r>
            <w:r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br/>
            </w: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o których mowa w ustawie z dnia 18 lipca 2002 r. o świadczeniu usług drogą elektroniczną (Dz. U. z 2020 r. poz. 344).</w:t>
            </w:r>
          </w:p>
        </w:tc>
      </w:tr>
      <w:tr w:rsidR="00FB18A6" w:rsidRPr="00FB18A6" w14:paraId="615F405F" w14:textId="77777777" w:rsidTr="002726B5">
        <w:trPr>
          <w:trHeight w:val="43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F6097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Miejscowość, data,</w:t>
            </w:r>
          </w:p>
          <w:p w14:paraId="0B896736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  <w:r w:rsidRPr="00FB18A6"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  <w:t>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93ABD" w14:textId="77777777" w:rsidR="00FB18A6" w:rsidRPr="00FB18A6" w:rsidRDefault="00FB18A6" w:rsidP="00FB18A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1E3562F1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012176A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Objaśnienia:</w:t>
      </w:r>
    </w:p>
    <w:p w14:paraId="7BD1492A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26F0DD6D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1)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zaznaczyć właściwy kwadrat.</w:t>
      </w:r>
    </w:p>
    <w:p w14:paraId="016B65B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2)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W przypadku wniosku o przyznanie nagrody zespołow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ej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wpisać dane członków zespołu, rozpoczynając od danych osoby kierującej pracami zespołu.</w:t>
      </w:r>
    </w:p>
    <w:p w14:paraId="102992B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3)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wypełnić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jeżeli wniosek dotyczy nagrody zespołowej.</w:t>
      </w:r>
    </w:p>
    <w:p w14:paraId="25ED6426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4)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wpisać odpowiednio do rodzaju nagrody:</w:t>
      </w:r>
    </w:p>
    <w:p w14:paraId="0C2F83B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a) w przypadku nagrody za wyróżniającą się rozprawę doktorską:</w:t>
      </w:r>
    </w:p>
    <w:p w14:paraId="15DBFB44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tytuł rozprawy doktorskiej,</w:t>
      </w:r>
    </w:p>
    <w:p w14:paraId="33430AA3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zwięzły opis przedmiotu rozprawy doktorskiej,</w:t>
      </w:r>
    </w:p>
    <w:p w14:paraId="3C66D462" w14:textId="77777777" w:rsid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datę obrony rozprawy doktorskiej,</w:t>
      </w:r>
    </w:p>
    <w:p w14:paraId="760C7305" w14:textId="349E6A75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datę nadania stopnia naukowego doktora albo doktora w zakresie sztuki,</w:t>
      </w:r>
    </w:p>
    <w:p w14:paraId="56A582AC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nazwę podmiotu doktoryzującego, w którym zostało przeprowadzone postępowanie w sprawie nadania stopnia doktora albo przewód doktorski,</w:t>
      </w:r>
    </w:p>
    <w:p w14:paraId="2692E411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informację o trybie przygotowania rozprawy doktorskiej,</w:t>
      </w:r>
    </w:p>
    <w:p w14:paraId="6C44230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b) w przypadku nagrody za wysoko ocenione osiągnięcia będące podstawą nadania stopnia doktora habilitowanego:</w:t>
      </w:r>
    </w:p>
    <w:p w14:paraId="0D0004D5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datę nadania stopnia naukowego doktora habilitowanego albo doktora habilitowanego w zakresie sztuki,</w:t>
      </w:r>
    </w:p>
    <w:p w14:paraId="54C611A8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nazwę podmiotu habilitującego, w którym zostało przeprowadzone postępowanie w sprawie nadania stopnia doktora habilitowanego albo postępowanie habilitacyjne,</w:t>
      </w:r>
    </w:p>
    <w:p w14:paraId="4DA02F4D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zwięzły opis wyróżniających się osiągnięć będących podstawą nadania stopnia doktora habilitowanego,</w:t>
      </w:r>
    </w:p>
    <w:p w14:paraId="15436B93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c) w przypadku nagrody za osiągnięcia w zakresie działalności naukowej, w tym twórczości artystycznej, lub działalności wdrożeniowej, stosownie do zakresu osiągnięcia zwięzłą informację o:</w:t>
      </w:r>
    </w:p>
    <w:p w14:paraId="5682AEA2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lastRenderedPageBreak/>
        <w:t>– publikacjach naukowych kandydata do nagrody,</w:t>
      </w:r>
    </w:p>
    <w:p w14:paraId="6E725A96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przebiegu badań naukowych lub prac rozwojowych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lub działań artystycznych, w wyniku których zostało uzyskane osiągnięcie objęte wnioskiem,</w:t>
      </w:r>
    </w:p>
    <w:p w14:paraId="340A0F40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w przypadku wniosku o przyznanie nagrody zespołow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ej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– zwięzłą informację o składzie zespołu, utworzeniu, celach zespołu oraz wskazanie zasięgu jego działania,</w:t>
      </w:r>
    </w:p>
    <w:p w14:paraId="00F7CD51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sposobie wykorzystania wyników badań naukowych lub prac rozwojowych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lub działań artystycznych, wraz ze wskazaniem podmiotu, który je wykorzystał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lub</w:t>
      </w:r>
    </w:p>
    <w:p w14:paraId="3D8C3F58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– działaniach podjętych przez kandydata do nagrody, zmierzających do komercjalizacji wyników działalności naukowej oraz know-how związanego z tymi wynikami lub o wynikach komercjalizacji przeprowadzonej przez kandydata.</w:t>
      </w:r>
    </w:p>
    <w:p w14:paraId="4866DF2C" w14:textId="77777777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5)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Wskazanie osiągnięcia kandydata do nagrody nie powinno przekraczać 5000 znaków. W przypadku, gdy wskazanie osiągnięcia kandydata do nagrody przekracza dopuszczalną liczbę znaków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,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je sporządzić w formie odrębnego dokumentu i przedłożyć wraz z wnioskiem.</w:t>
      </w:r>
    </w:p>
    <w:p w14:paraId="2D8C75E0" w14:textId="693C85F1" w:rsidR="00FB18A6" w:rsidRPr="00FB18A6" w:rsidRDefault="00FB18A6" w:rsidP="00FB18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 w:rsidRPr="00FB18A6">
        <w:rPr>
          <w:rFonts w:ascii="Times New Roman" w:eastAsia="Times New Roman" w:hAnsi="Times New Roman" w:cs="Arial"/>
          <w:kern w:val="0"/>
          <w:sz w:val="24"/>
          <w:szCs w:val="20"/>
          <w:vertAlign w:val="superscript"/>
          <w:lang w:eastAsia="pl-PL"/>
          <w14:ligatures w14:val="none"/>
        </w:rPr>
        <w:t>6)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Należy w szczególności wykazać spełnienie kryteriów określonych w § 3-5 lub § 21 rozporządzenia Prezesa Rady Ministrów z dnia </w:t>
      </w:r>
      <w:r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15 lipca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 2024 r. w sprawie kryteriów i trybu przyznawania nagród Prezesa Rady Ministrów oraz wzoru wniosku o ich przyznanie (Dz. U. </w:t>
      </w:r>
      <w:r w:rsidR="008A61E8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2024 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 xml:space="preserve">poz. </w:t>
      </w:r>
      <w:r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1099</w:t>
      </w:r>
      <w:r w:rsidRPr="00FB18A6"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  <w:t>).</w:t>
      </w:r>
    </w:p>
    <w:p w14:paraId="1A49FF2B" w14:textId="7A581DEE" w:rsidR="007104AF" w:rsidRDefault="007104AF" w:rsidP="006D4299"/>
    <w:sectPr w:rsidR="007104AF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8D65D" w14:textId="77777777" w:rsidR="009B1C63" w:rsidRDefault="009B1C63">
      <w:pPr>
        <w:spacing w:after="0" w:line="240" w:lineRule="auto"/>
      </w:pPr>
      <w:r>
        <w:separator/>
      </w:r>
    </w:p>
  </w:endnote>
  <w:endnote w:type="continuationSeparator" w:id="0">
    <w:p w14:paraId="681DDCE4" w14:textId="77777777" w:rsidR="009B1C63" w:rsidRDefault="009B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CD681" w14:textId="77777777" w:rsidR="009B1C63" w:rsidRDefault="009B1C63">
      <w:pPr>
        <w:spacing w:after="0" w:line="240" w:lineRule="auto"/>
      </w:pPr>
      <w:r>
        <w:separator/>
      </w:r>
    </w:p>
  </w:footnote>
  <w:footnote w:type="continuationSeparator" w:id="0">
    <w:p w14:paraId="0E391E58" w14:textId="77777777" w:rsidR="009B1C63" w:rsidRDefault="009B1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2D803" w14:textId="77C78506" w:rsidR="003B0828" w:rsidRPr="00B371CC" w:rsidRDefault="00FB18A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70E7D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7767"/>
    <w:multiLevelType w:val="hybridMultilevel"/>
    <w:tmpl w:val="8C16C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A6"/>
    <w:rsid w:val="000058AE"/>
    <w:rsid w:val="00011A3F"/>
    <w:rsid w:val="00013E84"/>
    <w:rsid w:val="000175B6"/>
    <w:rsid w:val="00030B89"/>
    <w:rsid w:val="00035083"/>
    <w:rsid w:val="0004506A"/>
    <w:rsid w:val="000813F6"/>
    <w:rsid w:val="000852A2"/>
    <w:rsid w:val="000A22B1"/>
    <w:rsid w:val="000B34BF"/>
    <w:rsid w:val="000C499F"/>
    <w:rsid w:val="000D3B0C"/>
    <w:rsid w:val="000D4246"/>
    <w:rsid w:val="000F4B6E"/>
    <w:rsid w:val="000F5B3E"/>
    <w:rsid w:val="00106071"/>
    <w:rsid w:val="00114987"/>
    <w:rsid w:val="00115D60"/>
    <w:rsid w:val="00145147"/>
    <w:rsid w:val="00145389"/>
    <w:rsid w:val="00152C55"/>
    <w:rsid w:val="0015575C"/>
    <w:rsid w:val="00156483"/>
    <w:rsid w:val="001761A4"/>
    <w:rsid w:val="00184ECB"/>
    <w:rsid w:val="001A51A8"/>
    <w:rsid w:val="001B1ACB"/>
    <w:rsid w:val="001B48FE"/>
    <w:rsid w:val="00234924"/>
    <w:rsid w:val="00292460"/>
    <w:rsid w:val="002A0930"/>
    <w:rsid w:val="002C1F41"/>
    <w:rsid w:val="002D54A0"/>
    <w:rsid w:val="002D76FA"/>
    <w:rsid w:val="002E41D5"/>
    <w:rsid w:val="00313CD0"/>
    <w:rsid w:val="00324AB4"/>
    <w:rsid w:val="00344AC2"/>
    <w:rsid w:val="00357714"/>
    <w:rsid w:val="00357E89"/>
    <w:rsid w:val="003714F7"/>
    <w:rsid w:val="00375066"/>
    <w:rsid w:val="00375F67"/>
    <w:rsid w:val="0038254F"/>
    <w:rsid w:val="0038403A"/>
    <w:rsid w:val="003B0828"/>
    <w:rsid w:val="003C6F77"/>
    <w:rsid w:val="003D485D"/>
    <w:rsid w:val="003D526D"/>
    <w:rsid w:val="003E79D5"/>
    <w:rsid w:val="0042183E"/>
    <w:rsid w:val="00434083"/>
    <w:rsid w:val="00443E08"/>
    <w:rsid w:val="004613A8"/>
    <w:rsid w:val="0049384B"/>
    <w:rsid w:val="004B2A06"/>
    <w:rsid w:val="004B2B84"/>
    <w:rsid w:val="004C1809"/>
    <w:rsid w:val="004E63D7"/>
    <w:rsid w:val="00507AA5"/>
    <w:rsid w:val="00570387"/>
    <w:rsid w:val="005957D1"/>
    <w:rsid w:val="005F0E0D"/>
    <w:rsid w:val="00601C60"/>
    <w:rsid w:val="006079C6"/>
    <w:rsid w:val="0065070E"/>
    <w:rsid w:val="00650BA1"/>
    <w:rsid w:val="00654883"/>
    <w:rsid w:val="00667EA8"/>
    <w:rsid w:val="00676069"/>
    <w:rsid w:val="006830CC"/>
    <w:rsid w:val="00684823"/>
    <w:rsid w:val="00684A48"/>
    <w:rsid w:val="00690833"/>
    <w:rsid w:val="00694D74"/>
    <w:rsid w:val="006D381F"/>
    <w:rsid w:val="006D4299"/>
    <w:rsid w:val="006E10F3"/>
    <w:rsid w:val="006F28AC"/>
    <w:rsid w:val="006F780F"/>
    <w:rsid w:val="00703946"/>
    <w:rsid w:val="00703B50"/>
    <w:rsid w:val="00706FBE"/>
    <w:rsid w:val="007104AF"/>
    <w:rsid w:val="00724D49"/>
    <w:rsid w:val="007839F1"/>
    <w:rsid w:val="00794BFA"/>
    <w:rsid w:val="007A41D1"/>
    <w:rsid w:val="007A6FA0"/>
    <w:rsid w:val="0080372C"/>
    <w:rsid w:val="00824E3C"/>
    <w:rsid w:val="00850E87"/>
    <w:rsid w:val="00864088"/>
    <w:rsid w:val="00870E7D"/>
    <w:rsid w:val="00876F52"/>
    <w:rsid w:val="00880134"/>
    <w:rsid w:val="008A61E8"/>
    <w:rsid w:val="008D0445"/>
    <w:rsid w:val="008D76DD"/>
    <w:rsid w:val="008E2A04"/>
    <w:rsid w:val="00913146"/>
    <w:rsid w:val="0096402D"/>
    <w:rsid w:val="00974B43"/>
    <w:rsid w:val="009914F1"/>
    <w:rsid w:val="009B1C63"/>
    <w:rsid w:val="009D35E1"/>
    <w:rsid w:val="009E1B3A"/>
    <w:rsid w:val="009E2438"/>
    <w:rsid w:val="00A1291A"/>
    <w:rsid w:val="00A509EB"/>
    <w:rsid w:val="00A54988"/>
    <w:rsid w:val="00A54DBE"/>
    <w:rsid w:val="00A55DB1"/>
    <w:rsid w:val="00A60D8C"/>
    <w:rsid w:val="00AA458A"/>
    <w:rsid w:val="00AB0777"/>
    <w:rsid w:val="00AB571C"/>
    <w:rsid w:val="00AD7A3F"/>
    <w:rsid w:val="00AF2E6C"/>
    <w:rsid w:val="00B05CAD"/>
    <w:rsid w:val="00B10A25"/>
    <w:rsid w:val="00B133CB"/>
    <w:rsid w:val="00B13B05"/>
    <w:rsid w:val="00B321B0"/>
    <w:rsid w:val="00B43D42"/>
    <w:rsid w:val="00B5024E"/>
    <w:rsid w:val="00B557FF"/>
    <w:rsid w:val="00B92696"/>
    <w:rsid w:val="00B95BC3"/>
    <w:rsid w:val="00BD3236"/>
    <w:rsid w:val="00BD563F"/>
    <w:rsid w:val="00BE4891"/>
    <w:rsid w:val="00BE5FFF"/>
    <w:rsid w:val="00BF3463"/>
    <w:rsid w:val="00C02DB6"/>
    <w:rsid w:val="00C30700"/>
    <w:rsid w:val="00C61360"/>
    <w:rsid w:val="00C653BB"/>
    <w:rsid w:val="00C76890"/>
    <w:rsid w:val="00CB0573"/>
    <w:rsid w:val="00CB35DE"/>
    <w:rsid w:val="00CC01F8"/>
    <w:rsid w:val="00CD562B"/>
    <w:rsid w:val="00CE1DD9"/>
    <w:rsid w:val="00CF6BE5"/>
    <w:rsid w:val="00D16789"/>
    <w:rsid w:val="00D31794"/>
    <w:rsid w:val="00D35B7A"/>
    <w:rsid w:val="00D624F9"/>
    <w:rsid w:val="00D75D3D"/>
    <w:rsid w:val="00D771C5"/>
    <w:rsid w:val="00DA7218"/>
    <w:rsid w:val="00DC51D9"/>
    <w:rsid w:val="00DD39FF"/>
    <w:rsid w:val="00DE100B"/>
    <w:rsid w:val="00DE37F6"/>
    <w:rsid w:val="00DF08DE"/>
    <w:rsid w:val="00DF78B8"/>
    <w:rsid w:val="00E04CDD"/>
    <w:rsid w:val="00E35618"/>
    <w:rsid w:val="00E3795F"/>
    <w:rsid w:val="00E4021B"/>
    <w:rsid w:val="00E46AD0"/>
    <w:rsid w:val="00E764F3"/>
    <w:rsid w:val="00EB1D84"/>
    <w:rsid w:val="00ED7255"/>
    <w:rsid w:val="00ED7428"/>
    <w:rsid w:val="00F424CA"/>
    <w:rsid w:val="00F63339"/>
    <w:rsid w:val="00F65A52"/>
    <w:rsid w:val="00F861AD"/>
    <w:rsid w:val="00F861F8"/>
    <w:rsid w:val="00F90C51"/>
    <w:rsid w:val="00F942F1"/>
    <w:rsid w:val="00FA423D"/>
    <w:rsid w:val="00FB18A6"/>
    <w:rsid w:val="00FD13B8"/>
    <w:rsid w:val="00FE444C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DB87"/>
  <w15:chartTrackingRefBased/>
  <w15:docId w15:val="{D4D81A00-3029-4567-A3FC-E7CA55F2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18A6"/>
  </w:style>
  <w:style w:type="paragraph" w:styleId="Akapitzlist">
    <w:name w:val="List Paragraph"/>
    <w:basedOn w:val="Normalny"/>
    <w:uiPriority w:val="34"/>
    <w:qFormat/>
    <w:rsid w:val="00F86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69C77-FB6C-4D9D-8D39-32920662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1627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2888/2026</dc:title>
  <dc:subject/>
  <dc:creator>Prorektor ds. Nauki</dc:creator>
  <cp:keywords>nagrody</cp:keywords>
  <dc:description/>
  <cp:lastModifiedBy>MKapera</cp:lastModifiedBy>
  <cp:revision>3</cp:revision>
  <dcterms:created xsi:type="dcterms:W3CDTF">2026-04-20T11:15:00Z</dcterms:created>
  <dcterms:modified xsi:type="dcterms:W3CDTF">2026-04-23T09:17:00Z</dcterms:modified>
</cp:coreProperties>
</file>