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F736F" w14:textId="77777777" w:rsidR="008551B7" w:rsidRPr="005D40BF" w:rsidRDefault="008551B7" w:rsidP="008551B7">
      <w:pPr>
        <w:ind w:firstLine="5670"/>
        <w:rPr>
          <w:rFonts w:asciiTheme="minorHAnsi" w:hAnsiTheme="minorHAnsi" w:cstheme="minorHAnsi"/>
        </w:rPr>
      </w:pPr>
      <w:bookmarkStart w:id="0" w:name="_GoBack"/>
      <w:bookmarkEnd w:id="0"/>
      <w:r w:rsidRPr="005D40BF">
        <w:rPr>
          <w:rFonts w:asciiTheme="minorHAnsi" w:hAnsiTheme="minorHAnsi" w:cstheme="minorHAnsi"/>
        </w:rPr>
        <w:t xml:space="preserve">Załącznik </w:t>
      </w:r>
    </w:p>
    <w:p w14:paraId="3ECC639C" w14:textId="3259396D" w:rsidR="008551B7" w:rsidRPr="005D40BF" w:rsidRDefault="008551B7" w:rsidP="008551B7">
      <w:pPr>
        <w:ind w:firstLine="5670"/>
        <w:rPr>
          <w:rFonts w:asciiTheme="minorHAnsi" w:hAnsiTheme="minorHAnsi" w:cstheme="minorHAnsi"/>
        </w:rPr>
      </w:pPr>
      <w:r w:rsidRPr="005D40BF">
        <w:rPr>
          <w:rFonts w:asciiTheme="minorHAnsi" w:hAnsiTheme="minorHAnsi" w:cstheme="minorHAnsi"/>
        </w:rPr>
        <w:t xml:space="preserve">do Uchwały nr </w:t>
      </w:r>
      <w:r w:rsidR="00C94C33">
        <w:rPr>
          <w:rFonts w:asciiTheme="minorHAnsi" w:hAnsiTheme="minorHAnsi" w:cstheme="minorHAnsi"/>
        </w:rPr>
        <w:t>2893</w:t>
      </w:r>
    </w:p>
    <w:p w14:paraId="42161BEF" w14:textId="77777777" w:rsidR="008551B7" w:rsidRPr="005D40BF" w:rsidRDefault="008551B7" w:rsidP="008551B7">
      <w:pPr>
        <w:ind w:firstLine="5670"/>
        <w:rPr>
          <w:rFonts w:asciiTheme="minorHAnsi" w:hAnsiTheme="minorHAnsi" w:cstheme="minorHAnsi"/>
        </w:rPr>
      </w:pPr>
      <w:r w:rsidRPr="005D40BF">
        <w:rPr>
          <w:rFonts w:asciiTheme="minorHAnsi" w:hAnsiTheme="minorHAnsi" w:cstheme="minorHAnsi"/>
        </w:rPr>
        <w:t>Senatu Uniwersytetu Medycznego we Wrocławiu</w:t>
      </w:r>
    </w:p>
    <w:p w14:paraId="653A6581" w14:textId="6F709C0E" w:rsidR="008551B7" w:rsidRPr="005D40BF" w:rsidRDefault="008551B7" w:rsidP="008551B7">
      <w:pPr>
        <w:ind w:firstLine="5670"/>
        <w:rPr>
          <w:rFonts w:asciiTheme="minorHAnsi" w:hAnsiTheme="minorHAnsi" w:cstheme="minorHAnsi"/>
        </w:rPr>
      </w:pPr>
      <w:r w:rsidRPr="005D40BF">
        <w:rPr>
          <w:rFonts w:asciiTheme="minorHAnsi" w:hAnsiTheme="minorHAnsi" w:cstheme="minorHAnsi"/>
        </w:rPr>
        <w:t xml:space="preserve">z dnia </w:t>
      </w:r>
      <w:r w:rsidR="005D40BF" w:rsidRPr="005D40BF">
        <w:rPr>
          <w:rFonts w:asciiTheme="minorHAnsi" w:hAnsiTheme="minorHAnsi" w:cstheme="minorHAnsi"/>
        </w:rPr>
        <w:t>22 kwietnia 2026 r.</w:t>
      </w:r>
    </w:p>
    <w:p w14:paraId="2F0C196A" w14:textId="77777777" w:rsidR="00B24CA1" w:rsidRDefault="00B24CA1" w:rsidP="00B24CA1">
      <w:pPr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3621A878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Farmaceutyczny</w:t>
      </w:r>
    </w:p>
    <w:p w14:paraId="57283EBE" w14:textId="4C1754E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Analityka medyczna</w:t>
      </w:r>
    </w:p>
    <w:p w14:paraId="5D6987C6" w14:textId="3688413D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jednolite studia magisterskie</w:t>
      </w:r>
    </w:p>
    <w:p w14:paraId="37CA237E" w14:textId="3ECE1B63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stacjonarna </w:t>
      </w:r>
    </w:p>
    <w:p w14:paraId="74971FD9" w14:textId="4AA97289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BE51D5">
        <w:rPr>
          <w:rFonts w:asciiTheme="minorHAnsi" w:hAnsiTheme="minorHAnsi" w:cstheme="minorHAnsi"/>
          <w:b/>
          <w:sz w:val="32"/>
          <w:szCs w:val="32"/>
        </w:rPr>
        <w:t>202</w:t>
      </w:r>
      <w:r w:rsidR="00CB5712">
        <w:rPr>
          <w:rFonts w:asciiTheme="minorHAnsi" w:hAnsiTheme="minorHAnsi" w:cstheme="minorHAnsi"/>
          <w:b/>
          <w:sz w:val="32"/>
          <w:szCs w:val="32"/>
        </w:rPr>
        <w:t>6</w:t>
      </w:r>
      <w:r w:rsidR="00BE51D5">
        <w:rPr>
          <w:rFonts w:asciiTheme="minorHAnsi" w:hAnsiTheme="minorHAnsi" w:cstheme="minorHAnsi"/>
          <w:b/>
          <w:sz w:val="32"/>
          <w:szCs w:val="32"/>
        </w:rPr>
        <w:t>/202</w:t>
      </w:r>
      <w:r w:rsidR="00CB5712">
        <w:rPr>
          <w:rFonts w:asciiTheme="minorHAnsi" w:hAnsiTheme="minorHAnsi" w:cstheme="minorHAnsi"/>
          <w:b/>
          <w:sz w:val="32"/>
          <w:szCs w:val="32"/>
        </w:rPr>
        <w:t>7</w:t>
      </w:r>
      <w:r w:rsidR="00BE51D5">
        <w:rPr>
          <w:rFonts w:asciiTheme="minorHAnsi" w:hAnsiTheme="minorHAnsi" w:cstheme="minorHAnsi"/>
          <w:b/>
          <w:sz w:val="32"/>
          <w:szCs w:val="32"/>
        </w:rPr>
        <w:t>-20</w:t>
      </w:r>
      <w:r w:rsidR="00CB5712">
        <w:rPr>
          <w:rFonts w:asciiTheme="minorHAnsi" w:hAnsiTheme="minorHAnsi" w:cstheme="minorHAnsi"/>
          <w:b/>
          <w:sz w:val="32"/>
          <w:szCs w:val="32"/>
        </w:rPr>
        <w:t>30</w:t>
      </w:r>
      <w:r w:rsidR="00BE51D5">
        <w:rPr>
          <w:rFonts w:asciiTheme="minorHAnsi" w:hAnsiTheme="minorHAnsi" w:cstheme="minorHAnsi"/>
          <w:b/>
          <w:sz w:val="32"/>
          <w:szCs w:val="32"/>
        </w:rPr>
        <w:t>/203</w:t>
      </w:r>
      <w:r w:rsidR="00CB5712">
        <w:rPr>
          <w:rFonts w:asciiTheme="minorHAnsi" w:hAnsiTheme="minorHAnsi" w:cstheme="minorHAnsi"/>
          <w:b/>
          <w:sz w:val="32"/>
          <w:szCs w:val="32"/>
        </w:rPr>
        <w:t>1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548C6DE" w14:textId="77777777" w:rsidR="008551B7" w:rsidRDefault="008551B7" w:rsidP="000B6C78"/>
    <w:p w14:paraId="3D92C0AA" w14:textId="4EDAA716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5D5AA505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Analityka medyczna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6B2F870E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Jednolite studia magisterskie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641BF0FD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3A35E8C8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Praktyczny</w:t>
            </w:r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03FD78BD" w:rsidR="00BE51D5" w:rsidRPr="006A2567" w:rsidRDefault="00BE51D5" w:rsidP="00946D3F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Stacjonarne</w:t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2DC438FC" w:rsidR="001C26D4" w:rsidRPr="006A2567" w:rsidRDefault="00BE51D5" w:rsidP="00A31C4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10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1E17B804" w:rsidR="001C26D4" w:rsidRPr="00533D10" w:rsidRDefault="00CB571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533D10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1" w:type="pct"/>
            <w:shd w:val="clear" w:color="auto" w:fill="auto"/>
          </w:tcPr>
          <w:p w14:paraId="52B761A8" w14:textId="547BD8F8" w:rsidR="001C26D4" w:rsidRPr="00533D10" w:rsidRDefault="00BE51D5" w:rsidP="00A31C41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>480</w:t>
            </w:r>
            <w:r w:rsidR="00D14B60" w:rsidRPr="00533D10">
              <w:rPr>
                <w:rFonts w:asciiTheme="minorHAnsi" w:hAnsiTheme="minorHAnsi" w:cstheme="minorHAnsi"/>
              </w:rPr>
              <w:t>6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3C637727" w:rsidR="001C26D4" w:rsidRPr="00533D10" w:rsidRDefault="00CB571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33D10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1" w:type="pct"/>
            <w:shd w:val="clear" w:color="auto" w:fill="auto"/>
          </w:tcPr>
          <w:p w14:paraId="381EC45A" w14:textId="119765A6" w:rsidR="001C26D4" w:rsidRPr="00533D10" w:rsidRDefault="00BE51D5" w:rsidP="00185C11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>300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3DFBA6A7" w:rsidR="001C26D4" w:rsidRPr="006A2567" w:rsidRDefault="006A2567" w:rsidP="00185C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E51D5" w:rsidRPr="006A2567">
              <w:rPr>
                <w:rFonts w:asciiTheme="minorHAnsi" w:hAnsiTheme="minorHAnsi" w:cstheme="minorHAnsi"/>
              </w:rPr>
              <w:t>agister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6F95D5A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7ACCC027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12FAE85F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Wydział Farmaceutyczny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78CBF1E1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261A32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261A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261A32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DC183C" w:rsidRDefault="00A46003" w:rsidP="00261A32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261A32">
        <w:tc>
          <w:tcPr>
            <w:tcW w:w="3085" w:type="dxa"/>
          </w:tcPr>
          <w:p w14:paraId="37E29B0C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A46003" w14:paraId="41CF5CA9" w14:textId="77777777" w:rsidTr="00261A32">
        <w:tc>
          <w:tcPr>
            <w:tcW w:w="3085" w:type="dxa"/>
          </w:tcPr>
          <w:p w14:paraId="7F3ABD36" w14:textId="69B9F402" w:rsidR="00A46003" w:rsidRPr="00DC183C" w:rsidRDefault="00BE51D5" w:rsidP="00261A32">
            <w:pPr>
              <w:jc w:val="center"/>
            </w:pPr>
            <w:r>
              <w:t>Dziedzina nauk medycznych i nauk o zdrowiu</w:t>
            </w:r>
          </w:p>
        </w:tc>
        <w:tc>
          <w:tcPr>
            <w:tcW w:w="3735" w:type="dxa"/>
          </w:tcPr>
          <w:p w14:paraId="527284B2" w14:textId="21E5A3AE" w:rsidR="00BE51D5" w:rsidRDefault="00BE51D5" w:rsidP="00261A32">
            <w:pPr>
              <w:jc w:val="center"/>
            </w:pPr>
            <w:r>
              <w:t>nauki medyczne</w:t>
            </w:r>
          </w:p>
          <w:p w14:paraId="0B79BFB3" w14:textId="7F1F6544" w:rsidR="00A46003" w:rsidRPr="00DC183C" w:rsidRDefault="00BE51D5" w:rsidP="00261A32">
            <w:pPr>
              <w:jc w:val="center"/>
            </w:pPr>
            <w:r>
              <w:t>nauki farmaceutyczne</w:t>
            </w:r>
          </w:p>
        </w:tc>
        <w:tc>
          <w:tcPr>
            <w:tcW w:w="1314" w:type="dxa"/>
          </w:tcPr>
          <w:p w14:paraId="2CFFE857" w14:textId="77777777" w:rsidR="00A46003" w:rsidRDefault="00BE51D5" w:rsidP="00261A32">
            <w:pPr>
              <w:jc w:val="center"/>
            </w:pPr>
            <w:r>
              <w:t>75%</w:t>
            </w:r>
          </w:p>
          <w:p w14:paraId="58BBEBE6" w14:textId="3C338581" w:rsidR="00BE51D5" w:rsidRPr="00DC183C" w:rsidRDefault="00BE51D5" w:rsidP="00261A32">
            <w:pPr>
              <w:jc w:val="center"/>
            </w:pPr>
            <w:r>
              <w:t>25%</w:t>
            </w:r>
          </w:p>
        </w:tc>
        <w:tc>
          <w:tcPr>
            <w:tcW w:w="2067" w:type="dxa"/>
          </w:tcPr>
          <w:p w14:paraId="3C55C766" w14:textId="66D98A35" w:rsidR="00A46003" w:rsidRPr="00DC183C" w:rsidRDefault="00BE51D5" w:rsidP="00261A32">
            <w:pPr>
              <w:jc w:val="center"/>
            </w:pPr>
            <w:r>
              <w:t>TAK</w:t>
            </w:r>
          </w:p>
        </w:tc>
      </w:tr>
      <w:tr w:rsidR="00A46003" w14:paraId="1D751C15" w14:textId="77777777" w:rsidTr="00261A32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237E81" w:rsidRDefault="00A46003" w:rsidP="00261A32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237E81" w:rsidRDefault="00A46003" w:rsidP="00261A32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A352BF5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4E4474B" w14:textId="248FFAAA" w:rsidR="006A2567" w:rsidRDefault="006A2567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2900D3F" w14:textId="77777777" w:rsidR="006A2567" w:rsidRDefault="006A2567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190DE305" w:rsidR="008A2BFB" w:rsidRPr="00DC183C" w:rsidRDefault="00CB5712" w:rsidP="008A2BFB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>Liczba punktów ECTS konieczna do ukończenia studiów według przepisów powszechnie obowiązujących (ustawy PoSWiN, Rozporządzenia w sprawie studiów, standardów)</w:t>
            </w:r>
          </w:p>
        </w:tc>
        <w:tc>
          <w:tcPr>
            <w:tcW w:w="1127" w:type="dxa"/>
          </w:tcPr>
          <w:p w14:paraId="6EDD712E" w14:textId="0A38D0C2" w:rsidR="008A2BFB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533D10" w:rsidRDefault="001C26D4" w:rsidP="008A2BFB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533D10">
              <w:rPr>
                <w:rFonts w:asciiTheme="minorHAnsi" w:hAnsiTheme="minorHAnsi" w:cstheme="minorHAnsi"/>
              </w:rPr>
              <w:t>w</w:t>
            </w:r>
            <w:r w:rsidR="00786F5F" w:rsidRPr="00533D10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4A782893" w:rsidR="008A2BFB" w:rsidRPr="00533D10" w:rsidRDefault="00095B58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33D10">
              <w:rPr>
                <w:rFonts w:asciiTheme="minorHAnsi" w:hAnsiTheme="minorHAnsi" w:cstheme="minorHAnsi"/>
                <w:b/>
              </w:rPr>
              <w:t>18</w:t>
            </w:r>
            <w:r w:rsidR="00533D10" w:rsidRPr="00533D10">
              <w:rPr>
                <w:rFonts w:asciiTheme="minorHAnsi" w:hAnsiTheme="minorHAnsi" w:cstheme="minorHAnsi"/>
                <w:b/>
              </w:rPr>
              <w:t>4,93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C86810C" w:rsidR="003F3356" w:rsidRPr="00DC183C" w:rsidRDefault="00533D10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71,33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261A32" w:rsidRDefault="001C26D4" w:rsidP="008A2BFB">
            <w:pPr>
              <w:rPr>
                <w:rFonts w:asciiTheme="minorHAnsi" w:hAnsiTheme="minorHAnsi" w:cstheme="minorHAnsi"/>
              </w:rPr>
            </w:pPr>
            <w:r w:rsidRPr="00261A32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261A32">
              <w:rPr>
                <w:rFonts w:asciiTheme="minorHAnsi" w:hAnsiTheme="minorHAnsi" w:cstheme="minorHAnsi"/>
              </w:rPr>
              <w:t>k</w:t>
            </w:r>
            <w:r w:rsidR="00786F5F" w:rsidRPr="00261A32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261A32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6ECF794F" w:rsidR="008A2BFB" w:rsidRPr="00261A32" w:rsidRDefault="00F85BDA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5AADF259" w:rsidR="008A2BFB" w:rsidRPr="00DC183C" w:rsidRDefault="001F3CCA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484F8CD3" w:rsidR="003F59C9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F79ACB2" w:rsidR="003F59C9" w:rsidRPr="00DC183C" w:rsidRDefault="006A2DE6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4C5052F4" w:rsidR="00F16554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61397980" w:rsidR="003F59C9" w:rsidRPr="001F3CCA" w:rsidRDefault="008A3E3D" w:rsidP="005B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207,24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7B0983E9" w:rsidR="003F59C9" w:rsidRPr="00BE51D5" w:rsidRDefault="00BE51D5" w:rsidP="001C26D4">
            <w:pPr>
              <w:rPr>
                <w:rFonts w:asciiTheme="minorHAnsi" w:hAnsiTheme="minorHAnsi" w:cstheme="minorHAnsi"/>
                <w:b/>
                <w:bCs/>
              </w:rPr>
            </w:pPr>
            <w:r w:rsidRPr="00BE51D5">
              <w:rPr>
                <w:rFonts w:asciiTheme="minorHAnsi" w:hAnsiTheme="minorHAnsi" w:cstheme="minorHAnsi"/>
                <w:b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432ED91F" w:rsidR="004F1377" w:rsidRPr="00DC183C" w:rsidRDefault="00471DA6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740B3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A744567" w:rsidR="004F1377" w:rsidRPr="00DC183C" w:rsidRDefault="00BE51D5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378083CE" w:rsidR="004F1377" w:rsidRPr="00DC183C" w:rsidRDefault="00BE51D5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261A32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34A764AA" w:rsidR="00683033" w:rsidRPr="00DC183C" w:rsidRDefault="00BE51D5" w:rsidP="00261A32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Praktyki zawodowe są realizowane w ramach współpracy z medycznymi laboratoriami diagnostycznymi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FC0E82">
      <w:pPr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FC0A7C1" w14:textId="77777777" w:rsidR="00CB5712" w:rsidRPr="00533D10" w:rsidRDefault="00CB5712" w:rsidP="00CB5712">
      <w:pPr>
        <w:rPr>
          <w:rFonts w:asciiTheme="minorHAnsi" w:hAnsiTheme="minorHAnsi" w:cstheme="minorHAnsi"/>
          <w:b/>
          <w:sz w:val="24"/>
          <w:szCs w:val="24"/>
        </w:rPr>
      </w:pPr>
      <w:r w:rsidRPr="00533D10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4DA008DB" w14:textId="498E98DF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6766FB"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6766FB"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31</w:t>
      </w:r>
    </w:p>
    <w:p w14:paraId="0F808A42" w14:textId="13740DBE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6766FB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="006766FB">
        <w:rPr>
          <w:rFonts w:asciiTheme="minorHAnsi" w:hAnsiTheme="minorHAnsi" w:cstheme="minorHAnsi"/>
          <w:b/>
          <w:sz w:val="24"/>
          <w:szCs w:val="24"/>
        </w:rPr>
        <w:t>/202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</w:p>
    <w:p w14:paraId="498B93DB" w14:textId="72CB3798" w:rsidR="00FA67F8" w:rsidRPr="001F3CCA" w:rsidRDefault="00390319" w:rsidP="001F3CC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992"/>
        <w:gridCol w:w="1134"/>
        <w:gridCol w:w="1560"/>
        <w:gridCol w:w="1134"/>
        <w:gridCol w:w="1417"/>
        <w:gridCol w:w="1559"/>
        <w:gridCol w:w="1418"/>
      </w:tblGrid>
      <w:tr w:rsidR="0056343F" w:rsidRPr="001B2B26" w14:paraId="345C4E08" w14:textId="77777777" w:rsidTr="000D516A">
        <w:trPr>
          <w:trHeight w:val="282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663FE772" w:rsidR="0056343F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C9EEDCF" w14:textId="16108E87" w:rsidR="00CB5712" w:rsidRPr="00B3159A" w:rsidRDefault="00CB5712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0D516A">
        <w:trPr>
          <w:trHeight w:val="676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031FAE93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542A4C6A" w14:textId="581B50A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75C27198" w14:textId="2EFDC09A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Anatomia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45FAA5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E04FC" w14:textId="0BEF9D2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D1F18A" w14:textId="0528861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C2B9A" w14:textId="7EADAFD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3D6AB7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F749C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643267E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80792DC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178E903" w14:textId="7CC9AA3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68FFDFD" w14:textId="47E6EA24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Biofizyka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2950FD5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19E48" w14:textId="2314138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230CF" w14:textId="0E1E02C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74A64" w14:textId="305D186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6DB3E6F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5C63F4E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4ACFAB4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EFEB64C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599AEF3" w14:textId="1BEAE32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3D9A6DA" w14:textId="59D0D57B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Biologia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36DF316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48527" w14:textId="3B1281B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51764" w14:textId="1457057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F1238" w14:textId="69792F1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19E0413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5D1FAD8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779C3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3FA3C86E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6CA46DA7" w14:textId="753C0B0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7B0F9D05" w14:textId="77A01FB1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analityczna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1C00BF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0DE10" w14:textId="263A495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23F504" w14:textId="60D6B4A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B4ED4" w14:textId="27DD59B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0CF8600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0797A04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1792C4A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7C5D4FBE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94D0539" w14:textId="748F134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ACE0657" w14:textId="6EE702D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ogólna i nieorganiczna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4E23B8D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05CAE" w14:textId="468228F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A047AB" w14:textId="52232C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A3767" w14:textId="2A6DA03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23C82DD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3DD739E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6D20869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BD36A99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22C926AF" w14:textId="13D8D2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9DDC864" w14:textId="5D079B66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72AC83E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DA39E" w14:textId="1BA8E21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6ACF06" w14:textId="5D73D81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4DEDD" w14:textId="4035BC5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1251139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457143C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6AF300E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176088F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18AD2EAD" w14:textId="0776C69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6E45413" w14:textId="755ED30A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Higiena z epidemiologią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5C05FC8B" w:rsidR="006766FB" w:rsidRPr="007E54F6" w:rsidRDefault="00A270DC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43253" w14:textId="032EC249" w:rsidR="006766FB" w:rsidRPr="007E54F6" w:rsidRDefault="00A270DC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B5D23" w14:textId="78AA388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0F064" w14:textId="354722D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FB9D4DF" w:rsidR="006766FB" w:rsidRPr="007E54F6" w:rsidRDefault="00A270DC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084040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44455E8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1D5FAF00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83336D6" w14:textId="34478A4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FCB5DE6" w14:textId="4054B20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 Histologia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555E667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66D9C" w14:textId="70153C4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7AD4D" w14:textId="4868BB2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B01C37" w14:textId="74E0886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5157C57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C38721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3149DD8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104F671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AC95143" w14:textId="79C3F79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83F755F" w14:textId="627D80A3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 Historia medycyny i analityki medycznej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7F57D14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BC8ED" w14:textId="6704D20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7E737" w14:textId="3EFA682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E0EE1" w14:textId="2779910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156BD46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14512A2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41F2F23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578D94CA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166F2DA3" w14:textId="2043BBA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2367EDC" w14:textId="6298D599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Immunologia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762AAC4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B504E" w14:textId="5E1F046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4820D" w14:textId="5FE012A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DEBAB" w14:textId="323917E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34394DF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E584CA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60F9F45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7D7D0EB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6D91F4E7" w14:textId="7020182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36D34DC" w14:textId="3AC3CA54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Język angielski dla diagnostów laboratoryjnych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0435C83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5E34E" w14:textId="1E4FB03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4E1E1A" w14:textId="7BACA373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57B2D" w14:textId="39F6154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5F1CBB95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51A7805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6F6EA35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7CCE3052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D76B42C" w14:textId="027DC07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DEAA592" w14:textId="2D29F7F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Kwalifikowana pierwsza pomoc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1C61D5F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DD4F4" w14:textId="028CF49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BF7E24" w14:textId="4BE37C13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6FB53" w14:textId="0E848F2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7F2EDC11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622B498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4663E0C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5A817A95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D20A28B" w14:textId="00B2E16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Wydziału/ </w:t>
            </w:r>
            <w:r w:rsidRPr="007E54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8085F93" w14:textId="40F467E5" w:rsidR="006766FB" w:rsidRPr="007E54F6" w:rsidRDefault="006766FB" w:rsidP="000D516A">
            <w:pPr>
              <w:ind w:left="-71" w:firstLine="71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Medycyna laboratoryjna w systemie ochrony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7B42802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811E1" w14:textId="468B906B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92A6F9" w14:textId="0942AE4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C8E2C" w14:textId="5E252F4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066FBCF8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450F524" w:rsidR="006766FB" w:rsidRPr="007E54F6" w:rsidRDefault="00C214D1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6644B1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46D598AC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34489BB1" w14:textId="4636DE8E" w:rsidR="006766FB" w:rsidRPr="007E54F6" w:rsidRDefault="006766FB" w:rsidP="00FC0E8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="00FC0E82"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7E54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089AEEA" w14:textId="6F5A4A49" w:rsidR="006766FB" w:rsidRPr="007E54F6" w:rsidRDefault="006766FB" w:rsidP="000D516A">
            <w:pPr>
              <w:ind w:left="-71" w:firstLine="71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Podstawy obliczeń chemicznych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75E0B72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56677" w14:textId="48DF048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78D6B2" w14:textId="53226358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140FC" w14:textId="47A5E9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2E6FEE4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C267A4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5D2013B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64B5DB40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2C05D7F7" w14:textId="77777777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773ADD84" w14:textId="707078C8" w:rsidR="001F3CCA" w:rsidRPr="007E54F6" w:rsidRDefault="001F3CCA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511966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482F0D" w14:textId="25D67AE8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E41ED20" w14:textId="77777777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32B193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DD34325" w14:textId="3035DFA3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C3CE1D" w14:textId="1DD14363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7091F" w14:textId="0012F846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5FCD4D43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B4ED3D5" w14:textId="32A1B3D1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A214195" w14:textId="36BD25FF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11678A2C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E810F" w14:textId="4DFD2DC3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9D553" w14:textId="6091B3C6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97F75" w14:textId="50AA9F20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4653B166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65429C02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656273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076F8A44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44EDCFC9" w14:textId="622B52ED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72492902" w14:textId="3319484F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Socjologia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B72D81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59B0C3" w14:textId="3C4BA0A6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DF0F45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598927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EF9B1F" w14:textId="438BB402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01EDB24" w14:textId="3875DAF5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C9B69D" w14:textId="1C5DC8EA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5DB2517A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48E2029" w14:textId="54F17FAA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0B74BDE8" w14:textId="4FBB819C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A62E3F" w14:textId="67682A3E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48ECDF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AB3F384" w14:textId="22296DEF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91D3E4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97A897F" w14:textId="2A6B2266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CF9CBC5" w14:textId="6B135BD9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0AF6FE" w14:textId="60B787E5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7D7EE853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9E48E47" w14:textId="7BE543F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2032F06B" w14:textId="256D4A87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3DFC4E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052875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6EDEE78" w14:textId="6CD0D0D1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E21C87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6D43F4" w14:textId="21E7CF79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3D4CA79" w14:textId="550F1E03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684DD6" w14:textId="3FFF36C0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F0957" w:rsidRPr="001B2B26" w14:paraId="47F8497D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39677555" w14:textId="77777777" w:rsidR="00FF0957" w:rsidRPr="007E54F6" w:rsidRDefault="00FF0957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510D01B0" w14:textId="53A6CA08" w:rsidR="00FF0957" w:rsidRPr="007E54F6" w:rsidRDefault="0066370F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6A589" w14:textId="77777777" w:rsidR="00FF0957" w:rsidRPr="007E54F6" w:rsidRDefault="00FF095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09687D" w14:textId="77777777" w:rsidR="00FF0957" w:rsidRPr="007E54F6" w:rsidRDefault="00FF095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8FA56A9" w14:textId="246E12ED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DB3D4E" w14:textId="77777777" w:rsidR="00FF0957" w:rsidRPr="007E54F6" w:rsidRDefault="00FF095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3CB9DBF" w14:textId="2DD8D069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6F7C01" w14:textId="71C01C77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F5277A" w14:textId="2875EFB8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6370F" w:rsidRPr="001B2B26" w14:paraId="62F7FCF9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525E61AB" w14:textId="77777777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09D5CA4C" w14:textId="70B00AF8" w:rsidR="0066370F" w:rsidRPr="007E54F6" w:rsidRDefault="0066370F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BE6BAC" w14:textId="77777777" w:rsidR="0066370F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3589D0" w14:textId="77777777" w:rsidR="0066370F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5F4D2B8" w14:textId="2CA1D06B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44B4BC" w14:textId="77777777" w:rsidR="0066370F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2D66C9C" w14:textId="56C56A51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7116E1E" w14:textId="6E8C9045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BA5FC0" w14:textId="4412D5D4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54DDD0DF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47E4CB6C" w14:textId="704D3BF5" w:rsidR="001F3CCA" w:rsidRPr="007E54F6" w:rsidRDefault="001F3CCA" w:rsidP="00FC0E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2F5CCB99" w14:textId="63B64001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Wychowanie fizyczne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FB6C80" w14:textId="77777777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7E1BA7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5F7B581" w14:textId="61C263CB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FAD58E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3DF6B32" w14:textId="797B3F21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20495C" w14:textId="21A1F3DE" w:rsidR="001F3CCA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AAB335A" w14:textId="0831D3C5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4B74CBD9" w14:textId="77777777" w:rsidTr="000D516A">
        <w:trPr>
          <w:trHeight w:val="289"/>
        </w:trPr>
        <w:tc>
          <w:tcPr>
            <w:tcW w:w="6379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1F3CCA" w:rsidRPr="001B2B26" w:rsidRDefault="001F3CCA" w:rsidP="001F3CC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36658438" w:rsidR="001F3CCA" w:rsidRPr="00A1443F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7664D7"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6FE9A" w14:textId="49A10783" w:rsidR="001F3CCA" w:rsidRPr="00A1443F" w:rsidRDefault="000D516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233C9" w14:textId="33D0CF9B" w:rsidR="001F3CCA" w:rsidRPr="00A1443F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0D516A"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1F8C6AF3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13C5CBC8" w:rsidR="001F3CCA" w:rsidRPr="001B2B26" w:rsidRDefault="000D516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FC3A48C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90A0CB1" w14:textId="14387E8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261A32">
        <w:tc>
          <w:tcPr>
            <w:tcW w:w="846" w:type="dxa"/>
          </w:tcPr>
          <w:p w14:paraId="43542C5A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261A32">
        <w:tc>
          <w:tcPr>
            <w:tcW w:w="846" w:type="dxa"/>
          </w:tcPr>
          <w:p w14:paraId="68A3BCB4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261A32">
        <w:tc>
          <w:tcPr>
            <w:tcW w:w="846" w:type="dxa"/>
          </w:tcPr>
          <w:p w14:paraId="77949DB4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72923CF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5EBA9F2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4CD91D99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98FDC08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BF93C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62C5FEC6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9C1A34A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42C8E57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5F53F86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429D3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5233EE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0EC9CFA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D689D4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22D49BE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4B3A3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22C34C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E50F631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DF617FE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6831CA3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18EE5A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7083EBB4" w14:textId="5E020829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EFFE4F0" w14:textId="09FE8F13" w:rsidR="007E54F6" w:rsidRDefault="007E54F6" w:rsidP="00E26C24">
      <w:pPr>
        <w:jc w:val="center"/>
        <w:rPr>
          <w:b/>
          <w:bCs/>
          <w:sz w:val="24"/>
          <w:szCs w:val="24"/>
        </w:rPr>
      </w:pPr>
    </w:p>
    <w:p w14:paraId="0B812154" w14:textId="77777777" w:rsidR="007E54F6" w:rsidRDefault="007E54F6" w:rsidP="00E26C24">
      <w:pPr>
        <w:jc w:val="center"/>
        <w:rPr>
          <w:b/>
          <w:bCs/>
          <w:sz w:val="24"/>
          <w:szCs w:val="24"/>
        </w:rPr>
      </w:pPr>
    </w:p>
    <w:p w14:paraId="77D293FF" w14:textId="77777777" w:rsidR="001F3CCA" w:rsidRDefault="001F3CCA" w:rsidP="00E26C24">
      <w:pPr>
        <w:jc w:val="center"/>
        <w:rPr>
          <w:b/>
          <w:bCs/>
          <w:sz w:val="24"/>
          <w:szCs w:val="24"/>
        </w:rPr>
      </w:pPr>
    </w:p>
    <w:p w14:paraId="498CCF41" w14:textId="77777777" w:rsidR="00FC0E82" w:rsidRDefault="00FC0E82" w:rsidP="00B54B14">
      <w:pPr>
        <w:rPr>
          <w:b/>
          <w:bCs/>
          <w:sz w:val="24"/>
          <w:szCs w:val="24"/>
        </w:rPr>
      </w:pPr>
    </w:p>
    <w:p w14:paraId="6FA5034A" w14:textId="43E52838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31</w:t>
      </w:r>
    </w:p>
    <w:p w14:paraId="287C3175" w14:textId="3C6AF52C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CB5712">
        <w:rPr>
          <w:rFonts w:asciiTheme="minorHAnsi" w:hAnsiTheme="minorHAnsi" w:cstheme="minorHAnsi"/>
          <w:b/>
          <w:sz w:val="24"/>
          <w:szCs w:val="24"/>
        </w:rPr>
        <w:t>27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28</w:t>
      </w:r>
    </w:p>
    <w:p w14:paraId="3F822DD8" w14:textId="0000FB24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2*</w:t>
      </w:r>
    </w:p>
    <w:p w14:paraId="40AF40A9" w14:textId="1E507029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1F8EF35C" w14:textId="77777777" w:rsidTr="00261A3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E3186CA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4D0CFB74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617659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AA0FA2B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CAA12D3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3A0DBE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D21100D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4871821D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5995FA3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7F6C68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12B32D6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14A1702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61645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D535BC8" w14:textId="6E4C6329" w:rsidR="006766FB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0385155B" w14:textId="01270BAD" w:rsidR="00CB5712" w:rsidRPr="00B3159A" w:rsidRDefault="00CB5712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31F5035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08F5B6EF" w14:textId="77777777" w:rsidTr="00261A3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A1ACB77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00FC732B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FDAF16A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D6C639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0234CB5C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3E6A2A7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9EAF65E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5FA18F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69B9025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3DA7A381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57799FB" w14:textId="40722B5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5B23FF" w14:textId="76F47453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80EA79" w14:textId="1B1F934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BAFC898" w14:textId="067F01E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AF689A" w14:textId="2562FA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14CBFAD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6220A0" w14:textId="61354CB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78A4642" w14:textId="54CD406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B62B4A" w14:textId="612D930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7DFBE53D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3385BBC" w14:textId="2C6E4FE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4242D44" w14:textId="1EFD35E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947BE" w14:textId="7308B91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2722D25" w14:textId="30B1F56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3ADEA6" w14:textId="3620846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A7C69F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1F9CC2B" w14:textId="1884334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71A8A9B" w14:textId="22B08FD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0440EE2" w14:textId="6A8B5C3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983E88F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3966027" w14:textId="7F5E52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AF38FE8" w14:textId="609FFB8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E4AC04" w14:textId="748060B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A815A8" w14:textId="7C0A8EE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539FC8" w14:textId="3C188EF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52575A7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91F51C5" w14:textId="1531F80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90E50F" w14:textId="3905951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B038E8" w14:textId="2634633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egz.</w:t>
            </w:r>
          </w:p>
        </w:tc>
      </w:tr>
      <w:tr w:rsidR="006766FB" w:rsidRPr="001B2B26" w14:paraId="6A7CBC70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7D8C58" w14:textId="42CE73F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F7DD001" w14:textId="0542CB48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A18D82" w14:textId="6E7D3DC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8BE7138" w14:textId="55B7029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0A45A4" w14:textId="68EAF68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E1E6551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F21ABDE" w14:textId="18FF8DA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9CB3C84" w14:textId="1EEB056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DD57C3" w14:textId="393A4AC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035539B7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560468" w14:textId="0C53ADC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4F3DCF3" w14:textId="013D897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7047F2" w14:textId="30CECD6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084D772" w14:textId="02C7767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4A03A8" w14:textId="08ABC7D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97B3CAA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7D330AF" w14:textId="411E17A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BFF64D8" w14:textId="3A7F09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C7FF2" w14:textId="368EC8E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2AB07DF8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793C9F0" w14:textId="1EBF08F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BB6FFB0" w14:textId="21C694B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7BEB50" w14:textId="5A42F1F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FF36F3" w14:textId="1438F66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EBEEC8" w14:textId="5548616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53434B6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ED723F4" w14:textId="54CD5E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E8B0874" w14:textId="65AB287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D0288C" w14:textId="723BA2D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590348E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FDD575A" w14:textId="74E3BF0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96D03BD" w14:textId="6023E84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Fizjologia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56703" w14:textId="5C92ADF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BDD9F3" w14:textId="022852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5EFC6B" w14:textId="5FED9D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E06771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13FF60" w14:textId="39C4A7B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F390B67" w14:textId="486214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7715E8" w14:textId="75B3C5D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B1DFF93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83D0C2B" w14:textId="0CB9C0B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908ACA2" w14:textId="4D221C3E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D3829E" w14:textId="30A25D7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46B0FA" w14:textId="5FE8DAD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004EE6" w14:textId="031FB1C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EDF8C7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1DADCA" w14:textId="71F348E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A10D80" w14:textId="1D408F3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8FCFA7" w14:textId="50C27AC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9A94C56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8E2964C" w14:textId="4FEE24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7ACD108" w14:textId="7DFC13E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Patofizjologia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DBD748" w14:textId="4A945BF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DEA18D" w14:textId="3899AF1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E86123" w14:textId="7ADE9EF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BE3370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6C40EE6" w14:textId="4985E1A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A7C35F1" w14:textId="302F38E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2E34B7" w14:textId="1EA709A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DCD21BC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E262D2" w14:textId="092B132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DF5FB7D" w14:textId="548BA3AD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Patomorfologia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BDC526" w14:textId="0C13072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B411B5F" w14:textId="51054A5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C3D9D0" w14:textId="5300CA4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387D349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C15F60" w14:textId="605D299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174C722" w14:textId="71113BE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083459" w14:textId="3D32FF2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05B65529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6494A68" w14:textId="7509C0A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34B8542B" w14:textId="12311E7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81CE0A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CA15F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BAB29A" w14:textId="2BF44C1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0628534" w14:textId="016A738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E9CEBC3" w14:textId="6BDDDF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50D89CE" w14:textId="39C692F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36C8850" w14:textId="1201E5B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26D29F69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EDAF2E" w14:textId="6DD6E70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3F6654C6" w14:textId="686A35A2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CEFA5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6676E1" w14:textId="7135EB2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EB7412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AD0CAAD" w14:textId="4D98814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6FC3D85" w14:textId="6EA59E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5D0D5A8" w14:textId="62BA7BB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7A16CAB" w14:textId="2728A1B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0561502D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B47E53" w14:textId="1BF235CE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05F3AA0" w14:textId="3606EE70" w:rsidR="003B258F" w:rsidRPr="00330C63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58EB5C" w14:textId="42F606E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49FD18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7F3EEF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9E4005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0B00EC" w14:textId="7374431B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A2F1002" w14:textId="4E3F4590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86185B" w14:textId="6C5C8EBC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2ACFE170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D9E1E0B" w14:textId="77777777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bottom"/>
          </w:tcPr>
          <w:p w14:paraId="35F38635" w14:textId="5DA5BB86" w:rsidR="003B258F" w:rsidRPr="00330C63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705C9E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9E1089" w14:textId="3A17E33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ED2A45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27B4C06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F202313" w14:textId="41747F29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EE76C7" w14:textId="2D3F1AFE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4F6B30" w14:textId="68FB469B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6006F6D3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209DF70" w14:textId="0E8F3993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FCDA90D" w14:textId="27A06B62" w:rsidR="003B258F" w:rsidRPr="003B258F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Systemy jakości i </w:t>
            </w: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akredytacja laboratoriów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DB17A2" w14:textId="5044642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269FBC" w14:textId="6AC3B018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CAA8C4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8B94D42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7D59F97" w14:textId="704766D3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5829B1" w14:textId="7E40B23F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4429DD" w14:textId="130315FF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30839064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1C4B61FA" w14:textId="77777777" w:rsidR="003B258F" w:rsidRPr="001B2B26" w:rsidRDefault="003B258F" w:rsidP="003B258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A820C" w14:textId="20B16BDC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5BD21D" w14:textId="426C0E2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86E83" w14:textId="2F41689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D47879" w14:textId="7B5632C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1E8E8D" w14:textId="464AA3F6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4F93D5" w14:textId="4530D99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73FB3" w14:textId="77777777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3963678" w14:textId="00A48656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4B458FD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F8E0C82" w14:textId="7C751E9E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4974E965" w14:textId="77777777" w:rsidTr="00261A32">
        <w:tc>
          <w:tcPr>
            <w:tcW w:w="846" w:type="dxa"/>
          </w:tcPr>
          <w:p w14:paraId="64DEC6B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179D1D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2DD490C9" w14:textId="77777777" w:rsidTr="00261A32">
        <w:tc>
          <w:tcPr>
            <w:tcW w:w="846" w:type="dxa"/>
          </w:tcPr>
          <w:p w14:paraId="252AA6E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52A6C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31EC9B11" w14:textId="77777777" w:rsidTr="00261A32">
        <w:tc>
          <w:tcPr>
            <w:tcW w:w="846" w:type="dxa"/>
          </w:tcPr>
          <w:p w14:paraId="4EC331EE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15F592B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40839054" w14:textId="77777777" w:rsidR="00796570" w:rsidRDefault="00796570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679234" w14:textId="41CF1298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 w:rsidR="00CB5712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376088F7" w14:textId="76C89E05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CB5712">
        <w:rPr>
          <w:rFonts w:asciiTheme="minorHAnsi" w:hAnsiTheme="minorHAnsi" w:cstheme="minorHAnsi"/>
          <w:b/>
          <w:sz w:val="24"/>
          <w:szCs w:val="24"/>
        </w:rPr>
        <w:t>28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29</w:t>
      </w:r>
    </w:p>
    <w:p w14:paraId="0D734ECA" w14:textId="6497012E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3*</w:t>
      </w:r>
    </w:p>
    <w:p w14:paraId="1BA253CE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7C60EC94" w14:textId="77777777" w:rsidTr="00261A3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D75D70F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6CC83064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6F5534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88BAD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473863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EF1D9B5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F39BEC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558EA2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F1CB34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6B16E9C8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9139DE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09EB27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5331547F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683811A" w14:textId="096318C0" w:rsidR="006766FB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9B93A84" w14:textId="6D34F8D4" w:rsidR="00CB5712" w:rsidRPr="00B3159A" w:rsidRDefault="00CB5712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1DFC8AA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73132B3F" w14:textId="77777777" w:rsidTr="00261A3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D60F2E3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7B52B186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E71515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C49A98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0F89739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BCE4BFD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5445DA10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6CB77A6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6B9DAFF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21E1C69C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B90E4A2" w14:textId="61269C6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09FDBF7" w14:textId="214A7A1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C666A6" w14:textId="413A0B4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5CD8EE" w14:textId="76CBCC8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9FAE825" w14:textId="6ACED37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A8AA6F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69F39BF" w14:textId="1B92888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5770A8F" w14:textId="5F8D04F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DCF64C" w14:textId="4003D0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E26773B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8D1208" w14:textId="6D729DC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7F9A20F" w14:textId="611B2C3C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CAFBAF" w14:textId="6A7CF7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C262111" w14:textId="13ADBC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CF87BC" w14:textId="5728285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D96E2D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088CD4F" w14:textId="3A9FF2D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B3937ED" w14:textId="2532D6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234BF9" w14:textId="2A541F6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0D2C8D10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4B9023B" w14:textId="7845FE5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8974535" w14:textId="303C6CB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46EFCC" w14:textId="19225E4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26A5461" w14:textId="56868D9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33DD0A" w14:textId="02F20F7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4B38D4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73F523B" w14:textId="1B47A0D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34263D3" w14:textId="25F15D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FC4694" w14:textId="379528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6931EBA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12C4481" w14:textId="7044007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A4CCA5A" w14:textId="7BD3224E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BAF19" w14:textId="6DD8106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790D3C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FDB35E" w14:textId="14F957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DD6E2F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CE9C1D" w14:textId="3CA9D8A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47D1B6" w14:textId="5AE8F9D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451067" w14:textId="36C6C83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55DE4E61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50EA135" w14:textId="02FC990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D4B4DB6" w14:textId="2F87D60C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F128B1" w14:textId="092B53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B2E597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1EC326" w14:textId="7117F66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33154D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913D68" w14:textId="5E3A5D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CEDB58B" w14:textId="0022C22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65A6B98" w14:textId="507F68A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04608AEC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C71C6DD" w14:textId="42DD91C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3E6EE24" w14:textId="492E446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4ABD76" w14:textId="0F0202D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531E4E" w14:textId="4089C2D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BE3FEC" w14:textId="5B340ED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FA7134F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9C779F" w14:textId="772AC11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8A5D1E5" w14:textId="3E3EB83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7234CE" w14:textId="072F0C8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442A5E57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6BE292C" w14:textId="330131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83E419E" w14:textId="4FD5B34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832ED" w14:textId="544B7D3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76707D" w14:textId="6F0F795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1C61C57" w14:textId="1A242EB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3A0088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43353D3" w14:textId="3FAE56E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0238725" w14:textId="1E485ED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04407A" w14:textId="596B3B2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6801792D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44321E3" w14:textId="113E54BD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E77AB33" w14:textId="1F458AD0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EFA408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774C550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C25206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AD1805A" w14:textId="49EB1139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235E42B" w14:textId="5A00925E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87F3FE7" w14:textId="62FC181B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C36B8A" w14:textId="7C35BC9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74419C24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C2FD96" w14:textId="3C13895D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987420D" w14:textId="5489785F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FDCF67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0A84BA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92930A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01F9458" w14:textId="38DBA83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8A9FCE" w14:textId="5DD0CEF8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F215F47" w14:textId="2EA0F881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50FE89" w14:textId="706A42BA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45904E01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5838624" w14:textId="41969CF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1BDD95D" w14:textId="4A116DA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4886CD" w14:textId="0292DA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681AEB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DDAF4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F99B451" w14:textId="19A86E0C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A787DA" w14:textId="6D9275A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4139CED" w14:textId="26B9A4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77E4C6" w14:textId="3AEF3C1E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22C43D92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532714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bottom"/>
          </w:tcPr>
          <w:p w14:paraId="1D0F1BB6" w14:textId="68726738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A6C8E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75C061" w14:textId="07EEB44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61EBC8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B9F2762" w14:textId="77777777" w:rsidR="00EC77BB" w:rsidRPr="00FF3D73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3B69845" w14:textId="6B86AE9A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EFC5559" w14:textId="28E54D99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631FB6" w14:textId="7FDE9F99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4A1BD174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091403" w14:textId="533E06CF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351ADC8" w14:textId="0D98106A" w:rsidR="00EC77BB" w:rsidRPr="003B258F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Techniki pobierania materiału biologicznego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847A57" w14:textId="1DBA647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8564DA6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EDB565" w14:textId="12ADC8C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754A03D" w14:textId="77777777" w:rsidR="00EC77BB" w:rsidRPr="00FF3D73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493EEA5" w14:textId="2FFD65EC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370968" w14:textId="273BD578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70AFFA" w14:textId="3D79220E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63E04552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24EDD6D3" w14:textId="77777777" w:rsidR="00EC77BB" w:rsidRPr="001B2B26" w:rsidRDefault="00EC77BB" w:rsidP="00EC77B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72B1A" w14:textId="1E4AB7C4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D651A" w14:textId="35EB1AD6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C7C6C" w14:textId="726AD6F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FE1D3D" w14:textId="2A87BAE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B49D7B" w14:textId="4DB1609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A35F4" w14:textId="7E03F63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C482F1" w14:textId="7777777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2DD0389A" w14:textId="243AD906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8182F4F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2DBA87D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515CC419" w14:textId="77777777" w:rsidTr="00261A32">
        <w:tc>
          <w:tcPr>
            <w:tcW w:w="846" w:type="dxa"/>
          </w:tcPr>
          <w:p w14:paraId="7FDBA57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868A3B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4098490A" w14:textId="77777777" w:rsidTr="00261A32">
        <w:tc>
          <w:tcPr>
            <w:tcW w:w="846" w:type="dxa"/>
          </w:tcPr>
          <w:p w14:paraId="6EDBC427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0000FA8B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0C617FB7" w14:textId="77777777" w:rsidTr="00261A32">
        <w:tc>
          <w:tcPr>
            <w:tcW w:w="846" w:type="dxa"/>
          </w:tcPr>
          <w:p w14:paraId="2D36D45C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B7D98F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733E08E1" w14:textId="77777777" w:rsidR="00FC0E82" w:rsidRDefault="00FC0E82" w:rsidP="005422F0">
      <w:pPr>
        <w:rPr>
          <w:b/>
          <w:bCs/>
          <w:sz w:val="24"/>
          <w:szCs w:val="24"/>
        </w:rPr>
      </w:pPr>
    </w:p>
    <w:p w14:paraId="3C49A3C7" w14:textId="4F970DDD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70FBC7C0" w14:textId="062B033F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3B2829FB" w14:textId="0EDF4E77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27D1DB43" w14:textId="38D55D60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6C6C0304" w14:textId="77777777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72B61FA5" w14:textId="409E5CEB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4FE8FD11" w14:textId="1DD677D1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CB5712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</w:p>
    <w:p w14:paraId="38416665" w14:textId="38CF6892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4*</w:t>
      </w:r>
    </w:p>
    <w:p w14:paraId="4001F5C7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41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61B54696" w14:textId="77777777" w:rsidTr="00EF0F0E">
        <w:trPr>
          <w:trHeight w:val="282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263E98E7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541" w:type="dxa"/>
            <w:vMerge w:val="restart"/>
            <w:shd w:val="clear" w:color="auto" w:fill="auto"/>
            <w:vAlign w:val="center"/>
            <w:hideMark/>
          </w:tcPr>
          <w:p w14:paraId="4A7CA5F1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F6E817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32968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8C52FD3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FC8A4BE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F64E6DE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CF97DF5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A61F96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BA965E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CB7B420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E85FB9A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51223D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13F5508A" w14:textId="47BF4A4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091F006" w14:textId="379F6805" w:rsidR="00CB5712" w:rsidRPr="007E54F6" w:rsidRDefault="00CB5712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451F6D6A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4B40986B" w14:textId="77777777" w:rsidTr="00EF0F0E">
        <w:trPr>
          <w:trHeight w:val="6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0261C27C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41" w:type="dxa"/>
            <w:vMerge/>
            <w:shd w:val="clear" w:color="auto" w:fill="auto"/>
            <w:vAlign w:val="center"/>
          </w:tcPr>
          <w:p w14:paraId="7B6EC84A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406B665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09026A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5285020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696CBF1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21AC11A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076EF983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766BBD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1D77B298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6CAB2C2" w14:textId="28ABBE3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938B3FC" w14:textId="5FADA1EB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5DBFF5" w14:textId="23298EF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9A0C0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CCED86" w14:textId="0C5E3E0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AC0D3F9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290A3F8" w14:textId="167D362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EF2785" w14:textId="5C9454A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BDA04" w14:textId="41818C7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A0830E6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40B3914" w14:textId="21F6E21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D996F2A" w14:textId="174B4D11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4A48E4" w14:textId="3ED8431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DB3A3C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55B663" w14:textId="0991BE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A42BC59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D4067A4" w14:textId="3740D1C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AD4D918" w14:textId="4CBD5B0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993162" w14:textId="175AB05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9991864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748DF84" w14:textId="0D2B5F9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1B39D60" w14:textId="53FF9606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A93E3A" w14:textId="0F2B406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C4DC16" w14:textId="0953135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3C077E" w14:textId="531A2C4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F852E6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913180" w14:textId="2E22603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24BD36" w14:textId="77D0DF9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7BA5EB" w14:textId="231E68A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6ED5ECD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0A12BD3" w14:textId="06EF4600" w:rsidR="006766FB" w:rsidRPr="007E54F6" w:rsidRDefault="00EF0F0E" w:rsidP="00EF0F0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</w:t>
            </w:r>
            <w:r w:rsidR="006766FB"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własny Wydziału/</w:t>
            </w:r>
          </w:p>
          <w:p w14:paraId="21497D03" w14:textId="221B2C1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B4D96E9" w14:textId="07778AE2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A332AD" w14:textId="41C4B06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DBDC02" w14:textId="0391A25E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94054D" w14:textId="328C0C6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9C4D3C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64BF713" w14:textId="4151C7A4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B526C8C" w14:textId="7C6D89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1AE5C4" w14:textId="112F1C1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720E951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4BF8C73" w14:textId="5754DDD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37BDA50" w14:textId="6DCF723F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73144B" w14:textId="4A5EBF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6DE43EF" w14:textId="2FE042F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E0F4A1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C158A65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6B3097" w14:textId="4975614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833D9E9" w14:textId="3720F9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3B9D4F" w14:textId="0720772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6A787AD8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FD39E20" w14:textId="0387D14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465DBCF" w14:textId="0C74A741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AE7828" w14:textId="724111E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4455D8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A9E2BF7" w14:textId="4558819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097D2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413BDAD" w14:textId="6F7154F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46074A2" w14:textId="69D4E43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673C13" w14:textId="2743E83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D8388D3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B5ACD11" w14:textId="7330AF2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579E2EA" w14:textId="2DBCE402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02E77B" w14:textId="62F3EC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76FD3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DC6B1E" w14:textId="4283DD0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0061A30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5277E54" w14:textId="57C3D14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7261CA8" w14:textId="0E415CC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261F16" w14:textId="7C91F88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096BB64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B5C3E2F" w14:textId="15B8ADF4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CCA982C" w14:textId="68F63877" w:rsidR="003B258F" w:rsidRPr="007E54F6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3C96A5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6BF66E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D9C688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A230CF" w14:textId="48E10A5E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8377A80" w14:textId="7C578984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363395F" w14:textId="45439732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9CC62F" w14:textId="4D0C37F3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379FEAE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349C089F" w14:textId="68CB367F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 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103820B" w14:textId="56F6A271" w:rsidR="003B258F" w:rsidRPr="007E54F6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serologii grup krwi i trasfuzjologii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A0C85F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933BF53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3FB2B0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B6D41D" w14:textId="4EC2B000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F455FE" w14:textId="1DE6DFDF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393DC0D" w14:textId="3D2728C2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6D8BFA" w14:textId="22535D8A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5AB456BA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BE8BA6C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4A44838C" w14:textId="1EAB2CCC" w:rsidR="003B258F" w:rsidRPr="007E54F6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77622F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FE7420" w14:textId="27E2555E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B9BB4E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F536458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D3D68F8" w14:textId="30F1C706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7F0EC99" w14:textId="466CFCC8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B1A930" w14:textId="5E2A690F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1E3A4B6D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4BA9FA77" w14:textId="06F8BEB2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2FA95C0" w14:textId="0FB8702F" w:rsidR="003B258F" w:rsidRPr="007E54F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4FBD84" w14:textId="31B4736C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2657D4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0448FD" w14:textId="72BCC07C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970FE2F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ED416AE" w14:textId="4E315579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9770799" w14:textId="55A8E9AF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6B521F" w14:textId="4C19B989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062A4FC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02D85B3" w14:textId="11EFAA3E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D6EE463" w14:textId="3262CE76" w:rsidR="003B258F" w:rsidRPr="007E54F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Toksykologia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3CAB4B" w14:textId="139758B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C8431BC" w14:textId="303321C6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750329" w14:textId="34A372BC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207447E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BDB4E58" w14:textId="7D756CE9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7596521" w14:textId="1CE025F3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8987C5" w14:textId="5E1CA621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6362528B" w14:textId="77777777" w:rsidTr="006766F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387A572" w14:textId="77777777" w:rsidR="003B258F" w:rsidRPr="007E54F6" w:rsidRDefault="003B258F" w:rsidP="003B258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2C176" w14:textId="683EB250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48470" w14:textId="253AD29E" w:rsidR="003B258F" w:rsidRPr="007E54F6" w:rsidRDefault="00B54B14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0D516A"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99BD8" w14:textId="17C41BD2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DCA188" w14:textId="1FCA9401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DC62E" w14:textId="26E83D77" w:rsidR="003B258F" w:rsidRPr="007E54F6" w:rsidRDefault="000D516A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18C282" w14:textId="2DA31AB3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EAA901" w14:textId="77777777" w:rsidR="003B258F" w:rsidRPr="007E54F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4E058DC4" w14:textId="79665DD5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textWrapping" w:clear="all"/>
      </w: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61C67ED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ACBD320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1F7E43DE" w14:textId="77777777" w:rsidTr="00261A32">
        <w:tc>
          <w:tcPr>
            <w:tcW w:w="846" w:type="dxa"/>
          </w:tcPr>
          <w:p w14:paraId="086F5F46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3A6C271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14B2BCB1" w14:textId="77777777" w:rsidTr="00261A32">
        <w:tc>
          <w:tcPr>
            <w:tcW w:w="846" w:type="dxa"/>
          </w:tcPr>
          <w:p w14:paraId="49FE54D2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D08C678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06029286" w14:textId="77777777" w:rsidTr="00261A32">
        <w:tc>
          <w:tcPr>
            <w:tcW w:w="846" w:type="dxa"/>
          </w:tcPr>
          <w:p w14:paraId="27FD96A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4688B7DE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86B5637" w14:textId="77777777" w:rsidR="006766FB" w:rsidRDefault="006766FB" w:rsidP="006766FB">
      <w:pPr>
        <w:rPr>
          <w:b/>
          <w:bCs/>
          <w:sz w:val="24"/>
          <w:szCs w:val="24"/>
        </w:rPr>
      </w:pPr>
    </w:p>
    <w:p w14:paraId="0B02273B" w14:textId="77777777" w:rsidR="00EF0F0E" w:rsidRDefault="00EF0F0E" w:rsidP="006766FB">
      <w:pPr>
        <w:rPr>
          <w:b/>
          <w:bCs/>
          <w:sz w:val="24"/>
          <w:szCs w:val="24"/>
        </w:rPr>
      </w:pPr>
    </w:p>
    <w:p w14:paraId="2DE78305" w14:textId="77777777" w:rsidR="00FC0E82" w:rsidRDefault="00FC0E82" w:rsidP="006766FB">
      <w:pPr>
        <w:rPr>
          <w:b/>
          <w:bCs/>
          <w:sz w:val="24"/>
          <w:szCs w:val="24"/>
        </w:rPr>
      </w:pPr>
    </w:p>
    <w:p w14:paraId="3C234485" w14:textId="3338DB19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30086E85" w14:textId="14F83B84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>
        <w:rPr>
          <w:rFonts w:asciiTheme="minorHAnsi" w:hAnsiTheme="minorHAnsi" w:cstheme="minorHAnsi"/>
          <w:b/>
          <w:sz w:val="24"/>
          <w:szCs w:val="24"/>
        </w:rPr>
        <w:t>/203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4E84B3BD" w14:textId="13A21D75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5*</w:t>
      </w:r>
    </w:p>
    <w:p w14:paraId="53F0482E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41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112D941E" w14:textId="77777777" w:rsidTr="00EF0F0E">
        <w:trPr>
          <w:trHeight w:val="282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440DE37A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541" w:type="dxa"/>
            <w:vMerge w:val="restart"/>
            <w:shd w:val="clear" w:color="auto" w:fill="auto"/>
            <w:vAlign w:val="center"/>
            <w:hideMark/>
          </w:tcPr>
          <w:p w14:paraId="63DCA632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E0B511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18F0C0B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7CDC4B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BFF3A5F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96F55B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F36E821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873ED64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266E00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FAD706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BBE86B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7743367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88DED44" w14:textId="52898796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CB571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</w:p>
          <w:p w14:paraId="27D428C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3ACA53A6" w14:textId="77777777" w:rsidTr="00EF0F0E">
        <w:trPr>
          <w:trHeight w:val="6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1C98085C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41" w:type="dxa"/>
            <w:vMerge/>
            <w:shd w:val="clear" w:color="auto" w:fill="auto"/>
            <w:vAlign w:val="center"/>
          </w:tcPr>
          <w:p w14:paraId="0F857383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DAD240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4B3C24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F4EFBA2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2418456D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522C3CB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062120D4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FF52647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B258F" w:rsidRPr="001B2B26" w14:paraId="180D49F1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EF7E9AF" w14:textId="2EA5FD45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7CCCB60" w14:textId="30F210EA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Diagnostyka laboratoryjna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A2CB76" w14:textId="517FBA7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644070" w14:textId="2C21892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08E8F9" w14:textId="1D9764CD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BDE5B98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C6CA678" w14:textId="5402D8D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F3B11AD" w14:textId="0A698F8F" w:rsidR="003B258F" w:rsidRPr="001B2B26" w:rsidRDefault="007A2BE1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2B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21E9A6" w14:textId="4C51FD5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C77BB" w:rsidRPr="001B2B26" w14:paraId="337FF6A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C9CE893" w14:textId="792538D7" w:rsidR="00EC77BB" w:rsidRPr="008E6A61" w:rsidRDefault="00EC77BB" w:rsidP="00EC77B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A934078" w14:textId="240296C1" w:rsidR="00EC77BB" w:rsidRPr="000D516A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geriatryczna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1D192D" w14:textId="758411CB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5BCE88" w14:textId="59A176BA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0F028F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E208E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27C87C5" w14:textId="13251765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E716217" w14:textId="2BFF2E69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CCD7D0" w14:textId="1362E37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09DD204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ACD89A0" w14:textId="6B5197C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A25B72A" w14:textId="3438AE8C" w:rsidR="00EC77BB" w:rsidRPr="000D516A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F07949" w14:textId="38F02AA1" w:rsidR="00EC77BB" w:rsidRPr="000D516A" w:rsidRDefault="000D516A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69B3BF" w14:textId="66D3A04A" w:rsidR="00EC77BB" w:rsidRPr="000D516A" w:rsidRDefault="00B54B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21722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B249B0E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5D48F8" w14:textId="3E757F3C" w:rsidR="00EC77BB" w:rsidRPr="000D516A" w:rsidRDefault="000D516A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C5269D" w14:textId="36F15432" w:rsidR="00EC77BB" w:rsidRPr="000D516A" w:rsidRDefault="000D516A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672AAD" w14:textId="7CC857A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1316D209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AD9815E" w14:textId="29AC328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3544E5F1" w14:textId="4E1C7323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360C85" w14:textId="277BC676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8B061C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763810" w14:textId="3479E1B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1519A20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2928F12" w14:textId="42D5788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879062" w14:textId="127CE83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BB00B5" w14:textId="5CE49F4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72BE4C14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3B72952" w14:textId="0C154E5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</w:t>
            </w: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4B8CF63" w14:textId="2675C7C1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F8BCF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762BD1" w14:textId="41344333" w:rsidR="00EC77BB" w:rsidRPr="00911FAB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F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7BD3D4" w14:textId="77777777" w:rsidR="00EC77BB" w:rsidRPr="00911FAB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7A633A" w14:textId="77777777" w:rsidR="00EC77BB" w:rsidRPr="00911FAB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C3D819B" w14:textId="04D2DCA8" w:rsidR="00EC77BB" w:rsidRPr="00911FAB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F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A219D6" w14:textId="31BE61A8" w:rsidR="00EC77BB" w:rsidRPr="001B2B26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2B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C5EA66" w14:textId="1DDCF6C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1702110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40A97791" w14:textId="7A0BCEBE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05CC89F" w14:textId="32075512" w:rsidR="00EC77BB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95886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A15E193" w14:textId="7777777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7B968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4A6F84" w14:textId="5E576BB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A4F6D1" w14:textId="5ACCB6C1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9D7DEE" w14:textId="7A8BF170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F4CA4F" w14:textId="65BA420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67D050F2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23BD2389" w14:textId="40F4DB5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A090A60" w14:textId="0C8F22F3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DFC2EB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457422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85101F" w14:textId="6A3C7A4C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C851F3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FFCA535" w14:textId="2D2CB464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A5A9221" w14:textId="271120B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A4FED0" w14:textId="5720014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2F6FC6C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34B51C4" w14:textId="01DD54D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B8CBF72" w14:textId="230B7180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9939D4" w14:textId="090E0F5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4C4372" w14:textId="7B6F9DA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C4468E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AD37CC5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E665A78" w14:textId="03FEEA3B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7A9A3AF" w14:textId="656C8A8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F92E3D" w14:textId="100A9C7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39E22336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2D1B184" w14:textId="7777777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1193C848" w14:textId="74F2C901" w:rsidR="00EC77BB" w:rsidRPr="00AF3C19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7735E4" w14:textId="77777777" w:rsidR="00EC77BB" w:rsidRPr="00AF3C19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15B4D76" w14:textId="2116275F" w:rsidR="00EC77BB" w:rsidRPr="00AF3C19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B7756A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2063A2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09B2F12" w14:textId="69F132AA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C698AB3" w14:textId="653184B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FAC19C" w14:textId="37BD3BF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04808841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06BE44B" w14:textId="0220F85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621EB63" w14:textId="45E2FDAA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4FFC25" w14:textId="4C09990C" w:rsidR="00EC77BB" w:rsidRPr="00CE7914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E79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9B1F9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8906B5" w14:textId="77777777" w:rsidR="00EC77BB" w:rsidRPr="00CE7914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D343EA" w14:textId="51972C08" w:rsidR="00EC77BB" w:rsidRPr="00CE7914" w:rsidRDefault="00AE4D78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FE15300" w14:textId="77777777" w:rsidR="00EC77BB" w:rsidRPr="00CE7914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23A35E4" w14:textId="06F89553" w:rsidR="00EC77BB" w:rsidRPr="00CE7914" w:rsidRDefault="00AE4D78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322E4B" w14:textId="4294B438" w:rsidR="00EC77BB" w:rsidRPr="00CE7914" w:rsidRDefault="009B1F9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B1F9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26AB25" w14:textId="6B1C6F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E7914" w:rsidRPr="001B2B26" w14:paraId="2C73879A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7A3D7EF" w14:textId="38E8DBC6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władny Wydziału/</w:t>
            </w:r>
            <w:r w:rsidR="00AB696B"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C/D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339FAEF6" w14:textId="2E5EB12A" w:rsidR="00CE7914" w:rsidRPr="007E54F6" w:rsidRDefault="00CE7914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Ochrona własności intelektualnej i komercjalizacja badań naukowych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07E39E" w14:textId="0A5F4E49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B3EC7B" w14:textId="77777777" w:rsidR="00CE7914" w:rsidRPr="007E54F6" w:rsidRDefault="00CE79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683FA7C" w14:textId="77777777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2D2BAF" w14:textId="77777777" w:rsidR="00CE7914" w:rsidRPr="007E54F6" w:rsidRDefault="00CE79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FF19ABC" w14:textId="28A4BA77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2CA070D" w14:textId="27765413" w:rsidR="00CE7914" w:rsidRPr="007E54F6" w:rsidRDefault="00C214D1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7D2EA7" w14:textId="77777777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77BB" w:rsidRPr="001B2B26" w14:paraId="413BE5A7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24AB9C72" w14:textId="77777777" w:rsidR="00EC77BB" w:rsidRPr="001B2B26" w:rsidRDefault="00EC77BB" w:rsidP="00EC77B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D83F3" w14:textId="21620B0B" w:rsidR="00EC77BB" w:rsidRPr="007E54F6" w:rsidRDefault="00B54B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BE681" w14:textId="29AFB708" w:rsidR="00EC77BB" w:rsidRPr="007E54F6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6CBE9" w14:textId="621DEA7F" w:rsidR="00EC77BB" w:rsidRPr="007E54F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  <w:r w:rsidR="00911FAB"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699CCE" w14:textId="69294070" w:rsidR="00EC77BB" w:rsidRPr="007E54F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B19201" w14:textId="7F651AC6" w:rsidR="00EC77BB" w:rsidRPr="007E54F6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3B2447" w14:textId="55AEE09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EB918F" w14:textId="7777777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31E6152E" w14:textId="01236F25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2C7538F" w14:textId="6233316B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tzw.”kod grupy”</w:t>
      </w:r>
    </w:p>
    <w:p w14:paraId="13DD8A97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482470C6" w14:textId="77777777" w:rsidTr="00261A32">
        <w:tc>
          <w:tcPr>
            <w:tcW w:w="846" w:type="dxa"/>
          </w:tcPr>
          <w:p w14:paraId="351A7D1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43D20E9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6C7B7346" w14:textId="77777777" w:rsidTr="00261A32">
        <w:tc>
          <w:tcPr>
            <w:tcW w:w="846" w:type="dxa"/>
          </w:tcPr>
          <w:p w14:paraId="3907258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236D44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26BF918F" w14:textId="77777777" w:rsidTr="00261A32">
        <w:tc>
          <w:tcPr>
            <w:tcW w:w="846" w:type="dxa"/>
          </w:tcPr>
          <w:p w14:paraId="57023472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0AA2E889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9C851B1" w14:textId="440924E3" w:rsidR="00EF0F0E" w:rsidRDefault="00EF0F0E" w:rsidP="00510B08">
      <w:pPr>
        <w:rPr>
          <w:b/>
          <w:bCs/>
          <w:sz w:val="24"/>
          <w:szCs w:val="24"/>
        </w:rPr>
      </w:pPr>
    </w:p>
    <w:p w14:paraId="2DD8FFDE" w14:textId="78DCB499" w:rsidR="00AA537B" w:rsidRDefault="00AA537B" w:rsidP="00510B08">
      <w:pPr>
        <w:rPr>
          <w:b/>
          <w:bCs/>
          <w:sz w:val="24"/>
          <w:szCs w:val="24"/>
        </w:rPr>
      </w:pPr>
    </w:p>
    <w:p w14:paraId="486D87E8" w14:textId="77777777" w:rsidR="00AA537B" w:rsidRDefault="00AA537B" w:rsidP="00510B08">
      <w:pPr>
        <w:rPr>
          <w:b/>
          <w:bCs/>
          <w:sz w:val="24"/>
          <w:szCs w:val="24"/>
        </w:rPr>
      </w:pPr>
    </w:p>
    <w:p w14:paraId="454DA682" w14:textId="4EF9A52A" w:rsidR="00CB5712" w:rsidRPr="00533D10" w:rsidRDefault="00CB5712" w:rsidP="00CB5712">
      <w:pPr>
        <w:rPr>
          <w:b/>
          <w:bCs/>
          <w:sz w:val="24"/>
          <w:szCs w:val="24"/>
        </w:rPr>
      </w:pPr>
      <w:r w:rsidRPr="00533D10">
        <w:rPr>
          <w:rFonts w:asciiTheme="minorHAnsi" w:hAnsiTheme="minorHAnsi" w:cstheme="minorHAnsi"/>
          <w:b/>
          <w:sz w:val="24"/>
          <w:szCs w:val="24"/>
        </w:rPr>
        <w:lastRenderedPageBreak/>
        <w:t>Część C.2. Tabela zajęć – efekty uczenia się i treści programowe</w:t>
      </w:r>
    </w:p>
    <w:p w14:paraId="4823C3B3" w14:textId="05706E8C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4EF8BDA6" w:rsidR="00E26C24" w:rsidRPr="00E26C24" w:rsidRDefault="00EF0F0E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7A5928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A5928">
        <w:rPr>
          <w:rFonts w:asciiTheme="minorHAnsi" w:hAnsiTheme="minorHAnsi" w:cstheme="minorHAnsi"/>
          <w:b/>
          <w:sz w:val="24"/>
          <w:szCs w:val="24"/>
        </w:rPr>
        <w:t>7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19F94A07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6C7552B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81B5765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BF49270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A296DF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82CE17" w14:textId="77777777" w:rsidR="00B679A7" w:rsidRPr="00661BE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D2923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E4287A4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95A584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1FF18FCE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B99A4D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2056A69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7412BA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A34356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79ECC32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1268E15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F25709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231" w:type="dxa"/>
          </w:tcPr>
          <w:p w14:paraId="2A5DADE5" w14:textId="1D9129C3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66E4FDE2" w14:textId="60FBAFDC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anatomii prawidłowej człowieka. Elementy anatomii funkcjonalnej i rozwojowej oraz współzależności między budową i funkcją organizmu w warunkach zdrowia i choroby. Topografia narządów ciała ludzkiego, zgodna z nazewnictwem anatomicznym.</w:t>
            </w:r>
          </w:p>
        </w:tc>
      </w:tr>
      <w:tr w:rsidR="00B679A7" w:rsidRPr="001B2B26" w14:paraId="5A45B0A3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08B42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7F2DF3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Biofizyka medyczna</w:t>
            </w:r>
          </w:p>
        </w:tc>
        <w:tc>
          <w:tcPr>
            <w:tcW w:w="4231" w:type="dxa"/>
          </w:tcPr>
          <w:p w14:paraId="6B69B4D7" w14:textId="6087C9DF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14B8BF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Fizyczne podstawy procesów fizjologicznych: krążenia, przewodnictwa nerwowego, wymiany gazowej, ruchu, wymiany substancji. Wpływ czynników fizycznych środowiska na organizmy żywe. Pomiary wielkości biofizycznych, wykonywania pomiarów i wyznaczania wielkości fizycznych w przypadku organizmów żywych i ich środowiska, opisywanie i interpretacja wybranych zjawisk biofizycznych. Biofizyczne aspekty diagnostyki i terapii. Analiza zjawisk i procesów fizycznych występujących w farmakoterapii i diagnostyce chorób.</w:t>
            </w:r>
          </w:p>
        </w:tc>
      </w:tr>
      <w:tr w:rsidR="00B679A7" w:rsidRPr="001B2B26" w14:paraId="389BDFC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964D9C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72C1ED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4231" w:type="dxa"/>
          </w:tcPr>
          <w:p w14:paraId="62A79DF4" w14:textId="570260C9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3638BE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 oraz współzależność ich budowy i funkcji w warunkach zdrowia i choroby.</w:t>
            </w:r>
          </w:p>
          <w:p w14:paraId="2CFB1D3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Mechanizmy dziedziczenia i zaburzeń genetycznych oraz podstawy biologii molekularnej i inżynierii genetycznej.</w:t>
            </w:r>
          </w:p>
        </w:tc>
      </w:tr>
      <w:tr w:rsidR="00B679A7" w:rsidRPr="001B2B26" w14:paraId="6831D06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E5B71B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DAE556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4231" w:type="dxa"/>
          </w:tcPr>
          <w:p w14:paraId="040F6561" w14:textId="5308B720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DB0F19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i zadania chemii analitycznej w badaniach naukowych i diagnostyce laboratoryjnej. Teoretyczne podstawy chemii analitycznej. Klasyczne metody analizy ilościowej, w tym analiza wagowa, analiza objętościowa. Obliczenia rachunkowe w klasycznej analizie ilościowej. Ocena przydatności metody analitycznej w kontekście celu analizy.</w:t>
            </w:r>
          </w:p>
        </w:tc>
      </w:tr>
      <w:tr w:rsidR="00B679A7" w:rsidRPr="001B2B26" w14:paraId="0C7E466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A15CEDF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1AE22B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4231" w:type="dxa"/>
          </w:tcPr>
          <w:p w14:paraId="6076C149" w14:textId="3EB7B60E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6E2028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Aspekty chemii ogólnej i nieorganicznej w odniesieniu do układów biologicznych.</w:t>
            </w:r>
          </w:p>
          <w:p w14:paraId="6788F72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Mechanizmy reakcji chemicznych i tworzenia wiązań chemicznych. Postawy związane z pracą w laboratorium chemicznym.</w:t>
            </w:r>
          </w:p>
        </w:tc>
      </w:tr>
      <w:tr w:rsidR="00B679A7" w:rsidRPr="001B2B26" w14:paraId="74DAD99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3605A0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26997C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4231" w:type="dxa"/>
          </w:tcPr>
          <w:p w14:paraId="27EF9437" w14:textId="51B58519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;B.W16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D15D84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atomu węgla jako podstawowego składnika związków organicznych.</w:t>
            </w:r>
          </w:p>
          <w:p w14:paraId="3A17D60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Zależności reaktywności związków organicznych od ich budowy, właściwości chemicznych i biologicznych poszczególnych grup związków organicznych.</w:t>
            </w:r>
          </w:p>
          <w:p w14:paraId="3F7B3631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Analiza związków organicznych metodami chemicznymi i spektroskopowymi.</w:t>
            </w:r>
          </w:p>
        </w:tc>
      </w:tr>
      <w:tr w:rsidR="00B679A7" w:rsidRPr="001B2B26" w14:paraId="5381EB8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DAE70E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ADEAC2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 z epidemiologią</w:t>
            </w:r>
          </w:p>
        </w:tc>
        <w:tc>
          <w:tcPr>
            <w:tcW w:w="4231" w:type="dxa"/>
          </w:tcPr>
          <w:p w14:paraId="1B7FF4A5" w14:textId="0DA72C06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6D91D8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Chorobotwórcze działanie czynników fizycznych, chemicznych i biologicznych.</w:t>
            </w:r>
          </w:p>
          <w:p w14:paraId="224FB29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uwarunkowań środowiskowych, stylu życia i sytuacji społeczno-ekonomicznej na zdrowie człowieka. Etiologia i rozpowszechnienie chorób zawodowych i cywilizacyjnych. Zasady bezpieczeństwa i higieny pracy w laboratorium medycznym, z materiałem biologicznym, potencjalnie zakaźnym.</w:t>
            </w:r>
          </w:p>
          <w:p w14:paraId="66833B2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epidemiologii, zapobiegania chorobom, nadzoru epidemiologicznego w społeczeństwie, stosowanych metod epidemiologicznych oraz zasad działań.</w:t>
            </w:r>
          </w:p>
        </w:tc>
      </w:tr>
      <w:tr w:rsidR="00B679A7" w:rsidRPr="001B2B26" w14:paraId="0C6982A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A35DDD5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F8BFFE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Histologia</w:t>
            </w:r>
          </w:p>
        </w:tc>
        <w:tc>
          <w:tcPr>
            <w:tcW w:w="4231" w:type="dxa"/>
          </w:tcPr>
          <w:p w14:paraId="78E544B7" w14:textId="30BC9815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E8A0DB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techniki stosowane w badaniach morfologicznych oraz w diagnostyce histopatologicznej – mikroskopia świetlna,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histochemia, immunohistochemia, mikroskopia elektronowa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Organizacja komórki modelowej, jej budowa i funkcja. Budowa i funkcja organelli komórkowych oraz ważniejszych komórek wyspecjalizowanych. Klasyfikacja, pochodzenie, budowa oraz funkcje tkanek.</w:t>
            </w:r>
          </w:p>
          <w:p w14:paraId="613D6C1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Organizacja histologiczna wybranych narządów i układów, a także ich rola oraz podstawowe mechanizmy regulujących ich funkcję.</w:t>
            </w:r>
          </w:p>
        </w:tc>
      </w:tr>
      <w:tr w:rsidR="00B679A7" w:rsidRPr="001B2B26" w14:paraId="2EA4397B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6C7278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1432E9E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medycyny i analityki medycznej</w:t>
            </w:r>
          </w:p>
        </w:tc>
        <w:tc>
          <w:tcPr>
            <w:tcW w:w="4231" w:type="dxa"/>
          </w:tcPr>
          <w:p w14:paraId="69604A6C" w14:textId="42231193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E14081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Podstawowa problematyka historii medycyny i diagnostyki medycznej.</w:t>
            </w:r>
          </w:p>
          <w:p w14:paraId="51867786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Historia diagnostyki i terapii w cywilizacji grecko-rzymskiej, w medycynie średniowiecznej Europy, w europejskiej kulturze nowożytnej oraz od 1848r. do czasów współczesnych.</w:t>
            </w:r>
          </w:p>
        </w:tc>
      </w:tr>
      <w:tr w:rsidR="00B679A7" w:rsidRPr="001B2B26" w14:paraId="30DF6FD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3DE97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B31720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</w:tcPr>
          <w:p w14:paraId="32EFAE8A" w14:textId="5AD84DF8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.;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A.U07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007A8B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i funkcje układu immunologicznego. Badania laboratoryjne z zastosowaniem technik immunochemicznych.  Krytyczna ocena metod, ich czułości, swoistości i zastosowania w diagnostyce immunologicznej.</w:t>
            </w:r>
          </w:p>
        </w:tc>
      </w:tr>
      <w:tr w:rsidR="00B679A7" w:rsidRPr="001B2B26" w14:paraId="464EC3A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6D3116F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A507FE0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 dla diagnostów laboratoryjnych</w:t>
            </w:r>
          </w:p>
        </w:tc>
        <w:tc>
          <w:tcPr>
            <w:tcW w:w="4231" w:type="dxa"/>
          </w:tcPr>
          <w:p w14:paraId="2D46A931" w14:textId="0CB5849C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AD5771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Specjalistyczne słownictwo angielskie dotyczące anatomii organizmu ludzkiego oraz nomenklatura dotycząca poszczególnych układów ciała ludzkiego.</w:t>
            </w:r>
          </w:p>
          <w:p w14:paraId="3A46B9B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Komunikacja z pacjentem w języku angielskim. Terminologia angielska z zakresu chemii nieorganicznej i organicznej. Słownictwo związane z pracą w laboratorium analitycznym.</w:t>
            </w:r>
          </w:p>
        </w:tc>
      </w:tr>
      <w:tr w:rsidR="00B679A7" w:rsidRPr="001B2B26" w14:paraId="1FB6F8A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6B5677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84E183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4231" w:type="dxa"/>
          </w:tcPr>
          <w:p w14:paraId="3704D339" w14:textId="512E6EED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F27FD3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czynności resuscytacyjne u dzieci i dorosłych.</w:t>
            </w:r>
          </w:p>
          <w:p w14:paraId="4C2AC43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Objawy zawału mięśnia sercowego i anafilaksji, ich rozpoznawanie oraz udzielanie pierwszej pomocy w tych stanach.</w:t>
            </w:r>
          </w:p>
        </w:tc>
      </w:tr>
      <w:tr w:rsidR="00B679A7" w:rsidRPr="001B2B26" w14:paraId="4A5A73D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96EFE9B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22A608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laboratoryjna w systemie ochrony zdrowia</w:t>
            </w:r>
          </w:p>
        </w:tc>
        <w:tc>
          <w:tcPr>
            <w:tcW w:w="4231" w:type="dxa"/>
          </w:tcPr>
          <w:p w14:paraId="6EC58A7B" w14:textId="2F83BC9A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B5E8B6B" w14:textId="77777777" w:rsidR="00B679A7" w:rsidRPr="0022288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Struktura i f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unkcjonowani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 systemu opieki zdrowotnej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Polsce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fina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nsowania świadczeń zdrowotnych. R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diagnostyki laboratoryjnej w opiece zdrowotnej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perspektyw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rozwoju diagnostyki laboratoryjnej jako działu medycyny.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regulac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je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prawn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dotycząc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diagnostyki laboratoryjnej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  <w:p w14:paraId="65174FBA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odel kształcenia pracowników medycznych laboratoriów diagnostycznych 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Polsce i na świecie oraz perspektywy zatrudnienia i rozwoju zawodowego po ukończeniu studiów.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Evidence Basement Medicine.</w:t>
            </w:r>
          </w:p>
        </w:tc>
      </w:tr>
      <w:tr w:rsidR="00B679A7" w:rsidRPr="001B2B26" w14:paraId="43EC2C5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1A5D04" w14:textId="77777777" w:rsidR="00B679A7" w:rsidRDefault="00B679A7" w:rsidP="00A2016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0D6F237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7BB165B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obliczeń chemicznych</w:t>
            </w:r>
          </w:p>
        </w:tc>
        <w:tc>
          <w:tcPr>
            <w:tcW w:w="4231" w:type="dxa"/>
          </w:tcPr>
          <w:p w14:paraId="5F9858F3" w14:textId="59DD48E9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7229" w:type="dxa"/>
          </w:tcPr>
          <w:p w14:paraId="72994E1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Stosowanie obliczeń chemicznych w celu określenia stechiometrii związków chemicznych oraz równowag w roztworach słabych i mocnych elektrolitów.</w:t>
            </w:r>
          </w:p>
          <w:p w14:paraId="7E55FD8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związane z buforami i ich działaniem. Wpływ pH na przebieg procesów chemicznych i biologicznych. Równowagi w roztworach nasyconych.</w:t>
            </w:r>
          </w:p>
        </w:tc>
      </w:tr>
      <w:tr w:rsidR="00B679A7" w:rsidRPr="001B2B26" w14:paraId="5D2ED89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66DC8AA" w14:textId="77777777" w:rsidR="00B679A7" w:rsidRPr="008E6A61" w:rsidRDefault="00B679A7" w:rsidP="00A2016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4CB8116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4C80689F" w14:textId="32966A88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753A6B2F" w14:textId="2FE7CE50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aktualnych osiągnięć naukowych i technologicznych oraz bieżących potrzeb rynku pracy. Informacje o katalogu przedmiotów zatwierdzonych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2174263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938160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7B32B4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4231" w:type="dxa"/>
          </w:tcPr>
          <w:p w14:paraId="1F90C107" w14:textId="0501A976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F49E8C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Główne koncepcje psychologii.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zasady komunikowania się w obszarze ochrony zdrowia.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Zachowania w zdrowiu i chorobie z punktu widzenia psychologii.</w:t>
            </w:r>
          </w:p>
        </w:tc>
      </w:tr>
      <w:tr w:rsidR="00B679A7" w:rsidRPr="001B2B26" w14:paraId="6736EFD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E9B7A1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436A48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231" w:type="dxa"/>
          </w:tcPr>
          <w:p w14:paraId="7F52D7C9" w14:textId="0527654A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82D26D1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Najważniejsze koncepcje socjologii medycyny oraz możliwości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zastosowania tej wiedzy w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pracy diagnosty laboratoryjnego. P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 zasady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społecznego komunikowani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 się w obszarze służby zdrowia. Zachowania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zdrowiu i chorobie w ujęciu społecznym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674197F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19D36F2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751C23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4231" w:type="dxa"/>
          </w:tcPr>
          <w:p w14:paraId="2693E1AA" w14:textId="5741E468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245070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Podstawowe własności funkcji matematycznych.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opisowa i matematyczna.</w:t>
            </w:r>
          </w:p>
          <w:p w14:paraId="7D2A9FCE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Rodzaje testów statystycznych.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wyboru testu statystycznego, jego zastosowania i interpretacji wyniku.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79A7" w:rsidRPr="001B2B26" w14:paraId="7604222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A70FCB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B9B9B3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4231" w:type="dxa"/>
          </w:tcPr>
          <w:p w14:paraId="5B9FA484" w14:textId="2AC5AA4E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677339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programów biurowych.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Nowe umiejętności informatyczne wspomagające działania konieczne do uzyskania tytułu zawodowego.</w:t>
            </w:r>
          </w:p>
        </w:tc>
      </w:tr>
      <w:tr w:rsidR="00B679A7" w:rsidRPr="001B2B26" w14:paraId="630AA54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79FA96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6333CAA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</w:tcPr>
          <w:p w14:paraId="54F380BA" w14:textId="1F52EC61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C9E41A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Postawy wobec kultury fizycznej i promocji zdrowia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Zależności między aktywnością fizyczną, a zachowaniem zdrowia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Planowanie i realizacja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zdrowego stylu życia. </w:t>
            </w:r>
          </w:p>
          <w:p w14:paraId="7E497496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Motywowanie siebie i innych do podejmowania zachowań prozdrowotnych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</w:tbl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55BEC80" w14:textId="77777777" w:rsidR="00B3159A" w:rsidRDefault="00B3159A" w:rsidP="00CB39A6">
      <w:pPr>
        <w:contextualSpacing/>
        <w:rPr>
          <w:b/>
          <w:sz w:val="24"/>
          <w:szCs w:val="24"/>
        </w:rPr>
      </w:pPr>
    </w:p>
    <w:p w14:paraId="2CA6A111" w14:textId="77777777" w:rsidR="00E133EB" w:rsidRDefault="00E133EB" w:rsidP="00CB39A6">
      <w:pPr>
        <w:contextualSpacing/>
        <w:rPr>
          <w:b/>
          <w:sz w:val="24"/>
          <w:szCs w:val="24"/>
        </w:rPr>
      </w:pPr>
    </w:p>
    <w:p w14:paraId="01F17227" w14:textId="77777777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26B4FE6A" w14:textId="720A6EEA" w:rsidR="006766FB" w:rsidRPr="00E26C24" w:rsidRDefault="00E133E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7A5928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A5928">
        <w:rPr>
          <w:rFonts w:asciiTheme="minorHAnsi" w:hAnsiTheme="minorHAnsi" w:cstheme="minorHAnsi"/>
          <w:b/>
          <w:sz w:val="24"/>
          <w:szCs w:val="24"/>
        </w:rPr>
        <w:t>8</w:t>
      </w:r>
    </w:p>
    <w:p w14:paraId="0890DD7D" w14:textId="0DF710C1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9D65923" w14:textId="77777777" w:rsidR="00B679A7" w:rsidRDefault="00B679A7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554C8AD3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B240D5B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31215F69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85602A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6B0B3C2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3ECF352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43F3C19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8F164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FA8442E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31CAA51E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476B2F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8BD9B29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6CF6221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988023D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2DB1D953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62D4A43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286C86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4231" w:type="dxa"/>
          </w:tcPr>
          <w:p w14:paraId="17C3E081" w14:textId="3FD5733F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08885B6" w14:textId="77777777" w:rsidR="00B679A7" w:rsidRPr="00F85B4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teoretyczn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metodyczn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instrumentalnych metod analitycznych oraz aplikacji metod: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spektroskopowych, elektroanalitycznych, strukturalnych, termochemicznych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rozdzielczych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mikroskopowych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Zas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tosowanie instrumentalnych metod analitycznych w naukach medycznych i diagnostyce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laboratoryjnej.</w:t>
            </w:r>
          </w:p>
          <w:p w14:paraId="207E7095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raktyczna obsługa analitycznej aparatury pomiarowej.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roces walidacji metody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ór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odpowiedniej metody do określonych potrzeb diagnostyki laboratoryjnej.</w:t>
            </w:r>
          </w:p>
        </w:tc>
      </w:tr>
      <w:tr w:rsidR="00B679A7" w:rsidRPr="001B2B26" w14:paraId="17D45F7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AEB0CC9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656475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4231" w:type="dxa"/>
          </w:tcPr>
          <w:p w14:paraId="76FCE4DF" w14:textId="432C7E73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EE5254A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funkcj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: białek, węglowodanów, lipidów, kwasów nukleinowych, hormonów i witamin.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roces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biochemiczn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zachodząc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organizmie człowieka w warunkach fizjologicznych oraz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patologicznych.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iochemiczn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molekularn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przemian biochemicznych zachodzących w żywym organizmie.</w:t>
            </w:r>
          </w:p>
        </w:tc>
      </w:tr>
      <w:tr w:rsidR="00B679A7" w:rsidRPr="001B2B26" w14:paraId="3032327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95F8BC2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181736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4231" w:type="dxa"/>
          </w:tcPr>
          <w:p w14:paraId="0E354622" w14:textId="3EE2585C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E.W6; E.W7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 w:rsidRPr="00C77FB5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CD048D1" w14:textId="77777777" w:rsidR="00B679A7" w:rsidRPr="00C658E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biologii molekularnej: izolacj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DNA oraz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RNA, reakcj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łańcuchowej polimerazy (PCR), PCR z analizą w czasie rzeczywistym, reakcj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odwrotnej transkrypcji,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sekwencjonowania DNA, elektroforez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kwasów nukleinowych, analiz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restrykcyjn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ligacj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a. M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klonowania i rekombinacji DNA 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uwzględnieniem terapii genowej, szczepionek DNA oraz produkcji rekombinowanych białek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4D8631D2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danych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program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analizy restrykcyjnej DNA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projektowania starterów do PCR.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dobrej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praktyki laboratoryjnej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laboratorium biologii molekularnej.</w:t>
            </w:r>
          </w:p>
        </w:tc>
      </w:tr>
      <w:tr w:rsidR="00B679A7" w:rsidRPr="001B2B26" w14:paraId="1D146A3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0C6A54C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FC0129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4231" w:type="dxa"/>
          </w:tcPr>
          <w:p w14:paraId="7695738E" w14:textId="210DF60D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K7</w:t>
            </w:r>
          </w:p>
        </w:tc>
        <w:tc>
          <w:tcPr>
            <w:tcW w:w="7229" w:type="dxa"/>
          </w:tcPr>
          <w:p w14:paraId="5E7F0CD7" w14:textId="77777777" w:rsidR="00B679A7" w:rsidRPr="007E5539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rzyczyn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zjawisk oraz przemian fizykochemicznych i chemicznych.</w:t>
            </w:r>
          </w:p>
          <w:p w14:paraId="4B1C707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astosowani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analitycznych do wyznaczenia wartości parametrów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fizykochemicznych.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Podstawy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badawczych w chemii fizycznej oraz zasady obliczeń matematycznych w tym zakresie.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Statystyczna analiza danych.</w:t>
            </w:r>
          </w:p>
        </w:tc>
      </w:tr>
      <w:tr w:rsidR="00B679A7" w:rsidRPr="001B2B26" w14:paraId="6B289EB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33A9A2A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A39183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4231" w:type="dxa"/>
          </w:tcPr>
          <w:p w14:paraId="2B6309D1" w14:textId="6EE9626B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17C58DE" w14:textId="77777777" w:rsidR="00B679A7" w:rsidRPr="00524B3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ktualn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możliwości diagnostyki i terapii izotopowej oraz kierunk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ich rozwoju.</w:t>
            </w:r>
          </w:p>
          <w:p w14:paraId="6A69EA21" w14:textId="77777777" w:rsidR="00B679A7" w:rsidRPr="00524B3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skaza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przeciwwskaza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wykonania badań z użyciem izotopów, miejsc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badań w procesie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diagnostycznym oraz ograniczeń wynikających z charakteru badań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7C47D7A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ochrony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radiologicznej.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ykorzystani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radioimmunologicznych w diagnostyce medycznej.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rzeprowadzani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oznaczeń wybranych parametrów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 zastosowaniem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radioimmunologicznych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obsług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odpowiedniego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sprzętu laboratoryjnego.</w:t>
            </w:r>
          </w:p>
        </w:tc>
      </w:tr>
      <w:tr w:rsidR="00B679A7" w:rsidRPr="001B2B26" w14:paraId="4A65130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05EDC1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22DCB4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4231" w:type="dxa"/>
          </w:tcPr>
          <w:p w14:paraId="51DB23E0" w14:textId="2AE4E0BE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EFC291B" w14:textId="77777777" w:rsidR="00B679A7" w:rsidRPr="00264E15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orfologii pasożytów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ich cykl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rozwojow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e,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podstawowych objawów chorobowych wywoływanych przez te pasożyty.</w:t>
            </w:r>
          </w:p>
          <w:p w14:paraId="0AC1DDC2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stosowan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diagnostyce parazytologicznej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(makroskopowe, mikroskopowe, immunologiczne, biologii molekularnej). 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pidemiologi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chorób pasożytniczych i zapobiegani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zarażeniom.</w:t>
            </w:r>
          </w:p>
        </w:tc>
      </w:tr>
      <w:tr w:rsidR="00B679A7" w:rsidRPr="001B2B26" w14:paraId="575019D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96B15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A1DC48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231" w:type="dxa"/>
          </w:tcPr>
          <w:p w14:paraId="330A1151" w14:textId="27A7DED6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4471DD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Mechanizmy 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prawidłowego funkcjonowania organizmu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fizjologicznych procesów regulujących działanie układów i narządów organizmu ludzkiego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Badania podstawowych funkcji życiowych organizmu.</w:t>
            </w:r>
          </w:p>
        </w:tc>
      </w:tr>
      <w:tr w:rsidR="00B679A7" w:rsidRPr="001B2B26" w14:paraId="5EFCCF3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6FC466A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7262D46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4231" w:type="dxa"/>
          </w:tcPr>
          <w:p w14:paraId="5EA384F5" w14:textId="4813C60F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E.U20; E.U21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230A37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i zaburzenia funkcjonowania układu immunologicznego (zapalenia; nowotwory, niedobory odporności, reakcje nadwrażliwości i choroby autoimmunizacyjne). Zas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tosowani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przeciwciał w diagnostyce, leczeniu i monitorowaniu terapii onkologicznych.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immunologii transplantacyjnej, zasad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doboru dawcy i biorcy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przeszczepów i komórek macierzystych oraz mechanizm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odrzucania przeszczepu allogenicznego.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owoczesn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oceniając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komórkowe i humoralne składowe układu immunologicznego stosowan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rozpoznania i diagnostyki różnicowej chorób, monitorowania i oceny efektów leczenia w różnych stanach klinicznych.</w:t>
            </w:r>
          </w:p>
        </w:tc>
      </w:tr>
      <w:tr w:rsidR="00B679A7" w:rsidRPr="001B2B26" w14:paraId="30F500A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3A77FC0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BDCB6B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4231" w:type="dxa"/>
          </w:tcPr>
          <w:p w14:paraId="0D5BC0F7" w14:textId="670169EC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40675B6" w14:textId="77777777" w:rsidR="00B679A7" w:rsidRPr="007E5539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regulacji homeostazy i ich zaburze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- powstawani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chorób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56DE808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zaburzeń czynnościowych funkcji narządów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P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atofizjologiczn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uwarunkowa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wyboru określonych metod diagnostyki chorób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13251C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227B39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8212097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Patomorfologia</w:t>
            </w:r>
          </w:p>
        </w:tc>
        <w:tc>
          <w:tcPr>
            <w:tcW w:w="4231" w:type="dxa"/>
          </w:tcPr>
          <w:p w14:paraId="79EC02F0" w14:textId="2DE76EC2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6E39B954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funkcj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komórek, tkanek, narządów i układów organizmu ludzkiego oraz współzależności ich budowy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funkcji w warunkach zdrowia i choroby. </w:t>
            </w:r>
          </w:p>
          <w:p w14:paraId="3787CD5E" w14:textId="77777777" w:rsidR="00B679A7" w:rsidRPr="003B5D2A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mikroskopow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histopatologiczn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zabezpieczani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opracowywani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materiału</w:t>
            </w:r>
          </w:p>
          <w:p w14:paraId="6FDE60B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tkankowego i cytologicznego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nterpretacj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uzyskiwanych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1C8A85C7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279448C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1477A3D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4231" w:type="dxa"/>
          </w:tcPr>
          <w:p w14:paraId="6E2945A8" w14:textId="7EF31467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0623385" w14:textId="77777777" w:rsidR="00B679A7" w:rsidRPr="00B50B98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ymaga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dotyczące laboratorium medycznego: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informatyczn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procedur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przedanalityczn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badawcz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e,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ób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prowadzenia dokumentacji.</w:t>
            </w:r>
          </w:p>
          <w:p w14:paraId="125F47F7" w14:textId="77777777" w:rsidR="00B679A7" w:rsidRPr="00B50B98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rganizacj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struktur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działania medycznych laboratoriów diagnostycznych.</w:t>
            </w:r>
          </w:p>
          <w:p w14:paraId="6C588F9E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jakości, bezpieczeństwa pracy oraz certyfikacji medycznych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laboratoriów diagnostycznych.</w:t>
            </w:r>
          </w:p>
        </w:tc>
      </w:tr>
      <w:tr w:rsidR="00B679A7" w:rsidRPr="001B2B26" w14:paraId="21EF027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3AF3FF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5AF22CD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4231" w:type="dxa"/>
          </w:tcPr>
          <w:p w14:paraId="1AD6EFE9" w14:textId="1E40899A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2BE8487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metody pobierania, transportu, przygotowywania materiału do badań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laboratoryjnych lub przechowywania materiału do późniejszej analizy z zakresu parazytologii.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Wykonywanie badań parazytologicznych. I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nterpretacji wyników badań laboratoryjnych z 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kresu parazytologii.</w:t>
            </w:r>
          </w:p>
        </w:tc>
      </w:tr>
      <w:tr w:rsidR="00B679A7" w:rsidRPr="001B2B26" w14:paraId="477F66A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93D62E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307CDB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231" w:type="dxa"/>
          </w:tcPr>
          <w:p w14:paraId="0D6C0694" w14:textId="5266223A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44523A0" w14:textId="77777777" w:rsidR="00B679A7" w:rsidRPr="00B24E7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rganizacj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i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funkcjonowani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świadczących usługi zdrowotne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jednostek świadczących usługi z zakresu medycyny sądowej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świetle aktualnie obowiązujących przepisów. Regulacje prawne dotyczące eksperymentów medycznych.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B746C04" w14:textId="77777777" w:rsidR="00B679A7" w:rsidRPr="00B24E7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egulacj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prawn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zakresu prawa pracy, praw pacjenta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diagnostyki laboratoryjnej.</w:t>
            </w:r>
          </w:p>
          <w:p w14:paraId="6C60CCD0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Rodzaje odpowiedzialności prawnej osób wykonujących zawody medyczne.</w:t>
            </w:r>
          </w:p>
          <w:p w14:paraId="589E2F0A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prawa własności intelektualnej.</w:t>
            </w:r>
          </w:p>
        </w:tc>
      </w:tr>
      <w:tr w:rsidR="00B679A7" w:rsidRPr="001B2B26" w14:paraId="7458443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D90F9B6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3DC8C968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5AE37239" w14:textId="77B1A3DF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62A1CD92" w14:textId="319F257B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aktualnych osiągnięć naukowych i technologicznych oraz bieżących potrzeb rynku pracy. Informacje o katalogu przedmiotów zatwierdzonych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573DB1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93DB43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F3791B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Systemy jakości i 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akredytacja laboratoriów</w:t>
            </w:r>
          </w:p>
        </w:tc>
        <w:tc>
          <w:tcPr>
            <w:tcW w:w="4231" w:type="dxa"/>
          </w:tcPr>
          <w:p w14:paraId="21DD5346" w14:textId="4A62FD09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2D076B3" w14:textId="77777777" w:rsidR="00B679A7" w:rsidRPr="00CA0B0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sposob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tworzenia, utrzymania i doskonalenia systemów jakości w medycznych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laboratoriach diagnostycznych.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akredytacji, certyfikacji medycznych laboratoriów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diagnostycznych w Polsce i na świecie.</w:t>
            </w:r>
          </w:p>
          <w:p w14:paraId="52669BC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Normy serii ISO 9000 i norma ISO 15189 jako podstawowe dokumenty akredytacyjne, dokumentacja procesów.</w:t>
            </w:r>
          </w:p>
        </w:tc>
      </w:tr>
    </w:tbl>
    <w:p w14:paraId="7F264B4F" w14:textId="77777777" w:rsidR="00B679A7" w:rsidRPr="00E26C24" w:rsidRDefault="00B679A7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98083A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5C80784E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6A88C19" w14:textId="584FC20B" w:rsidR="00E133EB" w:rsidRPr="00BF4E10" w:rsidRDefault="006766FB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</w:p>
    <w:p w14:paraId="63AFE53A" w14:textId="6DF9BE74" w:rsidR="00911D92" w:rsidRDefault="00911D92" w:rsidP="00CB39A6">
      <w:pPr>
        <w:contextualSpacing/>
        <w:rPr>
          <w:b/>
          <w:sz w:val="24"/>
          <w:szCs w:val="24"/>
        </w:rPr>
      </w:pPr>
    </w:p>
    <w:p w14:paraId="210C66EC" w14:textId="77777777" w:rsidR="00911D92" w:rsidRDefault="00911D92" w:rsidP="00CB39A6">
      <w:pPr>
        <w:contextualSpacing/>
        <w:rPr>
          <w:b/>
          <w:sz w:val="24"/>
          <w:szCs w:val="24"/>
        </w:rPr>
      </w:pPr>
    </w:p>
    <w:p w14:paraId="7AB670DD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6B345ABF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1D609716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5DABEAA1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03EAC279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2D0AB505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44290CF4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172A56C4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67D81522" w14:textId="75E2C19B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7AFB1AF" w14:textId="2300B560" w:rsidR="006766FB" w:rsidRPr="00E26C24" w:rsidRDefault="00A66436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</w:t>
      </w:r>
      <w:r w:rsidR="007A592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7A5928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A5928">
        <w:rPr>
          <w:rFonts w:asciiTheme="minorHAnsi" w:hAnsiTheme="minorHAnsi" w:cstheme="minorHAnsi"/>
          <w:b/>
          <w:sz w:val="24"/>
          <w:szCs w:val="24"/>
        </w:rPr>
        <w:t>9</w:t>
      </w:r>
    </w:p>
    <w:p w14:paraId="5A407BD6" w14:textId="57A63152" w:rsidR="006766FB" w:rsidRPr="00E26C24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0F57CAA0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02767A83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646B335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155B3E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FE35F83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0D4001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013D0CA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33DA0D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E50083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0BB59900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6051FC9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7DA13CA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A1D72C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4C8857B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7581A9B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0BB5C42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ECF1FDA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4231" w:type="dxa"/>
          </w:tcPr>
          <w:p w14:paraId="2B05B9CD" w14:textId="61F0EBC4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5B5AB84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rganizacji stanowiska pracy w pracowni analitycznej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pracy z materiałem potencjalnie zakaźnym, w tym poznanie rodzajów i charakterystyki materiałów biologicznych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wykorzystyw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anych do badań laboratoryjnych. Procesy fizjologiczne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zmian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patologicznych mających odzwierciedlenie w zmianach składu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moczu, płynu mózgowo-rdzeniowego, płynów z jam ciała, płynu stawowego, kału, wydzielin przewodu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pokarmowego, wymazu z kanału szyjki macicy, wydzieliny pochwowej, nasienia.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Czynniki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wpływając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 wiarygodność wyników badań z zakresu analityki ogólnej (czynniki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przedlaboratoryjne, analityczne, po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analityczne).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akres rutynowo wykonywanych badań laboratoryjnych, metod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ologia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badaniu ogólnym moczu, badaniu ogólnym kału, badaniu płynu mózgowo-rdzeniowego, płynów z jam ciała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płynu stawowego, żółci i soku trzustkowego, nasienia, wydzieliny pochwowej.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prowadzenia kontroli jakości badań z zakresu an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alityki ogólnej. Formułowanie i interpretacja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wyników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badań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laboratoryjnych.</w:t>
            </w:r>
          </w:p>
        </w:tc>
      </w:tr>
      <w:tr w:rsidR="00B679A7" w:rsidRPr="001B2B26" w14:paraId="709AA63B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58A541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5C86517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4231" w:type="dxa"/>
          </w:tcPr>
          <w:p w14:paraId="73DAD8DA" w14:textId="6B1286E9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DBE178F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etodologi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oznaczania składników biochemicznych z uwzględnieniem specyfiki i różnorodności materiału biologicznego, wskazań do oznaczania poszczególnych parametrów z uwzględnieniem aktualnych zaleceń praktyki klinicznej.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Zasady przeprowadzania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podstawowych prób czynnościowych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Kontrola jakości, interpretacja i dokumentacja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otrzymanych wyników.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Wiarygodne źródła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informacji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temat współczesnych metod oznaczeń i przydatności klinicznej oznaczanych parametrów.</w:t>
            </w:r>
          </w:p>
        </w:tc>
      </w:tr>
      <w:tr w:rsidR="00B679A7" w:rsidRPr="001B2B26" w14:paraId="0C03719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7E82B1A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0CA8673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4231" w:type="dxa"/>
          </w:tcPr>
          <w:p w14:paraId="1494A2F3" w14:textId="0820B4AB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53C0E75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etod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diagnostyki cytologicznej, w szczególności technik przygotowania i barwienia oraz cytodiagnostycznych kryteriów rozpoznania i różnicowania chorób. </w:t>
            </w:r>
          </w:p>
        </w:tc>
      </w:tr>
      <w:tr w:rsidR="00B679A7" w:rsidRPr="001B2B26" w14:paraId="2715E2F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B29E547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14DC7D0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4231" w:type="dxa"/>
          </w:tcPr>
          <w:p w14:paraId="6FF72324" w14:textId="4EA74892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70C1F33" w14:textId="77777777" w:rsidR="00B679A7" w:rsidRPr="00A66436" w:rsidRDefault="00B679A7" w:rsidP="00A2016B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Drobnoustroje odpowiedzialne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 zakażenia, metod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zapobiegania i zwalczania zakażeń oraz procedur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diagnostyki mikrobiologicznej.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Metodyka oznaczania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wrażliwości drobnoustrojów na stosowane antybiotyki i chemioterapeutyki.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y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oporności drobnoustrojów na leki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679A7" w:rsidRPr="001B2B26" w14:paraId="0BFAEE7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AFCAF6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C09F491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4231" w:type="dxa"/>
          </w:tcPr>
          <w:p w14:paraId="14F8372B" w14:textId="3AF0BBFE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16933F5" w14:textId="416DAEA9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odstaw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etyki i deontologii w pracy z pacjentem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Rozwiązania ustawowe regulujące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wykonywanie zawodu.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owi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nności i zobowiązań wynikające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wykonywania zawodu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 laboratoryjnego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B679A7" w:rsidRPr="001B2B26" w14:paraId="4AA3639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9BD288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8E869D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4231" w:type="dxa"/>
          </w:tcPr>
          <w:p w14:paraId="673082E4" w14:textId="675F59F3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C77FB5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B1A4A5B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ematologi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laboratoryjna w diagnostyce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nowotworowych i nienowotworowych chorób układu krwiotwórczego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T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echnik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wykonywania badań wykorzystywanych w diagnostyce i monitorowaniu leczenia chorób układu krwiotwórczego.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cytomorfologiczn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preparatów krwi obwodowej i szpiku kostnego oraz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terpretacja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uzyskanych wyników. </w:t>
            </w:r>
          </w:p>
        </w:tc>
      </w:tr>
      <w:tr w:rsidR="00B679A7" w:rsidRPr="001B2B26" w14:paraId="27CD0EE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9318713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C17EC91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10A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4231" w:type="dxa"/>
          </w:tcPr>
          <w:p w14:paraId="3CDB82DE" w14:textId="6BBF9E93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F668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BF668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C3852CB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rganizacji, struktury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funkcjonowania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medycznych laboratoriów diagnostycznych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W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ymaga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dotycząc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personelu laboratoryjnego, warunków lokalowych, środowiskowych, wyposażenia, systemu informatycznego, procedur przedanalitycznych i badawczych oraz sposobu prowadzenia dokumentacji laboratoryjnej.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dobrej praktyki labora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toryjnej. Warunki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zapewnienia jakości i bezpieczeństwa pracy. </w:t>
            </w:r>
          </w:p>
        </w:tc>
      </w:tr>
      <w:tr w:rsidR="00B679A7" w:rsidRPr="001B2B26" w14:paraId="71BA6CD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0C1E055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8C7CEA2" w14:textId="77777777" w:rsidR="00B679A7" w:rsidRPr="00410AFA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4231" w:type="dxa"/>
          </w:tcPr>
          <w:p w14:paraId="144EE7B6" w14:textId="5E66AA52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21BDB57" w14:textId="77777777" w:rsidR="00B679A7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Poszerzenie i udoskonalenie umiejętności praktycznych w połączeniu z wiedzą teoretyczną z zakresu analityki ogólnej.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Utrwalenie wiedzy i umiejętności z zakresu organizacji stanowiska pracy w pracowni analitycznej oraz wiedzy na temat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 pracy z materiałem potencjalnie zakaźnym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pracowni analityki ogólnej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Zasady i metodyka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pobierania, transportu, przygotowania materiału do badania laboratoryjnego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lub przechowywania materiału do późniejszej analizy z zakresu analityki ogólnej.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utynowo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wykonywane badania laboratoryjne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metodologia w analizatorach automatycznych oraz oznaczeń manualnych, zasady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formułowania i interpretacji wyników laboratoryjnych.</w:t>
            </w:r>
          </w:p>
        </w:tc>
      </w:tr>
      <w:tr w:rsidR="00B679A7" w:rsidRPr="001B2B26" w14:paraId="7E63501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7EF2AB9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D46C190" w14:textId="77777777" w:rsidR="00B679A7" w:rsidRPr="00410AFA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4231" w:type="dxa"/>
          </w:tcPr>
          <w:p w14:paraId="2E7CA0A8" w14:textId="3C5A7CC5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E2C23B8" w14:textId="27D24E1B" w:rsidR="00B679A7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oskonalenie umiejętności praktycznych z zakresu organizacji stanowiska, analityki ogólnej ora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 pobierania, transportu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pracy z materiałem potencjalnie zakaźnym.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Poprawna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interpretacj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wyników laboratoryjnych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Wnioskowanie na podstawie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wyników badań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679A7" w:rsidRPr="001B2B26" w14:paraId="1577CDB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305558E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EB00D84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4231" w:type="dxa"/>
          </w:tcPr>
          <w:p w14:paraId="03034E22" w14:textId="5081C1FE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0D92546" w14:textId="4A0B2AF0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Wiedza teoretyczna i umiejętności praktyczne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zakresu chemii klinicznej i diagnostyki laboratoryjnej, zasad i metodyki pobierania, transportu, przechowywania i badań materiału potencjalnie zakaźnego do badań diagnostycznych i analizy z zakresu chemii klinicznej. Praktyczne wykorzystanie wiedzy i interpretacji wyników badań laboratoryjnych z zakresu chemii klinicznej.</w:t>
            </w:r>
          </w:p>
        </w:tc>
      </w:tr>
      <w:tr w:rsidR="00B679A7" w:rsidRPr="001B2B26" w14:paraId="7044635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01CBE4D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59BD665D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520CE82F" w14:textId="7333B297" w:rsidR="00B679A7" w:rsidRPr="001C651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red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54342A37" w14:textId="2A243003" w:rsidR="00B679A7" w:rsidRPr="001C651A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highlight w:val="red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B5CD5D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A3AE8A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46BA4F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Techniki pobierania materiału biologicznego</w:t>
            </w:r>
          </w:p>
        </w:tc>
        <w:tc>
          <w:tcPr>
            <w:tcW w:w="4231" w:type="dxa"/>
          </w:tcPr>
          <w:p w14:paraId="70A3B652" w14:textId="1F7994F6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39662E5" w14:textId="77777777" w:rsidR="00B679A7" w:rsidRPr="00A66436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 i metodyka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pobierania materiału biologicznego do badania laboratoryjnego z zakresu analityki ogólnej, przygotowania oraz przechowywania materiału do późniejszej analizy. Poznanie i zrozumienie czynników wpływających na wiarygodność wyników badań.</w:t>
            </w:r>
          </w:p>
        </w:tc>
      </w:tr>
    </w:tbl>
    <w:p w14:paraId="76DBA4D8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79288CDF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23B14D36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63EBD061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A6092E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474FBE1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47D572C3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4482525D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1A7B8ADB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6AA80078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4A26F401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536BA03B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62EED76A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7FCAF17E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279F75DF" w14:textId="4E4F4FA1" w:rsidR="006C5DCB" w:rsidRDefault="006C5DCB" w:rsidP="00CB39A6">
      <w:pPr>
        <w:contextualSpacing/>
        <w:rPr>
          <w:b/>
          <w:sz w:val="24"/>
          <w:szCs w:val="24"/>
        </w:rPr>
      </w:pPr>
    </w:p>
    <w:p w14:paraId="53AEB6B1" w14:textId="70A39105" w:rsidR="00BA2E25" w:rsidRDefault="00BA2E25" w:rsidP="00CB39A6">
      <w:pPr>
        <w:contextualSpacing/>
        <w:rPr>
          <w:b/>
          <w:sz w:val="24"/>
          <w:szCs w:val="24"/>
        </w:rPr>
      </w:pPr>
    </w:p>
    <w:p w14:paraId="4DFF5C29" w14:textId="587F67BC" w:rsidR="00BA2E25" w:rsidRDefault="00BA2E25" w:rsidP="00CB39A6">
      <w:pPr>
        <w:contextualSpacing/>
        <w:rPr>
          <w:b/>
          <w:sz w:val="24"/>
          <w:szCs w:val="24"/>
        </w:rPr>
      </w:pPr>
    </w:p>
    <w:p w14:paraId="2ABB8525" w14:textId="76EF9ADB" w:rsidR="00BA2E25" w:rsidRDefault="00BA2E25" w:rsidP="00CB39A6">
      <w:pPr>
        <w:contextualSpacing/>
        <w:rPr>
          <w:b/>
          <w:sz w:val="24"/>
          <w:szCs w:val="24"/>
        </w:rPr>
      </w:pPr>
    </w:p>
    <w:p w14:paraId="6114A929" w14:textId="77777777" w:rsidR="00BA2E25" w:rsidRDefault="00BA2E25" w:rsidP="00CB39A6">
      <w:pPr>
        <w:contextualSpacing/>
        <w:rPr>
          <w:b/>
          <w:sz w:val="24"/>
          <w:szCs w:val="24"/>
        </w:rPr>
      </w:pPr>
    </w:p>
    <w:p w14:paraId="2B79B2AC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76C82EF9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1C7E030D" w14:textId="77777777" w:rsidR="00B679A7" w:rsidRDefault="00B679A7" w:rsidP="00CB39A6">
      <w:pPr>
        <w:contextualSpacing/>
        <w:rPr>
          <w:b/>
          <w:sz w:val="24"/>
          <w:szCs w:val="24"/>
        </w:rPr>
      </w:pPr>
    </w:p>
    <w:p w14:paraId="2947C2D2" w14:textId="77777777" w:rsidR="00B679A7" w:rsidRDefault="00B679A7" w:rsidP="00CB39A6">
      <w:pPr>
        <w:contextualSpacing/>
        <w:rPr>
          <w:b/>
          <w:sz w:val="24"/>
          <w:szCs w:val="24"/>
        </w:rPr>
      </w:pPr>
    </w:p>
    <w:p w14:paraId="78BEF306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3208D803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1853B9B1" w14:textId="77777777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5F078388" w14:textId="4CC20775" w:rsidR="006766FB" w:rsidRPr="00E26C24" w:rsidRDefault="006C5DC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7A5928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7A5928">
        <w:rPr>
          <w:rFonts w:asciiTheme="minorHAnsi" w:hAnsiTheme="minorHAnsi" w:cstheme="minorHAnsi"/>
          <w:b/>
          <w:sz w:val="24"/>
          <w:szCs w:val="24"/>
        </w:rPr>
        <w:t>30</w:t>
      </w:r>
    </w:p>
    <w:p w14:paraId="7012537D" w14:textId="4109B580" w:rsidR="00B679A7" w:rsidRDefault="006766FB" w:rsidP="00B679A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3522"/>
        <w:gridCol w:w="7938"/>
      </w:tblGrid>
      <w:tr w:rsidR="00B679A7" w:rsidRPr="001B2B26" w14:paraId="7A33654A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F99CBFC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6A334EF9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D698AC9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4FE232C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2" w:type="dxa"/>
            <w:vMerge w:val="restart"/>
            <w:vAlign w:val="center"/>
          </w:tcPr>
          <w:p w14:paraId="04984D3E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1D7F9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938" w:type="dxa"/>
            <w:vMerge w:val="restart"/>
            <w:vAlign w:val="center"/>
          </w:tcPr>
          <w:p w14:paraId="358A686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9D4224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323EBAC1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0C1B8E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2DE3FEB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2" w:type="dxa"/>
            <w:vMerge/>
          </w:tcPr>
          <w:p w14:paraId="6346EC5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938" w:type="dxa"/>
            <w:vMerge/>
          </w:tcPr>
          <w:p w14:paraId="32E5BAD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5BB0F2E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B8F4B5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34B130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3522" w:type="dxa"/>
          </w:tcPr>
          <w:p w14:paraId="622641D2" w14:textId="67C310D1" w:rsidR="00B679A7" w:rsidRPr="006C5DCB" w:rsidRDefault="00B679A7" w:rsidP="00C77F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70B7F14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Mechanizmy zaburzeń gospodarki wodno-elektrolitowej, kwasowo-zasadowej oraz gospodarki hormonalnej.  Biochemia kliniczna chorób nowotworowych, układu sercowo-naczyniowego, układu moczowo-płciowego, układu ruchu oraz wątroby. Zaburzenia funkcjonowania układu pokarmowego i czynności układu odpornościowego.</w:t>
            </w:r>
          </w:p>
        </w:tc>
      </w:tr>
      <w:tr w:rsidR="00B679A7" w:rsidRPr="001B2B26" w14:paraId="2033CE52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E63A9B1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071A4FF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3522" w:type="dxa"/>
          </w:tcPr>
          <w:p w14:paraId="62D39F3B" w14:textId="72AF4CA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6B90770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Charakterystyka leków przeciwgrzybiczych. Diagnostyka grzybic. Zakażenia układu moczowego oraz ośrodkowego układu nerwowego. Zakażenia układu pokarmowego oraz górnych i dolnych dróg oddechowych. Zakażenia skóry i tkanek miękkich. Zakażenia szpitalne oraz pozaszpitalne.</w:t>
            </w:r>
          </w:p>
        </w:tc>
      </w:tr>
      <w:tr w:rsidR="00B679A7" w:rsidRPr="001B2B26" w14:paraId="68F2B3F2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E7ED3DC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292A857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3522" w:type="dxa"/>
          </w:tcPr>
          <w:p w14:paraId="2F50F08A" w14:textId="45846784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E.W31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4F28BD4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T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echniki analizy stopnia pokrewieństwa. Detekcja śladów biologicznych i techniki analizy DNA stosowane w medycynie sądowej. Diagnostyka chorób infekcyjnych i inwazyjnych. Diagnostyka genetycznie uwarunkowanej zmienności osobniczej w populacji oraz mutacji. Podstawy hodowli in vitro, metody zapłodnienia pozaustrojowego oraz genetyczna diagnostyka preimplantacyjna. </w:t>
            </w:r>
          </w:p>
        </w:tc>
      </w:tr>
      <w:tr w:rsidR="00B679A7" w:rsidRPr="001B2B26" w14:paraId="70354BA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1EE329D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przedmiot własny Wydziału/</w:t>
            </w:r>
          </w:p>
          <w:p w14:paraId="6A1899DC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CD36B2E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3522" w:type="dxa"/>
          </w:tcPr>
          <w:p w14:paraId="65C3B0E1" w14:textId="4E4A3265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1F659A88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</w:tcPr>
          <w:p w14:paraId="17E61160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Charakterystyka i klasyfikacja wirusów oraz patogeneza zakażeń wirusowych. Pobieranie, transport i przechowywanie materiału biologicznego do badań wirusologicznych. Mikrobiologiczna i molekularna diagnostyka zakażeń wirusowych.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64F0BA2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7A4B703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50DCA7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3522" w:type="dxa"/>
          </w:tcPr>
          <w:p w14:paraId="4D1D82BC" w14:textId="493D9F26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A.U17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A.U18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002D4D07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farmakokinetyki klinicznej. Terapeutyczne monitorowanie leków. Metody analityczne wykorzystywane w terapii monitorowanej. Czynniki wpływające na interpretację oznaczanego stężenia leku w płynach biologicznych. Wpływ leków na wyniki laboratoryjnych badań diagnostycznych.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5929757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221E48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949C58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3522" w:type="dxa"/>
          </w:tcPr>
          <w:p w14:paraId="4E2C5AE9" w14:textId="626A7F39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16A87F54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Genetyczne podłoże chorób człowieka. Rodowód. Wskazania do wykonania badań genetycznych. Podstawowe zespoły chorobowe związane z aberracjami liczbowymi chromosomów. Diagnostyka prenatalna i preimplantacyjna. Algorytmy postępowania diagnostycznego w chorobach genetycznych.</w:t>
            </w:r>
          </w:p>
        </w:tc>
      </w:tr>
      <w:tr w:rsidR="00B679A7" w:rsidRPr="001B2B26" w14:paraId="5C87EC9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68BEF55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16963F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3522" w:type="dxa"/>
          </w:tcPr>
          <w:p w14:paraId="232C337A" w14:textId="3F42E3F3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71BF8CC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Pozyskiwanie materiału biologiczne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Hematologia – wykonanie i ocena preparatu mikroskopowego krwi obwodowej oraz wykonanie podstawowych badań hematologicznych metodami manualnym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Wykonanie spektrofotometrycznych badań biochemicznych. Gazometria krwi tętniczej i równowaga kwasowo-zasadowa w praktyce laboratoryjnej. Wykonanie podstawowych badań serologicznych grup krwi.</w:t>
            </w:r>
          </w:p>
        </w:tc>
      </w:tr>
      <w:tr w:rsidR="00B679A7" w:rsidRPr="001B2B26" w14:paraId="5E313A1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58BDE94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1E6B46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3522" w:type="dxa"/>
          </w:tcPr>
          <w:p w14:paraId="4AA47936" w14:textId="433FA58D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22CAEEA0" w14:textId="4952AD6B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Poszerzenie i udoskonalenie umiejętności praktycznych w połączeniu z wiedzą teoretyczną z zakresu diagnostyki mikrobiologicznej. Utrwalenie zasad zapobiegania i zwalczania zakażeń (dezynfekcja, sterylizacja, antybiotykoterapia). Utrwalenie i poszerzenie wiedzy na temat procedur diagnostyki mikrobiologicznej w zakażeniach układowych: właściwe pobieranie i transport materiałów diagnostycznych, izolacja i identyfikacja drobnoustroju oraz prawidłowej interpretacji wyników badań mikrobiologicznych. Znajomość doboru racjonalnej antybiotykoterapii. </w:t>
            </w:r>
          </w:p>
        </w:tc>
      </w:tr>
      <w:tr w:rsidR="00B679A7" w:rsidRPr="001B2B26" w14:paraId="4B816A9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18DF5D2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E1C49F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serologii grup krwi i trasfuzjologii</w:t>
            </w:r>
          </w:p>
        </w:tc>
        <w:tc>
          <w:tcPr>
            <w:tcW w:w="3522" w:type="dxa"/>
          </w:tcPr>
          <w:p w14:paraId="7E4F3A6F" w14:textId="6172BEB2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4081B820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Poszerzenie i udoskonalenie umiejętności praktycznych z zakresu serologii grup krwi. Połączenie wiedzy teoretycznej z wiedzą praktyczną serologii grup krwi w diagnostyce laboratoryjnej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zakresie m.in.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 otrzymywania i stosowania krwi i jej składników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oraz produktów krwiopochodnych,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 bezpieczeństwa w pracowni transfuzjologii z racji opracowywania materiału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biologicznego potencjalnie zakaźnego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679A7" w:rsidRPr="001B2B26" w14:paraId="1598A3C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E2B07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1999ADDD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3522" w:type="dxa"/>
          </w:tcPr>
          <w:p w14:paraId="37AFB3D4" w14:textId="6DE8FA5F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938" w:type="dxa"/>
          </w:tcPr>
          <w:p w14:paraId="6A929CDC" w14:textId="4ECA6B94" w:rsidR="00B679A7" w:rsidRPr="006C5DCB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37F4181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BCED1F2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858F88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3522" w:type="dxa"/>
          </w:tcPr>
          <w:p w14:paraId="3843DF36" w14:textId="4E76A4D8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1ED6F7F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Struktura organizacyjna i zadania publicznej służby krwi. Podstawy immunologiczne badań serologicznych. Układ grupowy Rh, układ HLA i inne układy grupowe swoiste dla leukocytów. Konflikt serologiczny matczyno-płodowy. Badania wykonywane przed przetoczeniem krwi. Niepożądane zdarzenie i reakcje. Powikłania po przetoczeniach składników krwi.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2B0DFEA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A4D4E9A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2CD236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3522" w:type="dxa"/>
          </w:tcPr>
          <w:p w14:paraId="42D47F8F" w14:textId="74C10E88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6D2E7A1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Zadania i działy toksykologii. Czynniki warunkujące toksyczność ksenobiotyków. Toksykodynamika i toksykokinetyka. Toksykologia leków. Nefrotoksyczność i hepatotoksyczność ksenobiotyków. Dobór materiału biologicznego do badań toksykologicznych, zasady pobierania, przechowywania i transportu. Metody analityczne stosowane w diagnostyce toksykologicznej.</w:t>
            </w:r>
          </w:p>
        </w:tc>
      </w:tr>
    </w:tbl>
    <w:p w14:paraId="4B1D05D5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7CFE4A9B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4281105F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62D0C8" w14:textId="2C84C6B8" w:rsidR="003F3975" w:rsidRPr="00B679A7" w:rsidRDefault="006766FB" w:rsidP="00B679A7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45D467D" w14:textId="203A36AA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796600B3" w14:textId="63657E48" w:rsidR="006766FB" w:rsidRPr="00E26C24" w:rsidRDefault="003B1A22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</w:t>
      </w:r>
      <w:r w:rsidR="007A5928">
        <w:rPr>
          <w:rFonts w:asciiTheme="minorHAnsi" w:hAnsiTheme="minorHAnsi" w:cstheme="minorHAnsi"/>
          <w:b/>
          <w:sz w:val="24"/>
          <w:szCs w:val="24"/>
        </w:rPr>
        <w:t>30</w:t>
      </w:r>
      <w:r>
        <w:rPr>
          <w:rFonts w:asciiTheme="minorHAnsi" w:hAnsiTheme="minorHAnsi" w:cstheme="minorHAnsi"/>
          <w:b/>
          <w:sz w:val="24"/>
          <w:szCs w:val="24"/>
        </w:rPr>
        <w:t>/203</w:t>
      </w:r>
      <w:r w:rsidR="007A5928">
        <w:rPr>
          <w:rFonts w:asciiTheme="minorHAnsi" w:hAnsiTheme="minorHAnsi" w:cstheme="minorHAnsi"/>
          <w:b/>
          <w:sz w:val="24"/>
          <w:szCs w:val="24"/>
        </w:rPr>
        <w:t>1</w:t>
      </w:r>
    </w:p>
    <w:p w14:paraId="5935C451" w14:textId="4B91E8CB" w:rsidR="006766FB" w:rsidRPr="00E26C24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7EB949D6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57"/>
        <w:gridCol w:w="4231"/>
        <w:gridCol w:w="7229"/>
      </w:tblGrid>
      <w:tr w:rsidR="00B679A7" w:rsidRPr="001B2B26" w14:paraId="3ED1B387" w14:textId="77777777" w:rsidTr="00A2016B">
        <w:trPr>
          <w:trHeight w:val="45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306A4AD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lp bądź kod grupy**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  <w:hideMark/>
          </w:tcPr>
          <w:p w14:paraId="20E84A94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A81DF6B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przedmiot</w:t>
            </w:r>
          </w:p>
          <w:p w14:paraId="3364C292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B892572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 xml:space="preserve">efekty uczenia się </w:t>
            </w:r>
          </w:p>
          <w:p w14:paraId="176E480E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CCEF90E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 xml:space="preserve">treści programowe </w:t>
            </w:r>
          </w:p>
          <w:p w14:paraId="2B35823A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(3-5 zdań)</w:t>
            </w:r>
          </w:p>
        </w:tc>
      </w:tr>
      <w:tr w:rsidR="00B679A7" w:rsidRPr="001B2B26" w14:paraId="74DBBA6A" w14:textId="77777777" w:rsidTr="00A2016B">
        <w:trPr>
          <w:trHeight w:val="676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DE10E53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857" w:type="dxa"/>
            <w:vMerge/>
            <w:shd w:val="clear" w:color="auto" w:fill="auto"/>
            <w:vAlign w:val="center"/>
          </w:tcPr>
          <w:p w14:paraId="0DEF362F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31" w:type="dxa"/>
            <w:vMerge/>
          </w:tcPr>
          <w:p w14:paraId="2CFE6D1C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229" w:type="dxa"/>
            <w:vMerge/>
          </w:tcPr>
          <w:p w14:paraId="37ACA250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679A7" w:rsidRPr="001B2B26" w14:paraId="34B1E02F" w14:textId="77777777" w:rsidTr="00A2016B">
        <w:trPr>
          <w:trHeight w:val="676"/>
        </w:trPr>
        <w:tc>
          <w:tcPr>
            <w:tcW w:w="1276" w:type="dxa"/>
            <w:shd w:val="clear" w:color="auto" w:fill="auto"/>
            <w:noWrap/>
            <w:vAlign w:val="bottom"/>
          </w:tcPr>
          <w:p w14:paraId="2C8B6F2B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Wydziału/F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C34856E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Diagnostyczna opieka medyczna</w:t>
            </w:r>
          </w:p>
        </w:tc>
        <w:tc>
          <w:tcPr>
            <w:tcW w:w="4231" w:type="dxa"/>
          </w:tcPr>
          <w:p w14:paraId="05EFD1BD" w14:textId="5F7001BA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C4DEE0A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Udział diagnosty laboratoryjnego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opiece medycznej nad pacjentem, ze szczególnym uwzględnieniem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racjonalnego postępowania diagnostycznego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na z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asadach współpracy z innym personelem medycznym oraz możliwości wspomagania lekarzy 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procesie diagnostycznym.</w:t>
            </w:r>
          </w:p>
        </w:tc>
      </w:tr>
      <w:tr w:rsidR="00B679A7" w:rsidRPr="001B2B26" w14:paraId="0BB70B0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26F229CB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33A057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4231" w:type="dxa"/>
          </w:tcPr>
          <w:p w14:paraId="53F1AE2E" w14:textId="315EB439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E.U18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9B3FAC4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laboratoryjna chorób o podłożu endokrynnym, narządowym,</w:t>
            </w:r>
          </w:p>
          <w:p w14:paraId="08A82C2A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genetycznym, metabolicznym, nowotworowym i infekcyjnym. Analiza i</w:t>
            </w:r>
          </w:p>
          <w:p w14:paraId="36B2FD95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interpretacja wyników badań laboratoryjnych. Profile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schematy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algorytmy postępowania w diagnozowaniu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wybranych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zaburzeń.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Interpretacja kompleksowych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wyników badań laboratoryjnych z zakresu analityki ogólnej, chemii klinicznej,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hematologii i mikrobiologii, rkz itp.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dla wykrywania i rozpoznania różnicowego stanów chorobowych oraz monitorowania choroby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procesu leczenia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Dobór badań w ramach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paneli narządowych przydatnych w badaniach przesiewowych i diagnostycznych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zaburzeń narządowych 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układowych. </w:t>
            </w:r>
          </w:p>
        </w:tc>
      </w:tr>
      <w:tr w:rsidR="00B679A7" w:rsidRPr="006E5EE3" w14:paraId="47C6CA79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82FEE55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A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1D6E8FA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zdrowia reprodukcyjnego człowieka</w:t>
            </w:r>
          </w:p>
        </w:tc>
        <w:tc>
          <w:tcPr>
            <w:tcW w:w="4231" w:type="dxa"/>
          </w:tcPr>
          <w:p w14:paraId="1CB49E35" w14:textId="2234119E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826137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Przyczyny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obniżonej płodności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lub niepłodności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Po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stępowani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 diagnostyczne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zaburzeniach zdrowia reprodukcyjnego o różnej etiologii.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Nowoczesne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 diagnostyczne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zdrowia reprodukcyjnego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zależności między metodami diagnostycznymi i metodami leczenia obniżonej płodności/niepłodności.</w:t>
            </w:r>
          </w:p>
        </w:tc>
      </w:tr>
      <w:tr w:rsidR="00B679A7" w:rsidRPr="006E5EE3" w14:paraId="07E4D695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30526DE8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E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54F30F9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Laboratoryjna diagnostyka geriatryczna</w:t>
            </w:r>
          </w:p>
        </w:tc>
        <w:tc>
          <w:tcPr>
            <w:tcW w:w="4231" w:type="dxa"/>
          </w:tcPr>
          <w:p w14:paraId="2A16BC8A" w14:textId="5E0EC0A4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54BCC2E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Czynniki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patomechanizm oraz symptomatologi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wybranych chorób wieku podeszłego.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Analiza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wyników badań laboratoryjnych w określonych jednostkach chorobowych w wieku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starczym.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lgorytm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 postępowania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zasady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doboru badań laboratoryjnych w diagnostyce chorób geriatrycznych.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79A7" w:rsidRPr="001B2B26" w14:paraId="1866DB5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108CBB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E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97D525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4231" w:type="dxa"/>
          </w:tcPr>
          <w:p w14:paraId="57CE0D9B" w14:textId="33E316D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6ECE055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Czynniki, patomechanizm oraz symptomatologia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wybranych chorób wieku dziecięcego.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Analiz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wyników badań laboratoryjnych w określonych jednostkach chorobowych w wieku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dziecięcym.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Algorytmy postępowania, zasady doboru b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adań laboratoryjnych w diagnostyce chorób pediatrycznych.</w:t>
            </w:r>
          </w:p>
        </w:tc>
      </w:tr>
      <w:tr w:rsidR="00B679A7" w:rsidRPr="001B2B26" w14:paraId="4122F85E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3CFA91B8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B5213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4231" w:type="dxa"/>
          </w:tcPr>
          <w:p w14:paraId="06C97330" w14:textId="09264C8D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954B14E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Metody i techniki badawcze stosowane w ramach realizowanego zadania badawczego. Planowanie badania naukowego. Przeprowadzenie badania naukowego, interpretacja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uzyskanych wyników. Konfrontacja wyników badania naukowego z doniesieniami aktualnej literatury światowej. Konstruktywna krytyka wyników badania naukowego. </w:t>
            </w:r>
          </w:p>
        </w:tc>
      </w:tr>
      <w:tr w:rsidR="00B679A7" w:rsidRPr="001B2B26" w14:paraId="20FF5F9C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59F11E0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przedmiot własny Wydziału/ D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27DB582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4231" w:type="dxa"/>
          </w:tcPr>
          <w:p w14:paraId="5BA9353C" w14:textId="0C71153C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56C2620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Zasady organizacyjno-prawne oraz znaczenie biobankowania w Polsce i na świecie. Zasady postępowania z materiałem biologicznych przeznaczonym do biobankowania. Społeczne aspekty biobankowania. </w:t>
            </w:r>
          </w:p>
        </w:tc>
      </w:tr>
      <w:tr w:rsidR="00B679A7" w:rsidRPr="001B2B26" w14:paraId="44BE5425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003B02E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88A7349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231" w:type="dxa"/>
          </w:tcPr>
          <w:p w14:paraId="62756F31" w14:textId="570237B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E3790E4" w14:textId="468DE568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doskonalenie i utrwalanie wiedzy i umiejętności praktycznych w warunkach rutynowej pracy medycznego laboratorium diagnostycznego. Wykonywanie i interpretacja wyników badań z zakresu: chemii klinicznej, analityki ogólnej,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hematologii, koagulologii i mikrobiologii. Praktyczne stosowanie systemów kontroli jakości badań. </w:t>
            </w:r>
          </w:p>
        </w:tc>
      </w:tr>
      <w:tr w:rsidR="00B679A7" w:rsidRPr="001B2B26" w14:paraId="442C16F8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54AED6B3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26F60E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4231" w:type="dxa"/>
          </w:tcPr>
          <w:p w14:paraId="15E54986" w14:textId="04D4AA7B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184257B9" w14:textId="4CA69C0D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Symptomatologia, zasady postępowania terapeutycznego, diagnostycznego i pielęgnacyjnego w ramach szeroko pojętej opieki zdrowotnej nad pacjentem oraz interpretacja wyników badań laboratoryjnych u pacjentów na oddziałach: interny, pediatrii, chirurgii, położnictwa i neonatologii, intensywnej terapii. Współpraca w interdyscyplinarnym zespole. </w:t>
            </w:r>
          </w:p>
        </w:tc>
      </w:tr>
      <w:tr w:rsidR="00B679A7" w:rsidRPr="001B2B26" w14:paraId="2932E6E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6A79FBDC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4C029F8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4231" w:type="dxa"/>
          </w:tcPr>
          <w:p w14:paraId="3B170362" w14:textId="4B5B588B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CE99CD7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Symptomatologia, podstawy diagnostyki, wielodyscyplinarnej terapii i opieki na pacjentem oddziału onkologicznego. Epidemiologia, programy walki z choroba nowotworową, społeczne i medyczne znaczenie chorób nowotworowych. </w:t>
            </w:r>
          </w:p>
        </w:tc>
      </w:tr>
      <w:tr w:rsidR="00B679A7" w:rsidRPr="001B2B26" w14:paraId="11122A9C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20D217F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57" w:type="dxa"/>
            <w:shd w:val="clear" w:color="auto" w:fill="auto"/>
            <w:vAlign w:val="bottom"/>
          </w:tcPr>
          <w:p w14:paraId="36EF5BD1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17A23406" w14:textId="3417D162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44B28E84" w14:textId="7C477AE8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3E995C7D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0F94F2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75F6D80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4231" w:type="dxa"/>
          </w:tcPr>
          <w:p w14:paraId="22F8C6E2" w14:textId="01F32040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B.W20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B.W21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CF2830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Statystyka opisowa i matematyczna oraz zasady oceny niepewności pomiaru. Dobór testów statystycznych w procesie diagnostycznym i w badaniach naukowych. </w:t>
            </w:r>
          </w:p>
        </w:tc>
      </w:tr>
      <w:tr w:rsidR="00510B08" w:rsidRPr="001B2B26" w14:paraId="212FAFAE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1F66EC7" w14:textId="20A7956D" w:rsidR="00510B08" w:rsidRPr="003B1A22" w:rsidRDefault="00510B08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C/D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604CB58" w14:textId="740643B4" w:rsidR="00510B08" w:rsidRPr="00661BEB" w:rsidRDefault="00510B08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Ochrona własności intelektualnej i komercjalizacja badań naukowych</w:t>
            </w:r>
          </w:p>
        </w:tc>
        <w:tc>
          <w:tcPr>
            <w:tcW w:w="4231" w:type="dxa"/>
          </w:tcPr>
          <w:p w14:paraId="50F9BCF8" w14:textId="5E78F526" w:rsidR="00510B08" w:rsidRPr="00661BEB" w:rsidRDefault="00510B08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C.W3.; C.W4.; C.W5.;D.W14.; D.W15.;</w:t>
            </w:r>
          </w:p>
        </w:tc>
        <w:tc>
          <w:tcPr>
            <w:tcW w:w="7229" w:type="dxa"/>
          </w:tcPr>
          <w:p w14:paraId="17D3534F" w14:textId="5D431E6D" w:rsidR="00510B08" w:rsidRPr="00661BEB" w:rsidRDefault="00510B08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Podstawy medycyny opartej na dowodach naukowych, nowe osiągnięcia medyczne i kierunki rozwoju diagnostyki laboratoryjnej, podstawy i zasady ochrony własności intelektualnej, patenty i inne formy ochrony wyników badań, zarządzanie własnością </w:t>
            </w:r>
            <w:r w:rsidRPr="00661B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 xml:space="preserve">intelektualną na uczelniach i w instytucjach, komercjalizacja wyników badań naukowych, aspekty prawne, finansowe i etyczne komercjalizacji. </w:t>
            </w:r>
          </w:p>
        </w:tc>
      </w:tr>
    </w:tbl>
    <w:p w14:paraId="61234C5B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223523C4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6BA9CE79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46595D2" w14:textId="28366996" w:rsidR="006766FB" w:rsidRPr="00BF4E10" w:rsidRDefault="006766FB" w:rsidP="00CB39A6">
      <w:pPr>
        <w:rPr>
          <w:rFonts w:asciiTheme="minorHAnsi" w:hAnsiTheme="minorHAnsi" w:cstheme="minorHAnsi"/>
          <w:sz w:val="20"/>
          <w:szCs w:val="20"/>
        </w:rPr>
        <w:sectPr w:rsidR="006766FB" w:rsidRPr="00BF4E10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  <w:r w:rsidR="00BF4E10">
        <w:rPr>
          <w:rFonts w:asciiTheme="minorHAnsi" w:hAnsiTheme="minorHAnsi" w:cstheme="minorHAnsi"/>
          <w:sz w:val="20"/>
          <w:szCs w:val="20"/>
        </w:rPr>
        <w:t>”.</w:t>
      </w: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07"/>
        <w:gridCol w:w="6498"/>
        <w:gridCol w:w="1048"/>
      </w:tblGrid>
      <w:tr w:rsidR="00C94B29" w:rsidRPr="0030511E" w14:paraId="5A9C3E17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62B494" w14:textId="1A99FB27" w:rsidR="00C94B29" w:rsidRPr="00661BEB" w:rsidRDefault="00C94B29" w:rsidP="00AD63D2">
            <w:pPr>
              <w:jc w:val="center"/>
              <w:rPr>
                <w:rFonts w:ascii="Times New Roman" w:hAnsi="Times New Roman"/>
              </w:rPr>
            </w:pP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661BE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694BA46B" w:rsidR="00C94B29" w:rsidRPr="00661BEB" w:rsidRDefault="00C94B29" w:rsidP="00AD63D2">
            <w:pPr>
              <w:jc w:val="center"/>
              <w:rPr>
                <w:rFonts w:ascii="Times New Roman" w:hAnsi="Times New Roman"/>
              </w:rPr>
            </w:pP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661BE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C94B29" w:rsidRPr="00C94B29" w:rsidRDefault="00C94B29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94B2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Efekty uczenia się</w:t>
            </w:r>
            <w:r w:rsidRPr="00C94B29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footnoteReference w:id="1"/>
            </w:r>
          </w:p>
          <w:p w14:paraId="289DCB77" w14:textId="69DC2B49" w:rsidR="00C94B29" w:rsidRPr="00C94B29" w:rsidRDefault="00C94B29" w:rsidP="00CA39E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94B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 ukończeniu studiów absolwent: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94B29" w:rsidRPr="00C94B29" w:rsidRDefault="00C94B29" w:rsidP="00AD63D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8936BD2" w14:textId="10B08966" w:rsidR="00C94B29" w:rsidRPr="00C94B29" w:rsidRDefault="00C94B29" w:rsidP="00AD63D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94B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PRK</w:t>
            </w:r>
            <w:r w:rsidRPr="00C94B29">
              <w:rPr>
                <w:rStyle w:val="Odwoanieprzypisudolnego"/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C94B29" w:rsidRPr="0030511E" w14:paraId="1CF10BDF" w14:textId="77777777" w:rsidTr="00992E32">
        <w:tc>
          <w:tcPr>
            <w:tcW w:w="658" w:type="pct"/>
            <w:shd w:val="pct10" w:color="auto" w:fill="auto"/>
          </w:tcPr>
          <w:p w14:paraId="28281584" w14:textId="77777777" w:rsidR="00C94B29" w:rsidRPr="00B679A7" w:rsidRDefault="00C94B29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42" w:type="pct"/>
            <w:gridSpan w:val="3"/>
            <w:shd w:val="pct10" w:color="auto" w:fill="auto"/>
          </w:tcPr>
          <w:p w14:paraId="3706DA4A" w14:textId="4C3D0F6C" w:rsidR="00C94B29" w:rsidRPr="00661BEB" w:rsidRDefault="00C94B29" w:rsidP="00AD63D2">
            <w:pPr>
              <w:jc w:val="center"/>
              <w:rPr>
                <w:rFonts w:ascii="Times New Roman" w:hAnsi="Times New Roman"/>
                <w:b/>
              </w:rPr>
            </w:pP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661BE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C94B29" w:rsidRPr="0030511E" w14:paraId="6C297F30" w14:textId="77777777" w:rsidTr="00992E32">
        <w:tc>
          <w:tcPr>
            <w:tcW w:w="658" w:type="pct"/>
          </w:tcPr>
          <w:p w14:paraId="130B6F4A" w14:textId="4A449B37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6612C52" w14:textId="24CE226D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A.W1.</w:t>
            </w:r>
          </w:p>
        </w:tc>
        <w:tc>
          <w:tcPr>
            <w:tcW w:w="3187" w:type="pct"/>
            <w:shd w:val="clear" w:color="auto" w:fill="auto"/>
          </w:tcPr>
          <w:p w14:paraId="38EE3C7A" w14:textId="76C5D669" w:rsidR="00C94B29" w:rsidRPr="00661BEB" w:rsidRDefault="00C94B29" w:rsidP="00DA2EA6">
            <w:pPr>
              <w:rPr>
                <w:rFonts w:ascii="Times New Roman" w:hAnsi="Times New Roman"/>
              </w:rPr>
            </w:pPr>
            <w:r w:rsidRPr="00661BEB">
              <w:rPr>
                <w:rFonts w:cs="TimesNewRoman"/>
              </w:rPr>
              <w:t>mianownictwo anatomiczne, histologiczne i embriologiczne;</w:t>
            </w:r>
          </w:p>
        </w:tc>
        <w:tc>
          <w:tcPr>
            <w:tcW w:w="514" w:type="pct"/>
            <w:shd w:val="clear" w:color="auto" w:fill="auto"/>
          </w:tcPr>
          <w:p w14:paraId="2692E35F" w14:textId="077F574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77E75452" w14:textId="77777777" w:rsidTr="00992E32">
        <w:tc>
          <w:tcPr>
            <w:tcW w:w="658" w:type="pct"/>
          </w:tcPr>
          <w:p w14:paraId="32ECC9F9" w14:textId="55B1748F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F013FD0" w14:textId="38B92C7F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A.W2.</w:t>
            </w:r>
          </w:p>
        </w:tc>
        <w:tc>
          <w:tcPr>
            <w:tcW w:w="3187" w:type="pct"/>
            <w:shd w:val="clear" w:color="auto" w:fill="auto"/>
          </w:tcPr>
          <w:p w14:paraId="3DF9CD47" w14:textId="52CE3E9C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 ciała ludzkiego w podejściu topograficznym oraz czynnościowym (układ kostno-stawowy, układ mięśniowy, układ krążenia, układ oddechowy, układ pokarmowy, układ moczowy, układy płciowe, układ nerwowy, narządy zmysłów, powłoka wspólna);</w:t>
            </w:r>
          </w:p>
        </w:tc>
        <w:tc>
          <w:tcPr>
            <w:tcW w:w="514" w:type="pct"/>
            <w:shd w:val="clear" w:color="auto" w:fill="auto"/>
          </w:tcPr>
          <w:p w14:paraId="3344F7E8" w14:textId="3B44327C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68C691A2" w14:textId="77777777" w:rsidTr="00992E32">
        <w:tc>
          <w:tcPr>
            <w:tcW w:w="658" w:type="pct"/>
          </w:tcPr>
          <w:p w14:paraId="2DC5F75B" w14:textId="13D16C64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09AD437" w14:textId="410D1406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A.W3.</w:t>
            </w:r>
          </w:p>
        </w:tc>
        <w:tc>
          <w:tcPr>
            <w:tcW w:w="3187" w:type="pct"/>
            <w:shd w:val="clear" w:color="auto" w:fill="auto"/>
          </w:tcPr>
          <w:p w14:paraId="4ECBF05C" w14:textId="390602C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prawidłową budowę i funkcje komórek, tkanek, narządów i układów organizmu ludzkiego oraz rozumie współzależności ich budowy i funkcji w warunkach zdrowia i choroby;</w:t>
            </w:r>
          </w:p>
        </w:tc>
        <w:tc>
          <w:tcPr>
            <w:tcW w:w="514" w:type="pct"/>
            <w:shd w:val="clear" w:color="auto" w:fill="auto"/>
          </w:tcPr>
          <w:p w14:paraId="00D0E3FA" w14:textId="425183E8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03A906E6" w14:textId="77777777" w:rsidTr="00992E32">
        <w:tc>
          <w:tcPr>
            <w:tcW w:w="658" w:type="pct"/>
          </w:tcPr>
          <w:p w14:paraId="43847E47" w14:textId="6437F505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4CDED50" w14:textId="1EAF3B59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A.W4.</w:t>
            </w:r>
          </w:p>
        </w:tc>
        <w:tc>
          <w:tcPr>
            <w:tcW w:w="3187" w:type="pct"/>
            <w:shd w:val="clear" w:color="auto" w:fill="auto"/>
          </w:tcPr>
          <w:p w14:paraId="0B15E5DD" w14:textId="4FCB5D2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etapy cyklu komórkowego, w tym molekularne aspekty jego regulacji;</w:t>
            </w:r>
          </w:p>
        </w:tc>
        <w:tc>
          <w:tcPr>
            <w:tcW w:w="514" w:type="pct"/>
            <w:shd w:val="clear" w:color="auto" w:fill="auto"/>
          </w:tcPr>
          <w:p w14:paraId="622013EB" w14:textId="4C3E325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5E09911B" w14:textId="77777777" w:rsidTr="00992E32">
        <w:tc>
          <w:tcPr>
            <w:tcW w:w="658" w:type="pct"/>
          </w:tcPr>
          <w:p w14:paraId="458D6C6B" w14:textId="51BF9F9A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67A67F2" w14:textId="4CED456E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A.W5.</w:t>
            </w:r>
          </w:p>
        </w:tc>
        <w:tc>
          <w:tcPr>
            <w:tcW w:w="3187" w:type="pct"/>
            <w:shd w:val="clear" w:color="auto" w:fill="auto"/>
          </w:tcPr>
          <w:p w14:paraId="20F25FD8" w14:textId="7C8AE925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regulacji funkcji narządów i układów organizmu człowieka;</w:t>
            </w:r>
          </w:p>
        </w:tc>
        <w:tc>
          <w:tcPr>
            <w:tcW w:w="514" w:type="pct"/>
            <w:shd w:val="clear" w:color="auto" w:fill="auto"/>
          </w:tcPr>
          <w:p w14:paraId="0D53AC67" w14:textId="091E5CB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9E587AD" w14:textId="77777777" w:rsidTr="00992E32">
        <w:tc>
          <w:tcPr>
            <w:tcW w:w="658" w:type="pct"/>
          </w:tcPr>
          <w:p w14:paraId="5953A2A1" w14:textId="45D53838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ACD25FE" w14:textId="5D852E7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A.W6.</w:t>
            </w:r>
          </w:p>
        </w:tc>
        <w:tc>
          <w:tcPr>
            <w:tcW w:w="3187" w:type="pct"/>
            <w:shd w:val="clear" w:color="auto" w:fill="auto"/>
          </w:tcPr>
          <w:p w14:paraId="5B377D5A" w14:textId="2E46E1F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działania hormonów oraz konsekwencje zaburzeń regulacji hormonalnej;</w:t>
            </w:r>
          </w:p>
        </w:tc>
        <w:tc>
          <w:tcPr>
            <w:tcW w:w="514" w:type="pct"/>
            <w:shd w:val="clear" w:color="auto" w:fill="auto"/>
          </w:tcPr>
          <w:p w14:paraId="7AD0DE1A" w14:textId="6CD7D74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6CD6858" w14:textId="77777777" w:rsidTr="00992E32">
        <w:tc>
          <w:tcPr>
            <w:tcW w:w="658" w:type="pct"/>
          </w:tcPr>
          <w:p w14:paraId="3660CFBD" w14:textId="1FDA8ED8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C15E767" w14:textId="7892E4C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A.W7.</w:t>
            </w:r>
          </w:p>
        </w:tc>
        <w:tc>
          <w:tcPr>
            <w:tcW w:w="3187" w:type="pct"/>
            <w:shd w:val="clear" w:color="auto" w:fill="auto"/>
          </w:tcPr>
          <w:p w14:paraId="7F5B256B" w14:textId="2DFBA00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514" w:type="pct"/>
            <w:shd w:val="clear" w:color="auto" w:fill="auto"/>
          </w:tcPr>
          <w:p w14:paraId="66B77341" w14:textId="2F69E5B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285F659" w14:textId="77777777" w:rsidTr="00992E32">
        <w:tc>
          <w:tcPr>
            <w:tcW w:w="658" w:type="pct"/>
          </w:tcPr>
          <w:p w14:paraId="2DC3AD98" w14:textId="1EA6A76C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BA0270" w14:textId="3B0E46E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A.W8.</w:t>
            </w:r>
          </w:p>
        </w:tc>
        <w:tc>
          <w:tcPr>
            <w:tcW w:w="3187" w:type="pct"/>
            <w:shd w:val="clear" w:color="auto" w:fill="auto"/>
          </w:tcPr>
          <w:p w14:paraId="2FFC4FDD" w14:textId="10216B4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procesy metaboliczne, mechanizmy ich regulacji oraz ich wzajemne powiązania na poziomie molekularnym, komórkowym, narządowym i ustrojowym;</w:t>
            </w:r>
          </w:p>
        </w:tc>
        <w:tc>
          <w:tcPr>
            <w:tcW w:w="514" w:type="pct"/>
            <w:shd w:val="clear" w:color="auto" w:fill="auto"/>
          </w:tcPr>
          <w:p w14:paraId="7D90AE91" w14:textId="0C9E056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A954EB7" w14:textId="77777777" w:rsidTr="00992E32">
        <w:tc>
          <w:tcPr>
            <w:tcW w:w="658" w:type="pct"/>
          </w:tcPr>
          <w:p w14:paraId="34CA5698" w14:textId="7A71A17D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ADC6481" w14:textId="46E75C3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A.W9.</w:t>
            </w:r>
          </w:p>
        </w:tc>
        <w:tc>
          <w:tcPr>
            <w:tcW w:w="3187" w:type="pct"/>
            <w:shd w:val="clear" w:color="auto" w:fill="auto"/>
          </w:tcPr>
          <w:p w14:paraId="7408AE15" w14:textId="1C94B76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sposoby komunikacji między komórkami, a także między komórką a macierzą pozakomórkową, oraz szlaki przekazywania sygnałów w komórce i przykłady zaburzeń w tych procesach;</w:t>
            </w:r>
          </w:p>
        </w:tc>
        <w:tc>
          <w:tcPr>
            <w:tcW w:w="514" w:type="pct"/>
            <w:shd w:val="clear" w:color="auto" w:fill="auto"/>
          </w:tcPr>
          <w:p w14:paraId="0C0B5A56" w14:textId="25431B0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1DF4D95" w14:textId="77777777" w:rsidTr="00992E32">
        <w:tc>
          <w:tcPr>
            <w:tcW w:w="658" w:type="pct"/>
          </w:tcPr>
          <w:p w14:paraId="3DC6A531" w14:textId="744D2EA5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8636CED" w14:textId="5168D52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A.W10.</w:t>
            </w:r>
          </w:p>
        </w:tc>
        <w:tc>
          <w:tcPr>
            <w:tcW w:w="3187" w:type="pct"/>
            <w:shd w:val="clear" w:color="auto" w:fill="auto"/>
          </w:tcPr>
          <w:p w14:paraId="5BD5D615" w14:textId="352D6379" w:rsidR="00992E32" w:rsidRPr="00B679A7" w:rsidRDefault="00992E32" w:rsidP="00992E32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B679A7">
              <w:rPr>
                <w:rFonts w:cs="TimesNewRoman"/>
              </w:rPr>
              <w:t>metody diagnostyki cytologicznej (techniki przygotowania i barwienia</w:t>
            </w:r>
          </w:p>
          <w:p w14:paraId="59568482" w14:textId="3582D1C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preparatów) oraz automatyczne techniki fenotypowania, cytodiagnostyczne kryteria rozpoznania i różnicowania chorób nowotworowych i nienowotworowych;</w:t>
            </w:r>
          </w:p>
        </w:tc>
        <w:tc>
          <w:tcPr>
            <w:tcW w:w="514" w:type="pct"/>
            <w:shd w:val="clear" w:color="auto" w:fill="auto"/>
          </w:tcPr>
          <w:p w14:paraId="672642D8" w14:textId="1A710C7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96FFB96" w14:textId="77777777" w:rsidTr="00992E32">
        <w:tc>
          <w:tcPr>
            <w:tcW w:w="658" w:type="pct"/>
          </w:tcPr>
          <w:p w14:paraId="3580F421" w14:textId="0BF02D09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2D7E77E" w14:textId="08BC291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A.W11.</w:t>
            </w:r>
          </w:p>
        </w:tc>
        <w:tc>
          <w:tcPr>
            <w:tcW w:w="3187" w:type="pct"/>
            <w:shd w:val="clear" w:color="auto" w:fill="auto"/>
          </w:tcPr>
          <w:p w14:paraId="4FD88F02" w14:textId="64F2395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działania poszczególnych grup leków;</w:t>
            </w:r>
          </w:p>
        </w:tc>
        <w:tc>
          <w:tcPr>
            <w:tcW w:w="514" w:type="pct"/>
            <w:shd w:val="clear" w:color="auto" w:fill="auto"/>
          </w:tcPr>
          <w:p w14:paraId="41F32F72" w14:textId="7DF76BF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77DB14E" w14:textId="77777777" w:rsidTr="00992E32">
        <w:tc>
          <w:tcPr>
            <w:tcW w:w="658" w:type="pct"/>
          </w:tcPr>
          <w:p w14:paraId="55B8FA3D" w14:textId="17FC5A49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AEAF52" w14:textId="2F22663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A.W12.</w:t>
            </w:r>
          </w:p>
        </w:tc>
        <w:tc>
          <w:tcPr>
            <w:tcW w:w="3187" w:type="pct"/>
            <w:shd w:val="clear" w:color="auto" w:fill="auto"/>
          </w:tcPr>
          <w:p w14:paraId="7D88AB03" w14:textId="3B8DFE5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wskazania, przeciwwskazania i działania niepożądane leków;</w:t>
            </w:r>
          </w:p>
        </w:tc>
        <w:tc>
          <w:tcPr>
            <w:tcW w:w="514" w:type="pct"/>
            <w:shd w:val="clear" w:color="auto" w:fill="auto"/>
          </w:tcPr>
          <w:p w14:paraId="7F158434" w14:textId="17F6F5C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ACAFF30" w14:textId="77777777" w:rsidTr="00992E32">
        <w:tc>
          <w:tcPr>
            <w:tcW w:w="658" w:type="pct"/>
          </w:tcPr>
          <w:p w14:paraId="1ECAF0CA" w14:textId="472055D8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E83E76B" w14:textId="3464EC5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A.W13.</w:t>
            </w:r>
          </w:p>
        </w:tc>
        <w:tc>
          <w:tcPr>
            <w:tcW w:w="3187" w:type="pct"/>
            <w:shd w:val="clear" w:color="auto" w:fill="auto"/>
          </w:tcPr>
          <w:p w14:paraId="4551A70C" w14:textId="609EC8F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zasady monitorowania w płynach ustrojowych stężenia leków niezbędnego do uzyskania właściwego efektu terapeutycznego i minimalizowania działań niepożądanych;</w:t>
            </w:r>
          </w:p>
        </w:tc>
        <w:tc>
          <w:tcPr>
            <w:tcW w:w="514" w:type="pct"/>
            <w:shd w:val="clear" w:color="auto" w:fill="auto"/>
          </w:tcPr>
          <w:p w14:paraId="68825385" w14:textId="783F623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CAEE7FF" w14:textId="77777777" w:rsidTr="00992E32">
        <w:tc>
          <w:tcPr>
            <w:tcW w:w="658" w:type="pct"/>
          </w:tcPr>
          <w:p w14:paraId="6D53B83E" w14:textId="3E8A2991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5AEFE39" w14:textId="6A84378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A.W14.</w:t>
            </w:r>
          </w:p>
        </w:tc>
        <w:tc>
          <w:tcPr>
            <w:tcW w:w="3187" w:type="pct"/>
            <w:shd w:val="clear" w:color="auto" w:fill="auto"/>
          </w:tcPr>
          <w:p w14:paraId="355BC107" w14:textId="3CB5D95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wpływ leków na wyniki badań laboratoryjnych;</w:t>
            </w:r>
          </w:p>
        </w:tc>
        <w:tc>
          <w:tcPr>
            <w:tcW w:w="514" w:type="pct"/>
            <w:shd w:val="clear" w:color="auto" w:fill="auto"/>
          </w:tcPr>
          <w:p w14:paraId="1C08E7BC" w14:textId="32A7445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BECA310" w14:textId="77777777" w:rsidTr="00992E32">
        <w:tc>
          <w:tcPr>
            <w:tcW w:w="658" w:type="pct"/>
          </w:tcPr>
          <w:p w14:paraId="2E6F4FB7" w14:textId="5569814E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BAD0C88" w14:textId="3FD0202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A.W15.</w:t>
            </w:r>
          </w:p>
        </w:tc>
        <w:tc>
          <w:tcPr>
            <w:tcW w:w="3187" w:type="pct"/>
            <w:shd w:val="clear" w:color="auto" w:fill="auto"/>
          </w:tcPr>
          <w:p w14:paraId="58C67899" w14:textId="2CF55AD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 i funkcje układu odpornościowego, w tym mechanizmy odporności nieswoistej i swoistej organizmu;</w:t>
            </w:r>
          </w:p>
        </w:tc>
        <w:tc>
          <w:tcPr>
            <w:tcW w:w="514" w:type="pct"/>
            <w:shd w:val="clear" w:color="auto" w:fill="auto"/>
          </w:tcPr>
          <w:p w14:paraId="510D7274" w14:textId="55F5F40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E1A473F" w14:textId="77777777" w:rsidTr="00992E32">
        <w:tc>
          <w:tcPr>
            <w:tcW w:w="658" w:type="pct"/>
          </w:tcPr>
          <w:p w14:paraId="05D0FC3C" w14:textId="1F5FE3F2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F02CBB2" w14:textId="7F51F27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A.W16.</w:t>
            </w:r>
          </w:p>
        </w:tc>
        <w:tc>
          <w:tcPr>
            <w:tcW w:w="3187" w:type="pct"/>
            <w:shd w:val="clear" w:color="auto" w:fill="auto"/>
          </w:tcPr>
          <w:p w14:paraId="394D3B2A" w14:textId="2EC9571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 xml:space="preserve">główny układ zgodności tkankowej (MHC, </w:t>
            </w:r>
            <w:r w:rsidRPr="00B679A7">
              <w:rPr>
                <w:rFonts w:cs="TimesNewRoman,Italic"/>
                <w:i/>
                <w:iCs/>
              </w:rPr>
              <w:t>Major histocompatibility complex</w:t>
            </w:r>
            <w:r w:rsidRPr="00B679A7">
              <w:rPr>
                <w:rFonts w:cs="TimesNewRoman"/>
              </w:rPr>
              <w:t>);</w:t>
            </w:r>
          </w:p>
        </w:tc>
        <w:tc>
          <w:tcPr>
            <w:tcW w:w="514" w:type="pct"/>
            <w:shd w:val="clear" w:color="auto" w:fill="auto"/>
          </w:tcPr>
          <w:p w14:paraId="62E38961" w14:textId="57A0A23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068769C4" w14:textId="77777777" w:rsidTr="00992E32">
        <w:tc>
          <w:tcPr>
            <w:tcW w:w="658" w:type="pct"/>
          </w:tcPr>
          <w:p w14:paraId="080787A0" w14:textId="3CB8901C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35B6EE0" w14:textId="3D69344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A.W17.</w:t>
            </w:r>
          </w:p>
        </w:tc>
        <w:tc>
          <w:tcPr>
            <w:tcW w:w="3187" w:type="pct"/>
            <w:shd w:val="clear" w:color="auto" w:fill="auto"/>
          </w:tcPr>
          <w:p w14:paraId="15B98914" w14:textId="7700048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 xml:space="preserve">zasady oceny serologicznej i molekularnego typowania antygenów ludzkich leukocytów (HLA, </w:t>
            </w:r>
            <w:r w:rsidRPr="00B679A7">
              <w:rPr>
                <w:rFonts w:cs="TimesNewRoman,Italic"/>
                <w:i/>
                <w:iCs/>
              </w:rPr>
              <w:t>Human leukocyte antigen</w:t>
            </w:r>
            <w:r w:rsidRPr="00B679A7">
              <w:rPr>
                <w:rFonts w:cs="TimesNewRoman"/>
              </w:rPr>
              <w:t>);</w:t>
            </w:r>
          </w:p>
        </w:tc>
        <w:tc>
          <w:tcPr>
            <w:tcW w:w="514" w:type="pct"/>
            <w:shd w:val="clear" w:color="auto" w:fill="auto"/>
          </w:tcPr>
          <w:p w14:paraId="09CC87EE" w14:textId="487CE03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16FD8AD1" w14:textId="77777777" w:rsidTr="00992E32">
        <w:tc>
          <w:tcPr>
            <w:tcW w:w="658" w:type="pct"/>
          </w:tcPr>
          <w:p w14:paraId="7E0685A2" w14:textId="0F7D49CE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01BB82C" w14:textId="23EAB3F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A.W18.</w:t>
            </w:r>
          </w:p>
        </w:tc>
        <w:tc>
          <w:tcPr>
            <w:tcW w:w="3187" w:type="pct"/>
            <w:shd w:val="clear" w:color="auto" w:fill="auto"/>
          </w:tcPr>
          <w:p w14:paraId="227566DC" w14:textId="0BB30F5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immunologii rozrodu;</w:t>
            </w:r>
          </w:p>
        </w:tc>
        <w:tc>
          <w:tcPr>
            <w:tcW w:w="514" w:type="pct"/>
            <w:shd w:val="clear" w:color="auto" w:fill="auto"/>
          </w:tcPr>
          <w:p w14:paraId="0CF7BC40" w14:textId="5EDDD9D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949B01B" w14:textId="77777777" w:rsidTr="00992E32">
        <w:tc>
          <w:tcPr>
            <w:tcW w:w="658" w:type="pct"/>
          </w:tcPr>
          <w:p w14:paraId="7C6DBA1C" w14:textId="54853030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C88DFDD" w14:textId="5B418A9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A.W19.</w:t>
            </w:r>
          </w:p>
        </w:tc>
        <w:tc>
          <w:tcPr>
            <w:tcW w:w="3187" w:type="pct"/>
            <w:shd w:val="clear" w:color="auto" w:fill="auto"/>
          </w:tcPr>
          <w:p w14:paraId="2A012E74" w14:textId="18DE80B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rodzaje i charakterystykę materiału biologicznego, zasady i metodykę jego pobierania, transportu, przechowywania i przygotowania do badań immunologicznych;</w:t>
            </w:r>
          </w:p>
        </w:tc>
        <w:tc>
          <w:tcPr>
            <w:tcW w:w="514" w:type="pct"/>
            <w:shd w:val="clear" w:color="auto" w:fill="auto"/>
          </w:tcPr>
          <w:p w14:paraId="0A5FD3B6" w14:textId="6483ED7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234B600" w14:textId="77777777" w:rsidTr="00992E32">
        <w:tc>
          <w:tcPr>
            <w:tcW w:w="658" w:type="pct"/>
          </w:tcPr>
          <w:p w14:paraId="7568296A" w14:textId="14967ECD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EBA780D" w14:textId="1889B16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A.W20.</w:t>
            </w:r>
          </w:p>
        </w:tc>
        <w:tc>
          <w:tcPr>
            <w:tcW w:w="3187" w:type="pct"/>
            <w:shd w:val="clear" w:color="auto" w:fill="auto"/>
          </w:tcPr>
          <w:p w14:paraId="3438C604" w14:textId="0AD37C79" w:rsidR="00992E32" w:rsidRPr="00B679A7" w:rsidRDefault="00992E32" w:rsidP="00992E32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B679A7">
              <w:rPr>
                <w:rFonts w:cs="TimesNewRoman"/>
              </w:rPr>
              <w:t>testy służące do jakościowego i ilościowego oznaczania antygenów,</w:t>
            </w:r>
          </w:p>
          <w:p w14:paraId="329C6743" w14:textId="0111699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przeciwciał i kompleksów immunologicznych;</w:t>
            </w:r>
          </w:p>
        </w:tc>
        <w:tc>
          <w:tcPr>
            <w:tcW w:w="514" w:type="pct"/>
            <w:shd w:val="clear" w:color="auto" w:fill="auto"/>
          </w:tcPr>
          <w:p w14:paraId="35323554" w14:textId="140D5D9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920D11D" w14:textId="77777777" w:rsidTr="00992E32">
        <w:tc>
          <w:tcPr>
            <w:tcW w:w="658" w:type="pct"/>
          </w:tcPr>
          <w:p w14:paraId="678AA21B" w14:textId="75E43936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851C489" w14:textId="3809B5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A.W21.</w:t>
            </w:r>
          </w:p>
        </w:tc>
        <w:tc>
          <w:tcPr>
            <w:tcW w:w="3187" w:type="pct"/>
            <w:shd w:val="clear" w:color="auto" w:fill="auto"/>
          </w:tcPr>
          <w:p w14:paraId="43ED6102" w14:textId="1950F41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zjawiska biofizyczne zachodzące na poziomie komórek, tkanek i narządów;</w:t>
            </w:r>
          </w:p>
        </w:tc>
        <w:tc>
          <w:tcPr>
            <w:tcW w:w="514" w:type="pct"/>
            <w:shd w:val="clear" w:color="auto" w:fill="auto"/>
          </w:tcPr>
          <w:p w14:paraId="04AF6E22" w14:textId="126E8C1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759C7EF" w14:textId="77777777" w:rsidTr="00992E32">
        <w:tc>
          <w:tcPr>
            <w:tcW w:w="658" w:type="pct"/>
          </w:tcPr>
          <w:p w14:paraId="771BA511" w14:textId="4F73BC56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B46456E" w14:textId="4C79C8D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A.W22.</w:t>
            </w:r>
          </w:p>
        </w:tc>
        <w:tc>
          <w:tcPr>
            <w:tcW w:w="3187" w:type="pct"/>
            <w:shd w:val="clear" w:color="auto" w:fill="auto"/>
          </w:tcPr>
          <w:p w14:paraId="41E25857" w14:textId="2AAF7C7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pozytywne i negatywne efekty oddziaływań zewnętrznych czynników fizycznych na organizm;</w:t>
            </w:r>
          </w:p>
        </w:tc>
        <w:tc>
          <w:tcPr>
            <w:tcW w:w="514" w:type="pct"/>
            <w:shd w:val="clear" w:color="auto" w:fill="auto"/>
          </w:tcPr>
          <w:p w14:paraId="2363D11B" w14:textId="4D710C3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28E5786" w14:textId="77777777" w:rsidTr="00992E32">
        <w:tc>
          <w:tcPr>
            <w:tcW w:w="658" w:type="pct"/>
          </w:tcPr>
          <w:p w14:paraId="45C432C8" w14:textId="260D027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E2B9BFA" w14:textId="7A9874C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B.W1. </w:t>
            </w:r>
          </w:p>
        </w:tc>
        <w:tc>
          <w:tcPr>
            <w:tcW w:w="3187" w:type="pct"/>
            <w:shd w:val="clear" w:color="auto" w:fill="auto"/>
          </w:tcPr>
          <w:p w14:paraId="3A0B8B21" w14:textId="04EE15C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zagadnienia z zakresu chemii ogólnej i nieorganicznej w stopniu niezbędnym do głębszego zrozumienia zagadnień z dyscypliny nauk chemicznych oraz dyscypliny nauki biologiczne, a także zasady oznaczania związków nieorganicznych i metody postępowania analitycznego stosowane w laboratoriach medycznych; </w:t>
            </w:r>
          </w:p>
        </w:tc>
        <w:tc>
          <w:tcPr>
            <w:tcW w:w="514" w:type="pct"/>
            <w:shd w:val="clear" w:color="auto" w:fill="auto"/>
          </w:tcPr>
          <w:p w14:paraId="67E54B80" w14:textId="3CC6934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BD12DFA" w14:textId="77777777" w:rsidTr="00992E32">
        <w:tc>
          <w:tcPr>
            <w:tcW w:w="658" w:type="pct"/>
          </w:tcPr>
          <w:p w14:paraId="44C94F0C" w14:textId="5C2547A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D03B2E9" w14:textId="12DD09B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B.W2. </w:t>
            </w:r>
          </w:p>
        </w:tc>
        <w:tc>
          <w:tcPr>
            <w:tcW w:w="3187" w:type="pct"/>
            <w:shd w:val="clear" w:color="auto" w:fill="auto"/>
          </w:tcPr>
          <w:p w14:paraId="11F38F61" w14:textId="290C69F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chemiczne pierwiastków i ich związków; </w:t>
            </w:r>
          </w:p>
        </w:tc>
        <w:tc>
          <w:tcPr>
            <w:tcW w:w="514" w:type="pct"/>
            <w:shd w:val="clear" w:color="auto" w:fill="auto"/>
          </w:tcPr>
          <w:p w14:paraId="47D04418" w14:textId="5C4A603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8254F4A" w14:textId="77777777" w:rsidTr="00992E32">
        <w:tc>
          <w:tcPr>
            <w:tcW w:w="658" w:type="pct"/>
          </w:tcPr>
          <w:p w14:paraId="2EE585C5" w14:textId="1D3BC8F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0909CFD" w14:textId="79EA5C5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B.W3. </w:t>
            </w:r>
          </w:p>
        </w:tc>
        <w:tc>
          <w:tcPr>
            <w:tcW w:w="3187" w:type="pct"/>
            <w:shd w:val="clear" w:color="auto" w:fill="auto"/>
          </w:tcPr>
          <w:p w14:paraId="76E383E7" w14:textId="2C5A8B0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budowy jądra atomowego i reakcji jądrowej, zwłaszcza rozpadu promieniotwórczego, oraz zasady obliczeń szybkości rozpadu radionuklidów; </w:t>
            </w:r>
          </w:p>
        </w:tc>
        <w:tc>
          <w:tcPr>
            <w:tcW w:w="514" w:type="pct"/>
            <w:shd w:val="clear" w:color="auto" w:fill="auto"/>
          </w:tcPr>
          <w:p w14:paraId="114827A3" w14:textId="289566D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CB95AFF" w14:textId="77777777" w:rsidTr="00992E32">
        <w:tc>
          <w:tcPr>
            <w:tcW w:w="658" w:type="pct"/>
          </w:tcPr>
          <w:p w14:paraId="40FEFA1D" w14:textId="1B18379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2F6C753" w14:textId="36499C5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B.W4. </w:t>
            </w:r>
          </w:p>
        </w:tc>
        <w:tc>
          <w:tcPr>
            <w:tcW w:w="3187" w:type="pct"/>
            <w:shd w:val="clear" w:color="auto" w:fill="auto"/>
          </w:tcPr>
          <w:p w14:paraId="5049627D" w14:textId="0696F5E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tworzenia i rodzaje wiązań chemicznych oraz mechanizmy oddziaływań międzycząsteczkowych w różnych stanach skupienia materii; </w:t>
            </w:r>
          </w:p>
        </w:tc>
        <w:tc>
          <w:tcPr>
            <w:tcW w:w="514" w:type="pct"/>
            <w:shd w:val="clear" w:color="auto" w:fill="auto"/>
          </w:tcPr>
          <w:p w14:paraId="2A543D1D" w14:textId="6864C12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1AC0B95" w14:textId="77777777" w:rsidTr="00992E32">
        <w:tc>
          <w:tcPr>
            <w:tcW w:w="658" w:type="pct"/>
          </w:tcPr>
          <w:p w14:paraId="4942F74A" w14:textId="0B1A6FE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7AE368D" w14:textId="10CDFBD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B.W5. </w:t>
            </w:r>
          </w:p>
        </w:tc>
        <w:tc>
          <w:tcPr>
            <w:tcW w:w="3187" w:type="pct"/>
            <w:shd w:val="clear" w:color="auto" w:fill="auto"/>
          </w:tcPr>
          <w:p w14:paraId="516F9F21" w14:textId="7C523F3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analityczne metody jakościowej i ilościowej oceny związków nieorganicznych i organicznych oraz celowość stosowania tych metod w analizie medycznej; </w:t>
            </w:r>
          </w:p>
        </w:tc>
        <w:tc>
          <w:tcPr>
            <w:tcW w:w="514" w:type="pct"/>
            <w:shd w:val="clear" w:color="auto" w:fill="auto"/>
          </w:tcPr>
          <w:p w14:paraId="4238A202" w14:textId="7A50299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9A613E8" w14:textId="77777777" w:rsidTr="00992E32">
        <w:tc>
          <w:tcPr>
            <w:tcW w:w="658" w:type="pct"/>
          </w:tcPr>
          <w:p w14:paraId="40C29A5C" w14:textId="10445F7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552345" w14:textId="2915B4B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B.W6. </w:t>
            </w:r>
          </w:p>
        </w:tc>
        <w:tc>
          <w:tcPr>
            <w:tcW w:w="3187" w:type="pct"/>
            <w:shd w:val="clear" w:color="auto" w:fill="auto"/>
          </w:tcPr>
          <w:p w14:paraId="1236EC1B" w14:textId="485F6AC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obliczeń chemicznych niezbędnych w medycynie laboratoryjnej, obliczeń związanych ze sporządzaniem, rozcieńczaniem i przeliczaniem stężeń wyrażonych w standardowych i niestandardowych jednostkach; </w:t>
            </w:r>
          </w:p>
        </w:tc>
        <w:tc>
          <w:tcPr>
            <w:tcW w:w="514" w:type="pct"/>
            <w:shd w:val="clear" w:color="auto" w:fill="auto"/>
          </w:tcPr>
          <w:p w14:paraId="600C79B6" w14:textId="7320817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819EE58" w14:textId="77777777" w:rsidTr="00992E32">
        <w:tc>
          <w:tcPr>
            <w:tcW w:w="658" w:type="pct"/>
          </w:tcPr>
          <w:p w14:paraId="5302B68B" w14:textId="2A0EB58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9F57FE" w14:textId="04A8990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B.W7. </w:t>
            </w:r>
          </w:p>
        </w:tc>
        <w:tc>
          <w:tcPr>
            <w:tcW w:w="3187" w:type="pct"/>
            <w:shd w:val="clear" w:color="auto" w:fill="auto"/>
          </w:tcPr>
          <w:p w14:paraId="5AFFA82D" w14:textId="4113FA1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kinetyki reakcji chemicznych oraz podstawowe prawa termochemii, elektrochemii i zjawisk powierzchniowych; </w:t>
            </w:r>
          </w:p>
        </w:tc>
        <w:tc>
          <w:tcPr>
            <w:tcW w:w="514" w:type="pct"/>
            <w:shd w:val="clear" w:color="auto" w:fill="auto"/>
          </w:tcPr>
          <w:p w14:paraId="1CE3BEC3" w14:textId="366D227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1F93D68" w14:textId="77777777" w:rsidTr="00992E32">
        <w:tc>
          <w:tcPr>
            <w:tcW w:w="658" w:type="pct"/>
          </w:tcPr>
          <w:p w14:paraId="7135280B" w14:textId="1155D53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18EC989" w14:textId="2A21E40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B.W8. </w:t>
            </w:r>
          </w:p>
        </w:tc>
        <w:tc>
          <w:tcPr>
            <w:tcW w:w="3187" w:type="pct"/>
            <w:shd w:val="clear" w:color="auto" w:fill="auto"/>
          </w:tcPr>
          <w:p w14:paraId="0DD67838" w14:textId="13CEE86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zjawisk fizykochemicznych w przebiegu procesów zachodzących w warunkach </w:t>
            </w:r>
            <w:r w:rsidRPr="00B679A7">
              <w:rPr>
                <w:i/>
                <w:iCs/>
              </w:rPr>
              <w:t xml:space="preserve">in vivo </w:t>
            </w:r>
            <w:r w:rsidRPr="00B679A7">
              <w:t xml:space="preserve">oraz </w:t>
            </w:r>
            <w:r w:rsidRPr="00B679A7">
              <w:rPr>
                <w:i/>
                <w:iCs/>
              </w:rPr>
              <w:t xml:space="preserve">in vitro </w:t>
            </w:r>
            <w:r w:rsidRPr="00B679A7">
              <w:t xml:space="preserve">z punktu widzenia kierunku ich przebiegu, wydajności, szybkości i mechanizmu; </w:t>
            </w:r>
          </w:p>
        </w:tc>
        <w:tc>
          <w:tcPr>
            <w:tcW w:w="514" w:type="pct"/>
            <w:shd w:val="clear" w:color="auto" w:fill="auto"/>
          </w:tcPr>
          <w:p w14:paraId="77CEC219" w14:textId="03B55B8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665F190" w14:textId="77777777" w:rsidTr="00992E32">
        <w:tc>
          <w:tcPr>
            <w:tcW w:w="658" w:type="pct"/>
          </w:tcPr>
          <w:p w14:paraId="158E696F" w14:textId="16056C1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0E9F160" w14:textId="1F4E2FD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B.W9. </w:t>
            </w:r>
          </w:p>
        </w:tc>
        <w:tc>
          <w:tcPr>
            <w:tcW w:w="3187" w:type="pct"/>
            <w:shd w:val="clear" w:color="auto" w:fill="auto"/>
          </w:tcPr>
          <w:p w14:paraId="79DDA2C0" w14:textId="5F8439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nomenklaturę, właściwości oraz metody identyfikacji związków nieorganicznych oraz kompleksowych; </w:t>
            </w:r>
          </w:p>
        </w:tc>
        <w:tc>
          <w:tcPr>
            <w:tcW w:w="514" w:type="pct"/>
            <w:shd w:val="clear" w:color="auto" w:fill="auto"/>
          </w:tcPr>
          <w:p w14:paraId="46B98667" w14:textId="6E965BB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52CB6BB" w14:textId="77777777" w:rsidTr="00992E32">
        <w:tc>
          <w:tcPr>
            <w:tcW w:w="658" w:type="pct"/>
          </w:tcPr>
          <w:p w14:paraId="35AA48F3" w14:textId="69102D6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1D9C4EA" w14:textId="136F736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B.W10. </w:t>
            </w:r>
          </w:p>
        </w:tc>
        <w:tc>
          <w:tcPr>
            <w:tcW w:w="3187" w:type="pct"/>
            <w:shd w:val="clear" w:color="auto" w:fill="auto"/>
          </w:tcPr>
          <w:p w14:paraId="5A64297C" w14:textId="0AA034C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klasyczne metody analizy ilościowej- analizę wagową, analizę objętościową i analizę gazową; </w:t>
            </w:r>
          </w:p>
        </w:tc>
        <w:tc>
          <w:tcPr>
            <w:tcW w:w="514" w:type="pct"/>
            <w:shd w:val="clear" w:color="auto" w:fill="auto"/>
          </w:tcPr>
          <w:p w14:paraId="4F986A24" w14:textId="0CBC94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6BDA5E1" w14:textId="77777777" w:rsidTr="00992E32">
        <w:tc>
          <w:tcPr>
            <w:tcW w:w="658" w:type="pct"/>
          </w:tcPr>
          <w:p w14:paraId="5BBEC587" w14:textId="2CA9D49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3F2F3BA" w14:textId="60BD5D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B.W11. </w:t>
            </w:r>
          </w:p>
        </w:tc>
        <w:tc>
          <w:tcPr>
            <w:tcW w:w="3187" w:type="pct"/>
            <w:shd w:val="clear" w:color="auto" w:fill="auto"/>
          </w:tcPr>
          <w:p w14:paraId="4A7D0FB2" w14:textId="3992379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klasyfikację instrumentalnych technik analitycznych oraz podstawy teoretyczne i metodyczne technik spektroskopowych, elektroanalitycznych, chromatograficznych i spektrometrii mas oraz ich zastosowanie w medycznej diagnostyce laboratoryjnej; </w:t>
            </w:r>
          </w:p>
        </w:tc>
        <w:tc>
          <w:tcPr>
            <w:tcW w:w="514" w:type="pct"/>
            <w:shd w:val="clear" w:color="auto" w:fill="auto"/>
          </w:tcPr>
          <w:p w14:paraId="3ACFF382" w14:textId="396CACF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9445FEE" w14:textId="77777777" w:rsidTr="00992E32">
        <w:tc>
          <w:tcPr>
            <w:tcW w:w="658" w:type="pct"/>
          </w:tcPr>
          <w:p w14:paraId="3E89510D" w14:textId="0A4D12A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1F856E9" w14:textId="40ACC18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B.W12. </w:t>
            </w:r>
          </w:p>
        </w:tc>
        <w:tc>
          <w:tcPr>
            <w:tcW w:w="3187" w:type="pct"/>
            <w:shd w:val="clear" w:color="auto" w:fill="auto"/>
          </w:tcPr>
          <w:p w14:paraId="3F2B1B5C" w14:textId="1933A61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funkcjonowania aparatów stosowanych w spektrofotometrii w zakresie nadfioletu i promieniowania widzialnego, spektrofluorymetrii, absorpcyjnej i emisyjnej spektrometrii atomowej, potencjometrii, konduktometrii, chromatografii gazowej, wysokosprawnej chromatografii cieczowej i spektrometrii mas; </w:t>
            </w:r>
          </w:p>
        </w:tc>
        <w:tc>
          <w:tcPr>
            <w:tcW w:w="514" w:type="pct"/>
            <w:shd w:val="clear" w:color="auto" w:fill="auto"/>
          </w:tcPr>
          <w:p w14:paraId="73C575C8" w14:textId="6D789D7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2681D2" w14:textId="77777777" w:rsidTr="00992E32">
        <w:tc>
          <w:tcPr>
            <w:tcW w:w="658" w:type="pct"/>
          </w:tcPr>
          <w:p w14:paraId="0D6AA3D7" w14:textId="49D13ED3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C3A32D0" w14:textId="34F746F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>B.W13.</w:t>
            </w:r>
          </w:p>
        </w:tc>
        <w:tc>
          <w:tcPr>
            <w:tcW w:w="3187" w:type="pct"/>
            <w:shd w:val="clear" w:color="auto" w:fill="auto"/>
          </w:tcPr>
          <w:p w14:paraId="0FBC358D" w14:textId="473D025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kryteria wyboru metody analitycznej oraz statystyczne podstawy jej walidacji;</w:t>
            </w:r>
          </w:p>
        </w:tc>
        <w:tc>
          <w:tcPr>
            <w:tcW w:w="514" w:type="pct"/>
            <w:shd w:val="clear" w:color="auto" w:fill="auto"/>
          </w:tcPr>
          <w:p w14:paraId="425F17F2" w14:textId="0A90B5F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BFE92FE" w14:textId="77777777" w:rsidTr="00992E32">
        <w:tc>
          <w:tcPr>
            <w:tcW w:w="658" w:type="pct"/>
          </w:tcPr>
          <w:p w14:paraId="0405EFB6" w14:textId="3DAA33C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57299A3" w14:textId="4F1C195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B.W14. </w:t>
            </w:r>
          </w:p>
        </w:tc>
        <w:tc>
          <w:tcPr>
            <w:tcW w:w="3187" w:type="pct"/>
            <w:shd w:val="clear" w:color="auto" w:fill="auto"/>
          </w:tcPr>
          <w:p w14:paraId="487CEBA4" w14:textId="6CA20BE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podział związków węgla i zasady nomenklatury związków organicznych; </w:t>
            </w:r>
          </w:p>
        </w:tc>
        <w:tc>
          <w:tcPr>
            <w:tcW w:w="514" w:type="pct"/>
            <w:shd w:val="clear" w:color="auto" w:fill="auto"/>
          </w:tcPr>
          <w:p w14:paraId="7B68BBEE" w14:textId="1FAEFC0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0336AEF8" w14:textId="77777777" w:rsidTr="00992E32">
        <w:tc>
          <w:tcPr>
            <w:tcW w:w="658" w:type="pct"/>
          </w:tcPr>
          <w:p w14:paraId="43E2C792" w14:textId="45912D4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0067846" w14:textId="72C9D44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B.W15. </w:t>
            </w:r>
          </w:p>
        </w:tc>
        <w:tc>
          <w:tcPr>
            <w:tcW w:w="3187" w:type="pct"/>
            <w:shd w:val="clear" w:color="auto" w:fill="auto"/>
          </w:tcPr>
          <w:p w14:paraId="6340C635" w14:textId="76D7F60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strukturę związków organicznych w ujęciu teorii orbitali atomowych i molekularnych oraz efekt mezomeryczny i indukcyjny; </w:t>
            </w:r>
          </w:p>
        </w:tc>
        <w:tc>
          <w:tcPr>
            <w:tcW w:w="514" w:type="pct"/>
            <w:shd w:val="clear" w:color="auto" w:fill="auto"/>
          </w:tcPr>
          <w:p w14:paraId="4700C29C" w14:textId="0F7D5C2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A76AF7C" w14:textId="77777777" w:rsidTr="00992E32">
        <w:tc>
          <w:tcPr>
            <w:tcW w:w="658" w:type="pct"/>
          </w:tcPr>
          <w:p w14:paraId="50F41F53" w14:textId="6D833B1C" w:rsidR="00992E32" w:rsidRDefault="00992E32" w:rsidP="00992E32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B50CD56" w14:textId="6E0F030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B.W16. </w:t>
            </w:r>
          </w:p>
        </w:tc>
        <w:tc>
          <w:tcPr>
            <w:tcW w:w="3187" w:type="pct"/>
            <w:shd w:val="clear" w:color="auto" w:fill="auto"/>
          </w:tcPr>
          <w:p w14:paraId="75E2381A" w14:textId="57455B2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i mechanizmy reakcji chemicznych związków organicznych (substytucja, addycja, eliminacja); </w:t>
            </w:r>
          </w:p>
        </w:tc>
        <w:tc>
          <w:tcPr>
            <w:tcW w:w="514" w:type="pct"/>
            <w:shd w:val="clear" w:color="auto" w:fill="auto"/>
          </w:tcPr>
          <w:p w14:paraId="028F31D0" w14:textId="1AC69AD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7BA2FD2" w14:textId="77777777" w:rsidTr="00992E32">
        <w:tc>
          <w:tcPr>
            <w:tcW w:w="658" w:type="pct"/>
          </w:tcPr>
          <w:p w14:paraId="202F394B" w14:textId="5E7F891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830B9E0" w14:textId="40628FB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B.W17. </w:t>
            </w:r>
          </w:p>
        </w:tc>
        <w:tc>
          <w:tcPr>
            <w:tcW w:w="3187" w:type="pct"/>
            <w:shd w:val="clear" w:color="auto" w:fill="auto"/>
          </w:tcPr>
          <w:p w14:paraId="705781A4" w14:textId="50301D3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węglowodorów, fluorowcowęglowodorów, związków metaloorganicznych, amin, nitrozwiązków, alkoholi, fenoli, eterów, aldehydów, ketonów, kwasów karboksylowych, funkcyjnych i szkieletowych pochodnych kwasów karboksylowych oraz pochodnych kwasu węglowego; </w:t>
            </w:r>
          </w:p>
        </w:tc>
        <w:tc>
          <w:tcPr>
            <w:tcW w:w="514" w:type="pct"/>
            <w:shd w:val="clear" w:color="auto" w:fill="auto"/>
          </w:tcPr>
          <w:p w14:paraId="6815646A" w14:textId="60DE071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9AFCEC0" w14:textId="77777777" w:rsidTr="00992E32">
        <w:tc>
          <w:tcPr>
            <w:tcW w:w="658" w:type="pct"/>
          </w:tcPr>
          <w:p w14:paraId="2A55B3DD" w14:textId="5DBB5B8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3C55A0C" w14:textId="4EB5AA5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B.W18. </w:t>
            </w:r>
          </w:p>
        </w:tc>
        <w:tc>
          <w:tcPr>
            <w:tcW w:w="3187" w:type="pct"/>
            <w:shd w:val="clear" w:color="auto" w:fill="auto"/>
          </w:tcPr>
          <w:p w14:paraId="151C4312" w14:textId="43AC283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budowę i właściwości związków heterocyklicznych pięcio- i sześcioczłonowych z atomami azotu, tlenu i siarki oraz budowę i właściwości związków pochodzenia naturalnego: alkaloidów, węglowodanów, peptydów, białek oraz lipidów, w tym steroidów i terpenów; </w:t>
            </w:r>
          </w:p>
        </w:tc>
        <w:tc>
          <w:tcPr>
            <w:tcW w:w="514" w:type="pct"/>
            <w:shd w:val="clear" w:color="auto" w:fill="auto"/>
          </w:tcPr>
          <w:p w14:paraId="7845D2AA" w14:textId="3E9088D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B943427" w14:textId="77777777" w:rsidTr="00992E32">
        <w:tc>
          <w:tcPr>
            <w:tcW w:w="658" w:type="pct"/>
          </w:tcPr>
          <w:p w14:paraId="59286CC9" w14:textId="251F3D1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84A64F1" w14:textId="34E1E55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B.W19. </w:t>
            </w:r>
          </w:p>
        </w:tc>
        <w:tc>
          <w:tcPr>
            <w:tcW w:w="3187" w:type="pct"/>
            <w:shd w:val="clear" w:color="auto" w:fill="auto"/>
          </w:tcPr>
          <w:p w14:paraId="690F4611" w14:textId="49DEBAC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narzędzia informatyczne wykorzystywane w medycynie laboratoryjnej, w tym medyczne bazy danych, arkusze kalkulacyjne i podstawy grafiki komputerowej; </w:t>
            </w:r>
          </w:p>
        </w:tc>
        <w:tc>
          <w:tcPr>
            <w:tcW w:w="514" w:type="pct"/>
            <w:shd w:val="clear" w:color="auto" w:fill="auto"/>
          </w:tcPr>
          <w:p w14:paraId="09FFF630" w14:textId="00AF7AB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179CF1" w14:textId="77777777" w:rsidTr="00992E32">
        <w:tc>
          <w:tcPr>
            <w:tcW w:w="658" w:type="pct"/>
          </w:tcPr>
          <w:p w14:paraId="46BC7179" w14:textId="3A76E99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74190A7" w14:textId="7EE2329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B.W20. </w:t>
            </w:r>
          </w:p>
        </w:tc>
        <w:tc>
          <w:tcPr>
            <w:tcW w:w="3187" w:type="pct"/>
            <w:shd w:val="clear" w:color="auto" w:fill="auto"/>
          </w:tcPr>
          <w:p w14:paraId="19573082" w14:textId="6703C1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metody analizy statystycznej wykorzystywane w badaniach populacyjnych i diagnostycznych; </w:t>
            </w:r>
          </w:p>
        </w:tc>
        <w:tc>
          <w:tcPr>
            <w:tcW w:w="514" w:type="pct"/>
            <w:shd w:val="clear" w:color="auto" w:fill="auto"/>
          </w:tcPr>
          <w:p w14:paraId="40ECBCE6" w14:textId="161BACB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A5DCF66" w14:textId="77777777" w:rsidTr="00992E32">
        <w:tc>
          <w:tcPr>
            <w:tcW w:w="658" w:type="pct"/>
          </w:tcPr>
          <w:p w14:paraId="0846BDD1" w14:textId="7EECA1C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61AAE15" w14:textId="465A10E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B.W21. </w:t>
            </w:r>
          </w:p>
        </w:tc>
        <w:tc>
          <w:tcPr>
            <w:tcW w:w="3187" w:type="pct"/>
            <w:shd w:val="clear" w:color="auto" w:fill="auto"/>
          </w:tcPr>
          <w:p w14:paraId="289542EB" w14:textId="3EBDFCE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prowadzenia badań obserwacyjnych, doświadczalnych oraz </w:t>
            </w:r>
            <w:r w:rsidRPr="00B679A7">
              <w:rPr>
                <w:i/>
                <w:iCs/>
              </w:rPr>
              <w:t>in vitro</w:t>
            </w:r>
            <w:r w:rsidRPr="00B679A7">
              <w:t xml:space="preserve">, służących rozwojowi medycyny laboratoryjnej. </w:t>
            </w:r>
          </w:p>
        </w:tc>
        <w:tc>
          <w:tcPr>
            <w:tcW w:w="514" w:type="pct"/>
            <w:shd w:val="clear" w:color="auto" w:fill="auto"/>
          </w:tcPr>
          <w:p w14:paraId="01350718" w14:textId="199C705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124FD6C" w14:textId="77777777" w:rsidTr="00992E32">
        <w:tc>
          <w:tcPr>
            <w:tcW w:w="658" w:type="pct"/>
          </w:tcPr>
          <w:p w14:paraId="41249D7C" w14:textId="5706E0D3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7BF3B03" w14:textId="1CECBD3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C.W1. </w:t>
            </w:r>
          </w:p>
        </w:tc>
        <w:tc>
          <w:tcPr>
            <w:tcW w:w="3187" w:type="pct"/>
            <w:shd w:val="clear" w:color="auto" w:fill="auto"/>
          </w:tcPr>
          <w:p w14:paraId="7E47D15B" w14:textId="218E1FC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historyczny postęp myśli lekarskiej oparty na doskonaleniu technik diagnostycznych;</w:t>
            </w:r>
          </w:p>
        </w:tc>
        <w:tc>
          <w:tcPr>
            <w:tcW w:w="514" w:type="pct"/>
            <w:shd w:val="clear" w:color="auto" w:fill="auto"/>
          </w:tcPr>
          <w:p w14:paraId="24378639" w14:textId="646515C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59B1880" w14:textId="77777777" w:rsidTr="00992E32">
        <w:tc>
          <w:tcPr>
            <w:tcW w:w="658" w:type="pct"/>
          </w:tcPr>
          <w:p w14:paraId="6EF823C2" w14:textId="3DEBEBF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D3A1600" w14:textId="34BA6D1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C.W2. </w:t>
            </w:r>
          </w:p>
        </w:tc>
        <w:tc>
          <w:tcPr>
            <w:tcW w:w="3187" w:type="pct"/>
            <w:shd w:val="clear" w:color="auto" w:fill="auto"/>
          </w:tcPr>
          <w:p w14:paraId="686AED1E" w14:textId="1500D43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istotne odkrycia naukowe dotyczące diagnostyki, leczenia oraz profilaktyki chorób w różnych okresach historycznych; </w:t>
            </w:r>
          </w:p>
        </w:tc>
        <w:tc>
          <w:tcPr>
            <w:tcW w:w="514" w:type="pct"/>
            <w:shd w:val="clear" w:color="auto" w:fill="auto"/>
          </w:tcPr>
          <w:p w14:paraId="6917801F" w14:textId="5BD973C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65F0C9C" w14:textId="77777777" w:rsidTr="00992E32">
        <w:tc>
          <w:tcPr>
            <w:tcW w:w="658" w:type="pct"/>
          </w:tcPr>
          <w:p w14:paraId="24A6CDEA" w14:textId="1B471D9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A275AB0" w14:textId="4080B4D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C.W3. </w:t>
            </w:r>
          </w:p>
        </w:tc>
        <w:tc>
          <w:tcPr>
            <w:tcW w:w="3187" w:type="pct"/>
            <w:shd w:val="clear" w:color="auto" w:fill="auto"/>
          </w:tcPr>
          <w:p w14:paraId="32CEF718" w14:textId="403A9B0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nowe osiągnięcia medyczne i procesy je kształtujące oraz czołowych przedstawicieli medycyny polskiej i światowej; </w:t>
            </w:r>
          </w:p>
        </w:tc>
        <w:tc>
          <w:tcPr>
            <w:tcW w:w="514" w:type="pct"/>
            <w:shd w:val="clear" w:color="auto" w:fill="auto"/>
          </w:tcPr>
          <w:p w14:paraId="48EA0F70" w14:textId="235AA60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3E364D2" w14:textId="77777777" w:rsidTr="00992E32">
        <w:tc>
          <w:tcPr>
            <w:tcW w:w="658" w:type="pct"/>
          </w:tcPr>
          <w:p w14:paraId="72126D84" w14:textId="12460D0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EC9DC18" w14:textId="2E363EC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C.W4. </w:t>
            </w:r>
          </w:p>
        </w:tc>
        <w:tc>
          <w:tcPr>
            <w:tcW w:w="3187" w:type="pct"/>
            <w:shd w:val="clear" w:color="auto" w:fill="auto"/>
          </w:tcPr>
          <w:p w14:paraId="210D6E5F" w14:textId="679F1FE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medycyny opartej na dowodach; </w:t>
            </w:r>
          </w:p>
        </w:tc>
        <w:tc>
          <w:tcPr>
            <w:tcW w:w="514" w:type="pct"/>
            <w:shd w:val="clear" w:color="auto" w:fill="auto"/>
          </w:tcPr>
          <w:p w14:paraId="1B4FEA7C" w14:textId="5E97827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CF0C021" w14:textId="77777777" w:rsidTr="00992E32">
        <w:tc>
          <w:tcPr>
            <w:tcW w:w="658" w:type="pct"/>
          </w:tcPr>
          <w:p w14:paraId="528AA29E" w14:textId="246EBF1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2FE637C" w14:textId="4800676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C.W5. </w:t>
            </w:r>
          </w:p>
        </w:tc>
        <w:tc>
          <w:tcPr>
            <w:tcW w:w="3187" w:type="pct"/>
            <w:shd w:val="clear" w:color="auto" w:fill="auto"/>
          </w:tcPr>
          <w:p w14:paraId="543B79BE" w14:textId="7575B74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kierunki rozwoju diagnostyki laboratoryjnej, a także rozwoju historycznej myśli filozoficznej oraz etycznych podstaw rozstrzygania dylematów moralnych, związanych z wykonywaniem zawodu diagnosty laboratoryjnego i innych zawodów medycznych; </w:t>
            </w:r>
          </w:p>
        </w:tc>
        <w:tc>
          <w:tcPr>
            <w:tcW w:w="514" w:type="pct"/>
            <w:shd w:val="clear" w:color="auto" w:fill="auto"/>
          </w:tcPr>
          <w:p w14:paraId="08BA44DE" w14:textId="4004C5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4607DD5" w14:textId="77777777" w:rsidTr="00992E32">
        <w:tc>
          <w:tcPr>
            <w:tcW w:w="658" w:type="pct"/>
          </w:tcPr>
          <w:p w14:paraId="6C5935FD" w14:textId="47A52D9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8D8B92D" w14:textId="2B8D71F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C.W6. </w:t>
            </w:r>
          </w:p>
        </w:tc>
        <w:tc>
          <w:tcPr>
            <w:tcW w:w="3187" w:type="pct"/>
            <w:shd w:val="clear" w:color="auto" w:fill="auto"/>
          </w:tcPr>
          <w:p w14:paraId="5D44F4BF" w14:textId="1212294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fizyczne, biologiczne i psychologiczne uwarunkowania stanu zdrowia oraz metody oceny stanu zdrowia jednostki i populacji; </w:t>
            </w:r>
          </w:p>
        </w:tc>
        <w:tc>
          <w:tcPr>
            <w:tcW w:w="514" w:type="pct"/>
            <w:shd w:val="clear" w:color="auto" w:fill="auto"/>
          </w:tcPr>
          <w:p w14:paraId="396E37D3" w14:textId="5DC5C6B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5DF9842" w14:textId="77777777" w:rsidTr="00992E32">
        <w:tc>
          <w:tcPr>
            <w:tcW w:w="658" w:type="pct"/>
          </w:tcPr>
          <w:p w14:paraId="04A8A703" w14:textId="26D2029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EE23813" w14:textId="35792C6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C.W7. </w:t>
            </w:r>
          </w:p>
        </w:tc>
        <w:tc>
          <w:tcPr>
            <w:tcW w:w="3187" w:type="pct"/>
            <w:shd w:val="clear" w:color="auto" w:fill="auto"/>
          </w:tcPr>
          <w:p w14:paraId="378DEDD2" w14:textId="0764DFA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zależności pomiędzy stylem życia a zdrowiem i chorobą oraz społeczne uwarunkowania i ograniczenia wynikające z choroby; </w:t>
            </w:r>
          </w:p>
        </w:tc>
        <w:tc>
          <w:tcPr>
            <w:tcW w:w="514" w:type="pct"/>
            <w:shd w:val="clear" w:color="auto" w:fill="auto"/>
          </w:tcPr>
          <w:p w14:paraId="5AE95E9D" w14:textId="43E4D19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53D9C47" w14:textId="77777777" w:rsidTr="00992E32">
        <w:tc>
          <w:tcPr>
            <w:tcW w:w="658" w:type="pct"/>
          </w:tcPr>
          <w:p w14:paraId="28320E9E" w14:textId="7F504C2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839FF6E" w14:textId="551BD7C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>C.W8.</w:t>
            </w:r>
          </w:p>
        </w:tc>
        <w:tc>
          <w:tcPr>
            <w:tcW w:w="3187" w:type="pct"/>
            <w:shd w:val="clear" w:color="auto" w:fill="auto"/>
          </w:tcPr>
          <w:p w14:paraId="640915DF" w14:textId="3C49C2C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rolę stresu w etiopatogenezie i przebiegu chorób oraz sposoby radzenia sobie ze stresem</w:t>
            </w:r>
          </w:p>
        </w:tc>
        <w:tc>
          <w:tcPr>
            <w:tcW w:w="514" w:type="pct"/>
            <w:shd w:val="clear" w:color="auto" w:fill="auto"/>
          </w:tcPr>
          <w:p w14:paraId="4B98F00A" w14:textId="74C34C1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361C8B5B" w14:textId="77777777" w:rsidTr="00992E32">
        <w:tc>
          <w:tcPr>
            <w:tcW w:w="658" w:type="pct"/>
          </w:tcPr>
          <w:p w14:paraId="53B29C43" w14:textId="46875EE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9A43904" w14:textId="236779A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C.W9. </w:t>
            </w:r>
          </w:p>
        </w:tc>
        <w:tc>
          <w:tcPr>
            <w:tcW w:w="3187" w:type="pct"/>
            <w:shd w:val="clear" w:color="auto" w:fill="auto"/>
          </w:tcPr>
          <w:p w14:paraId="4C2C0DD8" w14:textId="034A5CA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psychologiczne i socjologiczne uwarunkowania funkcjonowania jednostki w społeczeństwie; </w:t>
            </w:r>
          </w:p>
        </w:tc>
        <w:tc>
          <w:tcPr>
            <w:tcW w:w="514" w:type="pct"/>
            <w:shd w:val="clear" w:color="auto" w:fill="auto"/>
          </w:tcPr>
          <w:p w14:paraId="511BE492" w14:textId="56D248B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3162A5A" w14:textId="77777777" w:rsidTr="00992E32">
        <w:tc>
          <w:tcPr>
            <w:tcW w:w="658" w:type="pct"/>
          </w:tcPr>
          <w:p w14:paraId="50B9257A" w14:textId="52505D7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251E449" w14:textId="062190B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C.W10. </w:t>
            </w:r>
          </w:p>
        </w:tc>
        <w:tc>
          <w:tcPr>
            <w:tcW w:w="3187" w:type="pct"/>
            <w:shd w:val="clear" w:color="auto" w:fill="auto"/>
          </w:tcPr>
          <w:p w14:paraId="5AAF92BF" w14:textId="5C3C759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sposoby identyfikacji czynników ryzyka rozwoju chorób oraz działań profilaktycznych; </w:t>
            </w:r>
          </w:p>
        </w:tc>
        <w:tc>
          <w:tcPr>
            <w:tcW w:w="514" w:type="pct"/>
            <w:shd w:val="clear" w:color="auto" w:fill="auto"/>
          </w:tcPr>
          <w:p w14:paraId="1C9D8C25" w14:textId="1677FBE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6132013" w14:textId="77777777" w:rsidTr="00992E32">
        <w:tc>
          <w:tcPr>
            <w:tcW w:w="658" w:type="pct"/>
          </w:tcPr>
          <w:p w14:paraId="42792DEB" w14:textId="701E9C1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C58A48E" w14:textId="69DF9C3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C.W11. </w:t>
            </w:r>
          </w:p>
        </w:tc>
        <w:tc>
          <w:tcPr>
            <w:tcW w:w="3187" w:type="pct"/>
            <w:shd w:val="clear" w:color="auto" w:fill="auto"/>
          </w:tcPr>
          <w:p w14:paraId="5FADA53D" w14:textId="14084CF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badań epidemiologicznych oraz zadania systemu nadzoru sanitarno-epidemiologicznego; </w:t>
            </w:r>
          </w:p>
        </w:tc>
        <w:tc>
          <w:tcPr>
            <w:tcW w:w="514" w:type="pct"/>
            <w:shd w:val="clear" w:color="auto" w:fill="auto"/>
          </w:tcPr>
          <w:p w14:paraId="23A90435" w14:textId="1D7CD3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5000680" w14:textId="77777777" w:rsidTr="00992E32">
        <w:tc>
          <w:tcPr>
            <w:tcW w:w="658" w:type="pct"/>
          </w:tcPr>
          <w:p w14:paraId="58600BEF" w14:textId="6157BE0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5F7C97B" w14:textId="3DE369D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C.W12. </w:t>
            </w:r>
          </w:p>
        </w:tc>
        <w:tc>
          <w:tcPr>
            <w:tcW w:w="3187" w:type="pct"/>
            <w:shd w:val="clear" w:color="auto" w:fill="auto"/>
          </w:tcPr>
          <w:p w14:paraId="5DF942F5" w14:textId="58C326A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zasady, zadania oraz główne kierunki działań w zakresie promocji zdrowia, ze szczególnym uwzględnieniem znajomości roli elementów zdrowego stylu życia; </w:t>
            </w:r>
          </w:p>
        </w:tc>
        <w:tc>
          <w:tcPr>
            <w:tcW w:w="514" w:type="pct"/>
            <w:shd w:val="clear" w:color="auto" w:fill="auto"/>
          </w:tcPr>
          <w:p w14:paraId="3E8A9196" w14:textId="51AFEF2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9682052" w14:textId="77777777" w:rsidTr="00992E32">
        <w:tc>
          <w:tcPr>
            <w:tcW w:w="658" w:type="pct"/>
          </w:tcPr>
          <w:p w14:paraId="389CEDA4" w14:textId="54C580E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47F1A5E" w14:textId="77B6BDD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C.W13. </w:t>
            </w:r>
          </w:p>
        </w:tc>
        <w:tc>
          <w:tcPr>
            <w:tcW w:w="3187" w:type="pct"/>
            <w:shd w:val="clear" w:color="auto" w:fill="auto"/>
          </w:tcPr>
          <w:p w14:paraId="5B235519" w14:textId="6575798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interpretowania częstości występowania chorób i niepełnosprawności oraz zasady oceny epidemiologicznej chorób cywilizacyjnych; </w:t>
            </w:r>
          </w:p>
        </w:tc>
        <w:tc>
          <w:tcPr>
            <w:tcW w:w="514" w:type="pct"/>
            <w:shd w:val="clear" w:color="auto" w:fill="auto"/>
          </w:tcPr>
          <w:p w14:paraId="75848ED3" w14:textId="66C37D1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AA92AA3" w14:textId="77777777" w:rsidTr="00992E32">
        <w:tc>
          <w:tcPr>
            <w:tcW w:w="658" w:type="pct"/>
          </w:tcPr>
          <w:p w14:paraId="279C8256" w14:textId="37EE84E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A76727D" w14:textId="77558A0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C.W14. </w:t>
            </w:r>
          </w:p>
        </w:tc>
        <w:tc>
          <w:tcPr>
            <w:tcW w:w="3187" w:type="pct"/>
            <w:shd w:val="clear" w:color="auto" w:fill="auto"/>
          </w:tcPr>
          <w:p w14:paraId="7D12D30A" w14:textId="74A2C7C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oceny podstawowych funkcji życiowych człowieka w stanie zagrożenia oraz zasady udzielania kwalifikowanej pierwszej pomocy w chorobach układu sercowo-naczyniowego, oddechowego, nerwowego i w zatruciach; </w:t>
            </w:r>
          </w:p>
        </w:tc>
        <w:tc>
          <w:tcPr>
            <w:tcW w:w="514" w:type="pct"/>
            <w:shd w:val="clear" w:color="auto" w:fill="auto"/>
          </w:tcPr>
          <w:p w14:paraId="56371839" w14:textId="23D6F0C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BECA3F1" w14:textId="77777777" w:rsidTr="00992E32">
        <w:tc>
          <w:tcPr>
            <w:tcW w:w="658" w:type="pct"/>
          </w:tcPr>
          <w:p w14:paraId="68623D29" w14:textId="546D0567" w:rsidR="00992E32" w:rsidRDefault="00992E32" w:rsidP="00992E32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A171906" w14:textId="3A40F0C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C.W15. </w:t>
            </w:r>
          </w:p>
        </w:tc>
        <w:tc>
          <w:tcPr>
            <w:tcW w:w="3187" w:type="pct"/>
            <w:shd w:val="clear" w:color="auto" w:fill="auto"/>
          </w:tcPr>
          <w:p w14:paraId="1327F265" w14:textId="07DF502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dotyczące bezpieczeństwa poszkodowanego oraz osoby ratującej w trakcie udzielania pierwszej pomocy, możliwe zagrożenia biologiczne i środowiskowe; </w:t>
            </w:r>
          </w:p>
        </w:tc>
        <w:tc>
          <w:tcPr>
            <w:tcW w:w="514" w:type="pct"/>
            <w:shd w:val="clear" w:color="auto" w:fill="auto"/>
          </w:tcPr>
          <w:p w14:paraId="7E8ABFCA" w14:textId="1D13479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4638585" w14:textId="77777777" w:rsidTr="00992E32">
        <w:tc>
          <w:tcPr>
            <w:tcW w:w="658" w:type="pct"/>
          </w:tcPr>
          <w:p w14:paraId="47BF25FA" w14:textId="757533C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51EC462" w14:textId="1BD14E8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D.W1. </w:t>
            </w:r>
          </w:p>
        </w:tc>
        <w:tc>
          <w:tcPr>
            <w:tcW w:w="3187" w:type="pct"/>
            <w:shd w:val="clear" w:color="auto" w:fill="auto"/>
          </w:tcPr>
          <w:p w14:paraId="4860C874" w14:textId="07AED1D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pojęcie choroby jako następstwa zmiany struktury i funkcji komórek, tkanek i narządów; </w:t>
            </w:r>
          </w:p>
        </w:tc>
        <w:tc>
          <w:tcPr>
            <w:tcW w:w="514" w:type="pct"/>
            <w:shd w:val="clear" w:color="auto" w:fill="auto"/>
          </w:tcPr>
          <w:p w14:paraId="43F6F6B6" w14:textId="58B3DD7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0B20C24" w14:textId="77777777" w:rsidTr="00992E32">
        <w:tc>
          <w:tcPr>
            <w:tcW w:w="658" w:type="pct"/>
          </w:tcPr>
          <w:p w14:paraId="04AC2B4F" w14:textId="2C515B8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F1E8FAA" w14:textId="0B20CED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D.W2. </w:t>
            </w:r>
          </w:p>
        </w:tc>
        <w:tc>
          <w:tcPr>
            <w:tcW w:w="3187" w:type="pct"/>
            <w:shd w:val="clear" w:color="auto" w:fill="auto"/>
          </w:tcPr>
          <w:p w14:paraId="727A336A" w14:textId="07452F2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wybrane choroby, ich symptomatologię i etiopatogenezę; </w:t>
            </w:r>
          </w:p>
        </w:tc>
        <w:tc>
          <w:tcPr>
            <w:tcW w:w="514" w:type="pct"/>
            <w:shd w:val="clear" w:color="auto" w:fill="auto"/>
          </w:tcPr>
          <w:p w14:paraId="55134E5C" w14:textId="042F834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585A084" w14:textId="77777777" w:rsidTr="00992E32">
        <w:tc>
          <w:tcPr>
            <w:tcW w:w="658" w:type="pct"/>
          </w:tcPr>
          <w:p w14:paraId="73DF2F96" w14:textId="1FBB936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C948B92" w14:textId="5C062C5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D.W3. </w:t>
            </w:r>
          </w:p>
        </w:tc>
        <w:tc>
          <w:tcPr>
            <w:tcW w:w="3187" w:type="pct"/>
            <w:shd w:val="clear" w:color="auto" w:fill="auto"/>
          </w:tcPr>
          <w:p w14:paraId="69BB5F7D" w14:textId="2DCB070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laboratoryjnych badań diagnostycznych w rozpoznawaniu schorzeń i rokowaniu oraz monitorowaniu terapii; </w:t>
            </w:r>
          </w:p>
        </w:tc>
        <w:tc>
          <w:tcPr>
            <w:tcW w:w="514" w:type="pct"/>
            <w:shd w:val="clear" w:color="auto" w:fill="auto"/>
          </w:tcPr>
          <w:p w14:paraId="544B3D90" w14:textId="60D9EDD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0D400E34" w14:textId="77777777" w:rsidTr="00992E32">
        <w:tc>
          <w:tcPr>
            <w:tcW w:w="658" w:type="pct"/>
          </w:tcPr>
          <w:p w14:paraId="09135A13" w14:textId="7A130C4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BC3FC8C" w14:textId="5431799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>D.W4.</w:t>
            </w:r>
          </w:p>
        </w:tc>
        <w:tc>
          <w:tcPr>
            <w:tcW w:w="3187" w:type="pct"/>
            <w:shd w:val="clear" w:color="auto" w:fill="auto"/>
          </w:tcPr>
          <w:p w14:paraId="28BC6FD6" w14:textId="4884172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strukturę organizacyjną oraz zasady działania medycznych laboratoriów diagnostycznych i innych podmiotów systemu ochrony zdrowia w Rzeczypospolitej Polskiej;</w:t>
            </w:r>
          </w:p>
        </w:tc>
        <w:tc>
          <w:tcPr>
            <w:tcW w:w="514" w:type="pct"/>
            <w:shd w:val="clear" w:color="auto" w:fill="auto"/>
          </w:tcPr>
          <w:p w14:paraId="601B2AA6" w14:textId="34CB513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8820A8E" w14:textId="77777777" w:rsidTr="00992E32">
        <w:tc>
          <w:tcPr>
            <w:tcW w:w="658" w:type="pct"/>
          </w:tcPr>
          <w:p w14:paraId="4DF083A0" w14:textId="47CA86D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16A1CC6" w14:textId="46733CC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D.W5. </w:t>
            </w:r>
          </w:p>
        </w:tc>
        <w:tc>
          <w:tcPr>
            <w:tcW w:w="3187" w:type="pct"/>
            <w:shd w:val="clear" w:color="auto" w:fill="auto"/>
          </w:tcPr>
          <w:p w14:paraId="3EDEB691" w14:textId="0CB2124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przepisy prawa dotyczące wykonywania zawodu diagnosty laboratoryjnego, a także obowiązki i prawa diagnosty laboratoryjnego; </w:t>
            </w:r>
          </w:p>
        </w:tc>
        <w:tc>
          <w:tcPr>
            <w:tcW w:w="514" w:type="pct"/>
            <w:shd w:val="clear" w:color="auto" w:fill="auto"/>
          </w:tcPr>
          <w:p w14:paraId="010E9BF7" w14:textId="2673144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7ABE24A3" w14:textId="77777777" w:rsidTr="00992E32">
        <w:tc>
          <w:tcPr>
            <w:tcW w:w="658" w:type="pct"/>
          </w:tcPr>
          <w:p w14:paraId="6FD9A73C" w14:textId="3FA39C9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CD167FD" w14:textId="1EF6745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D.W6. </w:t>
            </w:r>
          </w:p>
        </w:tc>
        <w:tc>
          <w:tcPr>
            <w:tcW w:w="3187" w:type="pct"/>
            <w:shd w:val="clear" w:color="auto" w:fill="auto"/>
          </w:tcPr>
          <w:p w14:paraId="588F0E87" w14:textId="27DD479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prawa pacjenta i konsekwencje prawne ich naruszenia; </w:t>
            </w:r>
          </w:p>
        </w:tc>
        <w:tc>
          <w:tcPr>
            <w:tcW w:w="514" w:type="pct"/>
            <w:shd w:val="clear" w:color="auto" w:fill="auto"/>
          </w:tcPr>
          <w:p w14:paraId="032D4509" w14:textId="6F0FA83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17D42AD1" w14:textId="77777777" w:rsidTr="00992E32">
        <w:tc>
          <w:tcPr>
            <w:tcW w:w="658" w:type="pct"/>
          </w:tcPr>
          <w:p w14:paraId="4E6673EB" w14:textId="02BAB5A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D34631A" w14:textId="0BF1982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D.W7. </w:t>
            </w:r>
          </w:p>
        </w:tc>
        <w:tc>
          <w:tcPr>
            <w:tcW w:w="3187" w:type="pct"/>
            <w:shd w:val="clear" w:color="auto" w:fill="auto"/>
          </w:tcPr>
          <w:p w14:paraId="4DCAAFB1" w14:textId="46B45F2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 badań laboratoryjnych w medycynie sądowej; </w:t>
            </w:r>
          </w:p>
        </w:tc>
        <w:tc>
          <w:tcPr>
            <w:tcW w:w="514" w:type="pct"/>
            <w:shd w:val="clear" w:color="auto" w:fill="auto"/>
          </w:tcPr>
          <w:p w14:paraId="73C2EB92" w14:textId="10B4397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BAF4978" w14:textId="77777777" w:rsidTr="00992E32">
        <w:tc>
          <w:tcPr>
            <w:tcW w:w="658" w:type="pct"/>
          </w:tcPr>
          <w:p w14:paraId="1F67DEC3" w14:textId="45376F0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9A74EC4" w14:textId="4B79EC3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D.W8. </w:t>
            </w:r>
          </w:p>
        </w:tc>
        <w:tc>
          <w:tcPr>
            <w:tcW w:w="3187" w:type="pct"/>
            <w:shd w:val="clear" w:color="auto" w:fill="auto"/>
          </w:tcPr>
          <w:p w14:paraId="028591D2" w14:textId="6D0D1DD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pojęcia z zakresu prawa oraz miejsce prawa w życiu społeczeństwa, ze szczególnym uwzględnieniem praw człowieka i prawa pracy; </w:t>
            </w:r>
          </w:p>
        </w:tc>
        <w:tc>
          <w:tcPr>
            <w:tcW w:w="514" w:type="pct"/>
            <w:shd w:val="clear" w:color="auto" w:fill="auto"/>
          </w:tcPr>
          <w:p w14:paraId="5937C5E2" w14:textId="2B3F716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48BD475" w14:textId="77777777" w:rsidTr="00992E32">
        <w:tc>
          <w:tcPr>
            <w:tcW w:w="658" w:type="pct"/>
          </w:tcPr>
          <w:p w14:paraId="2D924ACB" w14:textId="7AAB357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A1368AB" w14:textId="6ED99E1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D.W9. </w:t>
            </w:r>
          </w:p>
        </w:tc>
        <w:tc>
          <w:tcPr>
            <w:tcW w:w="3187" w:type="pct"/>
            <w:shd w:val="clear" w:color="auto" w:fill="auto"/>
          </w:tcPr>
          <w:p w14:paraId="65A33CDD" w14:textId="3BEDD58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wpływ czynników przedlaboratoryjnych, laboratoryjnych i pozalaboratoryjnych na jakość wyników badań; </w:t>
            </w:r>
          </w:p>
        </w:tc>
        <w:tc>
          <w:tcPr>
            <w:tcW w:w="514" w:type="pct"/>
            <w:shd w:val="clear" w:color="auto" w:fill="auto"/>
          </w:tcPr>
          <w:p w14:paraId="4262D4D5" w14:textId="2E2591D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90B250F" w14:textId="77777777" w:rsidTr="00992E32">
        <w:tc>
          <w:tcPr>
            <w:tcW w:w="658" w:type="pct"/>
          </w:tcPr>
          <w:p w14:paraId="654F6EE3" w14:textId="152FBD0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5D755F6" w14:textId="604C2C6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D.W10 </w:t>
            </w:r>
          </w:p>
        </w:tc>
        <w:tc>
          <w:tcPr>
            <w:tcW w:w="3187" w:type="pct"/>
            <w:shd w:val="clear" w:color="auto" w:fill="auto"/>
          </w:tcPr>
          <w:p w14:paraId="01098ACC" w14:textId="7258608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kontroli jakości badań laboratoryjnych oraz sposoby jej dokumentacji; </w:t>
            </w:r>
          </w:p>
        </w:tc>
        <w:tc>
          <w:tcPr>
            <w:tcW w:w="514" w:type="pct"/>
            <w:shd w:val="clear" w:color="auto" w:fill="auto"/>
          </w:tcPr>
          <w:p w14:paraId="661E7213" w14:textId="437C3E8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72CA0C6" w14:textId="77777777" w:rsidTr="00992E32">
        <w:tc>
          <w:tcPr>
            <w:tcW w:w="658" w:type="pct"/>
          </w:tcPr>
          <w:p w14:paraId="324D3E82" w14:textId="637272A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21B9E1B" w14:textId="335DD8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D.W11. </w:t>
            </w:r>
          </w:p>
        </w:tc>
        <w:tc>
          <w:tcPr>
            <w:tcW w:w="3187" w:type="pct"/>
            <w:shd w:val="clear" w:color="auto" w:fill="auto"/>
          </w:tcPr>
          <w:p w14:paraId="088D50BF" w14:textId="1077F4C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organizacji i zarządzania laboratorium, z uwzględnieniem organizacji pracy, obiegu informacji, rejestracji i archiwizacji wyników, wyliczania kosztów badań, zasady ergonomii oraz bezpieczeństwa i higieny pracy; </w:t>
            </w:r>
          </w:p>
        </w:tc>
        <w:tc>
          <w:tcPr>
            <w:tcW w:w="514" w:type="pct"/>
            <w:shd w:val="clear" w:color="auto" w:fill="auto"/>
          </w:tcPr>
          <w:p w14:paraId="305F682F" w14:textId="64F7069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8A29434" w14:textId="77777777" w:rsidTr="00992E32">
        <w:tc>
          <w:tcPr>
            <w:tcW w:w="658" w:type="pct"/>
          </w:tcPr>
          <w:p w14:paraId="08737CE3" w14:textId="38A55FB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813DB70" w14:textId="5863D1C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D.W12. </w:t>
            </w:r>
          </w:p>
        </w:tc>
        <w:tc>
          <w:tcPr>
            <w:tcW w:w="3187" w:type="pct"/>
            <w:shd w:val="clear" w:color="auto" w:fill="auto"/>
          </w:tcPr>
          <w:p w14:paraId="2CD65C63" w14:textId="73C45F1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organizacji i wdrażania systemu jakości w medycznych laboratoriach diagnostycznych zgodnie z normami ISO (International Organization for Standardization) oraz obowiązującymi procedurami akredytacji i certyfikacji; </w:t>
            </w:r>
          </w:p>
        </w:tc>
        <w:tc>
          <w:tcPr>
            <w:tcW w:w="514" w:type="pct"/>
            <w:shd w:val="clear" w:color="auto" w:fill="auto"/>
          </w:tcPr>
          <w:p w14:paraId="36A30FD1" w14:textId="4F81C55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7890E335" w14:textId="77777777" w:rsidTr="00992E32">
        <w:tc>
          <w:tcPr>
            <w:tcW w:w="658" w:type="pct"/>
          </w:tcPr>
          <w:p w14:paraId="5551F1CA" w14:textId="4B5DF30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0FDDE08" w14:textId="518ACFC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D.W13. </w:t>
            </w:r>
          </w:p>
        </w:tc>
        <w:tc>
          <w:tcPr>
            <w:tcW w:w="3187" w:type="pct"/>
            <w:shd w:val="clear" w:color="auto" w:fill="auto"/>
          </w:tcPr>
          <w:p w14:paraId="663BAAF3" w14:textId="407C3A0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komunikowania interpersonalnego w relacjach diagnosta laboratoryjny – odbiorca wyniku oraz diagnosta laboratoryjny – pracownicy systemu ochrony zdrowia; </w:t>
            </w:r>
          </w:p>
        </w:tc>
        <w:tc>
          <w:tcPr>
            <w:tcW w:w="514" w:type="pct"/>
            <w:shd w:val="clear" w:color="auto" w:fill="auto"/>
          </w:tcPr>
          <w:p w14:paraId="1A1A2883" w14:textId="78C9EFF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E99AB18" w14:textId="77777777" w:rsidTr="00992E32">
        <w:tc>
          <w:tcPr>
            <w:tcW w:w="658" w:type="pct"/>
          </w:tcPr>
          <w:p w14:paraId="2BB3D759" w14:textId="6E42352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B2791A8" w14:textId="43B5ACD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D.W14. </w:t>
            </w:r>
          </w:p>
        </w:tc>
        <w:tc>
          <w:tcPr>
            <w:tcW w:w="3187" w:type="pct"/>
            <w:shd w:val="clear" w:color="auto" w:fill="auto"/>
          </w:tcPr>
          <w:p w14:paraId="480BBE0F" w14:textId="760781A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ochrony własności intelektualnej; </w:t>
            </w:r>
          </w:p>
        </w:tc>
        <w:tc>
          <w:tcPr>
            <w:tcW w:w="514" w:type="pct"/>
            <w:shd w:val="clear" w:color="auto" w:fill="auto"/>
          </w:tcPr>
          <w:p w14:paraId="05873219" w14:textId="190633B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92068A3" w14:textId="77777777" w:rsidTr="00992E32">
        <w:tc>
          <w:tcPr>
            <w:tcW w:w="658" w:type="pct"/>
          </w:tcPr>
          <w:p w14:paraId="50A3A256" w14:textId="7CFD130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CA43512" w14:textId="2D5929C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D.W15. </w:t>
            </w:r>
          </w:p>
        </w:tc>
        <w:tc>
          <w:tcPr>
            <w:tcW w:w="3187" w:type="pct"/>
            <w:shd w:val="clear" w:color="auto" w:fill="auto"/>
          </w:tcPr>
          <w:p w14:paraId="5294E235" w14:textId="1DFBE9E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badań biomedycznych prowadzonych z udziałem ludzi oraz badań z udziałem zwierząt. </w:t>
            </w:r>
          </w:p>
        </w:tc>
        <w:tc>
          <w:tcPr>
            <w:tcW w:w="514" w:type="pct"/>
            <w:shd w:val="clear" w:color="auto" w:fill="auto"/>
          </w:tcPr>
          <w:p w14:paraId="34B6EFF5" w14:textId="6448E9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11B6A71B" w14:textId="77777777" w:rsidTr="00992E32">
        <w:tc>
          <w:tcPr>
            <w:tcW w:w="658" w:type="pct"/>
          </w:tcPr>
          <w:p w14:paraId="41F65907" w14:textId="13D0881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05C8A62" w14:textId="3097933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E.W1. </w:t>
            </w:r>
          </w:p>
        </w:tc>
        <w:tc>
          <w:tcPr>
            <w:tcW w:w="3187" w:type="pct"/>
            <w:shd w:val="clear" w:color="auto" w:fill="auto"/>
          </w:tcPr>
          <w:p w14:paraId="69359B54" w14:textId="5C2A48F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zaburzenia ustrojowych przemian metabolicznych, charakteryzujących przebieg różnych chorób; </w:t>
            </w:r>
          </w:p>
        </w:tc>
        <w:tc>
          <w:tcPr>
            <w:tcW w:w="514" w:type="pct"/>
            <w:shd w:val="clear" w:color="auto" w:fill="auto"/>
          </w:tcPr>
          <w:p w14:paraId="4894DB87" w14:textId="5D3F304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77399BD" w14:textId="77777777" w:rsidTr="00992E32">
        <w:tc>
          <w:tcPr>
            <w:tcW w:w="658" w:type="pct"/>
          </w:tcPr>
          <w:p w14:paraId="0DFA4C78" w14:textId="4202381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42FCE43" w14:textId="22C22B0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E.W2. </w:t>
            </w:r>
          </w:p>
        </w:tc>
        <w:tc>
          <w:tcPr>
            <w:tcW w:w="3187" w:type="pct"/>
            <w:shd w:val="clear" w:color="auto" w:fill="auto"/>
          </w:tcPr>
          <w:p w14:paraId="2908B430" w14:textId="5C2D201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czynniki chorobotwórcze zewnętrzne i wewnętrzne, modyfikowalne i niemodyfikowalne; </w:t>
            </w:r>
          </w:p>
        </w:tc>
        <w:tc>
          <w:tcPr>
            <w:tcW w:w="514" w:type="pct"/>
            <w:shd w:val="clear" w:color="auto" w:fill="auto"/>
          </w:tcPr>
          <w:p w14:paraId="4DF552BA" w14:textId="4A34E09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344A70D" w14:textId="77777777" w:rsidTr="00992E32">
        <w:tc>
          <w:tcPr>
            <w:tcW w:w="658" w:type="pct"/>
          </w:tcPr>
          <w:p w14:paraId="7D26A84F" w14:textId="422CBBD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FDBD19B" w14:textId="56545A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E.W3. </w:t>
            </w:r>
          </w:p>
        </w:tc>
        <w:tc>
          <w:tcPr>
            <w:tcW w:w="3187" w:type="pct"/>
            <w:shd w:val="clear" w:color="auto" w:fill="auto"/>
          </w:tcPr>
          <w:p w14:paraId="6F050E08" w14:textId="77D98B2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patogenezę i symptomatologię chorób układów: sercowo-naczyniowego, moczowego, pokarmowego i ruchu, a także chorób metabolicznych, endokrynnych, nowotworowych i neurodegeneracyjnych oraz zaburzeń gospodarki wodno-elektrolitowej i kwasowo-zasadowej; </w:t>
            </w:r>
          </w:p>
        </w:tc>
        <w:tc>
          <w:tcPr>
            <w:tcW w:w="514" w:type="pct"/>
            <w:shd w:val="clear" w:color="auto" w:fill="auto"/>
          </w:tcPr>
          <w:p w14:paraId="2FF84A3C" w14:textId="1A6ECD1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9484685" w14:textId="77777777" w:rsidTr="00992E32">
        <w:tc>
          <w:tcPr>
            <w:tcW w:w="658" w:type="pct"/>
          </w:tcPr>
          <w:p w14:paraId="464FED34" w14:textId="492FEB8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1AD8D2" w14:textId="4F13D14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E.W4. </w:t>
            </w:r>
          </w:p>
        </w:tc>
        <w:tc>
          <w:tcPr>
            <w:tcW w:w="3187" w:type="pct"/>
            <w:shd w:val="clear" w:color="auto" w:fill="auto"/>
          </w:tcPr>
          <w:p w14:paraId="55FCC841" w14:textId="27BE592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procesy regeneracji oraz naprawy tkanek i narządów; </w:t>
            </w:r>
          </w:p>
        </w:tc>
        <w:tc>
          <w:tcPr>
            <w:tcW w:w="514" w:type="pct"/>
            <w:shd w:val="clear" w:color="auto" w:fill="auto"/>
          </w:tcPr>
          <w:p w14:paraId="5D9B48E4" w14:textId="4C6EDB5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A38575E" w14:textId="77777777" w:rsidTr="00992E32">
        <w:tc>
          <w:tcPr>
            <w:tcW w:w="658" w:type="pct"/>
          </w:tcPr>
          <w:p w14:paraId="0A1F731A" w14:textId="4E6C20A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654BFA" w14:textId="034BB30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E.W5. </w:t>
            </w:r>
          </w:p>
        </w:tc>
        <w:tc>
          <w:tcPr>
            <w:tcW w:w="3187" w:type="pct"/>
            <w:shd w:val="clear" w:color="auto" w:fill="auto"/>
          </w:tcPr>
          <w:p w14:paraId="2820B341" w14:textId="53E0D4C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oceny procesów biochemicznych w warunkach fizjologicznych i patologicznych; </w:t>
            </w:r>
          </w:p>
        </w:tc>
        <w:tc>
          <w:tcPr>
            <w:tcW w:w="514" w:type="pct"/>
            <w:shd w:val="clear" w:color="auto" w:fill="auto"/>
          </w:tcPr>
          <w:p w14:paraId="09897ACA" w14:textId="7350612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657149C" w14:textId="77777777" w:rsidTr="00992E32">
        <w:tc>
          <w:tcPr>
            <w:tcW w:w="658" w:type="pct"/>
          </w:tcPr>
          <w:p w14:paraId="60625240" w14:textId="252E0C8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D572D2" w14:textId="738F6D5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E.W6. </w:t>
            </w:r>
          </w:p>
        </w:tc>
        <w:tc>
          <w:tcPr>
            <w:tcW w:w="3187" w:type="pct"/>
            <w:shd w:val="clear" w:color="auto" w:fill="auto"/>
          </w:tcPr>
          <w:p w14:paraId="76A2CEB5" w14:textId="2B3B28C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funkcje genomu, transkryptomu i proteomu człowieka oraz procesy replikacji, naprawy i rekombinacji kwasu deoksyrybonukleinowego </w:t>
            </w:r>
            <w:r w:rsidRPr="00B679A7">
              <w:lastRenderedPageBreak/>
              <w:t xml:space="preserve">(DNA), transkrypcji i translacji oraz degradacji DNA, kwasu rybonukleinowego (RNA) i białek; </w:t>
            </w:r>
          </w:p>
        </w:tc>
        <w:tc>
          <w:tcPr>
            <w:tcW w:w="514" w:type="pct"/>
            <w:shd w:val="clear" w:color="auto" w:fill="auto"/>
          </w:tcPr>
          <w:p w14:paraId="5EE0EFA9" w14:textId="2BC05D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lastRenderedPageBreak/>
              <w:t>P7S_WG</w:t>
            </w:r>
          </w:p>
        </w:tc>
      </w:tr>
      <w:tr w:rsidR="00992E32" w:rsidRPr="0030511E" w14:paraId="2A349621" w14:textId="77777777" w:rsidTr="00992E32">
        <w:tc>
          <w:tcPr>
            <w:tcW w:w="658" w:type="pct"/>
          </w:tcPr>
          <w:p w14:paraId="39776A7E" w14:textId="72A43B3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4229EBF" w14:textId="36FA400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E.W7. </w:t>
            </w:r>
          </w:p>
        </w:tc>
        <w:tc>
          <w:tcPr>
            <w:tcW w:w="3187" w:type="pct"/>
            <w:shd w:val="clear" w:color="auto" w:fill="auto"/>
          </w:tcPr>
          <w:p w14:paraId="4F30FAF3" w14:textId="0DC76B5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regulacji ekspresji genów, aspekty transdukcji sygnału, aspekty regulacji procesów wewnątrzkomórkowych oraz problematykę rekombinacji i klonowania DNA; </w:t>
            </w:r>
          </w:p>
        </w:tc>
        <w:tc>
          <w:tcPr>
            <w:tcW w:w="514" w:type="pct"/>
            <w:shd w:val="clear" w:color="auto" w:fill="auto"/>
          </w:tcPr>
          <w:p w14:paraId="25182448" w14:textId="366E072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88E36CE" w14:textId="77777777" w:rsidTr="00992E32">
        <w:tc>
          <w:tcPr>
            <w:tcW w:w="658" w:type="pct"/>
          </w:tcPr>
          <w:p w14:paraId="08DC0870" w14:textId="5E400E9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0AF9516" w14:textId="353D39B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E.W8. </w:t>
            </w:r>
          </w:p>
        </w:tc>
        <w:tc>
          <w:tcPr>
            <w:tcW w:w="3187" w:type="pct"/>
            <w:shd w:val="clear" w:color="auto" w:fill="auto"/>
          </w:tcPr>
          <w:p w14:paraId="2AF7353A" w14:textId="36154A7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 zastosowanie technik biologii molekularnej oraz cytogenetyki klasycznej i cytogenetyki molekularnej; </w:t>
            </w:r>
          </w:p>
        </w:tc>
        <w:tc>
          <w:tcPr>
            <w:tcW w:w="514" w:type="pct"/>
            <w:shd w:val="clear" w:color="auto" w:fill="auto"/>
          </w:tcPr>
          <w:p w14:paraId="68C1A971" w14:textId="69D7B01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9DF5823" w14:textId="77777777" w:rsidTr="00992E32">
        <w:tc>
          <w:tcPr>
            <w:tcW w:w="658" w:type="pct"/>
          </w:tcPr>
          <w:p w14:paraId="3168CD20" w14:textId="5A7D568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F60AF8F" w14:textId="7C3C53D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E.W9. </w:t>
            </w:r>
          </w:p>
        </w:tc>
        <w:tc>
          <w:tcPr>
            <w:tcW w:w="3187" w:type="pct"/>
            <w:shd w:val="clear" w:color="auto" w:fill="auto"/>
          </w:tcPr>
          <w:p w14:paraId="2B3BC30A" w14:textId="128C61C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tradycyjne metody diagnostyki cytologicznej, w tym techniki przygotowania i barwienia preparatów, a także automatyczne techniki fenotypowania oraz cytodiagnostyczne kryteria rozpoznawania i różnicowania chorób; </w:t>
            </w:r>
          </w:p>
        </w:tc>
        <w:tc>
          <w:tcPr>
            <w:tcW w:w="514" w:type="pct"/>
            <w:shd w:val="clear" w:color="auto" w:fill="auto"/>
          </w:tcPr>
          <w:p w14:paraId="2EB6120D" w14:textId="2E8F612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A672A4A" w14:textId="77777777" w:rsidTr="00992E32">
        <w:tc>
          <w:tcPr>
            <w:tcW w:w="658" w:type="pct"/>
          </w:tcPr>
          <w:p w14:paraId="293DB438" w14:textId="156C78E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874AFFB" w14:textId="1C9207B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E.W10. </w:t>
            </w:r>
          </w:p>
        </w:tc>
        <w:tc>
          <w:tcPr>
            <w:tcW w:w="3187" w:type="pct"/>
            <w:shd w:val="clear" w:color="auto" w:fill="auto"/>
          </w:tcPr>
          <w:p w14:paraId="3F9011F8" w14:textId="4D8E59C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genetyki klasycznej, populacyjnej i molekularnej; </w:t>
            </w:r>
          </w:p>
        </w:tc>
        <w:tc>
          <w:tcPr>
            <w:tcW w:w="514" w:type="pct"/>
            <w:shd w:val="clear" w:color="auto" w:fill="auto"/>
          </w:tcPr>
          <w:p w14:paraId="150E2326" w14:textId="6915F30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EE5C96D" w14:textId="77777777" w:rsidTr="00992E32">
        <w:tc>
          <w:tcPr>
            <w:tcW w:w="658" w:type="pct"/>
          </w:tcPr>
          <w:p w14:paraId="524A8E48" w14:textId="7D6791F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8EF4223" w14:textId="3F37948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E.W11. </w:t>
            </w:r>
          </w:p>
        </w:tc>
        <w:tc>
          <w:tcPr>
            <w:tcW w:w="3187" w:type="pct"/>
            <w:shd w:val="clear" w:color="auto" w:fill="auto"/>
          </w:tcPr>
          <w:p w14:paraId="2DC8EF90" w14:textId="0A18B93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zaburzeń genetycznych u człowieka; </w:t>
            </w:r>
          </w:p>
        </w:tc>
        <w:tc>
          <w:tcPr>
            <w:tcW w:w="514" w:type="pct"/>
            <w:shd w:val="clear" w:color="auto" w:fill="auto"/>
          </w:tcPr>
          <w:p w14:paraId="109B3FA8" w14:textId="718762B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38213D5" w14:textId="77777777" w:rsidTr="00992E32">
        <w:tc>
          <w:tcPr>
            <w:tcW w:w="658" w:type="pct"/>
          </w:tcPr>
          <w:p w14:paraId="1174199E" w14:textId="0958366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EF1BCFC" w14:textId="11414EA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E.W12. </w:t>
            </w:r>
          </w:p>
        </w:tc>
        <w:tc>
          <w:tcPr>
            <w:tcW w:w="3187" w:type="pct"/>
            <w:shd w:val="clear" w:color="auto" w:fill="auto"/>
          </w:tcPr>
          <w:p w14:paraId="4AEC069C" w14:textId="71E3664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wskazania oraz metody laboratoryjne używane do genetycznej diagnostyki niepełnosprawności intelektualnej, dysmorfii, zaburzeń rozwoju, zaburzeń cielesno-płciowych, niepowodzeń rozrodu, predyspozycji do nowotworów oraz genetycznej diagnostyki prenatalnej; </w:t>
            </w:r>
          </w:p>
        </w:tc>
        <w:tc>
          <w:tcPr>
            <w:tcW w:w="514" w:type="pct"/>
            <w:shd w:val="clear" w:color="auto" w:fill="auto"/>
          </w:tcPr>
          <w:p w14:paraId="5BC65A46" w14:textId="3BD814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4856EA8" w14:textId="77777777" w:rsidTr="00992E32">
        <w:tc>
          <w:tcPr>
            <w:tcW w:w="658" w:type="pct"/>
          </w:tcPr>
          <w:p w14:paraId="71360D8B" w14:textId="6C62312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194CAF2" w14:textId="2E0782E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E.W13. </w:t>
            </w:r>
          </w:p>
        </w:tc>
        <w:tc>
          <w:tcPr>
            <w:tcW w:w="3187" w:type="pct"/>
            <w:shd w:val="clear" w:color="auto" w:fill="auto"/>
          </w:tcPr>
          <w:p w14:paraId="143A5678" w14:textId="38788F1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genetyczne różnych chorób oraz genetyczne mechanizmy nabywania lekooporności; </w:t>
            </w:r>
          </w:p>
        </w:tc>
        <w:tc>
          <w:tcPr>
            <w:tcW w:w="514" w:type="pct"/>
            <w:shd w:val="clear" w:color="auto" w:fill="auto"/>
          </w:tcPr>
          <w:p w14:paraId="1D14080C" w14:textId="0415616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CE57307" w14:textId="77777777" w:rsidTr="00992E32">
        <w:tc>
          <w:tcPr>
            <w:tcW w:w="658" w:type="pct"/>
          </w:tcPr>
          <w:p w14:paraId="75E80C54" w14:textId="0E05B31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13E506A" w14:textId="41B272B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E.W14. </w:t>
            </w:r>
          </w:p>
        </w:tc>
        <w:tc>
          <w:tcPr>
            <w:tcW w:w="3187" w:type="pct"/>
            <w:shd w:val="clear" w:color="auto" w:fill="auto"/>
          </w:tcPr>
          <w:p w14:paraId="7E9FE837" w14:textId="4346B1A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nazewnictwo patomorfologiczne; </w:t>
            </w:r>
          </w:p>
        </w:tc>
        <w:tc>
          <w:tcPr>
            <w:tcW w:w="514" w:type="pct"/>
            <w:shd w:val="clear" w:color="auto" w:fill="auto"/>
          </w:tcPr>
          <w:p w14:paraId="579C93F8" w14:textId="0A19B8C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282E759" w14:textId="77777777" w:rsidTr="00992E32">
        <w:tc>
          <w:tcPr>
            <w:tcW w:w="658" w:type="pct"/>
          </w:tcPr>
          <w:p w14:paraId="16DC7925" w14:textId="0BB52DB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8623B53" w14:textId="622DECA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E.W15. </w:t>
            </w:r>
          </w:p>
        </w:tc>
        <w:tc>
          <w:tcPr>
            <w:tcW w:w="3187" w:type="pct"/>
            <w:shd w:val="clear" w:color="auto" w:fill="auto"/>
          </w:tcPr>
          <w:p w14:paraId="0B8A9A20" w14:textId="17D22F6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diagnostyczne wykorzystywane w patomorfologii; </w:t>
            </w:r>
          </w:p>
        </w:tc>
        <w:tc>
          <w:tcPr>
            <w:tcW w:w="514" w:type="pct"/>
            <w:shd w:val="clear" w:color="auto" w:fill="auto"/>
          </w:tcPr>
          <w:p w14:paraId="5F476F3A" w14:textId="7570D04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275F221" w14:textId="77777777" w:rsidTr="00992E32">
        <w:tc>
          <w:tcPr>
            <w:tcW w:w="658" w:type="pct"/>
          </w:tcPr>
          <w:p w14:paraId="25C22C8E" w14:textId="40A67DB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8C3E645" w14:textId="232035F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E.W16. </w:t>
            </w:r>
          </w:p>
        </w:tc>
        <w:tc>
          <w:tcPr>
            <w:tcW w:w="3187" w:type="pct"/>
            <w:shd w:val="clear" w:color="auto" w:fill="auto"/>
          </w:tcPr>
          <w:p w14:paraId="2E65A6DB" w14:textId="03F3933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rozwoju procesu zapalnego oraz techniki immunologiczne pozwalające na ocenę przebiegu tego procesu; </w:t>
            </w:r>
          </w:p>
        </w:tc>
        <w:tc>
          <w:tcPr>
            <w:tcW w:w="514" w:type="pct"/>
            <w:shd w:val="clear" w:color="auto" w:fill="auto"/>
          </w:tcPr>
          <w:p w14:paraId="0CBEE578" w14:textId="32640B1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D986271" w14:textId="77777777" w:rsidTr="00992E32">
        <w:tc>
          <w:tcPr>
            <w:tcW w:w="658" w:type="pct"/>
          </w:tcPr>
          <w:p w14:paraId="561B4CAA" w14:textId="4E31F24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A80128D" w14:textId="2533FA6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E.W17. </w:t>
            </w:r>
          </w:p>
        </w:tc>
        <w:tc>
          <w:tcPr>
            <w:tcW w:w="3187" w:type="pct"/>
            <w:shd w:val="clear" w:color="auto" w:fill="auto"/>
          </w:tcPr>
          <w:p w14:paraId="1E549DA4" w14:textId="430A1DD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otrzymywania i stosowania przeciwciał monoklonalnych i poliklonalnych w diagnostyce, leczeniu i monitorowaniu terapii; </w:t>
            </w:r>
          </w:p>
        </w:tc>
        <w:tc>
          <w:tcPr>
            <w:tcW w:w="514" w:type="pct"/>
            <w:shd w:val="clear" w:color="auto" w:fill="auto"/>
          </w:tcPr>
          <w:p w14:paraId="2F305E24" w14:textId="76287D1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694642" w14:textId="77777777" w:rsidTr="00992E32">
        <w:tc>
          <w:tcPr>
            <w:tcW w:w="658" w:type="pct"/>
          </w:tcPr>
          <w:p w14:paraId="1FCFA80A" w14:textId="139527A3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CC3F486" w14:textId="7058F58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E.W18. </w:t>
            </w:r>
          </w:p>
        </w:tc>
        <w:tc>
          <w:tcPr>
            <w:tcW w:w="3187" w:type="pct"/>
            <w:shd w:val="clear" w:color="auto" w:fill="auto"/>
          </w:tcPr>
          <w:p w14:paraId="0488C52D" w14:textId="0A53414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badań immunologicznych w rozpoznawaniu i monitorowaniu zaburzeń odporności oraz kryteria doboru tych badań; </w:t>
            </w:r>
          </w:p>
        </w:tc>
        <w:tc>
          <w:tcPr>
            <w:tcW w:w="514" w:type="pct"/>
            <w:shd w:val="clear" w:color="auto" w:fill="auto"/>
          </w:tcPr>
          <w:p w14:paraId="0E00F2A4" w14:textId="36FC38E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583946C" w14:textId="77777777" w:rsidTr="00992E32">
        <w:tc>
          <w:tcPr>
            <w:tcW w:w="658" w:type="pct"/>
          </w:tcPr>
          <w:p w14:paraId="2EC4117B" w14:textId="5C1E5D9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195600B" w14:textId="7C6E4E7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E.W19. </w:t>
            </w:r>
          </w:p>
        </w:tc>
        <w:tc>
          <w:tcPr>
            <w:tcW w:w="3187" w:type="pct"/>
            <w:shd w:val="clear" w:color="auto" w:fill="auto"/>
          </w:tcPr>
          <w:p w14:paraId="1A925067" w14:textId="051FD6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powstawania oraz możliwości diagnostyczne i terapeutyczne chorób autoimmunizacyjnych, reakcji nadwrażliwości, wrodzonych i nabytych niedoborów odporności; </w:t>
            </w:r>
          </w:p>
        </w:tc>
        <w:tc>
          <w:tcPr>
            <w:tcW w:w="514" w:type="pct"/>
            <w:shd w:val="clear" w:color="auto" w:fill="auto"/>
          </w:tcPr>
          <w:p w14:paraId="7A23410D" w14:textId="316C2BE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8A76C16" w14:textId="77777777" w:rsidTr="00992E32">
        <w:tc>
          <w:tcPr>
            <w:tcW w:w="658" w:type="pct"/>
          </w:tcPr>
          <w:p w14:paraId="3D7F1776" w14:textId="13F9AF1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2B49427" w14:textId="32DF59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E.W20. </w:t>
            </w:r>
          </w:p>
        </w:tc>
        <w:tc>
          <w:tcPr>
            <w:tcW w:w="3187" w:type="pct"/>
            <w:shd w:val="clear" w:color="auto" w:fill="auto"/>
          </w:tcPr>
          <w:p w14:paraId="44A47E79" w14:textId="1DDCE2A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z zakresu immunologii nowotworów; </w:t>
            </w:r>
          </w:p>
        </w:tc>
        <w:tc>
          <w:tcPr>
            <w:tcW w:w="514" w:type="pct"/>
            <w:shd w:val="clear" w:color="auto" w:fill="auto"/>
          </w:tcPr>
          <w:p w14:paraId="7594CDC8" w14:textId="3DF11C0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C59ED75" w14:textId="77777777" w:rsidTr="00992E32">
        <w:tc>
          <w:tcPr>
            <w:tcW w:w="658" w:type="pct"/>
          </w:tcPr>
          <w:p w14:paraId="42E8ABCA" w14:textId="6CBDFC0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C7B697C" w14:textId="4FB3E1C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E.W21. </w:t>
            </w:r>
          </w:p>
        </w:tc>
        <w:tc>
          <w:tcPr>
            <w:tcW w:w="3187" w:type="pct"/>
            <w:shd w:val="clear" w:color="auto" w:fill="auto"/>
          </w:tcPr>
          <w:p w14:paraId="458A6A87" w14:textId="65CD2B2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z zakresu immunologii transplantacyjnej, zasady doboru dawcy i biorcy przeszczepów narządów oraz komórek macierzystych; </w:t>
            </w:r>
          </w:p>
        </w:tc>
        <w:tc>
          <w:tcPr>
            <w:tcW w:w="514" w:type="pct"/>
            <w:shd w:val="clear" w:color="auto" w:fill="auto"/>
          </w:tcPr>
          <w:p w14:paraId="6A258486" w14:textId="0AFE807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715D575" w14:textId="77777777" w:rsidTr="00992E32">
        <w:tc>
          <w:tcPr>
            <w:tcW w:w="658" w:type="pct"/>
          </w:tcPr>
          <w:p w14:paraId="4304F0DD" w14:textId="4F79DAF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E96195E" w14:textId="731335D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E.W22. </w:t>
            </w:r>
          </w:p>
        </w:tc>
        <w:tc>
          <w:tcPr>
            <w:tcW w:w="3187" w:type="pct"/>
            <w:shd w:val="clear" w:color="auto" w:fill="auto"/>
          </w:tcPr>
          <w:p w14:paraId="4F580716" w14:textId="60933FA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przeszczepów i mechanizmy immunologiczne odrzucania przeszczepu allogenicznego; </w:t>
            </w:r>
          </w:p>
        </w:tc>
        <w:tc>
          <w:tcPr>
            <w:tcW w:w="514" w:type="pct"/>
            <w:shd w:val="clear" w:color="auto" w:fill="auto"/>
          </w:tcPr>
          <w:p w14:paraId="7F14ABF5" w14:textId="0BFCDAA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DA4C701" w14:textId="77777777" w:rsidTr="00992E32">
        <w:tc>
          <w:tcPr>
            <w:tcW w:w="658" w:type="pct"/>
          </w:tcPr>
          <w:p w14:paraId="21C7A3BF" w14:textId="6294C78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D78D3F8" w14:textId="2F99290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E.W23. </w:t>
            </w:r>
          </w:p>
        </w:tc>
        <w:tc>
          <w:tcPr>
            <w:tcW w:w="3187" w:type="pct"/>
            <w:shd w:val="clear" w:color="auto" w:fill="auto"/>
          </w:tcPr>
          <w:p w14:paraId="3F68A311" w14:textId="7CDC6E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badań laboratoryjnych w rozpoznaniu, monitorowaniu, przewidywaniu i profilaktyce zaburzeń narządowych i układowych; </w:t>
            </w:r>
          </w:p>
        </w:tc>
        <w:tc>
          <w:tcPr>
            <w:tcW w:w="514" w:type="pct"/>
            <w:shd w:val="clear" w:color="auto" w:fill="auto"/>
          </w:tcPr>
          <w:p w14:paraId="2C449214" w14:textId="328A73C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F1FDBE5" w14:textId="77777777" w:rsidTr="00992E32">
        <w:tc>
          <w:tcPr>
            <w:tcW w:w="658" w:type="pct"/>
          </w:tcPr>
          <w:p w14:paraId="2577C6A9" w14:textId="00B6B4A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CD45246" w14:textId="02E1A4B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E.W24. </w:t>
            </w:r>
          </w:p>
        </w:tc>
        <w:tc>
          <w:tcPr>
            <w:tcW w:w="3187" w:type="pct"/>
            <w:shd w:val="clear" w:color="auto" w:fill="auto"/>
          </w:tcPr>
          <w:p w14:paraId="38651F52" w14:textId="0487E70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doboru, wykonywania i organizowania badań przesiewowych w diagnostyce chorób; </w:t>
            </w:r>
          </w:p>
        </w:tc>
        <w:tc>
          <w:tcPr>
            <w:tcW w:w="514" w:type="pct"/>
            <w:shd w:val="clear" w:color="auto" w:fill="auto"/>
          </w:tcPr>
          <w:p w14:paraId="1A6F691A" w14:textId="6CB662D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BDFCB43" w14:textId="77777777" w:rsidTr="00992E32">
        <w:tc>
          <w:tcPr>
            <w:tcW w:w="658" w:type="pct"/>
          </w:tcPr>
          <w:p w14:paraId="3228D483" w14:textId="7C3DFA4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4D0943D" w14:textId="7F0D094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E.W25. </w:t>
            </w:r>
          </w:p>
        </w:tc>
        <w:tc>
          <w:tcPr>
            <w:tcW w:w="3187" w:type="pct"/>
            <w:shd w:val="clear" w:color="auto" w:fill="auto"/>
          </w:tcPr>
          <w:p w14:paraId="70D3A500" w14:textId="2BFB8D0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profile badań laboratoryjnych oraz schematy i algorytmy diagnostyczne w różnych stanach klinicznych, w tym w chorobach układów: krążenia, moczowo-płciowego, oddechowego, pokarmowego i ruchu, a także w chorobach metabolicznych, endokrynologicznych i neurologicznych; </w:t>
            </w:r>
          </w:p>
        </w:tc>
        <w:tc>
          <w:tcPr>
            <w:tcW w:w="514" w:type="pct"/>
            <w:shd w:val="clear" w:color="auto" w:fill="auto"/>
          </w:tcPr>
          <w:p w14:paraId="026DDDBA" w14:textId="6C5E302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B01AA61" w14:textId="77777777" w:rsidTr="00992E32">
        <w:tc>
          <w:tcPr>
            <w:tcW w:w="658" w:type="pct"/>
          </w:tcPr>
          <w:p w14:paraId="78124F69" w14:textId="70B7872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01025AE" w14:textId="636D6D9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E.W26. </w:t>
            </w:r>
          </w:p>
        </w:tc>
        <w:tc>
          <w:tcPr>
            <w:tcW w:w="3187" w:type="pct"/>
            <w:shd w:val="clear" w:color="auto" w:fill="auto"/>
          </w:tcPr>
          <w:p w14:paraId="5682452C" w14:textId="746AA7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wskazania do poszerzenia diagnostyki laboratoryjnej w wybranych stanach chorobowych oraz zalecane testy specjalistyczne; </w:t>
            </w:r>
          </w:p>
        </w:tc>
        <w:tc>
          <w:tcPr>
            <w:tcW w:w="514" w:type="pct"/>
            <w:shd w:val="clear" w:color="auto" w:fill="auto"/>
          </w:tcPr>
          <w:p w14:paraId="5EA49554" w14:textId="3AA1327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4201D3C" w14:textId="77777777" w:rsidTr="00992E32">
        <w:tc>
          <w:tcPr>
            <w:tcW w:w="658" w:type="pct"/>
          </w:tcPr>
          <w:p w14:paraId="71961890" w14:textId="4BC8D73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D513977" w14:textId="717D5E4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E.W27. </w:t>
            </w:r>
          </w:p>
        </w:tc>
        <w:tc>
          <w:tcPr>
            <w:tcW w:w="3187" w:type="pct"/>
            <w:shd w:val="clear" w:color="auto" w:fill="auto"/>
          </w:tcPr>
          <w:p w14:paraId="30168E68" w14:textId="551A55C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interpretacji wyników badań laboratoryjnych w celu zróżnicowania stanów fizjologicznych i patologicznych; </w:t>
            </w:r>
          </w:p>
        </w:tc>
        <w:tc>
          <w:tcPr>
            <w:tcW w:w="514" w:type="pct"/>
            <w:shd w:val="clear" w:color="auto" w:fill="auto"/>
          </w:tcPr>
          <w:p w14:paraId="6C61EF24" w14:textId="6E58820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778CF73" w14:textId="77777777" w:rsidTr="00992E32">
        <w:tc>
          <w:tcPr>
            <w:tcW w:w="658" w:type="pct"/>
          </w:tcPr>
          <w:p w14:paraId="7D4ACBF1" w14:textId="0C4392E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54209D2" w14:textId="26393FA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E.W28. </w:t>
            </w:r>
          </w:p>
        </w:tc>
        <w:tc>
          <w:tcPr>
            <w:tcW w:w="3187" w:type="pct"/>
            <w:shd w:val="clear" w:color="auto" w:fill="auto"/>
          </w:tcPr>
          <w:p w14:paraId="217F6813" w14:textId="5480901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zagadnienia z zakresu toksykologii ogólnej i szczegółowej; </w:t>
            </w:r>
          </w:p>
        </w:tc>
        <w:tc>
          <w:tcPr>
            <w:tcW w:w="514" w:type="pct"/>
            <w:shd w:val="clear" w:color="auto" w:fill="auto"/>
          </w:tcPr>
          <w:p w14:paraId="2FC86FE1" w14:textId="6323DA6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D439EA4" w14:textId="77777777" w:rsidTr="00992E32">
        <w:tc>
          <w:tcPr>
            <w:tcW w:w="658" w:type="pct"/>
          </w:tcPr>
          <w:p w14:paraId="50DF6158" w14:textId="17665AFE" w:rsidR="00992E32" w:rsidRDefault="00992E32" w:rsidP="00992E32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8F02D83" w14:textId="397ECF3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E.W29. </w:t>
            </w:r>
          </w:p>
        </w:tc>
        <w:tc>
          <w:tcPr>
            <w:tcW w:w="3187" w:type="pct"/>
            <w:shd w:val="clear" w:color="auto" w:fill="auto"/>
          </w:tcPr>
          <w:p w14:paraId="110EE54A" w14:textId="717F8A4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fizyczne i chemiczne ksenobiotyków oraz zależności między strukturą związków chemicznych a reakcjami zachodzącymi w organizmach żywych i działaniem szkodliwym lub toksycznym ksenobiotyków; </w:t>
            </w:r>
          </w:p>
        </w:tc>
        <w:tc>
          <w:tcPr>
            <w:tcW w:w="514" w:type="pct"/>
            <w:shd w:val="clear" w:color="auto" w:fill="auto"/>
          </w:tcPr>
          <w:p w14:paraId="037F148A" w14:textId="44E870E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9951DD4" w14:textId="77777777" w:rsidTr="00992E32">
        <w:tc>
          <w:tcPr>
            <w:tcW w:w="658" w:type="pct"/>
          </w:tcPr>
          <w:p w14:paraId="18C97274" w14:textId="4CBD7DE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7810E04" w14:textId="24A63EF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E.W30. </w:t>
            </w:r>
          </w:p>
        </w:tc>
        <w:tc>
          <w:tcPr>
            <w:tcW w:w="3187" w:type="pct"/>
            <w:shd w:val="clear" w:color="auto" w:fill="auto"/>
          </w:tcPr>
          <w:p w14:paraId="7D035F84" w14:textId="243F2C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pobierania materiału biologicznego do badań toksykologicznych, jego transportu, przechowywania i przygotowania do analizy; </w:t>
            </w:r>
          </w:p>
        </w:tc>
        <w:tc>
          <w:tcPr>
            <w:tcW w:w="514" w:type="pct"/>
            <w:shd w:val="clear" w:color="auto" w:fill="auto"/>
          </w:tcPr>
          <w:p w14:paraId="05744C05" w14:textId="2693412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3ABDA15" w14:textId="77777777" w:rsidTr="00992E32">
        <w:tc>
          <w:tcPr>
            <w:tcW w:w="658" w:type="pct"/>
          </w:tcPr>
          <w:p w14:paraId="2B0E705B" w14:textId="1C946A5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E25D763" w14:textId="033889E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E.W31. </w:t>
            </w:r>
          </w:p>
        </w:tc>
        <w:tc>
          <w:tcPr>
            <w:tcW w:w="3187" w:type="pct"/>
            <w:shd w:val="clear" w:color="auto" w:fill="auto"/>
          </w:tcPr>
          <w:p w14:paraId="6CC4D37E" w14:textId="7A37D52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metody zapłodnienia pozaustrojowego (in vitro) i genetycznej diagnostyki preimplantacyjnej; </w:t>
            </w:r>
          </w:p>
        </w:tc>
        <w:tc>
          <w:tcPr>
            <w:tcW w:w="514" w:type="pct"/>
            <w:shd w:val="clear" w:color="auto" w:fill="auto"/>
          </w:tcPr>
          <w:p w14:paraId="55F28381" w14:textId="4AF829E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61FBF74" w14:textId="77777777" w:rsidTr="00992E32">
        <w:tc>
          <w:tcPr>
            <w:tcW w:w="658" w:type="pct"/>
          </w:tcPr>
          <w:p w14:paraId="650C2C77" w14:textId="04BFD6B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2BB0813" w14:textId="63F910F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E.W32. </w:t>
            </w:r>
          </w:p>
        </w:tc>
        <w:tc>
          <w:tcPr>
            <w:tcW w:w="3187" w:type="pct"/>
            <w:shd w:val="clear" w:color="auto" w:fill="auto"/>
          </w:tcPr>
          <w:p w14:paraId="4C31944C" w14:textId="2D6C77B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nowe osiągnięcia medycyny laboratoryjnej. </w:t>
            </w:r>
          </w:p>
        </w:tc>
        <w:tc>
          <w:tcPr>
            <w:tcW w:w="514" w:type="pct"/>
            <w:shd w:val="clear" w:color="auto" w:fill="auto"/>
          </w:tcPr>
          <w:p w14:paraId="251307D2" w14:textId="353A219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75BE4A6" w14:textId="77777777" w:rsidTr="00992E32">
        <w:tc>
          <w:tcPr>
            <w:tcW w:w="658" w:type="pct"/>
          </w:tcPr>
          <w:p w14:paraId="2EF0ECE5" w14:textId="2D3AAC0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061B7C3" w14:textId="1F12CA8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F.W1. </w:t>
            </w:r>
          </w:p>
        </w:tc>
        <w:tc>
          <w:tcPr>
            <w:tcW w:w="3187" w:type="pct"/>
            <w:shd w:val="clear" w:color="auto" w:fill="auto"/>
          </w:tcPr>
          <w:p w14:paraId="2FD37388" w14:textId="122783D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problemy przedanalitycznej, analitycznej i poanalitycznej fazy wykonywania badań; </w:t>
            </w:r>
          </w:p>
        </w:tc>
        <w:tc>
          <w:tcPr>
            <w:tcW w:w="514" w:type="pct"/>
            <w:shd w:val="clear" w:color="auto" w:fill="auto"/>
          </w:tcPr>
          <w:p w14:paraId="5E03EB04" w14:textId="10F9646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DCFDA4A" w14:textId="77777777" w:rsidTr="00992E32">
        <w:tc>
          <w:tcPr>
            <w:tcW w:w="658" w:type="pct"/>
          </w:tcPr>
          <w:p w14:paraId="483A381D" w14:textId="3EE6543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B3BCAB6" w14:textId="6BBCE21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F.W2. </w:t>
            </w:r>
          </w:p>
        </w:tc>
        <w:tc>
          <w:tcPr>
            <w:tcW w:w="3187" w:type="pct"/>
            <w:shd w:val="clear" w:color="auto" w:fill="auto"/>
          </w:tcPr>
          <w:p w14:paraId="7FDC6E19" w14:textId="4A8CF3E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czynniki wpływające na wiarygodność wyników badań laboratoryjnych; </w:t>
            </w:r>
          </w:p>
        </w:tc>
        <w:tc>
          <w:tcPr>
            <w:tcW w:w="514" w:type="pct"/>
            <w:shd w:val="clear" w:color="auto" w:fill="auto"/>
          </w:tcPr>
          <w:p w14:paraId="4678A7F2" w14:textId="1C7662E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50ADB4" w14:textId="77777777" w:rsidTr="00992E32">
        <w:tc>
          <w:tcPr>
            <w:tcW w:w="658" w:type="pct"/>
          </w:tcPr>
          <w:p w14:paraId="7747515F" w14:textId="2539D3B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318BAA5" w14:textId="7C878D5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F.W3. </w:t>
            </w:r>
          </w:p>
        </w:tc>
        <w:tc>
          <w:tcPr>
            <w:tcW w:w="3187" w:type="pct"/>
            <w:shd w:val="clear" w:color="auto" w:fill="auto"/>
          </w:tcPr>
          <w:p w14:paraId="16BD3AFD" w14:textId="04BDEEC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elementy diagnostycznej charakterystyki badań; </w:t>
            </w:r>
          </w:p>
        </w:tc>
        <w:tc>
          <w:tcPr>
            <w:tcW w:w="514" w:type="pct"/>
            <w:shd w:val="clear" w:color="auto" w:fill="auto"/>
          </w:tcPr>
          <w:p w14:paraId="748CB6E0" w14:textId="057ED3A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B595299" w14:textId="77777777" w:rsidTr="00992E32">
        <w:tc>
          <w:tcPr>
            <w:tcW w:w="658" w:type="pct"/>
          </w:tcPr>
          <w:p w14:paraId="3A003767" w14:textId="367BF87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D83936" w14:textId="06099E0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F.W4. </w:t>
            </w:r>
          </w:p>
        </w:tc>
        <w:tc>
          <w:tcPr>
            <w:tcW w:w="3187" w:type="pct"/>
            <w:shd w:val="clear" w:color="auto" w:fill="auto"/>
          </w:tcPr>
          <w:p w14:paraId="6117BE5B" w14:textId="6D89F1A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zlecania badań laboratoryjnych, przyjmowania zleceń na wykonanie badań oraz zasady dokumentacji zleceń; </w:t>
            </w:r>
          </w:p>
        </w:tc>
        <w:tc>
          <w:tcPr>
            <w:tcW w:w="514" w:type="pct"/>
            <w:shd w:val="clear" w:color="auto" w:fill="auto"/>
          </w:tcPr>
          <w:p w14:paraId="66EE9F12" w14:textId="60085A8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0FB9A00" w14:textId="77777777" w:rsidTr="00992E32">
        <w:tc>
          <w:tcPr>
            <w:tcW w:w="658" w:type="pct"/>
          </w:tcPr>
          <w:p w14:paraId="628F0E6F" w14:textId="4CF8813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E805FF3" w14:textId="355A417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F.W5. </w:t>
            </w:r>
          </w:p>
        </w:tc>
        <w:tc>
          <w:tcPr>
            <w:tcW w:w="3187" w:type="pct"/>
            <w:shd w:val="clear" w:color="auto" w:fill="auto"/>
          </w:tcPr>
          <w:p w14:paraId="6DEDA073" w14:textId="3B86A6C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kontroli jakości badań laboratoryjnych i sposoby jej dokumentowania; </w:t>
            </w:r>
          </w:p>
        </w:tc>
        <w:tc>
          <w:tcPr>
            <w:tcW w:w="514" w:type="pct"/>
            <w:shd w:val="clear" w:color="auto" w:fill="auto"/>
          </w:tcPr>
          <w:p w14:paraId="50315E4D" w14:textId="37B89B5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87BE4F1" w14:textId="77777777" w:rsidTr="00992E32">
        <w:tc>
          <w:tcPr>
            <w:tcW w:w="658" w:type="pct"/>
          </w:tcPr>
          <w:p w14:paraId="46A28963" w14:textId="1A36676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280E940" w14:textId="252990B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F.W6. </w:t>
            </w:r>
          </w:p>
        </w:tc>
        <w:tc>
          <w:tcPr>
            <w:tcW w:w="3187" w:type="pct"/>
            <w:shd w:val="clear" w:color="auto" w:fill="auto"/>
          </w:tcPr>
          <w:p w14:paraId="56813376" w14:textId="402C7F9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i charakterystykę materiału biologicznego wykorzystywanego do badań hematologicznych, serologicznych, koagulologicznych, immunologicznych, biochemicznych, wirusologicznych, mikrobiologicznych, parazytologicznych, toksykologicznych, genetycznych oraz medycyny nuklearnej i sądowej; </w:t>
            </w:r>
          </w:p>
        </w:tc>
        <w:tc>
          <w:tcPr>
            <w:tcW w:w="514" w:type="pct"/>
            <w:shd w:val="clear" w:color="auto" w:fill="auto"/>
          </w:tcPr>
          <w:p w14:paraId="35A00F68" w14:textId="0628CBE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1BB6EFD" w14:textId="77777777" w:rsidTr="00992E32">
        <w:tc>
          <w:tcPr>
            <w:tcW w:w="658" w:type="pct"/>
          </w:tcPr>
          <w:p w14:paraId="3C21F292" w14:textId="3429A73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4D1B9AE" w14:textId="647D75E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F.W7. </w:t>
            </w:r>
          </w:p>
        </w:tc>
        <w:tc>
          <w:tcPr>
            <w:tcW w:w="3187" w:type="pct"/>
            <w:shd w:val="clear" w:color="auto" w:fill="auto"/>
          </w:tcPr>
          <w:p w14:paraId="1CCD01E8" w14:textId="187951F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 techniki pobierania materiału biologicznego, w tym krwi, moczu, kału, płynu mózgowo-rdzeniowego i stawowego, płynów z jam ciała, treści żołądkowej i dwunastniczej oraz wymazów, popłuczyn i zeskrobin; </w:t>
            </w:r>
          </w:p>
        </w:tc>
        <w:tc>
          <w:tcPr>
            <w:tcW w:w="514" w:type="pct"/>
            <w:shd w:val="clear" w:color="auto" w:fill="auto"/>
          </w:tcPr>
          <w:p w14:paraId="7FCEF5DF" w14:textId="014A036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C505059" w14:textId="77777777" w:rsidTr="00992E32">
        <w:tc>
          <w:tcPr>
            <w:tcW w:w="658" w:type="pct"/>
          </w:tcPr>
          <w:p w14:paraId="6F2426AA" w14:textId="3D00F02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36416F7" w14:textId="7D638CF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F.W8. </w:t>
            </w:r>
          </w:p>
        </w:tc>
        <w:tc>
          <w:tcPr>
            <w:tcW w:w="3187" w:type="pct"/>
            <w:shd w:val="clear" w:color="auto" w:fill="auto"/>
          </w:tcPr>
          <w:p w14:paraId="71D1DFD6" w14:textId="0F70CF9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wytyczne dotyczące transportu, przechowywania i przygotowywania do analizy materiału biologicznego; </w:t>
            </w:r>
          </w:p>
        </w:tc>
        <w:tc>
          <w:tcPr>
            <w:tcW w:w="514" w:type="pct"/>
            <w:shd w:val="clear" w:color="auto" w:fill="auto"/>
          </w:tcPr>
          <w:p w14:paraId="1B851A58" w14:textId="75D7EF6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2A96A63" w14:textId="77777777" w:rsidTr="00992E32">
        <w:tc>
          <w:tcPr>
            <w:tcW w:w="658" w:type="pct"/>
          </w:tcPr>
          <w:p w14:paraId="774D2B41" w14:textId="6809D5B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6ED40AE" w14:textId="58EC2B7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F.W9. </w:t>
            </w:r>
          </w:p>
        </w:tc>
        <w:tc>
          <w:tcPr>
            <w:tcW w:w="3187" w:type="pct"/>
            <w:shd w:val="clear" w:color="auto" w:fill="auto"/>
          </w:tcPr>
          <w:p w14:paraId="76D72D92" w14:textId="78072B5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metodyki jakościowego i ilościowego oznaczania stężeń węglowodanów, lipidów, białek i metabolitów tych związków w płynach ustrojowych; </w:t>
            </w:r>
          </w:p>
        </w:tc>
        <w:tc>
          <w:tcPr>
            <w:tcW w:w="514" w:type="pct"/>
            <w:shd w:val="clear" w:color="auto" w:fill="auto"/>
          </w:tcPr>
          <w:p w14:paraId="37FC3C7D" w14:textId="4615F18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B2BD50F" w14:textId="77777777" w:rsidTr="00992E32">
        <w:tc>
          <w:tcPr>
            <w:tcW w:w="658" w:type="pct"/>
          </w:tcPr>
          <w:p w14:paraId="0BC43066" w14:textId="5C58CD9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DB64B56" w14:textId="66815C7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F.W10. </w:t>
            </w:r>
          </w:p>
        </w:tc>
        <w:tc>
          <w:tcPr>
            <w:tcW w:w="3187" w:type="pct"/>
            <w:shd w:val="clear" w:color="auto" w:fill="auto"/>
          </w:tcPr>
          <w:p w14:paraId="65751029" w14:textId="52DFDB4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metodyki oznaczania parametrów równowagi kwasowo-zasadowej i wodno-elektrolitowej; </w:t>
            </w:r>
          </w:p>
        </w:tc>
        <w:tc>
          <w:tcPr>
            <w:tcW w:w="514" w:type="pct"/>
            <w:shd w:val="clear" w:color="auto" w:fill="auto"/>
          </w:tcPr>
          <w:p w14:paraId="56F9E0A4" w14:textId="70EC09B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8FF5D89" w14:textId="77777777" w:rsidTr="00992E32">
        <w:tc>
          <w:tcPr>
            <w:tcW w:w="658" w:type="pct"/>
          </w:tcPr>
          <w:p w14:paraId="7F899672" w14:textId="641738A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DA7ABEC" w14:textId="0081684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F.W11. </w:t>
            </w:r>
          </w:p>
        </w:tc>
        <w:tc>
          <w:tcPr>
            <w:tcW w:w="3187" w:type="pct"/>
            <w:shd w:val="clear" w:color="auto" w:fill="auto"/>
          </w:tcPr>
          <w:p w14:paraId="347B657C" w14:textId="2A3D599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wykonywania prób czynnościowych; </w:t>
            </w:r>
          </w:p>
        </w:tc>
        <w:tc>
          <w:tcPr>
            <w:tcW w:w="514" w:type="pct"/>
            <w:shd w:val="clear" w:color="auto" w:fill="auto"/>
          </w:tcPr>
          <w:p w14:paraId="7CF11D56" w14:textId="0EA1F06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EE15DCE" w14:textId="77777777" w:rsidTr="00992E32">
        <w:tc>
          <w:tcPr>
            <w:tcW w:w="658" w:type="pct"/>
          </w:tcPr>
          <w:p w14:paraId="0D98CA3E" w14:textId="0D50A0B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70EE84E" w14:textId="5C5D97E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F.W12. </w:t>
            </w:r>
          </w:p>
        </w:tc>
        <w:tc>
          <w:tcPr>
            <w:tcW w:w="3187" w:type="pct"/>
            <w:shd w:val="clear" w:color="auto" w:fill="auto"/>
          </w:tcPr>
          <w:p w14:paraId="41F2D89E" w14:textId="7590B2B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działanie promieniowania jonizującego na organizmy żywe oraz wybrane zagadnienia z zakresu ochrony radiologicznej; </w:t>
            </w:r>
          </w:p>
        </w:tc>
        <w:tc>
          <w:tcPr>
            <w:tcW w:w="514" w:type="pct"/>
            <w:shd w:val="clear" w:color="auto" w:fill="auto"/>
          </w:tcPr>
          <w:p w14:paraId="1C6D0EE6" w14:textId="4B25677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82BB324" w14:textId="77777777" w:rsidTr="00992E32">
        <w:tc>
          <w:tcPr>
            <w:tcW w:w="658" w:type="pct"/>
          </w:tcPr>
          <w:p w14:paraId="64E81C67" w14:textId="69329F9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D402C96" w14:textId="399359C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F.W13. </w:t>
            </w:r>
          </w:p>
        </w:tc>
        <w:tc>
          <w:tcPr>
            <w:tcW w:w="3187" w:type="pct"/>
            <w:shd w:val="clear" w:color="auto" w:fill="auto"/>
          </w:tcPr>
          <w:p w14:paraId="51FB6B61" w14:textId="74FEBDE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bezpieczne parametry fal mechanicznych, promieniowania jonizującego oraz pól elektrycznych i magnetycznych, stosowanych w diagnostyce i terapii medycznej; </w:t>
            </w:r>
          </w:p>
        </w:tc>
        <w:tc>
          <w:tcPr>
            <w:tcW w:w="514" w:type="pct"/>
            <w:shd w:val="clear" w:color="auto" w:fill="auto"/>
          </w:tcPr>
          <w:p w14:paraId="35534FDD" w14:textId="6BC855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1B5303F" w14:textId="77777777" w:rsidTr="00992E32">
        <w:tc>
          <w:tcPr>
            <w:tcW w:w="658" w:type="pct"/>
          </w:tcPr>
          <w:p w14:paraId="27501AC6" w14:textId="562046A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6D104F2" w14:textId="379697F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F.W14. </w:t>
            </w:r>
          </w:p>
        </w:tc>
        <w:tc>
          <w:tcPr>
            <w:tcW w:w="3187" w:type="pct"/>
            <w:shd w:val="clear" w:color="auto" w:fill="auto"/>
          </w:tcPr>
          <w:p w14:paraId="4BB7BF02" w14:textId="7F7C897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badań radioizotopowych wykorzystywanych w diagnostyce laboratoryjnej; </w:t>
            </w:r>
          </w:p>
        </w:tc>
        <w:tc>
          <w:tcPr>
            <w:tcW w:w="514" w:type="pct"/>
            <w:shd w:val="clear" w:color="auto" w:fill="auto"/>
          </w:tcPr>
          <w:p w14:paraId="63279CBF" w14:textId="67B3749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D556DAD" w14:textId="77777777" w:rsidTr="00992E32">
        <w:tc>
          <w:tcPr>
            <w:tcW w:w="658" w:type="pct"/>
          </w:tcPr>
          <w:p w14:paraId="2C2423C6" w14:textId="2F4371B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527E91" w14:textId="471FDB1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F.W15. </w:t>
            </w:r>
          </w:p>
        </w:tc>
        <w:tc>
          <w:tcPr>
            <w:tcW w:w="3187" w:type="pct"/>
            <w:shd w:val="clear" w:color="auto" w:fill="auto"/>
          </w:tcPr>
          <w:p w14:paraId="56CE6B73" w14:textId="469BB65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morfologię, fizjologię, metabolizm, genetykę, mechanizmy chorobotwórczości oraz ogólne zasady taksonomii wirusów, bakterii, grzybów i pasożytów; </w:t>
            </w:r>
          </w:p>
        </w:tc>
        <w:tc>
          <w:tcPr>
            <w:tcW w:w="514" w:type="pct"/>
            <w:shd w:val="clear" w:color="auto" w:fill="auto"/>
          </w:tcPr>
          <w:p w14:paraId="47FCEE79" w14:textId="61DC228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7B6912A" w14:textId="77777777" w:rsidTr="00992E32">
        <w:tc>
          <w:tcPr>
            <w:tcW w:w="658" w:type="pct"/>
          </w:tcPr>
          <w:p w14:paraId="3791FCCA" w14:textId="496EA61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F8ED2DF" w14:textId="017D1B6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F.W16. </w:t>
            </w:r>
          </w:p>
        </w:tc>
        <w:tc>
          <w:tcPr>
            <w:tcW w:w="3187" w:type="pct"/>
            <w:shd w:val="clear" w:color="auto" w:fill="auto"/>
          </w:tcPr>
          <w:p w14:paraId="553C9E6F" w14:textId="5524B01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diagnostyki poszczególnych rodzajów drobnoustrojów, w tym zasady doboru odpowiednich podłóż i metod diagnostycznych do identyfikacji gatunkowej drobnoustrojów i pasożytów; </w:t>
            </w:r>
          </w:p>
        </w:tc>
        <w:tc>
          <w:tcPr>
            <w:tcW w:w="514" w:type="pct"/>
            <w:shd w:val="clear" w:color="auto" w:fill="auto"/>
          </w:tcPr>
          <w:p w14:paraId="1196F80C" w14:textId="7B852F0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F7380D1" w14:textId="77777777" w:rsidTr="00992E32">
        <w:tc>
          <w:tcPr>
            <w:tcW w:w="658" w:type="pct"/>
          </w:tcPr>
          <w:p w14:paraId="4BD0F4AE" w14:textId="34E7938F" w:rsidR="00992E32" w:rsidRDefault="00992E32" w:rsidP="00992E32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BE7EDCB" w14:textId="769BA33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F.W17. </w:t>
            </w:r>
          </w:p>
        </w:tc>
        <w:tc>
          <w:tcPr>
            <w:tcW w:w="3187" w:type="pct"/>
            <w:shd w:val="clear" w:color="auto" w:fill="auto"/>
          </w:tcPr>
          <w:p w14:paraId="5B9A36B9" w14:textId="3F6A58B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budowę i funkcje komórek układu krwiotwórczego oraz współzależność ich budowy i funkcji w warunkach fizjologicznych i patologicznych; </w:t>
            </w:r>
          </w:p>
        </w:tc>
        <w:tc>
          <w:tcPr>
            <w:tcW w:w="514" w:type="pct"/>
            <w:shd w:val="clear" w:color="auto" w:fill="auto"/>
          </w:tcPr>
          <w:p w14:paraId="463236F7" w14:textId="6DD951D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FB04C11" w14:textId="77777777" w:rsidTr="00992E32">
        <w:tc>
          <w:tcPr>
            <w:tcW w:w="658" w:type="pct"/>
          </w:tcPr>
          <w:p w14:paraId="1826DF4B" w14:textId="3314937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0DB94EF" w14:textId="2A479B8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F.W18. </w:t>
            </w:r>
          </w:p>
        </w:tc>
        <w:tc>
          <w:tcPr>
            <w:tcW w:w="3187" w:type="pct"/>
            <w:shd w:val="clear" w:color="auto" w:fill="auto"/>
          </w:tcPr>
          <w:p w14:paraId="22ED4B39" w14:textId="4525B99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laboratoryjnej oceny zaburzeń hematopoezy w aspekcie zmian morfologicznych i czynnościowych oraz mechanizmów rozwoju choroby; </w:t>
            </w:r>
          </w:p>
        </w:tc>
        <w:tc>
          <w:tcPr>
            <w:tcW w:w="514" w:type="pct"/>
            <w:shd w:val="clear" w:color="auto" w:fill="auto"/>
          </w:tcPr>
          <w:p w14:paraId="046B9E9B" w14:textId="534E967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68A5402" w14:textId="77777777" w:rsidTr="00992E32">
        <w:tc>
          <w:tcPr>
            <w:tcW w:w="658" w:type="pct"/>
          </w:tcPr>
          <w:p w14:paraId="0A58153F" w14:textId="37691C4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A60049E" w14:textId="2650F1C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F.W19. </w:t>
            </w:r>
          </w:p>
        </w:tc>
        <w:tc>
          <w:tcPr>
            <w:tcW w:w="3187" w:type="pct"/>
            <w:shd w:val="clear" w:color="auto" w:fill="auto"/>
          </w:tcPr>
          <w:p w14:paraId="009E1CA9" w14:textId="08EF830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istotne klinicznie układy grupowe składników komórkowych krwi i białek osocza oraz ich znaczenie w transfuzjologii; </w:t>
            </w:r>
          </w:p>
        </w:tc>
        <w:tc>
          <w:tcPr>
            <w:tcW w:w="514" w:type="pct"/>
            <w:shd w:val="clear" w:color="auto" w:fill="auto"/>
          </w:tcPr>
          <w:p w14:paraId="4CBE2B27" w14:textId="6781E8D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1CD41E1" w14:textId="77777777" w:rsidTr="00992E32">
        <w:tc>
          <w:tcPr>
            <w:tcW w:w="658" w:type="pct"/>
          </w:tcPr>
          <w:p w14:paraId="0BE560F2" w14:textId="566DF16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23F922E" w14:textId="7033BCF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F.W20 </w:t>
            </w:r>
          </w:p>
        </w:tc>
        <w:tc>
          <w:tcPr>
            <w:tcW w:w="3187" w:type="pct"/>
            <w:shd w:val="clear" w:color="auto" w:fill="auto"/>
          </w:tcPr>
          <w:p w14:paraId="1BD7B479" w14:textId="7DCFAA9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 krwi do przetoczeń oraz patomechanizm i diagnostykę odczynów poprzetoczeniowych; </w:t>
            </w:r>
          </w:p>
        </w:tc>
        <w:tc>
          <w:tcPr>
            <w:tcW w:w="514" w:type="pct"/>
            <w:shd w:val="clear" w:color="auto" w:fill="auto"/>
          </w:tcPr>
          <w:p w14:paraId="3D333D8E" w14:textId="22D0858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5D7532F" w14:textId="77777777" w:rsidTr="00992E32">
        <w:tc>
          <w:tcPr>
            <w:tcW w:w="658" w:type="pct"/>
          </w:tcPr>
          <w:p w14:paraId="0FAA6774" w14:textId="52D21B8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433EB8F" w14:textId="79C4D84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F.W21. </w:t>
            </w:r>
          </w:p>
        </w:tc>
        <w:tc>
          <w:tcPr>
            <w:tcW w:w="3187" w:type="pct"/>
            <w:shd w:val="clear" w:color="auto" w:fill="auto"/>
          </w:tcPr>
          <w:p w14:paraId="16E0A85D" w14:textId="202F886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wytyczne dotyczące organizacji i zarządzania badaniami laboratoryjnymi w miejscu opieki nad pacjentem (</w:t>
            </w:r>
            <w:r w:rsidRPr="00B679A7">
              <w:rPr>
                <w:i/>
                <w:iCs/>
              </w:rPr>
              <w:t>Point of care testing</w:t>
            </w:r>
            <w:r w:rsidRPr="00B679A7">
              <w:t xml:space="preserve">, POCT). </w:t>
            </w:r>
          </w:p>
        </w:tc>
        <w:tc>
          <w:tcPr>
            <w:tcW w:w="514" w:type="pct"/>
            <w:shd w:val="clear" w:color="auto" w:fill="auto"/>
          </w:tcPr>
          <w:p w14:paraId="43A7C257" w14:textId="5E4E8C3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C083E60" w14:textId="77777777" w:rsidTr="00992E32">
        <w:tc>
          <w:tcPr>
            <w:tcW w:w="658" w:type="pct"/>
          </w:tcPr>
          <w:p w14:paraId="5E5112BA" w14:textId="164513B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FCD90E2" w14:textId="3148BBF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G.W1. </w:t>
            </w:r>
          </w:p>
        </w:tc>
        <w:tc>
          <w:tcPr>
            <w:tcW w:w="3187" w:type="pct"/>
            <w:shd w:val="clear" w:color="auto" w:fill="auto"/>
          </w:tcPr>
          <w:p w14:paraId="5C3BE001" w14:textId="06666A0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i techniki badawcze stosowane w ramach realizowanego badania naukowego; </w:t>
            </w:r>
          </w:p>
        </w:tc>
        <w:tc>
          <w:tcPr>
            <w:tcW w:w="514" w:type="pct"/>
            <w:shd w:val="clear" w:color="auto" w:fill="auto"/>
          </w:tcPr>
          <w:p w14:paraId="000D5F28" w14:textId="21FF84E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B0348D0" w14:textId="77777777" w:rsidTr="00992E32">
        <w:tc>
          <w:tcPr>
            <w:tcW w:w="658" w:type="pct"/>
          </w:tcPr>
          <w:p w14:paraId="5C208FDD" w14:textId="73112DA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39C0825" w14:textId="67484F8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H.W1. </w:t>
            </w:r>
          </w:p>
        </w:tc>
        <w:tc>
          <w:tcPr>
            <w:tcW w:w="3187" w:type="pct"/>
            <w:shd w:val="clear" w:color="auto" w:fill="auto"/>
          </w:tcPr>
          <w:p w14:paraId="03F14BA3" w14:textId="6299BE3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bezpieczeństwa i higieny pracy oraz ochrony przeciwpożarowej, a także regulamin pracy obowiązujący w podmiocie, w którym odbył praktykę zawodową; </w:t>
            </w:r>
          </w:p>
        </w:tc>
        <w:tc>
          <w:tcPr>
            <w:tcW w:w="514" w:type="pct"/>
            <w:shd w:val="clear" w:color="auto" w:fill="auto"/>
          </w:tcPr>
          <w:p w14:paraId="5AEF57AC" w14:textId="3F236EA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6901F2C" w14:textId="77777777" w:rsidTr="00992E32">
        <w:tc>
          <w:tcPr>
            <w:tcW w:w="658" w:type="pct"/>
          </w:tcPr>
          <w:p w14:paraId="6116557F" w14:textId="7511ADB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8FF0125" w14:textId="683C019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H.W2. </w:t>
            </w:r>
          </w:p>
        </w:tc>
        <w:tc>
          <w:tcPr>
            <w:tcW w:w="3187" w:type="pct"/>
            <w:shd w:val="clear" w:color="auto" w:fill="auto"/>
          </w:tcPr>
          <w:p w14:paraId="69DBE33F" w14:textId="4D59676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strukturę organizacyjną laboratorium, w którym odbył praktykę zawodową oraz zasady współpracy laboratorium z oddziałami szpitala, poradniami przyszpitalnymi i pozaszpitalnymi jednostkami, dla których laboratorium wykonuje badania;</w:t>
            </w:r>
          </w:p>
        </w:tc>
        <w:tc>
          <w:tcPr>
            <w:tcW w:w="514" w:type="pct"/>
            <w:shd w:val="clear" w:color="auto" w:fill="auto"/>
          </w:tcPr>
          <w:p w14:paraId="33A9DD00" w14:textId="79E150C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A34C66E" w14:textId="77777777" w:rsidTr="00992E32">
        <w:tc>
          <w:tcPr>
            <w:tcW w:w="658" w:type="pct"/>
          </w:tcPr>
          <w:p w14:paraId="57D7D00E" w14:textId="4242597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38B0E3F" w14:textId="30DAE03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H.W3. </w:t>
            </w:r>
          </w:p>
        </w:tc>
        <w:tc>
          <w:tcPr>
            <w:tcW w:w="3187" w:type="pct"/>
            <w:shd w:val="clear" w:color="auto" w:fill="auto"/>
          </w:tcPr>
          <w:p w14:paraId="18AE63CD" w14:textId="53E4EB7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pobierania materiału biologicznego, jego transportu oraz przygotowania do badań; </w:t>
            </w:r>
          </w:p>
        </w:tc>
        <w:tc>
          <w:tcPr>
            <w:tcW w:w="514" w:type="pct"/>
            <w:shd w:val="clear" w:color="auto" w:fill="auto"/>
          </w:tcPr>
          <w:p w14:paraId="75376BF0" w14:textId="102AE45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42C6CA3" w14:textId="77777777" w:rsidTr="00992E32">
        <w:tc>
          <w:tcPr>
            <w:tcW w:w="658" w:type="pct"/>
          </w:tcPr>
          <w:p w14:paraId="25168990" w14:textId="066EFA2F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BEDE60A" w14:textId="0D55868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H.W4. </w:t>
            </w:r>
          </w:p>
        </w:tc>
        <w:tc>
          <w:tcPr>
            <w:tcW w:w="3187" w:type="pct"/>
            <w:shd w:val="clear" w:color="auto" w:fill="auto"/>
          </w:tcPr>
          <w:p w14:paraId="309EF4A9" w14:textId="5887A85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obiegu informacji, w tym rejestrację i archiwizację wyników badań oraz koszty badań; </w:t>
            </w:r>
          </w:p>
        </w:tc>
        <w:tc>
          <w:tcPr>
            <w:tcW w:w="514" w:type="pct"/>
            <w:shd w:val="clear" w:color="auto" w:fill="auto"/>
          </w:tcPr>
          <w:p w14:paraId="5D1CC7DE" w14:textId="6751E2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720C7EF" w14:textId="77777777" w:rsidTr="00992E32">
        <w:tc>
          <w:tcPr>
            <w:tcW w:w="658" w:type="pct"/>
          </w:tcPr>
          <w:p w14:paraId="0AC7FBF7" w14:textId="6A80894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BF18B6F" w14:textId="6CA82CB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H.W5. </w:t>
            </w:r>
          </w:p>
        </w:tc>
        <w:tc>
          <w:tcPr>
            <w:tcW w:w="3187" w:type="pct"/>
            <w:shd w:val="clear" w:color="auto" w:fill="auto"/>
          </w:tcPr>
          <w:p w14:paraId="7C7F1888" w14:textId="4B6395D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laboratoryjne systemy informatyczne w laboratorium, w którym odbył praktykę zawodową; </w:t>
            </w:r>
          </w:p>
        </w:tc>
        <w:tc>
          <w:tcPr>
            <w:tcW w:w="514" w:type="pct"/>
            <w:shd w:val="clear" w:color="auto" w:fill="auto"/>
          </w:tcPr>
          <w:p w14:paraId="32DD194F" w14:textId="46791CB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92858FB" w14:textId="77777777" w:rsidTr="00992E32">
        <w:tc>
          <w:tcPr>
            <w:tcW w:w="658" w:type="pct"/>
          </w:tcPr>
          <w:p w14:paraId="3EEEC1ED" w14:textId="601F6F7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7EF56E1" w14:textId="3519EEE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H.W6. </w:t>
            </w:r>
          </w:p>
        </w:tc>
        <w:tc>
          <w:tcPr>
            <w:tcW w:w="3187" w:type="pct"/>
            <w:shd w:val="clear" w:color="auto" w:fill="auto"/>
          </w:tcPr>
          <w:p w14:paraId="03E4AF70" w14:textId="2F4FAC1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mechanizacji i automatyzacji badań laboratoryjnych; </w:t>
            </w:r>
          </w:p>
        </w:tc>
        <w:tc>
          <w:tcPr>
            <w:tcW w:w="514" w:type="pct"/>
            <w:shd w:val="clear" w:color="auto" w:fill="auto"/>
          </w:tcPr>
          <w:p w14:paraId="772B09EA" w14:textId="1E89C1C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F9C4E4E" w14:textId="77777777" w:rsidTr="00992E32">
        <w:tc>
          <w:tcPr>
            <w:tcW w:w="658" w:type="pct"/>
          </w:tcPr>
          <w:p w14:paraId="53CB7A28" w14:textId="3103053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27B2A4D" w14:textId="689268C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H.W7. </w:t>
            </w:r>
          </w:p>
        </w:tc>
        <w:tc>
          <w:tcPr>
            <w:tcW w:w="3187" w:type="pct"/>
            <w:shd w:val="clear" w:color="auto" w:fill="auto"/>
          </w:tcPr>
          <w:p w14:paraId="0A12B420" w14:textId="22DF537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prowadzenia wewnątrz- i zewnątrzlaboratoryjnej kontroli jakości badań; </w:t>
            </w:r>
          </w:p>
        </w:tc>
        <w:tc>
          <w:tcPr>
            <w:tcW w:w="514" w:type="pct"/>
            <w:shd w:val="clear" w:color="auto" w:fill="auto"/>
          </w:tcPr>
          <w:p w14:paraId="0A94F589" w14:textId="5476138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E783219" w14:textId="77777777" w:rsidTr="00992E32">
        <w:tc>
          <w:tcPr>
            <w:tcW w:w="658" w:type="pct"/>
          </w:tcPr>
          <w:p w14:paraId="46C15138" w14:textId="5BEAD2AF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C4C834B" w14:textId="401A29C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H.W8. </w:t>
            </w:r>
          </w:p>
        </w:tc>
        <w:tc>
          <w:tcPr>
            <w:tcW w:w="3187" w:type="pct"/>
            <w:shd w:val="clear" w:color="auto" w:fill="auto"/>
          </w:tcPr>
          <w:p w14:paraId="6E558FF6" w14:textId="3646123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oznaczania laboratoryjnych parametrów diagnostycznych; </w:t>
            </w:r>
          </w:p>
        </w:tc>
        <w:tc>
          <w:tcPr>
            <w:tcW w:w="514" w:type="pct"/>
            <w:shd w:val="clear" w:color="auto" w:fill="auto"/>
          </w:tcPr>
          <w:p w14:paraId="6380C7A7" w14:textId="3935B0C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360473" w:rsidRPr="0030511E" w14:paraId="0766E494" w14:textId="77777777" w:rsidTr="00FF02EB">
        <w:tc>
          <w:tcPr>
            <w:tcW w:w="658" w:type="pct"/>
          </w:tcPr>
          <w:p w14:paraId="7F5D5FE9" w14:textId="52A0A3E1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C357471" w14:textId="220CC6A7" w:rsidR="00360473" w:rsidRPr="00661BEB" w:rsidRDefault="00360473" w:rsidP="00360473">
            <w:r w:rsidRPr="00661BEB">
              <w:rPr>
                <w:rFonts w:cs="Calibri"/>
                <w:szCs w:val="24"/>
              </w:rPr>
              <w:t>P.W1</w:t>
            </w:r>
          </w:p>
        </w:tc>
        <w:tc>
          <w:tcPr>
            <w:tcW w:w="3187" w:type="pct"/>
            <w:shd w:val="clear" w:color="auto" w:fill="auto"/>
          </w:tcPr>
          <w:p w14:paraId="69C0E432" w14:textId="7E3FC6D7" w:rsidR="00360473" w:rsidRPr="00661BEB" w:rsidRDefault="00360473" w:rsidP="00360473">
            <w:r w:rsidRPr="00661BEB">
              <w:rPr>
                <w:rFonts w:cs="Calibri"/>
                <w:szCs w:val="24"/>
              </w:rPr>
              <w:t>zasoby i usługi biblioteczne, w tym bazy danych, katalogi oraz narzędzia wyszukiwania informacji naukowej na poziomie zaawansowanym.</w:t>
            </w:r>
          </w:p>
        </w:tc>
        <w:tc>
          <w:tcPr>
            <w:tcW w:w="514" w:type="pct"/>
            <w:shd w:val="clear" w:color="auto" w:fill="auto"/>
          </w:tcPr>
          <w:p w14:paraId="27FF4781" w14:textId="50AA103B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68E2FD3B" w14:textId="77777777" w:rsidTr="00FF02EB">
        <w:tc>
          <w:tcPr>
            <w:tcW w:w="658" w:type="pct"/>
          </w:tcPr>
          <w:p w14:paraId="66C9BD9D" w14:textId="77BBE07A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47C1BB5" w14:textId="5F2DA9DE" w:rsidR="00360473" w:rsidRPr="00661BEB" w:rsidRDefault="00360473" w:rsidP="00360473">
            <w:r w:rsidRPr="00661BEB">
              <w:rPr>
                <w:rFonts w:cs="Calibri"/>
                <w:szCs w:val="24"/>
              </w:rPr>
              <w:t>P.W2</w:t>
            </w:r>
          </w:p>
        </w:tc>
        <w:tc>
          <w:tcPr>
            <w:tcW w:w="3187" w:type="pct"/>
            <w:shd w:val="clear" w:color="auto" w:fill="auto"/>
          </w:tcPr>
          <w:p w14:paraId="083FC945" w14:textId="6FBC24CE" w:rsidR="00360473" w:rsidRPr="00661BEB" w:rsidRDefault="00360473" w:rsidP="00360473">
            <w:r w:rsidRPr="00661BEB">
              <w:rPr>
                <w:rFonts w:cs="Calibri"/>
                <w:szCs w:val="24"/>
              </w:rPr>
              <w:t xml:space="preserve">zasady etycznego korzystania z informacji, </w:t>
            </w:r>
            <w:r w:rsidRPr="00661BEB">
              <w:rPr>
                <w:rFonts w:cs="Calibri"/>
                <w:szCs w:val="24"/>
              </w:rPr>
              <w:br/>
              <w:t>w tym prawa autorskiego i zasady cytowania źródeł.</w:t>
            </w:r>
          </w:p>
        </w:tc>
        <w:tc>
          <w:tcPr>
            <w:tcW w:w="514" w:type="pct"/>
            <w:shd w:val="clear" w:color="auto" w:fill="auto"/>
          </w:tcPr>
          <w:p w14:paraId="12191FBB" w14:textId="273D7F54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08B85BCD" w14:textId="77777777" w:rsidTr="00FF02EB">
        <w:tc>
          <w:tcPr>
            <w:tcW w:w="658" w:type="pct"/>
          </w:tcPr>
          <w:p w14:paraId="02C39D08" w14:textId="7D9F9E2E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56BFF45" w14:textId="75DA9924" w:rsidR="00360473" w:rsidRPr="00661BEB" w:rsidRDefault="00360473" w:rsidP="00360473">
            <w:r w:rsidRPr="00661BEB">
              <w:rPr>
                <w:rFonts w:cs="Calibri"/>
                <w:szCs w:val="24"/>
              </w:rPr>
              <w:t>P.W3</w:t>
            </w:r>
          </w:p>
        </w:tc>
        <w:tc>
          <w:tcPr>
            <w:tcW w:w="3187" w:type="pct"/>
            <w:shd w:val="clear" w:color="auto" w:fill="auto"/>
          </w:tcPr>
          <w:p w14:paraId="3B2CB8DC" w14:textId="1FDCF909" w:rsidR="00360473" w:rsidRPr="00661BEB" w:rsidRDefault="00360473" w:rsidP="00360473">
            <w:r w:rsidRPr="00661BEB">
              <w:rPr>
                <w:rFonts w:cs="Calibri"/>
                <w:szCs w:val="24"/>
              </w:rPr>
              <w:t>metody wyszukiwania, selekcji i oceny wiarygodności źródeł informacji naukowej.</w:t>
            </w:r>
          </w:p>
        </w:tc>
        <w:tc>
          <w:tcPr>
            <w:tcW w:w="514" w:type="pct"/>
            <w:shd w:val="clear" w:color="auto" w:fill="auto"/>
          </w:tcPr>
          <w:p w14:paraId="3DBCA2A5" w14:textId="7D4A6F76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2307A601" w14:textId="77777777" w:rsidTr="005F71B6">
        <w:tc>
          <w:tcPr>
            <w:tcW w:w="658" w:type="pct"/>
          </w:tcPr>
          <w:p w14:paraId="6E0CFFD5" w14:textId="06C8CF4C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3BF8645" w14:textId="3435243A" w:rsidR="00360473" w:rsidRPr="00661BEB" w:rsidRDefault="00360473" w:rsidP="00360473">
            <w:r w:rsidRPr="00661BEB">
              <w:rPr>
                <w:rFonts w:cs="Calibri"/>
                <w:szCs w:val="24"/>
              </w:rPr>
              <w:t>S.W1</w:t>
            </w:r>
          </w:p>
        </w:tc>
        <w:tc>
          <w:tcPr>
            <w:tcW w:w="3187" w:type="pct"/>
            <w:shd w:val="clear" w:color="auto" w:fill="auto"/>
          </w:tcPr>
          <w:p w14:paraId="658EAA27" w14:textId="3BA03190" w:rsidR="00360473" w:rsidRPr="00661BEB" w:rsidRDefault="00360473" w:rsidP="00360473">
            <w:r w:rsidRPr="00661BEB">
              <w:rPr>
                <w:rFonts w:cs="Calibri"/>
                <w:szCs w:val="24"/>
              </w:rPr>
              <w:t xml:space="preserve">podstawowe zagrożenia dla zdrowia i życia, które mogą wystąpić w środowisku nauki </w:t>
            </w:r>
            <w:r w:rsidRPr="00661BEB">
              <w:rPr>
                <w:rFonts w:cs="Calibri"/>
                <w:szCs w:val="24"/>
              </w:rPr>
              <w:br/>
              <w:t>i pracy, w tym zagrożeń pożarowych, chemicznych, fizycznych i biologicznych,</w:t>
            </w:r>
          </w:p>
        </w:tc>
        <w:tc>
          <w:tcPr>
            <w:tcW w:w="514" w:type="pct"/>
            <w:shd w:val="clear" w:color="auto" w:fill="auto"/>
          </w:tcPr>
          <w:p w14:paraId="2D229700" w14:textId="2BA2F9AE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60D5C3A0" w14:textId="77777777" w:rsidTr="005F71B6">
        <w:tc>
          <w:tcPr>
            <w:tcW w:w="658" w:type="pct"/>
          </w:tcPr>
          <w:p w14:paraId="649CEE76" w14:textId="60C547E9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37512DC" w14:textId="75BBA5CD" w:rsidR="00360473" w:rsidRPr="00661BEB" w:rsidRDefault="00360473" w:rsidP="00360473">
            <w:r w:rsidRPr="00661BEB">
              <w:rPr>
                <w:rFonts w:cs="Calibri"/>
                <w:szCs w:val="24"/>
              </w:rPr>
              <w:t>S.W2</w:t>
            </w:r>
          </w:p>
        </w:tc>
        <w:tc>
          <w:tcPr>
            <w:tcW w:w="3187" w:type="pct"/>
            <w:shd w:val="clear" w:color="auto" w:fill="auto"/>
          </w:tcPr>
          <w:p w14:paraId="6D6174A2" w14:textId="0B9A3E3A" w:rsidR="00360473" w:rsidRPr="00661BEB" w:rsidRDefault="00360473" w:rsidP="00360473">
            <w:r w:rsidRPr="00661BEB">
              <w:rPr>
                <w:rFonts w:cs="Calibri"/>
                <w:szCs w:val="24"/>
              </w:rPr>
              <w:t>zasady zapobiegania tym zagrożeniom oraz procedur postępowania w sytuacjach niebezpiecznych,</w:t>
            </w:r>
          </w:p>
        </w:tc>
        <w:tc>
          <w:tcPr>
            <w:tcW w:w="514" w:type="pct"/>
            <w:shd w:val="clear" w:color="auto" w:fill="auto"/>
          </w:tcPr>
          <w:p w14:paraId="4EC46EA6" w14:textId="26514CC6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368B21EC" w14:textId="77777777" w:rsidTr="005F71B6">
        <w:tc>
          <w:tcPr>
            <w:tcW w:w="658" w:type="pct"/>
          </w:tcPr>
          <w:p w14:paraId="168D2703" w14:textId="0B64A36B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01E53F7" w14:textId="3AD4966B" w:rsidR="00360473" w:rsidRPr="00661BEB" w:rsidRDefault="00360473" w:rsidP="00360473">
            <w:r w:rsidRPr="00661BEB">
              <w:rPr>
                <w:rFonts w:cs="Calibri"/>
                <w:szCs w:val="24"/>
              </w:rPr>
              <w:t>S.W3</w:t>
            </w:r>
          </w:p>
        </w:tc>
        <w:tc>
          <w:tcPr>
            <w:tcW w:w="3187" w:type="pct"/>
            <w:shd w:val="clear" w:color="auto" w:fill="auto"/>
          </w:tcPr>
          <w:p w14:paraId="6687F535" w14:textId="3751F38A" w:rsidR="00360473" w:rsidRPr="00661BEB" w:rsidRDefault="00360473" w:rsidP="00360473">
            <w:r w:rsidRPr="00661BEB">
              <w:rPr>
                <w:rFonts w:cs="Calibri"/>
                <w:szCs w:val="24"/>
              </w:rPr>
              <w:t>podstawowe zasady udzielania pierwszej pomocy przedmedycznej w nagłych wypadkach.</w:t>
            </w:r>
          </w:p>
        </w:tc>
        <w:tc>
          <w:tcPr>
            <w:tcW w:w="514" w:type="pct"/>
            <w:shd w:val="clear" w:color="auto" w:fill="auto"/>
          </w:tcPr>
          <w:p w14:paraId="08D6E13A" w14:textId="17FB0320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50359FA4" w14:textId="77777777" w:rsidTr="00992E32">
        <w:tc>
          <w:tcPr>
            <w:tcW w:w="658" w:type="pct"/>
            <w:shd w:val="pct10" w:color="auto" w:fill="auto"/>
          </w:tcPr>
          <w:p w14:paraId="4DB4C5D5" w14:textId="269580CF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42" w:type="pct"/>
            <w:gridSpan w:val="3"/>
            <w:shd w:val="pct10" w:color="auto" w:fill="auto"/>
          </w:tcPr>
          <w:p w14:paraId="2A747191" w14:textId="3A8880AF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661BE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360473" w:rsidRPr="0030511E" w14:paraId="5CE43F3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12E72B" w14:textId="390F418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2B16644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37F40C9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przedstawiać topografię narządów ciała ludzkiego, posługując się nazewnictwem anatomicznym;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893CCA8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AC0AE1C" w14:textId="491F0DA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1DE477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540DA16" w14:textId="1950AA83" w:rsidR="00360473" w:rsidRDefault="00360473" w:rsidP="00360473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113B268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338F81E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nazewnictwo anatomiczne do opisu stanu zdrowia i choroby;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3777893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CA64629" w14:textId="39596A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BE899C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A4C0B8" w14:textId="46AA235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43FB52D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5E1D34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różnice w budowie i funkcjonowaniu organizmu na poszczególnych etapach rozwoju osobniczego;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16CB176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C448680" w14:textId="61E0D1E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BADA52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A4A5D2E" w14:textId="081B23A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1A820D7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3026E09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wykorzystywać wiedzę biochemiczną do analizy i oceny procesów fizjologicznych i patologicznych, w tym do oceny wpływu leków i substancji toksycznych na te procesy;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E81D5CB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54E660C" w14:textId="35F3B2A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2625CB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68F2E77" w14:textId="14330C4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5F4CBF8" w14:textId="61E558D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B41B30D" w14:textId="2651AF0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wykrywać i oznaczać aminokwasy, białka, węglowodany, lipidy, hormony i witaminy w materiale biologicznym oraz izolować i oceniać jakość i stężenie kwasów nukleinowych;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6B51D2D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727EB7E9" w14:textId="0D2D1B9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69C226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0EDB07" w14:textId="056B583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69802CD" w14:textId="2DF661B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0B05407" w14:textId="63F305C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badania kinetyki reakcji enzymatycznych;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D30E254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17947D6B" w14:textId="57679E3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5D190A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C5F2BD4" w14:textId="0222F31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B198F73" w14:textId="34F594E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EA11281" w14:textId="0F0DFA5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i wykonywać testy diagnostyczne do oznaczania antygenów i przeciwciał w celu uzyskania wiarygodnych wyników;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64A0D1D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44FD601" w14:textId="01E5D0C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A1E30D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6F2FBE0" w14:textId="11D4A86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EE5F9D8" w14:textId="7A2134C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7AEC29F" w14:textId="231B641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wyizolować komórki układu odpornościowego z materiału biologicznego;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CDAB37E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366D4C8B" w14:textId="1D24E86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FB2991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1988036" w14:textId="264D323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8742E3B" w14:textId="12B5C02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C1E4375" w14:textId="3A259BE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różnicować komórki układu odpornościowego w warunkach </w:t>
            </w:r>
            <w:r w:rsidRPr="00B679A7">
              <w:rPr>
                <w:i/>
                <w:iCs/>
              </w:rPr>
              <w:t>in vitro</w:t>
            </w:r>
            <w:r w:rsidRPr="00B679A7">
              <w:t xml:space="preserve">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FDB00C0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700EB7EB" w14:textId="1FB8AE0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BACF87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85FBD46" w14:textId="7A8D2F3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C366020" w14:textId="327B89B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D12A4C9" w14:textId="335B2A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wybierać i przeprowadzać badania laboratoryjne oceniające funkcjonowanie układu odpornościowego oraz zinterpretować wyniki tych badań;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73C8AF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F4881EB" w14:textId="33E6B83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1C13AF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F3E5C94" w14:textId="3581D1F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3F06DF8" w14:textId="1BED075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9B7A6E6" w14:textId="4E9D2BC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testy immunologiczne oceniające mechanizmy odporności nieswoistej i swoistej;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EA63BF3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258A9D4C" w14:textId="4A56C95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136E0A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4E89815" w14:textId="50605BC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117F19B" w14:textId="467295C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E9C8679" w14:textId="5F372EF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wiedzę biochemiczną do analizy procesów fizjologicznych i patologicznych, w tym do oceny wpływu leków na te procesy;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311378E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5DFAE84" w14:textId="268D388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2DEFAC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BB0DBFA" w14:textId="1BACB3F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991DC53" w14:textId="5A1F3E9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BBE37B7" w14:textId="2814747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i opisywać składniki strukturalne komórek, tkanek i narządów metodami mikroskopowymi oraz histochemicznymi;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3C46DC4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B6C3FF8" w14:textId="11B3DA1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404D2D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D58D436" w14:textId="4B819F3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4A2E578" w14:textId="4AF3FDB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84A07EE" w14:textId="02B9D8D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techniki histologiczne w celu opisu cech morfologicznych komórek i tkanek patologiczne zmienionych;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EBF7383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2B1F1F69" w14:textId="01BF3B2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CF604B7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2814336" w14:textId="46C5E48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56C1B27" w14:textId="23D1CBB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F5A6B94" w14:textId="59E1442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i opisywać biofizyczne podstawy funkcjonowania organizmu ludzkiego;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2002785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6ADDE062" w14:textId="4AF8D84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B2093C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F6EEDF2" w14:textId="30DE2B2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F2DF55F" w14:textId="73FC41A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12B2AFC" w14:textId="0CE9808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wpływ czynników środowiskowych, w tym temperatury, przyspieszenia ziemskiego, ciśnienia atmosferycznego, pola elektromagnetycznego oraz promieniowania jonizującego na organizm;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4F4C296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6CD9E4E2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P7S_UK</w:t>
            </w:r>
          </w:p>
          <w:p w14:paraId="101CC790" w14:textId="7E2E9D9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69049D6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B076B4E" w14:textId="562A2B8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A83DB77" w14:textId="4DAB2DC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F875BF8" w14:textId="70185E8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przypisywać leki do poszczególnych grup leków oraz określać główne mechanizmy ich działania, przemiany w ustroju i działania uboczne;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B078EC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6DFF69C" w14:textId="7B1BCAA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AEDCD3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E997D0A" w14:textId="2AD54C1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2A38FFC" w14:textId="26AC648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7D79FBE" w14:textId="566FC18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wpływ leków na wyniki laboratoryjnych badań diagnostycznych.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85F742B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6183D20" w14:textId="20F8443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D741ED2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95204E8" w14:textId="53D3D01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39687B8" w14:textId="215EB4F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0E14CD3" w14:textId="0D83839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podstawowe techniki laboratoryjne, w tym chemiczną analizę jakościową;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95CD3EA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1E4D1039" w14:textId="493A5C1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347319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9082B78" w14:textId="7FE3BB4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3F7F96A" w14:textId="6A931E8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B2838FD" w14:textId="452EB1A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doboru metody analitycznej oraz oceniać jej przydatność w kontekście celu analizy, kalibracji metody, precyzji wykonania i obliczania wyników, z uwzględnieniem ich wiarygodności i analizy statystycznej;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B61FB75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11F27D1" w14:textId="68F87C4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68DF00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83DCFDD" w14:textId="53F3FB0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7B23484" w14:textId="3978541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A959D3E" w14:textId="61AA67B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obliczenia chemiczne;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8BE45F1" w14:textId="6158C95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631F57F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33E22D" w14:textId="51F2073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49C04DC" w14:textId="565C3A4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0733C2B" w14:textId="5FCB2DC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sporządzać roztwory o określonych stężeniach, a także roztwory o określonym pH, zwłaszcza roztwory buforowe;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FD82C11" w14:textId="10A8C84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0674B56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D425C2F" w14:textId="4D0BDAB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69A9B7C" w14:textId="007896E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44B9F8A" w14:textId="47B732B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właściwości chemiczne pierwiastków i związków nieorganicznych, oceniać trwałość wiązań oraz reaktywność związków nieorganicznych na podstawie ich budowy;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4345384" w14:textId="5A209FF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54BDBDB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0CC383C" w14:textId="5AD283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CAE4EA1" w14:textId="65D7545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60B2ED5" w14:textId="3E43F55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substancje nieorganiczne;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61091FF" w14:textId="502739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2B8B772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A6417C7" w14:textId="590B0031" w:rsidR="00360473" w:rsidRDefault="00360473" w:rsidP="00360473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7574054" w14:textId="059619B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94BDC43" w14:textId="07A4561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mierzyć lub wyznaczać wielkości fizykochemiczne oraz opisywać i analizować właściwości i procesy fizykochemiczne, stanowiące podstawę farmakokinetyki;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8832B5" w14:textId="77777777" w:rsidR="00360473" w:rsidRPr="00B679A7" w:rsidRDefault="00360473" w:rsidP="00360473">
            <w:r w:rsidRPr="00B679A7">
              <w:t>P7S_UW</w:t>
            </w:r>
          </w:p>
          <w:p w14:paraId="1E4DD906" w14:textId="720E2EF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2EDAF9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854B65F" w14:textId="161330F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59B4F11" w14:textId="1CF118E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234FD38" w14:textId="536C96B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metodę analityczną służącą do rozwiązania konkretnego zadania analitycznego oraz przeprowadzać jej walidację;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7E00C22" w14:textId="77777777" w:rsidR="00360473" w:rsidRPr="00B679A7" w:rsidRDefault="00360473" w:rsidP="00360473">
            <w:r w:rsidRPr="00B679A7">
              <w:t>P7S_UW</w:t>
            </w:r>
          </w:p>
          <w:p w14:paraId="65E3101A" w14:textId="393E39A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3709B8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B212F52" w14:textId="794A536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2E15E73" w14:textId="14E548A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AF14582" w14:textId="0BABC8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określać budowę i właściwości związków organicznych oraz relacje pomiędzy strukturą tych związków a ich reaktywnością;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83032FF" w14:textId="77777777" w:rsidR="00360473" w:rsidRPr="00B679A7" w:rsidRDefault="00360473" w:rsidP="00360473">
            <w:r w:rsidRPr="00B679A7">
              <w:t>P7S_UW</w:t>
            </w:r>
          </w:p>
          <w:p w14:paraId="05045D01" w14:textId="4C21589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CDBCFD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84784F" w14:textId="336EE1A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BE55461" w14:textId="032131E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7E2E9A0" w14:textId="51AFD0B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wszystkie czynności laboratoryjne z dbałością pozwalającą na zachowanie pełnego bezpieczeństwa swojego i osób współpracujących;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0E6A17E" w14:textId="77777777" w:rsidR="00360473" w:rsidRPr="00B679A7" w:rsidRDefault="00360473" w:rsidP="00360473">
            <w:r w:rsidRPr="00B679A7">
              <w:t>P7S_UW</w:t>
            </w:r>
          </w:p>
          <w:p w14:paraId="0ACE54A4" w14:textId="77777777" w:rsidR="00360473" w:rsidRPr="00B679A7" w:rsidRDefault="00360473" w:rsidP="00360473">
            <w:r w:rsidRPr="00B679A7">
              <w:t>P7S_UK</w:t>
            </w:r>
          </w:p>
          <w:p w14:paraId="1729778B" w14:textId="2891C05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4A870F8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6C6EFA" w14:textId="3FD281F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95F6169" w14:textId="14083F2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B28E830" w14:textId="7F532A7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rozkład zmiennych losowych, wyznaczać średnią, medianę, przedział ufności, wariancje i odchylenia standardowe, formułować i testować hipotezy statystyczne;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4925607" w14:textId="77777777" w:rsidR="00360473" w:rsidRPr="00B679A7" w:rsidRDefault="00360473" w:rsidP="00360473">
            <w:r w:rsidRPr="00B679A7">
              <w:t>P7S_UW</w:t>
            </w:r>
          </w:p>
          <w:p w14:paraId="4B605AC5" w14:textId="6CFB292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519330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6EE4963" w14:textId="09D13F4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0A27972" w14:textId="29EA273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419C4A2" w14:textId="7198F0F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metody statystyczne w opracowywaniu wyników obserwacji i pomiarów;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9959DC" w14:textId="13614E5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26C1947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F0C0FBD" w14:textId="7A23504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8B0DEFE" w14:textId="4E82127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4679715" w14:textId="5BA33FE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różnice między badaniami prospektywnymi i retrospektywnymi, randomizowanymi i kliniczno-kontrolnymi, opisami przypadków i badaniami eksperymentalnymi oraz szeregować je według wiarygodności i jakości dowodów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0D7A889" w14:textId="77777777" w:rsidR="00360473" w:rsidRPr="00B679A7" w:rsidRDefault="00360473" w:rsidP="00360473">
            <w:r w:rsidRPr="00B679A7">
              <w:t>P7S_UW</w:t>
            </w:r>
          </w:p>
          <w:p w14:paraId="551BCE2E" w14:textId="0C694FE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2CD267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F3BB6D4" w14:textId="37CC962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F08DD64" w14:textId="3CC4A6B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2220D7C" w14:textId="7E9CC3D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planować i wykonywać analizy chemiczne oraz interpretować ich wyniki, a także wyciągać wnioski;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F12B619" w14:textId="77777777" w:rsidR="00360473" w:rsidRPr="00B679A7" w:rsidRDefault="00360473" w:rsidP="00360473">
            <w:r w:rsidRPr="00B679A7">
              <w:t>P7S_UW</w:t>
            </w:r>
          </w:p>
          <w:p w14:paraId="5F6C24D0" w14:textId="6BE0BB9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2D78F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404D675" w14:textId="3EA8491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97F289E" w14:textId="10E1DDC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E461336" w14:textId="3B720D6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programami komputerowymi w zakresie edycji tekstu, grafiki, analizy statystycznej, przygotowania prezentacji oraz gromadzenia i wyszukiwania potrzebnych informacji, pozwalających na konstruktywne rozwiązywanie problemów;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1789AC9" w14:textId="77777777" w:rsidR="00360473" w:rsidRPr="00B679A7" w:rsidRDefault="00360473" w:rsidP="00360473">
            <w:r w:rsidRPr="00B679A7">
              <w:t>P7S_UW</w:t>
            </w:r>
          </w:p>
          <w:p w14:paraId="515BC1FA" w14:textId="2AD6C24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609BB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A7F8CE5" w14:textId="59085CF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522989B" w14:textId="08A419D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B452111" w14:textId="31072ED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wiedzę z zakresu medycyny laboratoryjnej opartej na dowodach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B9DE3FF" w14:textId="77777777" w:rsidR="00360473" w:rsidRPr="00B679A7" w:rsidRDefault="00360473" w:rsidP="00360473">
            <w:r w:rsidRPr="00B679A7">
              <w:t>P7S_UW</w:t>
            </w:r>
          </w:p>
          <w:p w14:paraId="46125556" w14:textId="734096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AD1069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3F5BAD" w14:textId="30E3E56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316B20D" w14:textId="2A4CED7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8B974C4" w14:textId="3802C3F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strukturę demograficzną ludności i na tej podstawie oceniać problemy zdrowotne populacji;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D2482E4" w14:textId="77777777" w:rsidR="00360473" w:rsidRPr="00B679A7" w:rsidRDefault="00360473" w:rsidP="00360473">
            <w:r w:rsidRPr="00B679A7">
              <w:t>P7S_UW</w:t>
            </w:r>
          </w:p>
          <w:p w14:paraId="5CBE4C74" w14:textId="77777777" w:rsidR="00360473" w:rsidRPr="00B679A7" w:rsidRDefault="00360473" w:rsidP="00360473">
            <w:r w:rsidRPr="00B679A7">
              <w:t>P7S_UK</w:t>
            </w:r>
          </w:p>
          <w:p w14:paraId="4DC14716" w14:textId="0B87E00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4FBBEB0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E1DC99E" w14:textId="31E52AB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13BD44C" w14:textId="6DACED7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F4C2CFE" w14:textId="50A4B24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epidemiologiczne w rozwiązywaniu wieloczynnikowej etiologii zjawisk zdrowotnych, problemów prawdopodobieństwa i zmienności mierzonych cech zdrowotnych;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9571133" w14:textId="77777777" w:rsidR="00360473" w:rsidRPr="00B679A7" w:rsidRDefault="00360473" w:rsidP="00360473">
            <w:r w:rsidRPr="00B679A7">
              <w:t>P7S_UW</w:t>
            </w:r>
          </w:p>
          <w:p w14:paraId="7C3BA418" w14:textId="77777777" w:rsidR="00360473" w:rsidRPr="00B679A7" w:rsidRDefault="00360473" w:rsidP="00360473">
            <w:r w:rsidRPr="00B679A7">
              <w:t>P7S_UK</w:t>
            </w:r>
          </w:p>
          <w:p w14:paraId="6866EDC1" w14:textId="1713335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790445B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711182F" w14:textId="3FA4771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426AECD" w14:textId="77CC637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B0CA624" w14:textId="47CB80A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zebrać informacje na temat obecności czynników ryzyka chorób zakaźnych i przewlekłych oraz zaplanować działania profilaktyczne na różnych poziomach zapobiegania tym chorobom;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512D789" w14:textId="77777777" w:rsidR="00360473" w:rsidRPr="00B679A7" w:rsidRDefault="00360473" w:rsidP="00360473">
            <w:r w:rsidRPr="00B679A7">
              <w:t>P7S_UW</w:t>
            </w:r>
          </w:p>
          <w:p w14:paraId="1EE3994F" w14:textId="77777777" w:rsidR="00360473" w:rsidRPr="00B679A7" w:rsidRDefault="00360473" w:rsidP="00360473">
            <w:r w:rsidRPr="00B679A7">
              <w:t>P7S_UK</w:t>
            </w:r>
          </w:p>
          <w:p w14:paraId="2F4EB1B5" w14:textId="1C7D2CD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29F15D8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ADDF24D" w14:textId="2379613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7B882A2" w14:textId="65D9AD6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C783959" w14:textId="1DB888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dobierać, organizować i wykonywać badania przesiewowe w profilaktyce chorób cywilizacyjnych;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520462" w14:textId="77777777" w:rsidR="00360473" w:rsidRPr="00B679A7" w:rsidRDefault="00360473" w:rsidP="00360473">
            <w:r w:rsidRPr="00B679A7">
              <w:t>P7S_UW</w:t>
            </w:r>
          </w:p>
          <w:p w14:paraId="247EFA98" w14:textId="77777777" w:rsidR="00360473" w:rsidRPr="00B679A7" w:rsidRDefault="00360473" w:rsidP="00360473">
            <w:r w:rsidRPr="00B679A7">
              <w:t>P7S_UK</w:t>
            </w:r>
          </w:p>
          <w:p w14:paraId="3B3CE386" w14:textId="36606EA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56E5E08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6BD72D1" w14:textId="0292FC6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17184DA" w14:textId="5FA5626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B025A89" w14:textId="75778F1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wpływać na kształtowanie właściwych postaw oraz działań pomocowych i zaradczych, a także stosować metody kierowania zespołem i motywować innych do osiągania celu;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6B9B6EF" w14:textId="77777777" w:rsidR="00360473" w:rsidRPr="00B679A7" w:rsidRDefault="00360473" w:rsidP="00360473">
            <w:r w:rsidRPr="00B679A7">
              <w:t>P7S_UW</w:t>
            </w:r>
          </w:p>
          <w:p w14:paraId="1DABA440" w14:textId="77777777" w:rsidR="00360473" w:rsidRPr="00B679A7" w:rsidRDefault="00360473" w:rsidP="00360473">
            <w:r w:rsidRPr="00B679A7">
              <w:t>P7S_UK</w:t>
            </w:r>
          </w:p>
          <w:p w14:paraId="54583493" w14:textId="5CC8F24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36BE444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3293C35" w14:textId="5BE9E69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EF649C4" w14:textId="0CEAB4D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978BCD8" w14:textId="388AB46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motywować innych do zachowań prozdrowotnych;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C36AA28" w14:textId="77777777" w:rsidR="00360473" w:rsidRPr="00B679A7" w:rsidRDefault="00360473" w:rsidP="00360473">
            <w:r w:rsidRPr="00B679A7">
              <w:t>P7S_UK</w:t>
            </w:r>
          </w:p>
          <w:p w14:paraId="67F17FBC" w14:textId="182A8DD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43F985E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5054C93" w14:textId="67173C6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035334D" w14:textId="7FF7806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3FDD516" w14:textId="12B85B2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stany zagrożenia życia z zastosowaniem praktycznych sposobów oceny układu oddechowego;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58CD49C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3BE464BD" w14:textId="46C5336C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B23267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585E181" w14:textId="017606D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BC524C" w14:textId="475791E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5AE07F9" w14:textId="77E120E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nagłe zatrzymanie krążenia i stosować uniwersalny algorytm postępowania w zakresie podstawowych czynności reanimacyjnych u dorosłych i dzieci, w tym z użyciem automatycznego defibrylatora zewnętrznego;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2B86E27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7074B78B" w14:textId="48668A09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B3857B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51B95C6" w14:textId="27F0B5B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E49A17" w14:textId="7C28D26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EF8496F" w14:textId="0DF07C2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udzielać pomocy poszkodowanemu w przypadku urazu, krwotoku lub zatrucia;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DD8C288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5FABC2BB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56260270" w14:textId="5F06BCF1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4E4E5F">
              <w:lastRenderedPageBreak/>
              <w:t>P7S_UU</w:t>
            </w:r>
          </w:p>
        </w:tc>
      </w:tr>
      <w:tr w:rsidR="00360473" w:rsidRPr="0030511E" w14:paraId="0FCEBDC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B89195" w14:textId="58778731" w:rsidR="00360473" w:rsidRDefault="00360473" w:rsidP="00360473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163EF48" w14:textId="4E4DB22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1DF6218" w14:textId="02B662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własne ograniczenia, dokonywać samooceny deficytów i potrzeb rozwojowych oraz planować aktywność edukacyjną;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9E70E8D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1C2F8C6" w14:textId="20260F7E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55C459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DAA0445" w14:textId="7C8A4F1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370B80A" w14:textId="64B5CDE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6511380" w14:textId="30EC8B0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analizować piśmiennictwo medyczne, w tym w języku obcym, oraz wyciągać wnioski w oparciu o dostępną literaturę;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F65F45C" w14:textId="7D9E7929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8DCCC1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D55BF2A" w14:textId="6109C15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81A6510" w14:textId="6E72989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7A40F72" w14:textId="2EC6B41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porozumiewać się z pacjentem w jednym z języków obcych na poziomie B2+ Europejskiego Systemu Opisu Kształcenia Językowego;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F17330" w14:textId="17F83BCA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E6731B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D9A129F" w14:textId="4E4AC3E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2643B08" w14:textId="1D93791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A395994" w14:textId="761D686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związki pomiędzy nieprawidłowymi funkcjami tkanek, narządów i układów a objawami klinicznymi;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13C6654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52E5B08" w14:textId="652E9608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CC8DFC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15EC388" w14:textId="254A4F9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B3C02EB" w14:textId="5AC9235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848D7E0" w14:textId="466EA6C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symptomatologię chorób oraz proponować model postępowania diagnostyczno-farmakologicznego;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E00CB74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D8E726E" w14:textId="1F89EC99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147299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FD0AEF" w14:textId="2EDBD8B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CFA7AF7" w14:textId="5B80384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04C1367" w14:textId="07A81C6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zasady kontroli jakości, bezpieczeństwa i higieny pracy oraz Dobrej Praktyki Laboratoryjnej określonej w przepisach wydanych na podstawie art. 16 ust. 15 ustawy z dnia 25 lutego 2011 r. o substancjach chemicznych i ich mieszaninach (Dz. U. z 2020 r. poz. 2289), zwanej dalej „Dobrą Praktyką Laboratoryjną”;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7981392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0190F657" w14:textId="5033ABC5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4BB403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5915FBB" w14:textId="431629F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376AB38" w14:textId="669963A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A937F0D" w14:textId="750F5D1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organizować stanowisko pracy zgodnie z obowiązującymi wymaganiami ergonomii, przepisami w zakresie bezpieczeństwa i higieny pracy, ochrony przeciwpożarowej i ochrony środowiska;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97387C2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102C0B1A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777DEB5D" w14:textId="04B28DF6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5F2B6AF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7B2B92C" w14:textId="596BB25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09E7DBD" w14:textId="55123CC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B4A7B0D" w14:textId="0AB60DB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podstawowe regulacje prawne dotyczące organizacji medycznych laboratoriów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538E83F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7332664A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635F6ED2" w14:textId="6F8B27EE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59DE144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5C302AB" w14:textId="13A5DCD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D743439" w14:textId="5E7691C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E0457FB" w14:textId="1C5680F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przestrzegać praw pacjenta, w tym w szczególności prawa do informacji o stanie zdrowia, prawa do zachowania w tajemnicy informacji związanych z pacjentem, prawa do poszanowania intymności i godności oraz prawa do dokumentacji medycznej;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D9D567F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580C21C6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17B019E5" w14:textId="64788863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08CB423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5F84CBF" w14:textId="5D17170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48D3AE0" w14:textId="254A144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9188AA0" w14:textId="699AB05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walidację metod analitycznych zgodną z zasadami kontroli jakości w medycznych laboratoriach diagnostycznych oraz zasadami Dobrej Praktyki Laboratoryjnej;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E6C30A7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D8B01A6" w14:textId="47936D34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9DECD5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1E1E9A2" w14:textId="59DA39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3DAFF21" w14:textId="41A4FF4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37A403A" w14:textId="614AE8C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dokumentację zarządzania jakością w medycznym laboratorium diagnostycznym;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1D22FBC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03FE9D22" w14:textId="477DED4D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606BC9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7722A53" w14:textId="23DC25C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9D885BF" w14:textId="02CCD77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28FCA26" w14:textId="019A265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określić kwalifikacje personelu laboratoryjnego;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1BCCAAB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56B31BB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114B04E0" w14:textId="480A3203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PS7_O</w:t>
            </w:r>
            <w:r w:rsidRPr="00B679A7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P7S_UO</w:t>
            </w:r>
          </w:p>
        </w:tc>
      </w:tr>
      <w:tr w:rsidR="00360473" w:rsidRPr="0030511E" w14:paraId="50A916F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928B71C" w14:textId="4FA169E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7E9FF70" w14:textId="41CE79F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363A29E" w14:textId="77777777" w:rsidR="00360473" w:rsidRPr="00B679A7" w:rsidRDefault="00360473" w:rsidP="00360473">
            <w:r w:rsidRPr="00B679A7">
              <w:t>rozwiązywać problemy związane z kierowaniem oraz zarządzaniem medycznym</w:t>
            </w:r>
          </w:p>
          <w:p w14:paraId="10625E78" w14:textId="77777777" w:rsidR="00360473" w:rsidRPr="00B679A7" w:rsidRDefault="00360473" w:rsidP="00360473">
            <w:r w:rsidRPr="00B679A7">
              <w:t>laboratorium diagnostycznym zgodnie z zasadami etyki, przepisami prawa oraz</w:t>
            </w:r>
          </w:p>
          <w:p w14:paraId="16F9532B" w14:textId="480B676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zasadami Dobrej Praktyki Laboratoryjnej;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5F0607A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51B212DE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75F8462D" w14:textId="378AB3BA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7F83003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CBE01F0" w14:textId="7E68A85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843F0A9" w14:textId="1A0569F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174542C" w14:textId="139C2B9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zależności pomiędzy nieprawidłowościami morfologicznymi a funkcjami tkanek, narządów i układów, objawami klinicznymi oraz strategią diagnostyczną;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9422C74" w14:textId="77777777" w:rsidR="00360473" w:rsidRPr="00B679A7" w:rsidRDefault="00360473" w:rsidP="00360473">
            <w:r w:rsidRPr="00B679A7">
              <w:t>P7S_UW</w:t>
            </w:r>
          </w:p>
          <w:p w14:paraId="66CDC81D" w14:textId="2AB0591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31F403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92A7FD" w14:textId="10101C1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6801C31" w14:textId="005D47A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BC65F4A" w14:textId="045CA3A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laboratoryjnymi technikami mikroskopowania oraz technikami patomorfologicznymi, pozwalającymi na ocenę wykładników morfologicznych zjawisk chorobowych w preparatach komórek i tkanek pobranych za życia pacjenta albo pośmiertnie;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0FDE51F" w14:textId="77777777" w:rsidR="00360473" w:rsidRPr="00B679A7" w:rsidRDefault="00360473" w:rsidP="00360473">
            <w:r w:rsidRPr="00B679A7">
              <w:t>P7S_UW</w:t>
            </w:r>
          </w:p>
          <w:p w14:paraId="44426B68" w14:textId="574BD8B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CCA0A7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FACCD73" w14:textId="5512F85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5E7D0A6" w14:textId="364351F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93C4D38" w14:textId="0322FC2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zmiany morfologiczne charakterystyczne dla określonej jednostki chorobowej;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0310E01" w14:textId="77777777" w:rsidR="00360473" w:rsidRPr="00B679A7" w:rsidRDefault="00360473" w:rsidP="00360473">
            <w:r w:rsidRPr="00B679A7">
              <w:t>P7S_UW</w:t>
            </w:r>
          </w:p>
          <w:p w14:paraId="696B19CF" w14:textId="24F33D6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951577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30A9FFF" w14:textId="53CD4AB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DDBED44" w14:textId="33529AD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92A2964" w14:textId="32310CB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patomorfologicznych;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EC08AFD" w14:textId="77777777" w:rsidR="00360473" w:rsidRPr="00B679A7" w:rsidRDefault="00360473" w:rsidP="00360473">
            <w:r w:rsidRPr="00B679A7">
              <w:t>P7S_UW</w:t>
            </w:r>
          </w:p>
          <w:p w14:paraId="31829315" w14:textId="5BA0D79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3AB7D5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0685BD" w14:textId="4DAD23C6" w:rsidR="00360473" w:rsidRDefault="00360473" w:rsidP="00360473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07B2B27" w14:textId="49A8991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0337365" w14:textId="510B834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aktywność komórek układu odpornościowego zaangażowanych w odpowiedź przeciwnowotworową;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1B88207" w14:textId="77777777" w:rsidR="00360473" w:rsidRPr="00B679A7" w:rsidRDefault="00360473" w:rsidP="00360473">
            <w:r w:rsidRPr="00B679A7">
              <w:t>P7S_UW</w:t>
            </w:r>
          </w:p>
          <w:p w14:paraId="00DEF00B" w14:textId="5E611FB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CA9216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791754" w14:textId="064238E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488D8E3" w14:textId="694587D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C6A8FE8" w14:textId="77777777" w:rsidR="00360473" w:rsidRPr="00B679A7" w:rsidRDefault="00360473" w:rsidP="00360473">
            <w:r w:rsidRPr="00B679A7">
              <w:t>dobierać i przeprowadzać badania laboratoryjne oparte na technikach</w:t>
            </w:r>
          </w:p>
          <w:p w14:paraId="40F56B5C" w14:textId="7F1F955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immunochemicznych oraz zinterpretować uzyskane wyniki;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A769BB1" w14:textId="77777777" w:rsidR="00360473" w:rsidRPr="00B679A7" w:rsidRDefault="00360473" w:rsidP="00360473">
            <w:r w:rsidRPr="00B679A7">
              <w:t>P7S_UW</w:t>
            </w:r>
          </w:p>
          <w:p w14:paraId="22247BAB" w14:textId="733F9A6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98F5D8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637EB14" w14:textId="358CA9F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4CE71D8" w14:textId="5F80AB4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EF24383" w14:textId="64CE108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zależności pomiędzy zaburzeniami przemian metabolicznych, jednostką chorobową, stylem życia, płcią i wiekiem pacjenta a wynikami laboratoryjnych badań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05BDF02" w14:textId="77777777" w:rsidR="00360473" w:rsidRPr="00B679A7" w:rsidRDefault="00360473" w:rsidP="00360473">
            <w:r w:rsidRPr="00B679A7">
              <w:t>P7S_UW</w:t>
            </w:r>
          </w:p>
          <w:p w14:paraId="4F14BC79" w14:textId="6F8727C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151579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EFB3598" w14:textId="7061323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4ECA3AA" w14:textId="0A425D1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54F7399" w14:textId="32394F7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testy biochemiczne odpowiednie do rozpoznania, diagnostyki różnicowej i monitorowania przebiegu wybranych chorób;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BAB8E4E" w14:textId="77777777" w:rsidR="00360473" w:rsidRPr="00B679A7" w:rsidRDefault="00360473" w:rsidP="00360473">
            <w:r w:rsidRPr="00B679A7">
              <w:t>P7S_UW</w:t>
            </w:r>
          </w:p>
          <w:p w14:paraId="541268F5" w14:textId="5F7F380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4B19FE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4D1304C" w14:textId="5BD108E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B0E1FF0" w14:textId="7643DF0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7EC0F88" w14:textId="0970927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jakościowe i ilościowe badania biochemiczne niezbędne do oceny zaburzeń szlaków metabolicznych w różnych stanach klinicznych;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EAEA4F6" w14:textId="77777777" w:rsidR="00360473" w:rsidRPr="00B679A7" w:rsidRDefault="00360473" w:rsidP="00360473">
            <w:r w:rsidRPr="00B679A7">
              <w:t>P7S_UW</w:t>
            </w:r>
          </w:p>
          <w:p w14:paraId="261CA9FA" w14:textId="4CFB35C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0BC1D5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0929586" w14:textId="7D4F6F5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7511E94" w14:textId="0836922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E0EC299" w14:textId="40896DC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oznaczenia parametrów równowagi kwasowo-zasadowej i wodno-elektrolitowej;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34481A4" w14:textId="77777777" w:rsidR="00360473" w:rsidRPr="00B679A7" w:rsidRDefault="00360473" w:rsidP="00360473">
            <w:r w:rsidRPr="00B679A7">
              <w:t>P7S_UW</w:t>
            </w:r>
          </w:p>
          <w:p w14:paraId="374C2F37" w14:textId="262E6C7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4C0DAF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076D0A" w14:textId="6B6F4C3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01211C3" w14:textId="027F12F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0403723" w14:textId="2AD5A41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przewidywać wpływ przebiegu choroby i postępowania terapeutycznego na wyniki badań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105EDA3" w14:textId="77777777" w:rsidR="00360473" w:rsidRPr="00B679A7" w:rsidRDefault="00360473" w:rsidP="00360473">
            <w:r w:rsidRPr="00B679A7">
              <w:t>P7S_UW</w:t>
            </w:r>
          </w:p>
          <w:p w14:paraId="7A90169F" w14:textId="3B7A5EC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E1740E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51DF187" w14:textId="27CCFF9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7BAA179" w14:textId="17EEF44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DD1A621" w14:textId="7F9945B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technikami biologii molekularnej oraz technikami cytogenetyki klasycznej i molekularnej, a także zinterpretować uzyskane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614B86D" w14:textId="77777777" w:rsidR="00360473" w:rsidRPr="00B679A7" w:rsidRDefault="00360473" w:rsidP="00360473">
            <w:r w:rsidRPr="00B679A7">
              <w:t>P7S_UW</w:t>
            </w:r>
          </w:p>
          <w:p w14:paraId="7EDF0D89" w14:textId="53F40EE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42CFCE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E9A0144" w14:textId="7E76946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E57D4A2" w14:textId="28C7A88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A85364D" w14:textId="39FD70E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korzystać z genetycznych baz danych, w tym internetowych, i wyszukiwać potrzebne informacje za pomocą dostępnych narzędzi;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AE03510" w14:textId="77777777" w:rsidR="00360473" w:rsidRPr="00B679A7" w:rsidRDefault="00360473" w:rsidP="00360473">
            <w:r w:rsidRPr="00B679A7">
              <w:t>P7S_UW</w:t>
            </w:r>
          </w:p>
          <w:p w14:paraId="3380EDBB" w14:textId="1660920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DB8240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359D70F" w14:textId="26273A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30CB720" w14:textId="452F519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9DA3F7B" w14:textId="55FDD1A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laboratoryjnych badań cytologicznych oraz zinterpretować uzyskane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55FE5E8" w14:textId="77777777" w:rsidR="00360473" w:rsidRPr="00B679A7" w:rsidRDefault="00360473" w:rsidP="00360473">
            <w:r w:rsidRPr="00B679A7">
              <w:t>P7S_UW</w:t>
            </w:r>
          </w:p>
          <w:p w14:paraId="44C2515D" w14:textId="4B03B5A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54CDB5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E380DE7" w14:textId="34162EB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714A3E8" w14:textId="689C460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DE0CCCE" w14:textId="39586C6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oszacować ryzyko ujawnienia się chorób o podłożu genetycznym u potomstwa w oparciu o predyspozycje rodzinne i wpływ czynników środowiskowych oraz ocenić ryzyko urodzenia się dziecka z aberracjami chromosomowymi;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042FA45" w14:textId="77777777" w:rsidR="00360473" w:rsidRPr="00B679A7" w:rsidRDefault="00360473" w:rsidP="00360473">
            <w:r w:rsidRPr="00B679A7">
              <w:t>P7S_UW</w:t>
            </w:r>
          </w:p>
          <w:p w14:paraId="241DC64A" w14:textId="7487D68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78A8EE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8B8511B" w14:textId="520A894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A1296DD" w14:textId="577A451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6327F1D" w14:textId="14C78AED" w:rsidR="00360473" w:rsidRPr="00B679A7" w:rsidRDefault="00360473" w:rsidP="00360473">
            <w:r w:rsidRPr="00B679A7">
              <w:t>zinterpretować wyniki badań genetycznych molekularnych i cytogenetycznych oraz zapisać je, używając obowiązującej międzynarodowej nomenklatury;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3DED1D7" w14:textId="77777777" w:rsidR="00360473" w:rsidRPr="00B679A7" w:rsidRDefault="00360473" w:rsidP="00360473">
            <w:r w:rsidRPr="00B679A7">
              <w:t>P7S_UW</w:t>
            </w:r>
          </w:p>
          <w:p w14:paraId="3A436BC7" w14:textId="1624CF9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740EA1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756A657" w14:textId="79424DF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3C7326" w14:textId="220C279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C1A6142" w14:textId="3BD1F7F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ustalić algorytm diagnostyczny i zaproponować badania genetyczne dla pacjentów poradni genetycznej;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123462F" w14:textId="77777777" w:rsidR="00360473" w:rsidRPr="00B679A7" w:rsidRDefault="00360473" w:rsidP="00360473">
            <w:r w:rsidRPr="00B679A7">
              <w:t>P7S_UW</w:t>
            </w:r>
          </w:p>
          <w:p w14:paraId="6B11DC64" w14:textId="41481F1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810D34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F666441" w14:textId="7FB6451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126AC0F" w14:textId="6238281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3A3AFD1" w14:textId="551437B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tworzyć, weryfikować i interpretować przedziały referencyjne oraz oceniać dynamikę zmian parametrów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3AAAA13" w14:textId="77777777" w:rsidR="00360473" w:rsidRPr="00B679A7" w:rsidRDefault="00360473" w:rsidP="00360473">
            <w:r w:rsidRPr="00B679A7">
              <w:t>P7S_UW</w:t>
            </w:r>
          </w:p>
          <w:p w14:paraId="599C9BC6" w14:textId="454B43A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E72F89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49A197C" w14:textId="0E85521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16B4B05" w14:textId="3620D50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C29F2A8" w14:textId="1CDC8DA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wartość diagnostyczną badań i ich przydatność w procesie diagnostycznym;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433BEA6" w14:textId="77777777" w:rsidR="00360473" w:rsidRPr="00B679A7" w:rsidRDefault="00360473" w:rsidP="00360473">
            <w:r w:rsidRPr="00B679A7">
              <w:t>P7S_UW</w:t>
            </w:r>
          </w:p>
          <w:p w14:paraId="304EE9FA" w14:textId="6025C4D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D3FB01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33EC83D" w14:textId="2BABAC0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F6D39B8" w14:textId="46D061A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C4C2E44" w14:textId="6A42CA0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zaproponować optymalny, ułatwiający postawienie właściwej diagnozy, dobór badań w oparciu o elementy diagnostycznej charakterystyki testów oraz zgodnie z zasadami medycyny laboratoryjnej opartej na dowodach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F4DA119" w14:textId="77777777" w:rsidR="00360473" w:rsidRPr="00B679A7" w:rsidRDefault="00360473" w:rsidP="00360473">
            <w:r w:rsidRPr="00B679A7">
              <w:t>P7S_UW</w:t>
            </w:r>
          </w:p>
          <w:p w14:paraId="1197F286" w14:textId="002A102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9635A6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426FA5F" w14:textId="73F44B2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F3999BB" w14:textId="5A94A91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FCB87CF" w14:textId="54F5259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laboratoryjnych celem wykluczenia bądź rozpoznania schorzenia, diagnostyki różnicowej chorób, monitorowania przebiegu schorzenia i oceny efektów leczenia w różnych stanach klinicznych;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BAFF7FB" w14:textId="77777777" w:rsidR="00360473" w:rsidRPr="00B679A7" w:rsidRDefault="00360473" w:rsidP="00360473">
            <w:r w:rsidRPr="00B679A7">
              <w:t>P7S_UW</w:t>
            </w:r>
          </w:p>
          <w:p w14:paraId="0E25C0D5" w14:textId="08C9482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5A89A1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FD51EB" w14:textId="7DF5297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0A0DCBA" w14:textId="365FD86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640930D" w14:textId="495947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spójność zbiorczych wyników badań, w tym badań biochemicznych i hematologicznych;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112518A" w14:textId="77777777" w:rsidR="00360473" w:rsidRPr="00B679A7" w:rsidRDefault="00360473" w:rsidP="00360473">
            <w:r w:rsidRPr="00B679A7">
              <w:t>P7S_UW</w:t>
            </w:r>
          </w:p>
          <w:p w14:paraId="06563E81" w14:textId="36CEBD7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B87D01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F425A2B" w14:textId="4144502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A0C389F" w14:textId="323C52D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1E51CB7" w14:textId="1A2543D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skutki działania substancji toksycznych w organizmie oraz opisywać zaburzenia metaboliczne i morfologiczne wywołane przez ksenobiotyki;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2A9326E" w14:textId="77777777" w:rsidR="00360473" w:rsidRPr="00B679A7" w:rsidRDefault="00360473" w:rsidP="00360473">
            <w:r w:rsidRPr="00B679A7">
              <w:t>P7S_UW</w:t>
            </w:r>
          </w:p>
          <w:p w14:paraId="7D8B7EAE" w14:textId="500061D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104124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CDE7D41" w14:textId="74C4FD7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7EF8594" w14:textId="3F8A049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AE447AC" w14:textId="5D728C7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materiał biologiczny do badań toksykologicznych oraz stosować odpowiednie analizy toksykologiczne;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E84DE0C" w14:textId="77777777" w:rsidR="00360473" w:rsidRPr="00B679A7" w:rsidRDefault="00360473" w:rsidP="00360473">
            <w:r w:rsidRPr="00B679A7">
              <w:t>P7S_UW</w:t>
            </w:r>
          </w:p>
          <w:p w14:paraId="329E6136" w14:textId="1A473A2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620EE1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B77222C" w14:textId="6BD40D83" w:rsidR="00360473" w:rsidRDefault="00360473" w:rsidP="00360473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CA24B40" w14:textId="6E77F82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92D9E2F" w14:textId="23D4584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jakościowe i ilościowe badania parametrów toksykologicznych;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44B0FBB" w14:textId="77777777" w:rsidR="00360473" w:rsidRPr="00B679A7" w:rsidRDefault="00360473" w:rsidP="00360473">
            <w:r w:rsidRPr="00B679A7">
              <w:t>P7S_UW</w:t>
            </w:r>
          </w:p>
          <w:p w14:paraId="261A32F0" w14:textId="6EA7496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10DB88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067F73B" w14:textId="41175B8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C989176" w14:textId="7466A22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4110766" w14:textId="06A9041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toksykologicznych w aspekcie rozpoznania zatrucia określonym ksenobiotykiem;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D0E3FFF" w14:textId="77777777" w:rsidR="00360473" w:rsidRPr="00B679A7" w:rsidRDefault="00360473" w:rsidP="00360473">
            <w:r w:rsidRPr="00B679A7">
              <w:t>P7S_UW</w:t>
            </w:r>
          </w:p>
          <w:p w14:paraId="2C55C25A" w14:textId="46B9CD1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81E2C2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49C9DBA" w14:textId="381FAE3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46D9173" w14:textId="4F84617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A71A3AB" w14:textId="23C801A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krytyczną analizę informacji zawartych w publikacjach naukowych dotyczących zagadnień medycyny laboratoryjnej.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AF3E52B" w14:textId="77777777" w:rsidR="00360473" w:rsidRPr="00B679A7" w:rsidRDefault="00360473" w:rsidP="00360473">
            <w:r w:rsidRPr="00B679A7">
              <w:t>P7S_UW</w:t>
            </w:r>
          </w:p>
          <w:p w14:paraId="74A0CE7B" w14:textId="09AB6E6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DBAD9E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31EEBC6" w14:textId="326AB80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B2A2A7" w14:textId="275BAD9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216AEE5" w14:textId="36B0A01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pacjentowi lub zleceniodawcy wpływ czynników przedlaboratoryjnych na jakość wyniku badania laboratoryjnego, w tym konieczność powtórzenia badania laboratoryjnego;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0F9F3C9" w14:textId="77777777" w:rsidR="00360473" w:rsidRPr="00B679A7" w:rsidRDefault="00360473" w:rsidP="00360473">
            <w:r w:rsidRPr="00B679A7">
              <w:t>P7S_UW</w:t>
            </w:r>
          </w:p>
          <w:p w14:paraId="7B4052F1" w14:textId="000A3BA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85F868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E85F748" w14:textId="432325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F921981" w14:textId="5447B8B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2E955FD" w14:textId="40C2F2B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poinstruować pacjenta przed pobraniem materiału biologicznego do badań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1E6DD2F" w14:textId="77777777" w:rsidR="00360473" w:rsidRPr="00B679A7" w:rsidRDefault="00360473" w:rsidP="00360473">
            <w:r w:rsidRPr="00B679A7">
              <w:t>P7S_UW</w:t>
            </w:r>
          </w:p>
          <w:p w14:paraId="4C948282" w14:textId="60C0011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9C246F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D7DC84" w14:textId="3661D55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FBD85C9" w14:textId="546C7BD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4C237CE" w14:textId="69B900F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pobierać materiał biologiczny do badań laboratoryjnych z zachowaniem zasad bezpieczeństwa i higieny pracy oraz w razie potrzeby udzielić pierwszej pomocy przedmedycznej;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96797EA" w14:textId="77777777" w:rsidR="00360473" w:rsidRPr="00B679A7" w:rsidRDefault="00360473" w:rsidP="00360473">
            <w:r w:rsidRPr="00B679A7">
              <w:t>P7S_UW</w:t>
            </w:r>
          </w:p>
          <w:p w14:paraId="79E38DC2" w14:textId="163BDA1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CB7245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C73ECA5" w14:textId="62418B5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6A6F1F7" w14:textId="5433A5F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D9D4EB2" w14:textId="1401A79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przydatność materiału biologicznego do badań, przechowywać go i przygotowywać do analizy, kierując się zasadami Dobrej Praktyki Laboratoryjnej;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E87A17A" w14:textId="77777777" w:rsidR="00360473" w:rsidRPr="00B679A7" w:rsidRDefault="00360473" w:rsidP="00360473">
            <w:r w:rsidRPr="00B679A7">
              <w:t>P7S_UW</w:t>
            </w:r>
          </w:p>
          <w:p w14:paraId="46E0E4D2" w14:textId="544A99B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B19B72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D8FCA0F" w14:textId="078C9A8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DCFD52" w14:textId="664A5AF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AEF19BE" w14:textId="366F970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metodę analityczną odpowiednią do celu analizy, mając na uwadze sposób kalibracji, obliczania wyników, wymaganą dokładność wykonania oznaczenia i analizę statystyczną z uwzględnieniem wiarygodności analitycznej wyników i ich przydatności diagnostycznej;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2028099" w14:textId="77777777" w:rsidR="00360473" w:rsidRPr="00B679A7" w:rsidRDefault="00360473" w:rsidP="00360473">
            <w:r w:rsidRPr="00B679A7">
              <w:t>P7S_UW</w:t>
            </w:r>
          </w:p>
          <w:p w14:paraId="61BB5787" w14:textId="650C543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50EEFA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137B8B7" w14:textId="3810C67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82B4BFF" w14:textId="20477A9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99C82FA" w14:textId="77777777" w:rsidR="00360473" w:rsidRPr="00B679A7" w:rsidRDefault="00360473" w:rsidP="00360473">
            <w:r w:rsidRPr="00B679A7">
              <w:t>posługiwać się prostym i zaawansowanym technicznie sprzętem i aparaturą</w:t>
            </w:r>
          </w:p>
          <w:p w14:paraId="000F36D4" w14:textId="4459879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medyczną, stosując się do zasad ich użytkowania i konserwacji;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5C16729" w14:textId="77777777" w:rsidR="00360473" w:rsidRPr="00B679A7" w:rsidRDefault="00360473" w:rsidP="00360473">
            <w:r w:rsidRPr="00B679A7">
              <w:t>P7S_UW</w:t>
            </w:r>
          </w:p>
          <w:p w14:paraId="62B7178A" w14:textId="479F8E6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EBCA7C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833A238" w14:textId="7699CCF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FF06AE" w14:textId="01B642F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4B00E3D" w14:textId="76D2A20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procedury walidacji aparatury pomiarowej i metod badawczych;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99E5F6E" w14:textId="77777777" w:rsidR="00360473" w:rsidRPr="00B679A7" w:rsidRDefault="00360473" w:rsidP="00360473">
            <w:r w:rsidRPr="00B679A7">
              <w:t>P7S_UW</w:t>
            </w:r>
          </w:p>
          <w:p w14:paraId="611F0982" w14:textId="1BBFA8B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A87D76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8C72D5B" w14:textId="366F366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52E80C3" w14:textId="7FE329C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40E8EA3" w14:textId="77E2910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i dokumentować wewnątrzlaboratoryjną i zewnątrzlaboratoryjną kontrolę jakości badań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9E27D6E" w14:textId="77777777" w:rsidR="00360473" w:rsidRPr="00B679A7" w:rsidRDefault="00360473" w:rsidP="00360473">
            <w:r w:rsidRPr="00B679A7">
              <w:t>P7S_UW</w:t>
            </w:r>
          </w:p>
          <w:p w14:paraId="5D82B5DD" w14:textId="10F2AE5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38CFE5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8BD089B" w14:textId="6386187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A818647" w14:textId="1C23E96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60953CB" w14:textId="72B9B4E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badania jakościowe i ilościowe parametrów gospodarki węglowodanowej, lipidowej, białkowej, elektrolitowej i kwasowo-zasadowej;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95D30FF" w14:textId="77777777" w:rsidR="00360473" w:rsidRPr="00B679A7" w:rsidRDefault="00360473" w:rsidP="00360473">
            <w:r w:rsidRPr="00B679A7">
              <w:t>P7S_UW</w:t>
            </w:r>
          </w:p>
          <w:p w14:paraId="3EE07248" w14:textId="672D79E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1E6A32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00F8DD0" w14:textId="2A65059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0A2328" w14:textId="76FFD80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1F39EA9" w14:textId="453A184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jakościowych i ilościowych badań płynów ustrojowych, wydalin i wydzielin, w tym płynu mózgowo-rdzeniowego i stawowego, płynów z jam ciała, treści żołądkowej i dwunastniczej oraz wymazów, popłuczyn i zeskrobin;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0C27C23" w14:textId="77777777" w:rsidR="00360473" w:rsidRPr="00B679A7" w:rsidRDefault="00360473" w:rsidP="00360473">
            <w:r w:rsidRPr="00B679A7">
              <w:t>P7S_UW</w:t>
            </w:r>
          </w:p>
          <w:p w14:paraId="7A1A66CC" w14:textId="20213FD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5AAB49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BCDD69D" w14:textId="0094377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CDB66FF" w14:textId="7FC0356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80B3C99" w14:textId="5FE7A69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i stosować właściwe izotopy promieniotwórcze w celach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4EDEC2E" w14:textId="77777777" w:rsidR="00360473" w:rsidRPr="00B679A7" w:rsidRDefault="00360473" w:rsidP="00360473">
            <w:r w:rsidRPr="00B679A7">
              <w:t>P7S_UW</w:t>
            </w:r>
          </w:p>
          <w:p w14:paraId="22208C15" w14:textId="468A82F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17041A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CD41306" w14:textId="5120A04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CCF14DD" w14:textId="72AEF40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F60268B" w14:textId="640A32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zaplanować i wykonywać badania laboratoryjne z zakresu diagnostyki wirusologicznej, bakteriologicznej, mykologicznej i parazytologicznej, z uwzględnieniem metod mikroskopowych, hodowlanych, biochemicznych, serologicznych, biologicznych i molekularnych;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639DF10" w14:textId="77777777" w:rsidR="00360473" w:rsidRPr="00B679A7" w:rsidRDefault="00360473" w:rsidP="00360473">
            <w:r w:rsidRPr="00B679A7">
              <w:t>P7S_UW</w:t>
            </w:r>
          </w:p>
          <w:p w14:paraId="56B38E8B" w14:textId="252F502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7FC09E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7DA61BB" w14:textId="6BB0B72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045F5AD" w14:textId="2EEA917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6EEEB5A" w14:textId="7343812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oznaczania wrażliwości drobnoustrojów na antybiotyki i chemioterapeutyki;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FBFCF3F" w14:textId="77777777" w:rsidR="00360473" w:rsidRPr="00B679A7" w:rsidRDefault="00360473" w:rsidP="00360473">
            <w:r w:rsidRPr="00B679A7">
              <w:t>P7S_UW</w:t>
            </w:r>
          </w:p>
          <w:p w14:paraId="56C7BF20" w14:textId="7C7EA8B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9D2D82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2832C60" w14:textId="756F3AC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BA28200" w14:textId="0FE4404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4621A5C" w14:textId="29A1E31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wykrywania oporności drobnoustrojów na antybiotyki i chemioterapeutyki;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2921E62" w14:textId="77777777" w:rsidR="00360473" w:rsidRPr="00B679A7" w:rsidRDefault="00360473" w:rsidP="00360473">
            <w:r w:rsidRPr="00B679A7">
              <w:t>P7S_UW</w:t>
            </w:r>
          </w:p>
          <w:p w14:paraId="329A0587" w14:textId="7AA4697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7A3F1D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E16578" w14:textId="472F5FA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E7FFD45" w14:textId="3D4A426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F241329" w14:textId="6B84627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– z zastosowaniem metod manualnych i automatycznych – badania hematologiczne i koagulologiczne;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0C36054" w14:textId="77777777" w:rsidR="00360473" w:rsidRPr="00B679A7" w:rsidRDefault="00360473" w:rsidP="00360473">
            <w:r w:rsidRPr="00B679A7">
              <w:t>P7S_UW</w:t>
            </w:r>
          </w:p>
          <w:p w14:paraId="35FFF698" w14:textId="7253475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9379E9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138B956" w14:textId="7F76594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3502F9C" w14:textId="35FE8B7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63F4771" w14:textId="2575309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oceny cytomorfologicznej preparatów mikroskopowych krwi obwodowej i szpiku kostnego;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BD60CDD" w14:textId="77777777" w:rsidR="00360473" w:rsidRPr="00B679A7" w:rsidRDefault="00360473" w:rsidP="00360473">
            <w:r w:rsidRPr="00B679A7">
              <w:t>P7S_UW</w:t>
            </w:r>
          </w:p>
          <w:p w14:paraId="54A496BC" w14:textId="7DB8455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D041122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A2915B" w14:textId="7A4B9BB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29AA8EB" w14:textId="782AC3B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24EFBD6" w14:textId="295ABD9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oznaczać grupę krwi w układach grupowych;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9290827" w14:textId="77777777" w:rsidR="00360473" w:rsidRPr="00B679A7" w:rsidRDefault="00360473" w:rsidP="00360473">
            <w:r w:rsidRPr="00B679A7">
              <w:t>P7S_UW</w:t>
            </w:r>
          </w:p>
          <w:p w14:paraId="3B2030FC" w14:textId="562A8B0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CC2256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7AAFC74" w14:textId="2F11E795" w:rsidR="00360473" w:rsidRDefault="00360473" w:rsidP="00360473">
            <w:r>
              <w:rPr>
                <w:rFonts w:cs="TimesNewRoman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1B9CC97" w14:textId="46AF21A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FEAC346" w14:textId="6E39576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pośrednie i bezpośrednie testy antyglobulinowe oraz próby zgodności serologicznej;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8DB41EB" w14:textId="77777777" w:rsidR="00360473" w:rsidRPr="00B679A7" w:rsidRDefault="00360473" w:rsidP="00360473">
            <w:r w:rsidRPr="00B679A7">
              <w:t>P7S_UW</w:t>
            </w:r>
          </w:p>
          <w:p w14:paraId="6C524F89" w14:textId="7E7CA81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6794A5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61C46C9" w14:textId="5CEDFA9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B6FE6C" w14:textId="05A3C07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94B5C69" w14:textId="6813483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badań cytomorfologicznych, cytochemicznych, cytoenzymatycznych i cytofluorymetrycznych;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C72207" w14:textId="77777777" w:rsidR="00360473" w:rsidRPr="00B679A7" w:rsidRDefault="00360473" w:rsidP="00360473">
            <w:r w:rsidRPr="00B679A7">
              <w:t>P7S_UW</w:t>
            </w:r>
          </w:p>
          <w:p w14:paraId="0B25068F" w14:textId="6071468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18EA8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4ADE74D" w14:textId="30B4882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E2B0137" w14:textId="35D482E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2DA6C0E" w14:textId="70F45ED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poprawność i zinterpretować poszczególne oraz zbiorcze wyniki badań w aspekcie rozpoznawania określonej patologii;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9E7BE37" w14:textId="77777777" w:rsidR="00360473" w:rsidRPr="00B679A7" w:rsidRDefault="00360473" w:rsidP="00360473">
            <w:r w:rsidRPr="00B679A7">
              <w:t>P7S_UW</w:t>
            </w:r>
          </w:p>
          <w:p w14:paraId="60701D17" w14:textId="7A7928E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242600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AC6B3A0" w14:textId="18D7B9E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81D0317" w14:textId="0E8F4E9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C0C7721" w14:textId="045438B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proponować algorytmy, profile i schematy postępowania diagnostycznego w różnych stanach klinicznych zgodne z zasadami etyki zawodowej, wymogami Dobrej Praktyki Laboratoryjnej i medycyny laboratoryjnej opartej na dowodach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E10FE74" w14:textId="77777777" w:rsidR="00360473" w:rsidRPr="00B679A7" w:rsidRDefault="00360473" w:rsidP="00360473">
            <w:r w:rsidRPr="00B679A7">
              <w:t>P7S_UW</w:t>
            </w:r>
          </w:p>
          <w:p w14:paraId="2542E470" w14:textId="5CFE7B8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60E972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017550E" w14:textId="2702965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76EBA62" w14:textId="23E5C08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DF0FAD9" w14:textId="153C575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krytycznej analizy, syntezy i oceny problemów diagnostycznych, formułując na ich podstawie wnioski przydatne lekarzowi w stawianiu właściwej diagnozy, zgodnej z postępem wiedzy i rachunkiem ekonomicznym;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EFEC11" w14:textId="77777777" w:rsidR="00360473" w:rsidRPr="00B679A7" w:rsidRDefault="00360473" w:rsidP="00360473">
            <w:r w:rsidRPr="00B679A7">
              <w:t>P7S_UW</w:t>
            </w:r>
          </w:p>
          <w:p w14:paraId="60D427FA" w14:textId="7D400FE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727138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E15E2DA" w14:textId="294DC0B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AD1BC55" w14:textId="5A26D06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5C956E3" w14:textId="77777777" w:rsidR="00360473" w:rsidRPr="00B679A7" w:rsidRDefault="00360473" w:rsidP="00360473">
            <w:r w:rsidRPr="00B679A7">
              <w:t>stosować przepisy prawa, wytyczne oraz rekomendacje w zakresie wykonywania</w:t>
            </w:r>
          </w:p>
          <w:p w14:paraId="3B32EAD0" w14:textId="2626F605" w:rsidR="00360473" w:rsidRPr="00B679A7" w:rsidRDefault="00360473" w:rsidP="00360473">
            <w:r w:rsidRPr="00B679A7">
              <w:t>badań laboratoryjnych i badań w miejscu opieki nad pacjentem (Point of care testing, POCT);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E29349B" w14:textId="77777777" w:rsidR="00360473" w:rsidRPr="00B679A7" w:rsidRDefault="00360473" w:rsidP="00360473">
            <w:r w:rsidRPr="00B679A7">
              <w:t>P7S_UW</w:t>
            </w:r>
          </w:p>
          <w:p w14:paraId="2B66F08D" w14:textId="0DD418A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2ABA0A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D4CDB4" w14:textId="26E7597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E8B21B5" w14:textId="48AC7A1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A9921FA" w14:textId="0532D52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zaplanować badanie naukowe i omówić jego cel oraz spodziewane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A27263D" w14:textId="77777777" w:rsidR="00360473" w:rsidRPr="00B679A7" w:rsidRDefault="00360473" w:rsidP="00360473">
            <w:r w:rsidRPr="00B679A7">
              <w:t>P7S_UW</w:t>
            </w:r>
          </w:p>
          <w:p w14:paraId="1FB94C2A" w14:textId="1AF29E1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BCAF88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43FEAD0" w14:textId="1460F9E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02B0764" w14:textId="4DE423D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DC75FF7" w14:textId="5042DE5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zinterpretować badanie naukowe i odnieść je do aktualnego stanu wiedzy;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A8F2B4E" w14:textId="77777777" w:rsidR="00360473" w:rsidRPr="00B679A7" w:rsidRDefault="00360473" w:rsidP="00360473">
            <w:r w:rsidRPr="00B679A7">
              <w:t>P7S_UW</w:t>
            </w:r>
          </w:p>
          <w:p w14:paraId="14B9825D" w14:textId="717D258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471F32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E24F376" w14:textId="67602FE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7BB9430" w14:textId="6320032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230C132" w14:textId="5698D5A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korzystać ze specjalistycznej literatury naukowej krajowej i zagranicznej;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048B76A" w14:textId="77777777" w:rsidR="00360473" w:rsidRPr="00B679A7" w:rsidRDefault="00360473" w:rsidP="00360473">
            <w:r w:rsidRPr="00B679A7">
              <w:t>P7S_UW</w:t>
            </w:r>
          </w:p>
          <w:p w14:paraId="237040C8" w14:textId="40B1383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FB654F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D7CFD0D" w14:textId="701A2C4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0AA9688" w14:textId="4A9CD3F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B5DBB92" w14:textId="2A89AD7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przeprowadzić badanie naukowe, zinterpretować i dokumentować jego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ECF9AC5" w14:textId="77777777" w:rsidR="00360473" w:rsidRPr="00B679A7" w:rsidRDefault="00360473" w:rsidP="00360473">
            <w:r w:rsidRPr="00B679A7">
              <w:t>P7S_UW</w:t>
            </w:r>
          </w:p>
          <w:p w14:paraId="25F1938D" w14:textId="7D7165C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4AF5CD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7AF8DD8" w14:textId="73A1389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EBEA7B9" w14:textId="3F04D6C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3352FF5" w14:textId="6C52A1B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zaprezentować wyniki badania naukowego;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913938C" w14:textId="77777777" w:rsidR="00360473" w:rsidRPr="00B679A7" w:rsidRDefault="00360473" w:rsidP="00360473">
            <w:r w:rsidRPr="00B679A7">
              <w:t>P7S_UW</w:t>
            </w:r>
          </w:p>
          <w:p w14:paraId="0A7DBC59" w14:textId="3F10422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4166B2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668E505" w14:textId="0B04B81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319062D" w14:textId="64E1683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20EC883" w14:textId="6ADB260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organizować pracę w poszczególnych pracowniach laboratorium diagnostycznego;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44E2F9B" w14:textId="77777777" w:rsidR="00360473" w:rsidRPr="00B679A7" w:rsidRDefault="00360473" w:rsidP="00360473">
            <w:r w:rsidRPr="00B679A7">
              <w:t>P7S_UW</w:t>
            </w:r>
          </w:p>
          <w:p w14:paraId="7C2F0D19" w14:textId="76854A8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2901E9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825419B" w14:textId="4F17563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8741D17" w14:textId="7126CA2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98CDB0A" w14:textId="7777740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pobierać, przyjmować, dokumentować i wstępnie przygotowywać materiał biologiczny do badań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CABD8E3" w14:textId="77777777" w:rsidR="00360473" w:rsidRPr="00B679A7" w:rsidRDefault="00360473" w:rsidP="00360473">
            <w:r w:rsidRPr="00B679A7">
              <w:t>P7S_UW</w:t>
            </w:r>
          </w:p>
          <w:p w14:paraId="1BBBE6C0" w14:textId="27AC3EE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595595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A71F69" w14:textId="4D548D7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5C38D6B" w14:textId="4852CD9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A153961" w14:textId="3C3CD83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badania diagnostyczne z zakresu analityki ogólnej, chemii klinicznej, biochemii klinicznej, hematologii i koagulologii, serologii grup krwi i transfuzjologii, immunologii, diagnostyki mikrobiologicznej i parazytologicznej;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5401BDD" w14:textId="77777777" w:rsidR="00360473" w:rsidRPr="00B679A7" w:rsidRDefault="00360473" w:rsidP="00360473">
            <w:r w:rsidRPr="00B679A7">
              <w:t>P7S_UW</w:t>
            </w:r>
          </w:p>
          <w:p w14:paraId="4B4733A7" w14:textId="0779AB4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0F17CD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80FD848" w14:textId="3FC3311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1C39033" w14:textId="456CC00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67FAB4D" w14:textId="0F02A5A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kontrolę jakości badań i dokumentację laboratoryjną zgodnie z obowiązującymi przepisami oraz zasadami Dobrej Praktyki Laboratoryjnej i etyki zawodowej;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39A93CB" w14:textId="77777777" w:rsidR="00360473" w:rsidRPr="00B679A7" w:rsidRDefault="00360473" w:rsidP="00360473">
            <w:r w:rsidRPr="00B679A7">
              <w:t>P7S_UW</w:t>
            </w:r>
          </w:p>
          <w:p w14:paraId="2ADB7A59" w14:textId="0C24CA8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79DD227" w14:textId="77777777" w:rsidTr="00992E32">
        <w:tc>
          <w:tcPr>
            <w:tcW w:w="658" w:type="pct"/>
            <w:shd w:val="pct10" w:color="auto" w:fill="auto"/>
          </w:tcPr>
          <w:p w14:paraId="18420501" w14:textId="26EA44E9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42" w:type="pct"/>
            <w:gridSpan w:val="3"/>
            <w:shd w:val="pct10" w:color="auto" w:fill="auto"/>
          </w:tcPr>
          <w:p w14:paraId="40EDA348" w14:textId="1DE90F8F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661BEB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360473" w:rsidRPr="0030511E" w14:paraId="04904C37" w14:textId="77777777" w:rsidTr="00992E32">
        <w:tc>
          <w:tcPr>
            <w:tcW w:w="658" w:type="pct"/>
          </w:tcPr>
          <w:p w14:paraId="5CBCDE75" w14:textId="1E6698B2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7C940991" w14:textId="4E60AAE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K.1. </w:t>
            </w:r>
          </w:p>
        </w:tc>
        <w:tc>
          <w:tcPr>
            <w:tcW w:w="3187" w:type="pct"/>
            <w:shd w:val="clear" w:color="auto" w:fill="auto"/>
          </w:tcPr>
          <w:p w14:paraId="563FF2FD" w14:textId="48585BD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dostrzegania i rozpoznawania własnych ograniczeń, dokonywania samooceny deficytów i potrzeb edukacyjnych; </w:t>
            </w:r>
          </w:p>
        </w:tc>
        <w:tc>
          <w:tcPr>
            <w:tcW w:w="514" w:type="pct"/>
            <w:shd w:val="clear" w:color="auto" w:fill="auto"/>
          </w:tcPr>
          <w:p w14:paraId="6E59C2BA" w14:textId="279999FD" w:rsidR="00360473" w:rsidRPr="004E4E5F" w:rsidRDefault="00360473" w:rsidP="00360473">
            <w:pPr>
              <w:jc w:val="center"/>
              <w:rPr>
                <w:rFonts w:ascii="Times New Roman" w:hAnsi="Times New Roman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</w:tc>
      </w:tr>
      <w:tr w:rsidR="00360473" w:rsidRPr="0030511E" w14:paraId="70EC9DF6" w14:textId="77777777" w:rsidTr="00992E32">
        <w:tc>
          <w:tcPr>
            <w:tcW w:w="658" w:type="pct"/>
          </w:tcPr>
          <w:p w14:paraId="596FCEAF" w14:textId="17C935BC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2EC88A29" w14:textId="6D886F0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K.2. </w:t>
            </w:r>
          </w:p>
        </w:tc>
        <w:tc>
          <w:tcPr>
            <w:tcW w:w="3187" w:type="pct"/>
            <w:shd w:val="clear" w:color="auto" w:fill="auto"/>
          </w:tcPr>
          <w:p w14:paraId="5E6918DD" w14:textId="4BBC575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pracy w zespole, przyjmując w nim różne role, ustalając priorytety, dbając o bezpieczeństwo własne, współpracowników i otoczenia; </w:t>
            </w:r>
          </w:p>
        </w:tc>
        <w:tc>
          <w:tcPr>
            <w:tcW w:w="514" w:type="pct"/>
            <w:shd w:val="clear" w:color="auto" w:fill="auto"/>
          </w:tcPr>
          <w:p w14:paraId="2693F808" w14:textId="77777777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  <w:p w14:paraId="159F19F5" w14:textId="77777777" w:rsidR="00360473" w:rsidRPr="004E4E5F" w:rsidRDefault="00360473" w:rsidP="00360473">
            <w:pPr>
              <w:jc w:val="center"/>
              <w:rPr>
                <w:rFonts w:cs="Calibri"/>
              </w:rPr>
            </w:pPr>
            <w:r w:rsidRPr="004E4E5F">
              <w:rPr>
                <w:rFonts w:cs="Calibri"/>
              </w:rPr>
              <w:t>P7S_KO</w:t>
            </w:r>
          </w:p>
          <w:p w14:paraId="00EBCB8D" w14:textId="407E4913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60473" w:rsidRPr="0030511E" w14:paraId="697B4770" w14:textId="77777777" w:rsidTr="00992E32">
        <w:tc>
          <w:tcPr>
            <w:tcW w:w="658" w:type="pct"/>
          </w:tcPr>
          <w:p w14:paraId="3C04ED69" w14:textId="4FDFAA97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4074D9FC" w14:textId="2617371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K.3. </w:t>
            </w:r>
          </w:p>
        </w:tc>
        <w:tc>
          <w:tcPr>
            <w:tcW w:w="3187" w:type="pct"/>
            <w:shd w:val="clear" w:color="auto" w:fill="auto"/>
          </w:tcPr>
          <w:p w14:paraId="5DDB620D" w14:textId="1FA393F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514" w:type="pct"/>
            <w:shd w:val="clear" w:color="auto" w:fill="auto"/>
          </w:tcPr>
          <w:p w14:paraId="797E0E21" w14:textId="77777777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  <w:p w14:paraId="73F1027E" w14:textId="77777777" w:rsidR="00360473" w:rsidRPr="004E4E5F" w:rsidRDefault="00360473" w:rsidP="00360473">
            <w:pPr>
              <w:jc w:val="center"/>
              <w:rPr>
                <w:rFonts w:cs="Calibri"/>
              </w:rPr>
            </w:pPr>
            <w:r w:rsidRPr="004E4E5F">
              <w:rPr>
                <w:rFonts w:cs="Calibri"/>
              </w:rPr>
              <w:t>P7S_KO</w:t>
            </w:r>
          </w:p>
          <w:p w14:paraId="444D6DD4" w14:textId="7FF99B5F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60473" w:rsidRPr="0030511E" w14:paraId="24F5023E" w14:textId="77777777" w:rsidTr="00992E32">
        <w:tc>
          <w:tcPr>
            <w:tcW w:w="658" w:type="pct"/>
          </w:tcPr>
          <w:p w14:paraId="49C31D1F" w14:textId="69679D46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39708355" w14:textId="63A9D40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K.4. </w:t>
            </w:r>
          </w:p>
        </w:tc>
        <w:tc>
          <w:tcPr>
            <w:tcW w:w="3187" w:type="pct"/>
            <w:shd w:val="clear" w:color="auto" w:fill="auto"/>
          </w:tcPr>
          <w:p w14:paraId="2C6B2015" w14:textId="55CAD03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identyfikacji i rozstrzygania dylematów związanych z wykonywaniem zawodu diagnosty laboratoryjnego w oparciu o zasady etyczne oraz formułowania opinii </w:t>
            </w:r>
          </w:p>
        </w:tc>
        <w:tc>
          <w:tcPr>
            <w:tcW w:w="514" w:type="pct"/>
            <w:shd w:val="clear" w:color="auto" w:fill="auto"/>
          </w:tcPr>
          <w:p w14:paraId="684D26FB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24BA950E" w14:textId="72DD5F9F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60473" w:rsidRPr="0030511E" w14:paraId="66AF03E7" w14:textId="77777777" w:rsidTr="00992E32">
        <w:tc>
          <w:tcPr>
            <w:tcW w:w="658" w:type="pct"/>
          </w:tcPr>
          <w:p w14:paraId="247BACA0" w14:textId="4E8B1F8E" w:rsidR="00360473" w:rsidRDefault="00360473" w:rsidP="00360473">
            <w:r>
              <w:rPr>
                <w:rFonts w:cs="TimesNewRoman"/>
              </w:rPr>
              <w:lastRenderedPageBreak/>
              <w:t>Ogólny</w:t>
            </w:r>
          </w:p>
        </w:tc>
        <w:tc>
          <w:tcPr>
            <w:tcW w:w="641" w:type="pct"/>
            <w:shd w:val="clear" w:color="auto" w:fill="auto"/>
          </w:tcPr>
          <w:p w14:paraId="1FC29B52" w14:textId="053927B5" w:rsidR="00360473" w:rsidRDefault="00360473" w:rsidP="00360473">
            <w:r>
              <w:t>K.5.</w:t>
            </w:r>
          </w:p>
        </w:tc>
        <w:tc>
          <w:tcPr>
            <w:tcW w:w="3187" w:type="pct"/>
            <w:shd w:val="clear" w:color="auto" w:fill="auto"/>
          </w:tcPr>
          <w:p w14:paraId="07CD6C0A" w14:textId="201E6D21" w:rsidR="00360473" w:rsidRPr="00B679A7" w:rsidRDefault="00360473" w:rsidP="00360473">
            <w:r w:rsidRPr="00B679A7">
              <w:t>przestrzegania tajemnicy zawodowej  i praw pacjenta;</w:t>
            </w:r>
          </w:p>
        </w:tc>
        <w:tc>
          <w:tcPr>
            <w:tcW w:w="514" w:type="pct"/>
            <w:shd w:val="clear" w:color="auto" w:fill="auto"/>
          </w:tcPr>
          <w:p w14:paraId="6AA403D8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  <w:p w14:paraId="6EB6678A" w14:textId="31345C92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360473" w:rsidRPr="0030511E" w14:paraId="0EAC195F" w14:textId="77777777" w:rsidTr="00992E32">
        <w:tc>
          <w:tcPr>
            <w:tcW w:w="658" w:type="pct"/>
          </w:tcPr>
          <w:p w14:paraId="33D5811B" w14:textId="0B9B4359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7067F860" w14:textId="7CB4FF93" w:rsidR="00360473" w:rsidRDefault="00360473" w:rsidP="00360473">
            <w:r>
              <w:t>K.6.</w:t>
            </w:r>
          </w:p>
        </w:tc>
        <w:tc>
          <w:tcPr>
            <w:tcW w:w="3187" w:type="pct"/>
            <w:shd w:val="clear" w:color="auto" w:fill="auto"/>
          </w:tcPr>
          <w:p w14:paraId="5FB05B9B" w14:textId="575A7875" w:rsidR="00360473" w:rsidRPr="00B679A7" w:rsidRDefault="00360473" w:rsidP="00360473">
            <w:r w:rsidRPr="00B679A7">
              <w:t>korzystania z obiektywnych źródeł informacji;</w:t>
            </w:r>
          </w:p>
        </w:tc>
        <w:tc>
          <w:tcPr>
            <w:tcW w:w="514" w:type="pct"/>
            <w:shd w:val="clear" w:color="auto" w:fill="auto"/>
          </w:tcPr>
          <w:p w14:paraId="0BB73655" w14:textId="0C145B8D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360473" w:rsidRPr="0030511E" w14:paraId="3E6E8A62" w14:textId="77777777" w:rsidTr="00992E32">
        <w:tc>
          <w:tcPr>
            <w:tcW w:w="658" w:type="pct"/>
          </w:tcPr>
          <w:p w14:paraId="014EECB3" w14:textId="1343539C" w:rsidR="00360473" w:rsidRDefault="00360473" w:rsidP="00360473">
            <w:r>
              <w:rPr>
                <w:rFonts w:cs="TimesNewRoman"/>
              </w:rPr>
              <w:t xml:space="preserve">Ogólny </w:t>
            </w:r>
          </w:p>
        </w:tc>
        <w:tc>
          <w:tcPr>
            <w:tcW w:w="641" w:type="pct"/>
            <w:shd w:val="clear" w:color="auto" w:fill="auto"/>
          </w:tcPr>
          <w:p w14:paraId="3357B582" w14:textId="46BDACC7" w:rsidR="00360473" w:rsidRDefault="00360473" w:rsidP="00360473">
            <w:r>
              <w:t>K.7.</w:t>
            </w:r>
          </w:p>
        </w:tc>
        <w:tc>
          <w:tcPr>
            <w:tcW w:w="3187" w:type="pct"/>
            <w:shd w:val="clear" w:color="auto" w:fill="auto"/>
          </w:tcPr>
          <w:p w14:paraId="46DB00B6" w14:textId="2B6AE9ED" w:rsidR="00360473" w:rsidRPr="00B679A7" w:rsidRDefault="00360473" w:rsidP="00360473">
            <w:r w:rsidRPr="00B679A7">
              <w:t>formułowania wniosków z własnych pomiarów lub obserwacji;</w:t>
            </w:r>
          </w:p>
        </w:tc>
        <w:tc>
          <w:tcPr>
            <w:tcW w:w="514" w:type="pct"/>
            <w:shd w:val="clear" w:color="auto" w:fill="auto"/>
          </w:tcPr>
          <w:p w14:paraId="5AB720B4" w14:textId="0408F409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360473" w:rsidRPr="0030511E" w14:paraId="2D330862" w14:textId="77777777" w:rsidTr="00992E32">
        <w:tc>
          <w:tcPr>
            <w:tcW w:w="658" w:type="pct"/>
          </w:tcPr>
          <w:p w14:paraId="3687758B" w14:textId="14880420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38FA8FA3" w14:textId="759A2A3A" w:rsidR="00360473" w:rsidRDefault="00360473" w:rsidP="00360473">
            <w:r>
              <w:t>K.8.</w:t>
            </w:r>
          </w:p>
        </w:tc>
        <w:tc>
          <w:tcPr>
            <w:tcW w:w="3187" w:type="pct"/>
            <w:shd w:val="clear" w:color="auto" w:fill="auto"/>
          </w:tcPr>
          <w:p w14:paraId="7F6523DF" w14:textId="7D88ED3A" w:rsidR="00360473" w:rsidRPr="00B679A7" w:rsidRDefault="00360473" w:rsidP="00360473">
            <w:r w:rsidRPr="00B679A7">
              <w:t>podejmowania działań zawodowych z szacunkiem do pracy własnej i innych ludzi oraz dbania o powierzony sprzęt;</w:t>
            </w:r>
          </w:p>
        </w:tc>
        <w:tc>
          <w:tcPr>
            <w:tcW w:w="514" w:type="pct"/>
            <w:shd w:val="clear" w:color="auto" w:fill="auto"/>
          </w:tcPr>
          <w:p w14:paraId="5A6DA794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3BC2D24D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661E2309" w14:textId="3C0A9F4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360473" w:rsidRPr="0030511E" w14:paraId="64CC9DB5" w14:textId="77777777" w:rsidTr="00992E32">
        <w:tc>
          <w:tcPr>
            <w:tcW w:w="658" w:type="pct"/>
          </w:tcPr>
          <w:p w14:paraId="13CBBD92" w14:textId="0F63D9DA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325F5487" w14:textId="3652EE67" w:rsidR="00360473" w:rsidRDefault="00360473" w:rsidP="00360473">
            <w:r>
              <w:t>K.9.</w:t>
            </w:r>
          </w:p>
        </w:tc>
        <w:tc>
          <w:tcPr>
            <w:tcW w:w="3187" w:type="pct"/>
            <w:shd w:val="clear" w:color="auto" w:fill="auto"/>
          </w:tcPr>
          <w:p w14:paraId="0E3A9690" w14:textId="115E04F0" w:rsidR="00360473" w:rsidRPr="00B679A7" w:rsidRDefault="00360473" w:rsidP="00360473">
            <w:r w:rsidRPr="00B679A7">
              <w:t>przyjęcia odpowiedzialności związanej z decyzjami podejmowanymi w ramach działalności zawodowej, w tym w kategoriach bezpieczeństwa własnego i innych osób;</w:t>
            </w:r>
          </w:p>
        </w:tc>
        <w:tc>
          <w:tcPr>
            <w:tcW w:w="514" w:type="pct"/>
            <w:shd w:val="clear" w:color="auto" w:fill="auto"/>
          </w:tcPr>
          <w:p w14:paraId="095D5667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5CC85966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78AECBC8" w14:textId="0D1A8FCD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</w:tbl>
    <w:p w14:paraId="53EDF9B8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  <w:b/>
          <w:bCs/>
        </w:rPr>
      </w:pPr>
      <w:r w:rsidRPr="00661BEB">
        <w:rPr>
          <w:rFonts w:asciiTheme="minorHAnsi" w:hAnsiTheme="minorHAnsi" w:cstheme="minorHAnsi"/>
          <w:b/>
          <w:bCs/>
        </w:rPr>
        <w:t>Objaśnienie oznaczeń:</w:t>
      </w:r>
    </w:p>
    <w:p w14:paraId="6B91D8EA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  <w:vertAlign w:val="superscript"/>
        </w:rPr>
        <w:t>1</w:t>
      </w:r>
      <w:r w:rsidRPr="00661BEB">
        <w:rPr>
          <w:rFonts w:asciiTheme="minorHAnsi" w:hAnsiTheme="minorHAnsi" w:cstheme="minorHAnsi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553B7760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  <w:vertAlign w:val="superscript"/>
        </w:rPr>
        <w:t>2</w:t>
      </w:r>
      <w:r w:rsidRPr="00661BEB">
        <w:rPr>
          <w:rFonts w:asciiTheme="minorHAnsi" w:hAnsiTheme="minorHAnsi" w:cstheme="minorHAnsi"/>
        </w:rPr>
        <w:t xml:space="preserve"> </w:t>
      </w:r>
      <w:r w:rsidRPr="00661BEB">
        <w:rPr>
          <w:rFonts w:asciiTheme="minorHAnsi" w:hAnsiTheme="minorHAnsi" w:cstheme="minorHAnsi"/>
          <w:u w:val="single"/>
        </w:rPr>
        <w:t>Dla kierunków regulowanych standardami kształcenia</w:t>
      </w:r>
      <w:r w:rsidRPr="00661BEB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6FB20D5E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1CB7C0F8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50729A46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Efekty uczenia się niewynikające ze standardów uwzględniane są w programie studiów poprzez dodanie kolejnych pozycji w istniejących grupach efektów i dodanie akronimu UMW po podkreślniku;</w:t>
      </w:r>
    </w:p>
    <w:p w14:paraId="57954166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  <w:u w:val="single"/>
        </w:rPr>
        <w:t>Dla pozostałych kierunków studiów</w:t>
      </w:r>
      <w:r w:rsidRPr="00661BEB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13FADB52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K (przed podkreślnikiem) — ogólne efekty uczenia się </w:t>
      </w:r>
    </w:p>
    <w:p w14:paraId="19BC9688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72E7ACA8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01, 02, 03 i kolejne — numer efektu uczenia się (np. K_W01, K_U11, K_K05);</w:t>
      </w:r>
    </w:p>
    <w:p w14:paraId="3CD78D49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Dla efektów przedmiotowych przyjmuje się poniższe oznaczenia:</w:t>
      </w:r>
    </w:p>
    <w:p w14:paraId="345404DC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164B2F83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5D6A61EC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01, 02, 03 i kolejne — numer efektu uczenia się (np. P_W01, P_U11, P_K05);</w:t>
      </w:r>
    </w:p>
    <w:p w14:paraId="553B7074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  <w:u w:val="single"/>
        </w:rPr>
      </w:pPr>
      <w:r w:rsidRPr="00661BEB">
        <w:rPr>
          <w:rFonts w:asciiTheme="minorHAnsi" w:hAnsiTheme="minorHAnsi" w:cstheme="minorHAnsi"/>
          <w:u w:val="single"/>
        </w:rPr>
        <w:t xml:space="preserve">Dla </w:t>
      </w:r>
      <w:r w:rsidRPr="00661BEB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661BEB">
        <w:rPr>
          <w:rFonts w:asciiTheme="minorHAnsi" w:hAnsiTheme="minorHAnsi" w:cstheme="minorHAnsi"/>
          <w:szCs w:val="24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6455E42F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Style w:val="Odwoanieprzypisudolnego"/>
          <w:rFonts w:asciiTheme="minorHAnsi" w:hAnsiTheme="minorHAnsi" w:cstheme="minorHAnsi"/>
        </w:rPr>
        <w:t>2</w:t>
      </w:r>
      <w:r w:rsidRPr="00661BEB">
        <w:rPr>
          <w:rFonts w:asciiTheme="minorHAnsi" w:hAnsiTheme="minorHAnsi" w:cstheme="minorHAnsi"/>
        </w:rPr>
        <w:t> Liczba dowolna (należy dodać lub usunąć wiersze tabeli w razie potrzeby).</w:t>
      </w:r>
    </w:p>
    <w:p w14:paraId="4E1FDB4E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Style w:val="Odwoanieprzypisudolnego"/>
          <w:rFonts w:asciiTheme="minorHAnsi" w:hAnsiTheme="minorHAnsi" w:cstheme="minorHAnsi"/>
        </w:rPr>
        <w:t>3</w:t>
      </w:r>
      <w:r w:rsidRPr="00661BEB">
        <w:rPr>
          <w:rFonts w:asciiTheme="minorHAnsi" w:hAnsiTheme="minorHAnsi" w:cstheme="minorHAnsi"/>
        </w:rPr>
        <w:t xml:space="preserve"> Wpisać symbol z Polskich Ram Kwalifikacji</w:t>
      </w:r>
    </w:p>
    <w:p w14:paraId="0670A47C" w14:textId="0BFF0F5B" w:rsidR="0030511E" w:rsidRPr="00661BEB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248171E5" w14:textId="5AA79025" w:rsidR="00A325A1" w:rsidRPr="00661BEB" w:rsidRDefault="00A325A1" w:rsidP="004F4505">
      <w:pPr>
        <w:rPr>
          <w:rFonts w:ascii="Times New Roman" w:hAnsi="Times New Roman"/>
          <w:b/>
          <w:sz w:val="24"/>
          <w:szCs w:val="24"/>
        </w:rPr>
      </w:pPr>
    </w:p>
    <w:p w14:paraId="6951C397" w14:textId="00C96422" w:rsidR="0065501D" w:rsidRPr="00661BEB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9130B86" w14:textId="7AADDCBC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7AFA016B" w14:textId="64156014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2313C2FF" w14:textId="482C8169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6E6D6BA3" w14:textId="76C74BE4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56B75772" w14:textId="52A2A6BA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4E30024" w14:textId="5389455C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5436C3EC" w14:textId="540704FB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2C56FFA1" w14:textId="2099934A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3EB44284" w14:textId="2468AA7B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5E60F312" w14:textId="4859D0D5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38AD464F" w14:textId="6A6F10C0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1E27D9A" w14:textId="28F94D58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7F18FEFC" w14:textId="7CFAF777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2F47C0D" w14:textId="77777777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261A32">
        <w:tc>
          <w:tcPr>
            <w:tcW w:w="562" w:type="dxa"/>
          </w:tcPr>
          <w:p w14:paraId="0D981931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261A32">
        <w:tc>
          <w:tcPr>
            <w:tcW w:w="562" w:type="dxa"/>
          </w:tcPr>
          <w:p w14:paraId="3FEDEFBC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261A32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261A32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997A0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97A03">
              <w:t>pytania teoretyczne</w:t>
            </w:r>
          </w:p>
          <w:p w14:paraId="618E8927" w14:textId="77777777" w:rsidR="00CC5046" w:rsidRPr="00997A0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97A03">
              <w:t>pytania problemowe</w:t>
            </w:r>
          </w:p>
          <w:p w14:paraId="34308C5D" w14:textId="77777777" w:rsidR="00CC5046" w:rsidRPr="00754483" w:rsidRDefault="00CC5046" w:rsidP="00261A32">
            <w:pPr>
              <w:pStyle w:val="Akapitzlist"/>
            </w:pPr>
          </w:p>
          <w:p w14:paraId="4585948A" w14:textId="77777777" w:rsidR="00CC5046" w:rsidRPr="00754483" w:rsidRDefault="00CC5046" w:rsidP="00261A32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2E17097F" w14:textId="399F3113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esej</w:t>
            </w:r>
          </w:p>
          <w:p w14:paraId="03E43E18" w14:textId="5FCDF614" w:rsidR="00CE2E64" w:rsidRPr="00A36376" w:rsidRDefault="00CE2E64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raporty</w:t>
            </w:r>
          </w:p>
          <w:p w14:paraId="17643377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krótkie ustrukturyzowane pytania</w:t>
            </w:r>
          </w:p>
          <w:p w14:paraId="7A1711A7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wielokrotnego wyboru (Multiple Choice Questions, MCQ)</w:t>
            </w:r>
          </w:p>
          <w:p w14:paraId="620D2110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wielokrotnej odpowiedzi (Multiple Response Questions, MRQ)</w:t>
            </w:r>
          </w:p>
          <w:p w14:paraId="2CBA4425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wyboru Tak/Nie</w:t>
            </w:r>
          </w:p>
          <w:p w14:paraId="00D51769" w14:textId="17B04D85" w:rsidR="00CC504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dopasowania odpowiedzi</w:t>
            </w:r>
          </w:p>
          <w:p w14:paraId="01F514A7" w14:textId="77777777" w:rsidR="00997A03" w:rsidRPr="00754483" w:rsidRDefault="00997A03" w:rsidP="00997A03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3225ED96" w14:textId="77777777" w:rsidR="00997A03" w:rsidRPr="00754483" w:rsidRDefault="00997A03" w:rsidP="00997A03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619A928D" w14:textId="77777777" w:rsidR="00997A03" w:rsidRPr="00A36376" w:rsidRDefault="00997A03" w:rsidP="00997A03">
            <w:pPr>
              <w:pStyle w:val="Akapitzlist"/>
            </w:pPr>
          </w:p>
          <w:p w14:paraId="39FB3070" w14:textId="77777777" w:rsidR="00CC5046" w:rsidRPr="00553DB5" w:rsidRDefault="00CC5046" w:rsidP="00D157DE">
            <w:pPr>
              <w:pStyle w:val="Akapitzlist"/>
              <w:rPr>
                <w:bCs/>
              </w:rPr>
            </w:pPr>
          </w:p>
        </w:tc>
      </w:tr>
      <w:tr w:rsidR="00CC5046" w:rsidRPr="00553DB5" w14:paraId="1B47EB3A" w14:textId="77777777" w:rsidTr="00261A32">
        <w:tc>
          <w:tcPr>
            <w:tcW w:w="562" w:type="dxa"/>
          </w:tcPr>
          <w:p w14:paraId="2562A227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261A32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261A32">
            <w:pPr>
              <w:rPr>
                <w:bCs/>
              </w:rPr>
            </w:pPr>
          </w:p>
          <w:p w14:paraId="25401E50" w14:textId="77777777" w:rsidR="00CC5046" w:rsidRPr="00D5528B" w:rsidRDefault="00CC5046" w:rsidP="00261A32">
            <w:pPr>
              <w:rPr>
                <w:bCs/>
              </w:rPr>
            </w:pPr>
          </w:p>
          <w:p w14:paraId="3B4E351C" w14:textId="6AD7592A" w:rsidR="00CC5046" w:rsidRDefault="00CC5046" w:rsidP="00261A32">
            <w:pPr>
              <w:rPr>
                <w:bCs/>
              </w:rPr>
            </w:pPr>
          </w:p>
          <w:p w14:paraId="62848988" w14:textId="119D0831" w:rsidR="0044262D" w:rsidRDefault="0044262D" w:rsidP="00261A32">
            <w:pPr>
              <w:rPr>
                <w:bCs/>
              </w:rPr>
            </w:pPr>
          </w:p>
          <w:p w14:paraId="5BF5AA53" w14:textId="77777777" w:rsidR="0044262D" w:rsidRDefault="0044262D" w:rsidP="00261A32">
            <w:pPr>
              <w:rPr>
                <w:bCs/>
              </w:rPr>
            </w:pPr>
          </w:p>
          <w:p w14:paraId="42583722" w14:textId="77777777" w:rsidR="00CC5046" w:rsidRDefault="00CC5046" w:rsidP="00261A32">
            <w:pPr>
              <w:rPr>
                <w:bCs/>
              </w:rPr>
            </w:pPr>
          </w:p>
          <w:p w14:paraId="4D47E386" w14:textId="77777777" w:rsidR="00CC5046" w:rsidRDefault="00CC5046" w:rsidP="00261A32">
            <w:pPr>
              <w:rPr>
                <w:bCs/>
              </w:rPr>
            </w:pPr>
          </w:p>
          <w:p w14:paraId="59F07328" w14:textId="77777777" w:rsidR="00CC5046" w:rsidRPr="00997A03" w:rsidRDefault="00CC5046" w:rsidP="00261A32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997A03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261A32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261A32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261A32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7423216D" w14:textId="77777777" w:rsidR="00CC5046" w:rsidRPr="00754483" w:rsidRDefault="00CC5046" w:rsidP="00261A32">
            <w:pPr>
              <w:pStyle w:val="Akapitzlist"/>
              <w:rPr>
                <w:bCs/>
              </w:rPr>
            </w:pPr>
          </w:p>
          <w:p w14:paraId="02C6441E" w14:textId="65A586A5" w:rsidR="00CC5046" w:rsidRDefault="00CC5046" w:rsidP="00261A32">
            <w:pPr>
              <w:pStyle w:val="Akapitzlist"/>
              <w:rPr>
                <w:bCs/>
                <w:i/>
                <w:iCs/>
              </w:rPr>
            </w:pPr>
          </w:p>
          <w:p w14:paraId="1A2B67EC" w14:textId="0E3E8581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0F946542" w14:textId="4AFD3BB7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6FE8B1CC" w14:textId="4CF9C28A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4A90379" w14:textId="02F6FC8C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64B045E" w14:textId="51092E8E" w:rsidR="00CE2E64" w:rsidRPr="0044262D" w:rsidRDefault="00CE2E64" w:rsidP="0044262D">
            <w:pPr>
              <w:rPr>
                <w:bCs/>
                <w:i/>
                <w:iCs/>
              </w:rPr>
            </w:pPr>
          </w:p>
          <w:p w14:paraId="684BE97B" w14:textId="77777777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897A624" w14:textId="77777777" w:rsidR="00CE2E64" w:rsidRPr="00754483" w:rsidRDefault="00CE2E64" w:rsidP="00CE2E6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5CCD74DD" w14:textId="77777777" w:rsidR="00CE2E64" w:rsidRPr="00754483" w:rsidRDefault="00CE2E64" w:rsidP="00CE2E64">
            <w:pPr>
              <w:pStyle w:val="Akapitzlist"/>
              <w:rPr>
                <w:bCs/>
              </w:rPr>
            </w:pPr>
          </w:p>
          <w:p w14:paraId="48B9B622" w14:textId="77777777" w:rsidR="00CC5046" w:rsidRPr="00754483" w:rsidRDefault="00CC5046" w:rsidP="00261A32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261A32">
            <w:pPr>
              <w:rPr>
                <w:bCs/>
              </w:rPr>
            </w:pPr>
          </w:p>
        </w:tc>
      </w:tr>
      <w:tr w:rsidR="00CC5046" w:rsidRPr="00553DB5" w14:paraId="0B1B51B4" w14:textId="77777777" w:rsidTr="00261A32">
        <w:tc>
          <w:tcPr>
            <w:tcW w:w="562" w:type="dxa"/>
          </w:tcPr>
          <w:p w14:paraId="3117E1BE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261A32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D45C" w14:textId="77777777" w:rsidR="00EC325A" w:rsidRDefault="00EC325A" w:rsidP="00E91587">
      <w:r>
        <w:separator/>
      </w:r>
    </w:p>
  </w:endnote>
  <w:endnote w:type="continuationSeparator" w:id="0">
    <w:p w14:paraId="48404EEB" w14:textId="77777777" w:rsidR="00EC325A" w:rsidRDefault="00EC325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altName w:val="Cambria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5" w:usb1="080F0000" w:usb2="00000010" w:usb3="00000000" w:csb0="00120002" w:csb1="00000000"/>
  </w:font>
  <w:font w:name="TimesNewRoman,Italic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DCA681F" w:rsidR="00FC0E82" w:rsidRDefault="00FC0E8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D2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C0E82" w:rsidRDefault="00FC0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B46C" w14:textId="77777777" w:rsidR="00EC325A" w:rsidRDefault="00EC325A" w:rsidP="00E91587">
      <w:r>
        <w:separator/>
      </w:r>
    </w:p>
  </w:footnote>
  <w:footnote w:type="continuationSeparator" w:id="0">
    <w:p w14:paraId="7815F5F0" w14:textId="77777777" w:rsidR="00EC325A" w:rsidRDefault="00EC325A" w:rsidP="00E91587">
      <w:r>
        <w:continuationSeparator/>
      </w:r>
    </w:p>
  </w:footnote>
  <w:footnote w:id="1">
    <w:p w14:paraId="3E1A6AA4" w14:textId="77777777" w:rsidR="00C94B29" w:rsidRPr="00CA39E0" w:rsidRDefault="00C94B2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FC0E82" w:rsidRDefault="00FC0E8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C0E82" w:rsidRPr="00645354" w:rsidRDefault="00FC0E8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C0E82" w:rsidRPr="00645354" w:rsidRDefault="00FC0E8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0E8D"/>
    <w:rsid w:val="00011097"/>
    <w:rsid w:val="00011ABF"/>
    <w:rsid w:val="00011D20"/>
    <w:rsid w:val="00013A2C"/>
    <w:rsid w:val="00014349"/>
    <w:rsid w:val="000167D1"/>
    <w:rsid w:val="00023386"/>
    <w:rsid w:val="0002557F"/>
    <w:rsid w:val="00027FBB"/>
    <w:rsid w:val="00030973"/>
    <w:rsid w:val="00043411"/>
    <w:rsid w:val="000512BE"/>
    <w:rsid w:val="00051446"/>
    <w:rsid w:val="00051EEC"/>
    <w:rsid w:val="000600EF"/>
    <w:rsid w:val="00061959"/>
    <w:rsid w:val="00062721"/>
    <w:rsid w:val="00064766"/>
    <w:rsid w:val="00064CA1"/>
    <w:rsid w:val="000715F9"/>
    <w:rsid w:val="000723E8"/>
    <w:rsid w:val="00081E34"/>
    <w:rsid w:val="00090AF9"/>
    <w:rsid w:val="00092AB9"/>
    <w:rsid w:val="00092CA7"/>
    <w:rsid w:val="00094FE1"/>
    <w:rsid w:val="00095B58"/>
    <w:rsid w:val="00095D76"/>
    <w:rsid w:val="00096D74"/>
    <w:rsid w:val="000A0F2A"/>
    <w:rsid w:val="000A2A62"/>
    <w:rsid w:val="000A73AF"/>
    <w:rsid w:val="000A7913"/>
    <w:rsid w:val="000A794C"/>
    <w:rsid w:val="000B1FC4"/>
    <w:rsid w:val="000B4EA8"/>
    <w:rsid w:val="000B6C78"/>
    <w:rsid w:val="000B7335"/>
    <w:rsid w:val="000C0D36"/>
    <w:rsid w:val="000C698F"/>
    <w:rsid w:val="000D516A"/>
    <w:rsid w:val="000E04FD"/>
    <w:rsid w:val="000E1146"/>
    <w:rsid w:val="000E2E50"/>
    <w:rsid w:val="000E2FCE"/>
    <w:rsid w:val="000E40F8"/>
    <w:rsid w:val="000F1016"/>
    <w:rsid w:val="000F5084"/>
    <w:rsid w:val="001001E2"/>
    <w:rsid w:val="001032BD"/>
    <w:rsid w:val="001039CF"/>
    <w:rsid w:val="00103AB8"/>
    <w:rsid w:val="00114C35"/>
    <w:rsid w:val="00120584"/>
    <w:rsid w:val="0012233B"/>
    <w:rsid w:val="00130276"/>
    <w:rsid w:val="00131F72"/>
    <w:rsid w:val="001345D0"/>
    <w:rsid w:val="00145ABE"/>
    <w:rsid w:val="001526FA"/>
    <w:rsid w:val="00155E8C"/>
    <w:rsid w:val="001565D7"/>
    <w:rsid w:val="00156F30"/>
    <w:rsid w:val="00160C59"/>
    <w:rsid w:val="00160CAB"/>
    <w:rsid w:val="00166AED"/>
    <w:rsid w:val="00171293"/>
    <w:rsid w:val="00177DEA"/>
    <w:rsid w:val="0018501D"/>
    <w:rsid w:val="00185C11"/>
    <w:rsid w:val="00186F8A"/>
    <w:rsid w:val="00187F73"/>
    <w:rsid w:val="00192DA7"/>
    <w:rsid w:val="001956B9"/>
    <w:rsid w:val="0019573F"/>
    <w:rsid w:val="00195B3C"/>
    <w:rsid w:val="001A1EBA"/>
    <w:rsid w:val="001A2632"/>
    <w:rsid w:val="001B1656"/>
    <w:rsid w:val="001B1FB8"/>
    <w:rsid w:val="001B2B26"/>
    <w:rsid w:val="001B48FE"/>
    <w:rsid w:val="001B679E"/>
    <w:rsid w:val="001B7C90"/>
    <w:rsid w:val="001B7E33"/>
    <w:rsid w:val="001C26D4"/>
    <w:rsid w:val="001C2AC4"/>
    <w:rsid w:val="001C5198"/>
    <w:rsid w:val="001C5892"/>
    <w:rsid w:val="001C651A"/>
    <w:rsid w:val="001D2F44"/>
    <w:rsid w:val="001E1B84"/>
    <w:rsid w:val="001E2E5C"/>
    <w:rsid w:val="001F36F2"/>
    <w:rsid w:val="001F3CCA"/>
    <w:rsid w:val="001F7C2E"/>
    <w:rsid w:val="00203F23"/>
    <w:rsid w:val="00204C52"/>
    <w:rsid w:val="00204C97"/>
    <w:rsid w:val="002051C8"/>
    <w:rsid w:val="00205696"/>
    <w:rsid w:val="00212320"/>
    <w:rsid w:val="00220045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536BF"/>
    <w:rsid w:val="00261A32"/>
    <w:rsid w:val="00264242"/>
    <w:rsid w:val="00264E4F"/>
    <w:rsid w:val="00267F93"/>
    <w:rsid w:val="00270E27"/>
    <w:rsid w:val="002719ED"/>
    <w:rsid w:val="0027692E"/>
    <w:rsid w:val="0029469A"/>
    <w:rsid w:val="00296DF1"/>
    <w:rsid w:val="00297F82"/>
    <w:rsid w:val="002B1EC8"/>
    <w:rsid w:val="002B2661"/>
    <w:rsid w:val="002B2A02"/>
    <w:rsid w:val="002B311D"/>
    <w:rsid w:val="002C61C9"/>
    <w:rsid w:val="002C77A5"/>
    <w:rsid w:val="002C77C9"/>
    <w:rsid w:val="002C7AF7"/>
    <w:rsid w:val="002D59E4"/>
    <w:rsid w:val="002E2684"/>
    <w:rsid w:val="002E5ADF"/>
    <w:rsid w:val="002E7D99"/>
    <w:rsid w:val="002F17D5"/>
    <w:rsid w:val="002F4AEC"/>
    <w:rsid w:val="00302056"/>
    <w:rsid w:val="00304E52"/>
    <w:rsid w:val="0030511E"/>
    <w:rsid w:val="00306265"/>
    <w:rsid w:val="003079EF"/>
    <w:rsid w:val="00311F0C"/>
    <w:rsid w:val="0032216B"/>
    <w:rsid w:val="00326CE6"/>
    <w:rsid w:val="00327B07"/>
    <w:rsid w:val="00332B65"/>
    <w:rsid w:val="00336471"/>
    <w:rsid w:val="00337495"/>
    <w:rsid w:val="00340F63"/>
    <w:rsid w:val="00342EAF"/>
    <w:rsid w:val="00347843"/>
    <w:rsid w:val="00351B32"/>
    <w:rsid w:val="00360381"/>
    <w:rsid w:val="00360473"/>
    <w:rsid w:val="0037246E"/>
    <w:rsid w:val="00373800"/>
    <w:rsid w:val="0037399A"/>
    <w:rsid w:val="00375DF1"/>
    <w:rsid w:val="00380FD8"/>
    <w:rsid w:val="00384F1D"/>
    <w:rsid w:val="00390319"/>
    <w:rsid w:val="00391306"/>
    <w:rsid w:val="00391790"/>
    <w:rsid w:val="003A41FE"/>
    <w:rsid w:val="003A5A23"/>
    <w:rsid w:val="003A72CD"/>
    <w:rsid w:val="003B08ED"/>
    <w:rsid w:val="003B1A22"/>
    <w:rsid w:val="003B258F"/>
    <w:rsid w:val="003B39B7"/>
    <w:rsid w:val="003B3CFB"/>
    <w:rsid w:val="003B74AB"/>
    <w:rsid w:val="003C2577"/>
    <w:rsid w:val="003C45E2"/>
    <w:rsid w:val="003C7B92"/>
    <w:rsid w:val="003D1D94"/>
    <w:rsid w:val="003D3F2C"/>
    <w:rsid w:val="003E1722"/>
    <w:rsid w:val="003E6DB3"/>
    <w:rsid w:val="003F3356"/>
    <w:rsid w:val="003F3975"/>
    <w:rsid w:val="003F59C9"/>
    <w:rsid w:val="003F5ECD"/>
    <w:rsid w:val="004030EE"/>
    <w:rsid w:val="0040708B"/>
    <w:rsid w:val="004100FB"/>
    <w:rsid w:val="00410AFA"/>
    <w:rsid w:val="00424228"/>
    <w:rsid w:val="004245FE"/>
    <w:rsid w:val="00430740"/>
    <w:rsid w:val="0043191F"/>
    <w:rsid w:val="0044262D"/>
    <w:rsid w:val="00446BB5"/>
    <w:rsid w:val="004517A1"/>
    <w:rsid w:val="0045565E"/>
    <w:rsid w:val="00456032"/>
    <w:rsid w:val="00456D0E"/>
    <w:rsid w:val="00465F2F"/>
    <w:rsid w:val="00471DA6"/>
    <w:rsid w:val="00472F43"/>
    <w:rsid w:val="0047656E"/>
    <w:rsid w:val="00481792"/>
    <w:rsid w:val="00482F41"/>
    <w:rsid w:val="004938DD"/>
    <w:rsid w:val="00493ACA"/>
    <w:rsid w:val="004C00F4"/>
    <w:rsid w:val="004C26DC"/>
    <w:rsid w:val="004C47FD"/>
    <w:rsid w:val="004C5879"/>
    <w:rsid w:val="004D6BFD"/>
    <w:rsid w:val="004E4E5F"/>
    <w:rsid w:val="004F1377"/>
    <w:rsid w:val="004F4505"/>
    <w:rsid w:val="004F4D9D"/>
    <w:rsid w:val="00502EF5"/>
    <w:rsid w:val="005106B7"/>
    <w:rsid w:val="00510B08"/>
    <w:rsid w:val="005113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6103"/>
    <w:rsid w:val="00527E04"/>
    <w:rsid w:val="00531CF8"/>
    <w:rsid w:val="00533D10"/>
    <w:rsid w:val="00533EF4"/>
    <w:rsid w:val="005422F0"/>
    <w:rsid w:val="00544AEF"/>
    <w:rsid w:val="005518DD"/>
    <w:rsid w:val="00553DB5"/>
    <w:rsid w:val="00562224"/>
    <w:rsid w:val="0056343F"/>
    <w:rsid w:val="00567194"/>
    <w:rsid w:val="0057305A"/>
    <w:rsid w:val="00573B3F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157C"/>
    <w:rsid w:val="00593F73"/>
    <w:rsid w:val="00597814"/>
    <w:rsid w:val="005A04EA"/>
    <w:rsid w:val="005B00AB"/>
    <w:rsid w:val="005B1622"/>
    <w:rsid w:val="005B3769"/>
    <w:rsid w:val="005C4688"/>
    <w:rsid w:val="005D037C"/>
    <w:rsid w:val="005D40BF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0500"/>
    <w:rsid w:val="0065501D"/>
    <w:rsid w:val="00657F8B"/>
    <w:rsid w:val="00661BEB"/>
    <w:rsid w:val="0066261A"/>
    <w:rsid w:val="0066370F"/>
    <w:rsid w:val="006703C7"/>
    <w:rsid w:val="006740B3"/>
    <w:rsid w:val="006759FF"/>
    <w:rsid w:val="006766FB"/>
    <w:rsid w:val="006771EB"/>
    <w:rsid w:val="0068083A"/>
    <w:rsid w:val="00680A95"/>
    <w:rsid w:val="00680E6F"/>
    <w:rsid w:val="006812A2"/>
    <w:rsid w:val="006820EE"/>
    <w:rsid w:val="00682763"/>
    <w:rsid w:val="00683033"/>
    <w:rsid w:val="00691729"/>
    <w:rsid w:val="00693856"/>
    <w:rsid w:val="006A2567"/>
    <w:rsid w:val="006A2DE6"/>
    <w:rsid w:val="006A4BBE"/>
    <w:rsid w:val="006B64E1"/>
    <w:rsid w:val="006B6D11"/>
    <w:rsid w:val="006C5DCB"/>
    <w:rsid w:val="006C5F58"/>
    <w:rsid w:val="006D2581"/>
    <w:rsid w:val="006D37EA"/>
    <w:rsid w:val="006E5EBF"/>
    <w:rsid w:val="006E5EE3"/>
    <w:rsid w:val="0070514C"/>
    <w:rsid w:val="0070608E"/>
    <w:rsid w:val="00713C43"/>
    <w:rsid w:val="00717D65"/>
    <w:rsid w:val="00720949"/>
    <w:rsid w:val="00721CC5"/>
    <w:rsid w:val="0072236C"/>
    <w:rsid w:val="007268E5"/>
    <w:rsid w:val="00731DAD"/>
    <w:rsid w:val="00744441"/>
    <w:rsid w:val="00747A5D"/>
    <w:rsid w:val="00747C2F"/>
    <w:rsid w:val="00747F53"/>
    <w:rsid w:val="00750982"/>
    <w:rsid w:val="00754483"/>
    <w:rsid w:val="00756C23"/>
    <w:rsid w:val="007649B1"/>
    <w:rsid w:val="00765852"/>
    <w:rsid w:val="007664D7"/>
    <w:rsid w:val="007743A6"/>
    <w:rsid w:val="007855E1"/>
    <w:rsid w:val="00786F5F"/>
    <w:rsid w:val="00791688"/>
    <w:rsid w:val="00796570"/>
    <w:rsid w:val="00796AE9"/>
    <w:rsid w:val="007A2B9C"/>
    <w:rsid w:val="007A2BE1"/>
    <w:rsid w:val="007A47E9"/>
    <w:rsid w:val="007A5928"/>
    <w:rsid w:val="007A790E"/>
    <w:rsid w:val="007B631A"/>
    <w:rsid w:val="007B725E"/>
    <w:rsid w:val="007C3388"/>
    <w:rsid w:val="007C73CC"/>
    <w:rsid w:val="007C7FCB"/>
    <w:rsid w:val="007D11BA"/>
    <w:rsid w:val="007D1B3A"/>
    <w:rsid w:val="007D1CCA"/>
    <w:rsid w:val="007D3361"/>
    <w:rsid w:val="007D7D35"/>
    <w:rsid w:val="007E0AC7"/>
    <w:rsid w:val="007E54F6"/>
    <w:rsid w:val="007E6A9A"/>
    <w:rsid w:val="007E7B47"/>
    <w:rsid w:val="007E7C10"/>
    <w:rsid w:val="007E7CD0"/>
    <w:rsid w:val="007F68D3"/>
    <w:rsid w:val="0080207E"/>
    <w:rsid w:val="00803958"/>
    <w:rsid w:val="00810E08"/>
    <w:rsid w:val="008143D0"/>
    <w:rsid w:val="0081441A"/>
    <w:rsid w:val="008158E0"/>
    <w:rsid w:val="00823D56"/>
    <w:rsid w:val="008247DA"/>
    <w:rsid w:val="00824E6F"/>
    <w:rsid w:val="00826240"/>
    <w:rsid w:val="008275F8"/>
    <w:rsid w:val="0083250A"/>
    <w:rsid w:val="00837719"/>
    <w:rsid w:val="00842182"/>
    <w:rsid w:val="008529C1"/>
    <w:rsid w:val="008537D3"/>
    <w:rsid w:val="00853AFF"/>
    <w:rsid w:val="008551B7"/>
    <w:rsid w:val="00856A6F"/>
    <w:rsid w:val="00861DF5"/>
    <w:rsid w:val="00864B5B"/>
    <w:rsid w:val="00871076"/>
    <w:rsid w:val="00873CAD"/>
    <w:rsid w:val="0087581D"/>
    <w:rsid w:val="00876BA0"/>
    <w:rsid w:val="00881EEF"/>
    <w:rsid w:val="00883EE4"/>
    <w:rsid w:val="00891C66"/>
    <w:rsid w:val="008A2222"/>
    <w:rsid w:val="008A2BFB"/>
    <w:rsid w:val="008A3E3D"/>
    <w:rsid w:val="008A4A35"/>
    <w:rsid w:val="008A4D97"/>
    <w:rsid w:val="008B023C"/>
    <w:rsid w:val="008C5F04"/>
    <w:rsid w:val="008D001F"/>
    <w:rsid w:val="008D1C40"/>
    <w:rsid w:val="008D2EA5"/>
    <w:rsid w:val="008D52CB"/>
    <w:rsid w:val="008E2E21"/>
    <w:rsid w:val="008F4BC9"/>
    <w:rsid w:val="008F4D56"/>
    <w:rsid w:val="008F5B64"/>
    <w:rsid w:val="00901862"/>
    <w:rsid w:val="00911D79"/>
    <w:rsid w:val="00911D92"/>
    <w:rsid w:val="00911F35"/>
    <w:rsid w:val="00911FAB"/>
    <w:rsid w:val="00920324"/>
    <w:rsid w:val="00923ED5"/>
    <w:rsid w:val="00926E6D"/>
    <w:rsid w:val="009359CA"/>
    <w:rsid w:val="0093646A"/>
    <w:rsid w:val="009377AB"/>
    <w:rsid w:val="00943017"/>
    <w:rsid w:val="00944BB9"/>
    <w:rsid w:val="00946D3F"/>
    <w:rsid w:val="00952917"/>
    <w:rsid w:val="009628FD"/>
    <w:rsid w:val="00963ECE"/>
    <w:rsid w:val="00966225"/>
    <w:rsid w:val="00966491"/>
    <w:rsid w:val="00967E8D"/>
    <w:rsid w:val="00981BC9"/>
    <w:rsid w:val="009853E2"/>
    <w:rsid w:val="00986FA2"/>
    <w:rsid w:val="00992E32"/>
    <w:rsid w:val="00994A37"/>
    <w:rsid w:val="00994D94"/>
    <w:rsid w:val="00995163"/>
    <w:rsid w:val="00996E04"/>
    <w:rsid w:val="009978B0"/>
    <w:rsid w:val="00997A03"/>
    <w:rsid w:val="009A43FC"/>
    <w:rsid w:val="009A667C"/>
    <w:rsid w:val="009B1F04"/>
    <w:rsid w:val="009B1F94"/>
    <w:rsid w:val="009B71CD"/>
    <w:rsid w:val="009B7E04"/>
    <w:rsid w:val="009D5E42"/>
    <w:rsid w:val="009D73A7"/>
    <w:rsid w:val="009E2318"/>
    <w:rsid w:val="009F5223"/>
    <w:rsid w:val="009F5F04"/>
    <w:rsid w:val="00A01E54"/>
    <w:rsid w:val="00A07BF7"/>
    <w:rsid w:val="00A1443F"/>
    <w:rsid w:val="00A153E0"/>
    <w:rsid w:val="00A2023C"/>
    <w:rsid w:val="00A20326"/>
    <w:rsid w:val="00A2244E"/>
    <w:rsid w:val="00A23234"/>
    <w:rsid w:val="00A270DC"/>
    <w:rsid w:val="00A31C41"/>
    <w:rsid w:val="00A325A1"/>
    <w:rsid w:val="00A336B5"/>
    <w:rsid w:val="00A34CB0"/>
    <w:rsid w:val="00A36376"/>
    <w:rsid w:val="00A44B2D"/>
    <w:rsid w:val="00A45A40"/>
    <w:rsid w:val="00A45C82"/>
    <w:rsid w:val="00A46003"/>
    <w:rsid w:val="00A47309"/>
    <w:rsid w:val="00A53DF9"/>
    <w:rsid w:val="00A55F0F"/>
    <w:rsid w:val="00A60FAF"/>
    <w:rsid w:val="00A611A4"/>
    <w:rsid w:val="00A66436"/>
    <w:rsid w:val="00A66883"/>
    <w:rsid w:val="00A71154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537B"/>
    <w:rsid w:val="00AA642E"/>
    <w:rsid w:val="00AA717E"/>
    <w:rsid w:val="00AB5143"/>
    <w:rsid w:val="00AB696B"/>
    <w:rsid w:val="00AC116C"/>
    <w:rsid w:val="00AC1243"/>
    <w:rsid w:val="00AC5B7A"/>
    <w:rsid w:val="00AC6219"/>
    <w:rsid w:val="00AD63D2"/>
    <w:rsid w:val="00AE0BCE"/>
    <w:rsid w:val="00AE4D78"/>
    <w:rsid w:val="00AF0A8E"/>
    <w:rsid w:val="00AF1FBC"/>
    <w:rsid w:val="00AF661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3130D"/>
    <w:rsid w:val="00B3159A"/>
    <w:rsid w:val="00B336FD"/>
    <w:rsid w:val="00B456AD"/>
    <w:rsid w:val="00B50862"/>
    <w:rsid w:val="00B51E2B"/>
    <w:rsid w:val="00B522B9"/>
    <w:rsid w:val="00B54B14"/>
    <w:rsid w:val="00B560D5"/>
    <w:rsid w:val="00B64245"/>
    <w:rsid w:val="00B65082"/>
    <w:rsid w:val="00B679A7"/>
    <w:rsid w:val="00B72C20"/>
    <w:rsid w:val="00B72EC4"/>
    <w:rsid w:val="00B75AF9"/>
    <w:rsid w:val="00B760B5"/>
    <w:rsid w:val="00B81605"/>
    <w:rsid w:val="00B87965"/>
    <w:rsid w:val="00B9178F"/>
    <w:rsid w:val="00B9205F"/>
    <w:rsid w:val="00BA08FF"/>
    <w:rsid w:val="00BA2E25"/>
    <w:rsid w:val="00BB3726"/>
    <w:rsid w:val="00BC1CA0"/>
    <w:rsid w:val="00BC26CF"/>
    <w:rsid w:val="00BC4DC6"/>
    <w:rsid w:val="00BD10FE"/>
    <w:rsid w:val="00BD174F"/>
    <w:rsid w:val="00BD3641"/>
    <w:rsid w:val="00BE181F"/>
    <w:rsid w:val="00BE2237"/>
    <w:rsid w:val="00BE51D5"/>
    <w:rsid w:val="00BE5522"/>
    <w:rsid w:val="00BF35C1"/>
    <w:rsid w:val="00BF4B30"/>
    <w:rsid w:val="00BF4E10"/>
    <w:rsid w:val="00BF6689"/>
    <w:rsid w:val="00C00899"/>
    <w:rsid w:val="00C00FD4"/>
    <w:rsid w:val="00C031B1"/>
    <w:rsid w:val="00C06782"/>
    <w:rsid w:val="00C06AAB"/>
    <w:rsid w:val="00C11DEC"/>
    <w:rsid w:val="00C15D92"/>
    <w:rsid w:val="00C17071"/>
    <w:rsid w:val="00C174ED"/>
    <w:rsid w:val="00C214D1"/>
    <w:rsid w:val="00C236F8"/>
    <w:rsid w:val="00C25432"/>
    <w:rsid w:val="00C36E52"/>
    <w:rsid w:val="00C403E9"/>
    <w:rsid w:val="00C412DC"/>
    <w:rsid w:val="00C41305"/>
    <w:rsid w:val="00C42F34"/>
    <w:rsid w:val="00C43374"/>
    <w:rsid w:val="00C4572E"/>
    <w:rsid w:val="00C458F5"/>
    <w:rsid w:val="00C468A9"/>
    <w:rsid w:val="00C47936"/>
    <w:rsid w:val="00C47F9B"/>
    <w:rsid w:val="00C5079F"/>
    <w:rsid w:val="00C51AD7"/>
    <w:rsid w:val="00C51BB8"/>
    <w:rsid w:val="00C56F0C"/>
    <w:rsid w:val="00C572A6"/>
    <w:rsid w:val="00C634F7"/>
    <w:rsid w:val="00C72FE5"/>
    <w:rsid w:val="00C76B4F"/>
    <w:rsid w:val="00C77DD8"/>
    <w:rsid w:val="00C77FB5"/>
    <w:rsid w:val="00C94B29"/>
    <w:rsid w:val="00C94C33"/>
    <w:rsid w:val="00CA0029"/>
    <w:rsid w:val="00CA315E"/>
    <w:rsid w:val="00CA39E0"/>
    <w:rsid w:val="00CA748A"/>
    <w:rsid w:val="00CB2CCF"/>
    <w:rsid w:val="00CB39A6"/>
    <w:rsid w:val="00CB5712"/>
    <w:rsid w:val="00CB5811"/>
    <w:rsid w:val="00CB6D35"/>
    <w:rsid w:val="00CC25B3"/>
    <w:rsid w:val="00CC5046"/>
    <w:rsid w:val="00CC79FF"/>
    <w:rsid w:val="00CC7E5C"/>
    <w:rsid w:val="00CE283D"/>
    <w:rsid w:val="00CE2E64"/>
    <w:rsid w:val="00CE7914"/>
    <w:rsid w:val="00CF442E"/>
    <w:rsid w:val="00CF51AD"/>
    <w:rsid w:val="00CF6977"/>
    <w:rsid w:val="00CF71D2"/>
    <w:rsid w:val="00D00BCD"/>
    <w:rsid w:val="00D01FC8"/>
    <w:rsid w:val="00D03B19"/>
    <w:rsid w:val="00D03C0D"/>
    <w:rsid w:val="00D14B60"/>
    <w:rsid w:val="00D157DE"/>
    <w:rsid w:val="00D258E5"/>
    <w:rsid w:val="00D312D7"/>
    <w:rsid w:val="00D31E73"/>
    <w:rsid w:val="00D32C01"/>
    <w:rsid w:val="00D33180"/>
    <w:rsid w:val="00D45222"/>
    <w:rsid w:val="00D52BCA"/>
    <w:rsid w:val="00D5528B"/>
    <w:rsid w:val="00D5688A"/>
    <w:rsid w:val="00D644D5"/>
    <w:rsid w:val="00D71B44"/>
    <w:rsid w:val="00D76206"/>
    <w:rsid w:val="00D77522"/>
    <w:rsid w:val="00D93B69"/>
    <w:rsid w:val="00D94D0D"/>
    <w:rsid w:val="00D961F4"/>
    <w:rsid w:val="00D968EC"/>
    <w:rsid w:val="00DA0562"/>
    <w:rsid w:val="00DA0EF3"/>
    <w:rsid w:val="00DA122E"/>
    <w:rsid w:val="00DA2EA6"/>
    <w:rsid w:val="00DA6AC8"/>
    <w:rsid w:val="00DA7A35"/>
    <w:rsid w:val="00DB5C8B"/>
    <w:rsid w:val="00DB5EB8"/>
    <w:rsid w:val="00DB78EC"/>
    <w:rsid w:val="00DC0858"/>
    <w:rsid w:val="00DC1564"/>
    <w:rsid w:val="00DC183C"/>
    <w:rsid w:val="00DC7390"/>
    <w:rsid w:val="00DD2601"/>
    <w:rsid w:val="00DD4C94"/>
    <w:rsid w:val="00DD4EDA"/>
    <w:rsid w:val="00DE1ACD"/>
    <w:rsid w:val="00DE7A21"/>
    <w:rsid w:val="00DF2C5D"/>
    <w:rsid w:val="00E01500"/>
    <w:rsid w:val="00E02C31"/>
    <w:rsid w:val="00E133EB"/>
    <w:rsid w:val="00E215FA"/>
    <w:rsid w:val="00E26C24"/>
    <w:rsid w:val="00E356AA"/>
    <w:rsid w:val="00E3636F"/>
    <w:rsid w:val="00E43ADD"/>
    <w:rsid w:val="00E575DA"/>
    <w:rsid w:val="00E61751"/>
    <w:rsid w:val="00E6364B"/>
    <w:rsid w:val="00E63AD3"/>
    <w:rsid w:val="00E65E62"/>
    <w:rsid w:val="00E7112C"/>
    <w:rsid w:val="00E723BB"/>
    <w:rsid w:val="00E73E3E"/>
    <w:rsid w:val="00E75156"/>
    <w:rsid w:val="00E75437"/>
    <w:rsid w:val="00E758FF"/>
    <w:rsid w:val="00E83549"/>
    <w:rsid w:val="00E91587"/>
    <w:rsid w:val="00E922F5"/>
    <w:rsid w:val="00E93B18"/>
    <w:rsid w:val="00E95EFD"/>
    <w:rsid w:val="00E96C8D"/>
    <w:rsid w:val="00EA55EF"/>
    <w:rsid w:val="00EA66B5"/>
    <w:rsid w:val="00EA7990"/>
    <w:rsid w:val="00EB0535"/>
    <w:rsid w:val="00EB053F"/>
    <w:rsid w:val="00EB6175"/>
    <w:rsid w:val="00EC17D2"/>
    <w:rsid w:val="00EC325A"/>
    <w:rsid w:val="00EC3A11"/>
    <w:rsid w:val="00EC3E75"/>
    <w:rsid w:val="00EC6883"/>
    <w:rsid w:val="00EC77BB"/>
    <w:rsid w:val="00ED0514"/>
    <w:rsid w:val="00ED5139"/>
    <w:rsid w:val="00ED6FBD"/>
    <w:rsid w:val="00EE3731"/>
    <w:rsid w:val="00EE492F"/>
    <w:rsid w:val="00EE63ED"/>
    <w:rsid w:val="00EF0F0E"/>
    <w:rsid w:val="00EF4BE2"/>
    <w:rsid w:val="00F16554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45558"/>
    <w:rsid w:val="00F50521"/>
    <w:rsid w:val="00F50628"/>
    <w:rsid w:val="00F811D8"/>
    <w:rsid w:val="00F81FF8"/>
    <w:rsid w:val="00F8238A"/>
    <w:rsid w:val="00F83292"/>
    <w:rsid w:val="00F847AE"/>
    <w:rsid w:val="00F855C5"/>
    <w:rsid w:val="00F85AF8"/>
    <w:rsid w:val="00F85BDA"/>
    <w:rsid w:val="00F8653E"/>
    <w:rsid w:val="00F872CC"/>
    <w:rsid w:val="00F917B3"/>
    <w:rsid w:val="00F936CB"/>
    <w:rsid w:val="00F957A1"/>
    <w:rsid w:val="00F96B6F"/>
    <w:rsid w:val="00FA67F8"/>
    <w:rsid w:val="00FA73B5"/>
    <w:rsid w:val="00FB14AD"/>
    <w:rsid w:val="00FB47EF"/>
    <w:rsid w:val="00FC0E82"/>
    <w:rsid w:val="00FE718B"/>
    <w:rsid w:val="00FF0957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rsid w:val="00DA2E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350B-8846-418D-8057-A939EEAE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13785</Words>
  <Characters>82712</Characters>
  <Application>Microsoft Office Word</Application>
  <DocSecurity>0</DocSecurity>
  <Lines>689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2707/2025</vt:lpstr>
    </vt:vector>
  </TitlesOfParts>
  <Company>KEP</Company>
  <LinksUpToDate>false</LinksUpToDate>
  <CharactersWithSpaces>96305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2893/2026</dc:title>
  <dc:subject/>
  <dc:creator>Dziekanat Wydziału Farmaceutycznego</dc:creator>
  <cp:keywords>PROGRAM KSZTAŁCENIA</cp:keywords>
  <dc:description/>
  <cp:lastModifiedBy>MKapera</cp:lastModifiedBy>
  <cp:revision>2</cp:revision>
  <cp:lastPrinted>2026-03-31T10:34:00Z</cp:lastPrinted>
  <dcterms:created xsi:type="dcterms:W3CDTF">2026-04-23T09:45:00Z</dcterms:created>
  <dcterms:modified xsi:type="dcterms:W3CDTF">2026-04-23T09:45:00Z</dcterms:modified>
</cp:coreProperties>
</file>