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45C487E7" w:rsidR="00B24CA1" w:rsidRPr="0047576F" w:rsidRDefault="005259BC" w:rsidP="000551CA">
      <w:pPr>
        <w:ind w:firstLine="5670"/>
        <w:jc w:val="both"/>
        <w:rPr>
          <w:rFonts w:cs="Calibri"/>
          <w:sz w:val="20"/>
          <w:szCs w:val="20"/>
        </w:rPr>
      </w:pPr>
      <w:bookmarkStart w:id="0" w:name="_GoBack"/>
      <w:bookmarkEnd w:id="0"/>
      <w:r w:rsidRPr="0047576F">
        <w:rPr>
          <w:rFonts w:cs="Calibri"/>
          <w:sz w:val="20"/>
          <w:szCs w:val="20"/>
        </w:rPr>
        <w:t>Załącznik</w:t>
      </w:r>
      <w:r w:rsidR="00015996" w:rsidRPr="0047576F">
        <w:rPr>
          <w:rFonts w:cs="Calibri"/>
          <w:sz w:val="20"/>
          <w:szCs w:val="20"/>
        </w:rPr>
        <w:t xml:space="preserve"> nr 1</w:t>
      </w:r>
    </w:p>
    <w:p w14:paraId="5A3C3419" w14:textId="5F3E92C3" w:rsidR="000551CA" w:rsidRPr="0047576F" w:rsidRDefault="00B24CA1" w:rsidP="000551CA">
      <w:pPr>
        <w:ind w:firstLine="5670"/>
        <w:jc w:val="both"/>
        <w:rPr>
          <w:rFonts w:cs="Calibri"/>
          <w:sz w:val="20"/>
          <w:szCs w:val="20"/>
        </w:rPr>
      </w:pPr>
      <w:r w:rsidRPr="0047576F">
        <w:rPr>
          <w:rFonts w:cs="Calibri"/>
          <w:sz w:val="20"/>
          <w:szCs w:val="20"/>
        </w:rPr>
        <w:t xml:space="preserve">do Uchwały </w:t>
      </w:r>
      <w:r w:rsidR="000551CA" w:rsidRPr="0047576F">
        <w:rPr>
          <w:rFonts w:cs="Calibri"/>
          <w:sz w:val="20"/>
          <w:szCs w:val="20"/>
        </w:rPr>
        <w:t xml:space="preserve">nr </w:t>
      </w:r>
      <w:r w:rsidR="00D54F41">
        <w:rPr>
          <w:rFonts w:cs="Calibri"/>
          <w:sz w:val="20"/>
          <w:szCs w:val="20"/>
        </w:rPr>
        <w:t>2895</w:t>
      </w:r>
    </w:p>
    <w:p w14:paraId="020EB769" w14:textId="73AC2097" w:rsidR="00B24CA1" w:rsidRPr="0047576F" w:rsidRDefault="00B24CA1" w:rsidP="000551CA">
      <w:pPr>
        <w:ind w:firstLine="5670"/>
        <w:jc w:val="both"/>
        <w:rPr>
          <w:rFonts w:cs="Calibri"/>
          <w:sz w:val="20"/>
          <w:szCs w:val="20"/>
        </w:rPr>
      </w:pPr>
      <w:r w:rsidRPr="0047576F">
        <w:rPr>
          <w:rFonts w:cs="Calibri"/>
          <w:sz w:val="20"/>
          <w:szCs w:val="20"/>
        </w:rPr>
        <w:t>Senatu Uniwersytetu Medycznego</w:t>
      </w:r>
      <w:r w:rsidR="000551CA" w:rsidRPr="0047576F">
        <w:rPr>
          <w:rFonts w:cs="Calibri"/>
          <w:sz w:val="20"/>
          <w:szCs w:val="20"/>
        </w:rPr>
        <w:t xml:space="preserve"> </w:t>
      </w:r>
      <w:r w:rsidRPr="0047576F">
        <w:rPr>
          <w:rFonts w:cs="Calibri"/>
          <w:sz w:val="20"/>
          <w:szCs w:val="20"/>
        </w:rPr>
        <w:t xml:space="preserve">we Wrocławiu </w:t>
      </w:r>
    </w:p>
    <w:p w14:paraId="099EE035" w14:textId="08827723" w:rsidR="00B24CA1" w:rsidRPr="0047576F" w:rsidRDefault="00B24CA1" w:rsidP="000551CA">
      <w:pPr>
        <w:ind w:firstLine="5670"/>
        <w:jc w:val="both"/>
        <w:rPr>
          <w:rFonts w:cs="Calibri"/>
          <w:sz w:val="20"/>
          <w:szCs w:val="20"/>
        </w:rPr>
      </w:pPr>
      <w:r w:rsidRPr="0047576F">
        <w:rPr>
          <w:rFonts w:cs="Calibri"/>
          <w:sz w:val="20"/>
          <w:szCs w:val="20"/>
        </w:rPr>
        <w:t xml:space="preserve">z dnia </w:t>
      </w:r>
      <w:r w:rsidR="0047576F" w:rsidRPr="0047576F">
        <w:rPr>
          <w:rFonts w:cs="Calibri"/>
          <w:sz w:val="20"/>
          <w:szCs w:val="20"/>
        </w:rPr>
        <w:t>22 kwietnia 2026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77FF2859"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 dentystyczny</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56D4217C"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 i niestacjonarne</w:t>
      </w:r>
    </w:p>
    <w:p w14:paraId="74971FD9" w14:textId="530FE62F"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2025/2026 – 2029/2030</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lastRenderedPageBreak/>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0D44A1A4"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ogólnoakademicki</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358FBD94"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 i niestacjonarne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tcPr>
          <w:p w14:paraId="52B761A8" w14:textId="40E49E45"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500</w:t>
            </w:r>
            <w:r w:rsidR="00466A8E">
              <w:rPr>
                <w:rFonts w:asciiTheme="minorHAnsi" w:hAnsiTheme="minorHAnsi" w:cstheme="minorHAnsi"/>
                <w:sz w:val="24"/>
                <w:szCs w:val="24"/>
              </w:rPr>
              <w:t>0</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tcPr>
          <w:p w14:paraId="381EC45A" w14:textId="41ACE330"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300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289261A7"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B9EA867" w14:textId="77777777" w:rsidR="00D75815" w:rsidRDefault="00D75815" w:rsidP="00786F5F">
      <w:pPr>
        <w:rPr>
          <w:rFonts w:asciiTheme="minorHAnsi" w:hAnsiTheme="minorHAnsi" w:cstheme="minorHAnsi"/>
          <w:b/>
          <w:sz w:val="24"/>
          <w:szCs w:val="24"/>
        </w:rPr>
      </w:pPr>
    </w:p>
    <w:p w14:paraId="131D4803" w14:textId="77777777" w:rsidR="00D75815" w:rsidRDefault="00D75815"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lastRenderedPageBreak/>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3F3356">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tcPr>
          <w:p w14:paraId="6EDD712E" w14:textId="0ED3A594" w:rsidR="008A2BFB" w:rsidRPr="00DC183C" w:rsidRDefault="00D95A6A" w:rsidP="008A2BFB">
            <w:pPr>
              <w:spacing w:before="240"/>
              <w:rPr>
                <w:rFonts w:asciiTheme="minorHAnsi" w:hAnsiTheme="minorHAnsi" w:cstheme="minorHAnsi"/>
                <w:b/>
              </w:rPr>
            </w:pPr>
            <w:r>
              <w:rPr>
                <w:rFonts w:asciiTheme="minorHAnsi" w:hAnsiTheme="minorHAnsi" w:cstheme="minorHAnsi"/>
                <w:b/>
              </w:rPr>
              <w:t>300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1E04FA71" w:rsidR="008A2BFB" w:rsidRPr="00DC183C" w:rsidRDefault="00D95A6A" w:rsidP="008A2BFB">
            <w:pPr>
              <w:spacing w:before="240"/>
              <w:rPr>
                <w:rFonts w:asciiTheme="minorHAnsi" w:hAnsiTheme="minorHAnsi" w:cstheme="minorHAnsi"/>
                <w:b/>
              </w:rPr>
            </w:pPr>
            <w:r>
              <w:rPr>
                <w:rFonts w:asciiTheme="minorHAnsi" w:hAnsiTheme="minorHAnsi" w:cstheme="minorHAnsi"/>
                <w:b/>
              </w:rPr>
              <w:t>284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3D68E2DA" w:rsidR="008A2BFB" w:rsidRPr="00DC183C" w:rsidRDefault="00FF59D4" w:rsidP="008A2BFB">
            <w:pPr>
              <w:spacing w:before="240"/>
              <w:rPr>
                <w:rFonts w:asciiTheme="minorHAnsi" w:hAnsiTheme="minorHAnsi" w:cstheme="minorHAnsi"/>
                <w:b/>
              </w:rPr>
            </w:pPr>
            <w:r>
              <w:rPr>
                <w:rFonts w:asciiTheme="minorHAnsi" w:hAnsiTheme="minorHAnsi" w:cstheme="minorHAnsi"/>
                <w:b/>
              </w:rPr>
              <w:t>5</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37859E7F"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7FBFB6FE"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1C1E3851"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35287615"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6C46D4B3"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42DE11CA" w:rsidR="003F59C9" w:rsidRPr="00A84EB2" w:rsidRDefault="005A2F49" w:rsidP="00A84EB2">
            <w:pPr>
              <w:rPr>
                <w:rFonts w:asciiTheme="minorHAnsi" w:hAnsiTheme="minorHAnsi" w:cstheme="minorHAnsi"/>
                <w:b/>
              </w:rPr>
            </w:pPr>
            <w:r>
              <w:rPr>
                <w:rFonts w:asciiTheme="minorHAnsi" w:hAnsiTheme="minorHAnsi" w:cstheme="minorHAnsi"/>
                <w:b/>
              </w:rPr>
              <w:t>2</w:t>
            </w:r>
            <w:r w:rsidR="00BA4C32">
              <w:rPr>
                <w:rFonts w:asciiTheme="minorHAnsi" w:hAnsiTheme="minorHAnsi" w:cstheme="minorHAnsi"/>
                <w:b/>
              </w:rPr>
              <w:t>42</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23C399F3"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25</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026</w:t>
      </w:r>
      <w:r w:rsidRPr="00C76652">
        <w:rPr>
          <w:rFonts w:asciiTheme="minorHAnsi" w:hAnsiTheme="minorHAnsi" w:cstheme="minorHAnsi"/>
          <w:b/>
          <w:sz w:val="24"/>
          <w:szCs w:val="24"/>
        </w:rPr>
        <w:t xml:space="preserve"> – 20</w:t>
      </w:r>
      <w:r w:rsidR="00C76652" w:rsidRPr="00C76652">
        <w:rPr>
          <w:rFonts w:asciiTheme="minorHAnsi" w:hAnsiTheme="minorHAnsi" w:cstheme="minorHAnsi"/>
          <w:b/>
          <w:sz w:val="24"/>
          <w:szCs w:val="24"/>
        </w:rPr>
        <w:t>29</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30</w:t>
      </w:r>
    </w:p>
    <w:p w14:paraId="0F808A42" w14:textId="01BD8D07"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2025/2026</w:t>
      </w:r>
    </w:p>
    <w:p w14:paraId="5144D181" w14:textId="7AFB5FD4"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5761600D" w:rsidR="0056343F" w:rsidRPr="002A549C" w:rsidRDefault="0056343F" w:rsidP="00680A95">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lp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22CE639A" w:rsidR="0056343F" w:rsidRPr="002A549C" w:rsidRDefault="0056343F" w:rsidP="0025380B">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59AF376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085030">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575CA8B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7C67F03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16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093FE82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417" w:type="dxa"/>
            <w:shd w:val="clear" w:color="auto" w:fill="auto"/>
            <w:noWrap/>
            <w:hideMark/>
          </w:tcPr>
          <w:p w14:paraId="1AA047AB" w14:textId="437930B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50A8392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01B4B09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2AF8C3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559" w:type="dxa"/>
            <w:shd w:val="clear" w:color="auto" w:fill="F2F2F2" w:themeFill="background1" w:themeFillShade="F2"/>
            <w:noWrap/>
            <w:hideMark/>
          </w:tcPr>
          <w:p w14:paraId="7BEFC835" w14:textId="61CA635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6E97FC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70030AF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2E488C0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59" w:type="dxa"/>
            <w:shd w:val="clear" w:color="auto" w:fill="F2F2F2" w:themeFill="background1" w:themeFillShade="F2"/>
            <w:noWrap/>
            <w:hideMark/>
          </w:tcPr>
          <w:p w14:paraId="20A3EDC0" w14:textId="618E3FD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63B4F35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 </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1DEAEF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Język angielski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10AD51E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2B55479E" w:rsidR="00001B71" w:rsidRPr="002A549C" w:rsidRDefault="001B6FE8" w:rsidP="00001B71">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B</w:t>
            </w:r>
          </w:p>
        </w:tc>
        <w:tc>
          <w:tcPr>
            <w:tcW w:w="4952" w:type="dxa"/>
            <w:shd w:val="clear" w:color="auto" w:fill="auto"/>
            <w:vAlign w:val="bottom"/>
            <w:hideMark/>
          </w:tcPr>
          <w:p w14:paraId="1DEAA592" w14:textId="7BFDBEB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Informacja naukowa</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35E284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2</w:t>
            </w:r>
          </w:p>
        </w:tc>
        <w:tc>
          <w:tcPr>
            <w:tcW w:w="1417" w:type="dxa"/>
            <w:shd w:val="clear" w:color="auto" w:fill="auto"/>
            <w:noWrap/>
            <w:hideMark/>
          </w:tcPr>
          <w:p w14:paraId="37BF7E24" w14:textId="19E600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76C92E1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0,5 </w:t>
            </w: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2FF8DC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B74CBD9" w14:textId="77777777" w:rsidTr="0021140B">
        <w:trPr>
          <w:trHeight w:val="289"/>
        </w:trPr>
        <w:tc>
          <w:tcPr>
            <w:tcW w:w="5954" w:type="dxa"/>
            <w:gridSpan w:val="2"/>
            <w:shd w:val="clear" w:color="auto" w:fill="auto"/>
            <w:noWrap/>
            <w:vAlign w:val="center"/>
            <w:hideMark/>
          </w:tcPr>
          <w:p w14:paraId="6219DF80" w14:textId="77777777" w:rsidR="00001B71" w:rsidRPr="002A549C" w:rsidRDefault="00001B71" w:rsidP="00001B71">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22D1167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1D06A41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117</w:t>
            </w:r>
          </w:p>
        </w:tc>
        <w:tc>
          <w:tcPr>
            <w:tcW w:w="1417" w:type="dxa"/>
            <w:shd w:val="clear" w:color="auto" w:fill="auto"/>
            <w:noWrap/>
            <w:hideMark/>
          </w:tcPr>
          <w:p w14:paraId="50A233C9" w14:textId="5BCB81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445</w:t>
            </w:r>
          </w:p>
        </w:tc>
        <w:tc>
          <w:tcPr>
            <w:tcW w:w="1560" w:type="dxa"/>
            <w:tcBorders>
              <w:right w:val="single" w:sz="12" w:space="0" w:color="auto"/>
            </w:tcBorders>
            <w:shd w:val="clear" w:color="auto" w:fill="auto"/>
            <w:noWrap/>
            <w:hideMark/>
          </w:tcPr>
          <w:p w14:paraId="79A977B0" w14:textId="0392A4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51D295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732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5BE6135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001B71" w:rsidRPr="002A549C" w:rsidRDefault="00001B71" w:rsidP="00001B71">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04DD64E9"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466A8E">
        <w:rPr>
          <w:rFonts w:asciiTheme="minorHAnsi" w:hAnsiTheme="minorHAnsi" w:cstheme="minorHAnsi"/>
          <w:sz w:val="20"/>
          <w:szCs w:val="20"/>
        </w:rPr>
        <w:t xml:space="preserve">; </w:t>
      </w:r>
      <w:r w:rsidR="00466A8E" w:rsidRPr="00466A8E">
        <w:rPr>
          <w:rFonts w:asciiTheme="minorHAnsi" w:hAnsiTheme="minorHAnsi" w:cstheme="minorHAnsi"/>
          <w:sz w:val="20"/>
          <w:szCs w:val="20"/>
        </w:rPr>
        <w:t>negatywna ocena skutkuje konieczności</w:t>
      </w:r>
      <w:r w:rsidR="00466A8E">
        <w:rPr>
          <w:rFonts w:asciiTheme="minorHAnsi" w:hAnsiTheme="minorHAnsi" w:cstheme="minorHAnsi"/>
          <w:sz w:val="20"/>
          <w:szCs w:val="20"/>
        </w:rPr>
        <w:t>ą</w:t>
      </w:r>
      <w:r w:rsidR="00466A8E" w:rsidRPr="00466A8E">
        <w:rPr>
          <w:rFonts w:asciiTheme="minorHAnsi" w:hAnsiTheme="minorHAnsi" w:cstheme="minorHAnsi"/>
          <w:sz w:val="20"/>
          <w:szCs w:val="20"/>
        </w:rPr>
        <w:t xml:space="preserve"> powtórzenia wszystkich stomatologicznych przedmiotów przedklinicznych oznaczonych </w:t>
      </w:r>
      <w:r w:rsidR="00466A8E" w:rsidRPr="00466A8E">
        <w:rPr>
          <w:rFonts w:asciiTheme="minorHAnsi" w:hAnsiTheme="minorHAnsi" w:cstheme="minorHAnsi"/>
          <w:color w:val="FF0000"/>
          <w:sz w:val="20"/>
          <w:szCs w:val="20"/>
        </w:rPr>
        <w:t>*</w:t>
      </w:r>
    </w:p>
    <w:p w14:paraId="29FA9042" w14:textId="11E29D13"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9FC70F5" w14:textId="77777777" w:rsidR="00C518EC" w:rsidRDefault="00C518EC" w:rsidP="00114A63">
      <w:pPr>
        <w:jc w:val="center"/>
        <w:rPr>
          <w:b/>
          <w:bCs/>
          <w:sz w:val="24"/>
          <w:szCs w:val="24"/>
        </w:rPr>
      </w:pPr>
    </w:p>
    <w:p w14:paraId="3CEEDE6D" w14:textId="77777777" w:rsidR="0025380B" w:rsidRDefault="0025380B" w:rsidP="00114A63">
      <w:pPr>
        <w:jc w:val="center"/>
        <w:rPr>
          <w:b/>
          <w:bCs/>
          <w:sz w:val="24"/>
          <w:szCs w:val="24"/>
        </w:rPr>
      </w:pPr>
    </w:p>
    <w:p w14:paraId="4823C3B3" w14:textId="3DB0A676" w:rsidR="00E26C24" w:rsidRPr="00E26C24" w:rsidRDefault="00E26C24"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1573332E" w14:textId="4172BFBF"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2025/2026</w:t>
      </w:r>
    </w:p>
    <w:p w14:paraId="7F7F24A7" w14:textId="315091F0"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42D0EE75" w:rsidR="00E26C24" w:rsidRPr="00B3159A" w:rsidRDefault="00E26C24" w:rsidP="00244C4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(Protista):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rozwiązywaniu zadań dotyczących krzyżówek jedno-, dwugenowych. Allele równosilne, kodominacja,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życiowy komórki. Analiza stadiów podziału komórki zwierzęcej. Podział mejotyczny i gametogeneza.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sprzężonych - rodzaje sprzężeń. Typy determinacji płci: chromosomy płciowe,determinacja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stomatologii. Promieniowanie jonizujące i podstawy jego zastosowania w medycynie. Metody obrazowania z zastosowaniem promieniowania jonizującego (TK, PET). </w:t>
            </w:r>
            <w:r w:rsidRPr="00927CFA">
              <w:rPr>
                <w:rFonts w:asciiTheme="minorHAnsi" w:eastAsia="Times New Roman" w:hAnsiTheme="minorHAnsi" w:cstheme="minorHAnsi"/>
                <w:bCs/>
                <w:sz w:val="20"/>
                <w:szCs w:val="20"/>
                <w:lang w:eastAsia="pl-PL"/>
              </w:rPr>
              <w:lastRenderedPageBreak/>
              <w:t>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fotoreceptorowych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niemielinowanych i mielinowanych. Wyznaczanie czasu martwego licznika GM metodą dwóch źródeł. Oddziaływanie promieniowania β z materią. Wyznaczanie różnicy latencji wzrokowej w zjawisku Pulfricha.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nadgnykowe.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A.W1, A.W2, A.W3, A.U2</w:t>
            </w:r>
            <w:r w:rsidR="00D91BBE" w:rsidRPr="00927CFA">
              <w:rPr>
                <w:rFonts w:asciiTheme="minorHAnsi" w:eastAsia="Times New Roman" w:hAnsiTheme="minorHAnsi" w:cstheme="minorHAnsi"/>
                <w:sz w:val="20"/>
                <w:szCs w:val="20"/>
                <w:lang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Tkanka nabłonkowa: nabłonki i gruczoły, specjalizacje powierzchni komórek, połączenia międzykomórkowe. Tkanka łączna: komórki tkanki łącznej oraz substancja pozakomórkowa. Tkanka łączna właściwa, rodzina tkanek podporowych. Krew, komórki krwi i hemopoeza. Tkanka mięśniowa. Układ odpornościowy. Układ oddechowy. Wątroba i trzustka. Jama ustna: budowa zęba, ślinianki. Rozwój zęba. Embriologia: Gametogeneza: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komórek: apoptoaza, autofagia, nekroza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Cytoszkielet (mikrotubule,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witki, filamenty pośrednie, mikrofilamenty,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cytokiny, defenzyny,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Bezprzyrządowe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chorego w różnych stanach patologicznych. Urazy termiczne i chemiczne. Utonięcie, porażenie prądem elektrycznym, powieszenie. Zatrucia –rozpoznanie, pierwsza pomoc, </w:t>
            </w:r>
            <w:r w:rsidRPr="00927CFA">
              <w:rPr>
                <w:rFonts w:asciiTheme="minorHAnsi" w:eastAsia="Times New Roman" w:hAnsiTheme="minorHAnsi" w:cstheme="minorHAnsi"/>
                <w:color w:val="000000"/>
                <w:sz w:val="20"/>
                <w:szCs w:val="20"/>
                <w:lang w:eastAsia="pl-PL"/>
              </w:rPr>
              <w:lastRenderedPageBreak/>
              <w:t>przykłady odtrutek. Monitorowanie funkcji życiowych- bezprzyrządowe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roztwory do wlewów, przygotowanie wlewu kroplowego, cewniki dożylne (kaniule), zakładanie wenflonu,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Zagadnienia ogólne dotyczące uzębienia człowieka. Systemy oznaczania zębów naturalnych. Cechy Muhlreitera.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 xml:space="preserve">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proprioceptywna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sytuacji stresowych. Epidemiologia zakażeń występujących w stomatologii. Rodzaje zakażeń występujących najczęściej w gabinetach stomatologicznych. Sposoby </w:t>
            </w:r>
            <w:r w:rsidRPr="00927CFA">
              <w:rPr>
                <w:rFonts w:asciiTheme="minorHAnsi" w:eastAsia="Times New Roman" w:hAnsiTheme="minorHAnsi" w:cstheme="minorHAnsi"/>
                <w:bCs/>
                <w:sz w:val="20"/>
                <w:szCs w:val="20"/>
                <w:lang w:eastAsia="pl-PL"/>
              </w:rPr>
              <w:lastRenderedPageBreak/>
              <w:t>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ergonomiczny Herlufa Skovsgaarda.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Psychoedukacja w zakresie problematyki uzależnień behawioralnych, rozwijanie świadomości zagrożenia jakim jest uzależnienie od czynności, wzbudzenie refleksji na temat skutków i długofalowych konsekwencji podejmowania zachowań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„Diagnosis – prognosis – therapia”: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odniesienia. Pacjenci jako grupa społeczna. Wsparcie społeczne, rola rodziny i grup społecznych w procesie chorowania. Społeczne uwarunkowania i ograniczenia </w:t>
            </w:r>
            <w:r w:rsidRPr="00927CFA">
              <w:rPr>
                <w:rFonts w:asciiTheme="minorHAnsi" w:eastAsia="Times New Roman" w:hAnsiTheme="minorHAnsi" w:cstheme="minorHAnsi"/>
                <w:color w:val="000000"/>
                <w:sz w:val="20"/>
                <w:szCs w:val="20"/>
                <w:lang w:eastAsia="pl-PL"/>
              </w:rPr>
              <w:lastRenderedPageBreak/>
              <w:t xml:space="preserve">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lastRenderedPageBreak/>
              <w:t>D</w:t>
            </w:r>
          </w:p>
        </w:tc>
        <w:tc>
          <w:tcPr>
            <w:tcW w:w="3131" w:type="dxa"/>
            <w:shd w:val="clear" w:color="auto" w:fill="auto"/>
            <w:vAlign w:val="center"/>
            <w:hideMark/>
          </w:tcPr>
          <w:p w14:paraId="66F52595" w14:textId="5302F93E"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Język angielski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pozabiegowe</w:t>
            </w:r>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Ryzyko zawodu stomatologa-dyskusja na temat istotnych, możliwych i koniecznych zachowań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4FE33B5A" w:rsidR="00C518EC" w:rsidRPr="00927CFA" w:rsidRDefault="003E35F1"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6E58397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Informacja naukowa</w:t>
            </w:r>
          </w:p>
        </w:tc>
        <w:tc>
          <w:tcPr>
            <w:tcW w:w="4231" w:type="dxa"/>
            <w:vAlign w:val="center"/>
          </w:tcPr>
          <w:p w14:paraId="7BBC5822" w14:textId="3866DE72" w:rsidR="00C518EC" w:rsidRPr="00927CFA" w:rsidRDefault="003E35F1"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B.U10</w:t>
            </w:r>
            <w:r w:rsidR="006C3FFE" w:rsidRPr="00927CFA">
              <w:rPr>
                <w:rFonts w:asciiTheme="minorHAnsi" w:eastAsia="Times New Roman" w:hAnsiTheme="minorHAnsi" w:cstheme="minorHAnsi"/>
                <w:sz w:val="20"/>
                <w:szCs w:val="20"/>
                <w:lang w:eastAsia="pl-PL"/>
              </w:rPr>
              <w:t>, K.7</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Samoocena własnej sprawności fizycznej oraz zachowań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 xml:space="preserve">Rozpoznawanie ryzyka zagrożenia życia. Przeprowadzanie higienicznego i chirurgicznego odkażania rąk oraz przygotowanie pola zabiegowego. Mierzenie  tętna, temperatury, ciśnienia krwi. Wykonywanie iniekcji domięśniowych, podskórnych i dożylnych. </w:t>
            </w:r>
            <w:r w:rsidRPr="00927CFA">
              <w:rPr>
                <w:rFonts w:asciiTheme="minorHAnsi" w:eastAsia="Times New Roman" w:hAnsiTheme="minorHAnsi" w:cstheme="minorHAnsi"/>
                <w:sz w:val="20"/>
                <w:szCs w:val="20"/>
                <w:lang w:eastAsia="pl-PL"/>
              </w:rPr>
              <w:lastRenderedPageBreak/>
              <w:t>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3A99815E" w14:textId="2E04B829" w:rsidR="00C76652" w:rsidRDefault="00C76652" w:rsidP="0043191F">
      <w:pPr>
        <w:rPr>
          <w:rFonts w:asciiTheme="minorHAnsi" w:hAnsiTheme="minorHAnsi" w:cstheme="minorHAnsi"/>
          <w:sz w:val="20"/>
          <w:szCs w:val="20"/>
        </w:rPr>
      </w:pPr>
    </w:p>
    <w:p w14:paraId="0619BB8A" w14:textId="243C4AEB" w:rsidR="00C76652" w:rsidRDefault="00C76652" w:rsidP="0043191F">
      <w:pPr>
        <w:rPr>
          <w:rFonts w:asciiTheme="minorHAnsi" w:hAnsiTheme="minorHAnsi" w:cstheme="minorHAnsi"/>
          <w:sz w:val="20"/>
          <w:szCs w:val="20"/>
        </w:rPr>
      </w:pPr>
    </w:p>
    <w:p w14:paraId="3812CC2C" w14:textId="442F93AB" w:rsidR="00C76652" w:rsidRDefault="00C76652" w:rsidP="0043191F">
      <w:pPr>
        <w:rPr>
          <w:rFonts w:asciiTheme="minorHAnsi" w:hAnsiTheme="minorHAnsi" w:cstheme="minorHAnsi"/>
          <w:sz w:val="20"/>
          <w:szCs w:val="20"/>
        </w:rPr>
      </w:pPr>
    </w:p>
    <w:p w14:paraId="1EBB00D9" w14:textId="001B424F" w:rsidR="00C76652" w:rsidRDefault="00C76652" w:rsidP="00C76652">
      <w:pPr>
        <w:jc w:val="center"/>
        <w:rPr>
          <w:rFonts w:asciiTheme="minorHAnsi" w:hAnsiTheme="minorHAnsi" w:cstheme="minorHAnsi"/>
          <w:b/>
          <w:sz w:val="24"/>
          <w:szCs w:val="24"/>
        </w:rPr>
      </w:pPr>
    </w:p>
    <w:p w14:paraId="30CB8081" w14:textId="0A0DAA5D" w:rsidR="00114A63" w:rsidRDefault="00114A63" w:rsidP="00C76652">
      <w:pPr>
        <w:jc w:val="center"/>
        <w:rPr>
          <w:rFonts w:asciiTheme="minorHAnsi" w:hAnsiTheme="minorHAnsi" w:cstheme="minorHAnsi"/>
          <w:b/>
          <w:sz w:val="24"/>
          <w:szCs w:val="24"/>
        </w:rPr>
      </w:pPr>
    </w:p>
    <w:p w14:paraId="494D56F3" w14:textId="370D85B7" w:rsidR="00114A63" w:rsidRDefault="00114A63" w:rsidP="00C76652">
      <w:pPr>
        <w:jc w:val="center"/>
        <w:rPr>
          <w:rFonts w:asciiTheme="minorHAnsi" w:hAnsiTheme="minorHAnsi" w:cstheme="minorHAnsi"/>
          <w:b/>
          <w:sz w:val="24"/>
          <w:szCs w:val="24"/>
        </w:rPr>
      </w:pPr>
    </w:p>
    <w:p w14:paraId="1CCF845D" w14:textId="6015B72E" w:rsidR="00114A63" w:rsidRDefault="00114A63" w:rsidP="00C76652">
      <w:pPr>
        <w:jc w:val="center"/>
        <w:rPr>
          <w:rFonts w:asciiTheme="minorHAnsi" w:hAnsiTheme="minorHAnsi" w:cstheme="minorHAnsi"/>
          <w:b/>
          <w:sz w:val="24"/>
          <w:szCs w:val="24"/>
        </w:rPr>
      </w:pPr>
    </w:p>
    <w:p w14:paraId="3C213FEB" w14:textId="629DFCE6" w:rsidR="00114A63" w:rsidRDefault="00114A63" w:rsidP="00C76652">
      <w:pPr>
        <w:jc w:val="center"/>
        <w:rPr>
          <w:rFonts w:asciiTheme="minorHAnsi" w:hAnsiTheme="minorHAnsi" w:cstheme="minorHAnsi"/>
          <w:b/>
          <w:sz w:val="24"/>
          <w:szCs w:val="24"/>
        </w:rPr>
      </w:pPr>
    </w:p>
    <w:p w14:paraId="61FBFE49" w14:textId="1B572497" w:rsidR="00114A63" w:rsidRDefault="00114A63" w:rsidP="00C76652">
      <w:pPr>
        <w:jc w:val="center"/>
        <w:rPr>
          <w:rFonts w:asciiTheme="minorHAnsi" w:hAnsiTheme="minorHAnsi" w:cstheme="minorHAnsi"/>
          <w:b/>
          <w:sz w:val="24"/>
          <w:szCs w:val="24"/>
        </w:rPr>
      </w:pPr>
    </w:p>
    <w:p w14:paraId="7923882C" w14:textId="632BFF96" w:rsidR="00114A63" w:rsidRDefault="00114A63" w:rsidP="00C76652">
      <w:pPr>
        <w:jc w:val="center"/>
        <w:rPr>
          <w:rFonts w:asciiTheme="minorHAnsi" w:hAnsiTheme="minorHAnsi" w:cstheme="minorHAnsi"/>
          <w:b/>
          <w:sz w:val="24"/>
          <w:szCs w:val="24"/>
        </w:rPr>
      </w:pPr>
    </w:p>
    <w:p w14:paraId="29F90438" w14:textId="5123B34E" w:rsidR="00114A63" w:rsidRDefault="00114A63" w:rsidP="00C76652">
      <w:pPr>
        <w:jc w:val="center"/>
        <w:rPr>
          <w:rFonts w:asciiTheme="minorHAnsi" w:hAnsiTheme="minorHAnsi" w:cstheme="minorHAnsi"/>
          <w:b/>
          <w:sz w:val="24"/>
          <w:szCs w:val="24"/>
        </w:rPr>
      </w:pPr>
    </w:p>
    <w:p w14:paraId="61A2A4CE" w14:textId="37995B23" w:rsidR="00114A63" w:rsidRDefault="00114A63" w:rsidP="00C76652">
      <w:pPr>
        <w:jc w:val="center"/>
        <w:rPr>
          <w:rFonts w:asciiTheme="minorHAnsi" w:hAnsiTheme="minorHAnsi" w:cstheme="minorHAnsi"/>
          <w:b/>
          <w:sz w:val="24"/>
          <w:szCs w:val="24"/>
        </w:rPr>
      </w:pPr>
    </w:p>
    <w:p w14:paraId="114A2190" w14:textId="63F64E9A" w:rsidR="00114A63" w:rsidRDefault="00114A63" w:rsidP="00C76652">
      <w:pPr>
        <w:jc w:val="center"/>
        <w:rPr>
          <w:rFonts w:asciiTheme="minorHAnsi" w:hAnsiTheme="minorHAnsi" w:cstheme="minorHAnsi"/>
          <w:b/>
          <w:sz w:val="24"/>
          <w:szCs w:val="24"/>
        </w:rPr>
      </w:pPr>
    </w:p>
    <w:p w14:paraId="7B325A1C" w14:textId="55B7E127" w:rsidR="00114A63" w:rsidRDefault="00114A63" w:rsidP="00C76652">
      <w:pPr>
        <w:jc w:val="center"/>
        <w:rPr>
          <w:rFonts w:asciiTheme="minorHAnsi" w:hAnsiTheme="minorHAnsi" w:cstheme="minorHAnsi"/>
          <w:b/>
          <w:sz w:val="24"/>
          <w:szCs w:val="24"/>
        </w:rPr>
      </w:pPr>
    </w:p>
    <w:p w14:paraId="0A456E1D" w14:textId="249DF2F4" w:rsidR="00114A63" w:rsidRDefault="00114A63" w:rsidP="00C76652">
      <w:pPr>
        <w:jc w:val="center"/>
        <w:rPr>
          <w:rFonts w:asciiTheme="minorHAnsi" w:hAnsiTheme="minorHAnsi" w:cstheme="minorHAnsi"/>
          <w:b/>
          <w:sz w:val="24"/>
          <w:szCs w:val="24"/>
        </w:rPr>
      </w:pPr>
    </w:p>
    <w:p w14:paraId="5A7E38C1" w14:textId="37543435" w:rsidR="00114A63" w:rsidRDefault="00114A63" w:rsidP="00C76652">
      <w:pPr>
        <w:jc w:val="center"/>
        <w:rPr>
          <w:rFonts w:asciiTheme="minorHAnsi" w:hAnsiTheme="minorHAnsi" w:cstheme="minorHAnsi"/>
          <w:b/>
          <w:sz w:val="24"/>
          <w:szCs w:val="24"/>
        </w:rPr>
      </w:pPr>
    </w:p>
    <w:p w14:paraId="3463A4E7" w14:textId="6DBA0EFA" w:rsidR="00114A63" w:rsidRDefault="00114A63" w:rsidP="00C76652">
      <w:pPr>
        <w:jc w:val="center"/>
        <w:rPr>
          <w:rFonts w:asciiTheme="minorHAnsi" w:hAnsiTheme="minorHAnsi" w:cstheme="minorHAnsi"/>
          <w:b/>
          <w:sz w:val="24"/>
          <w:szCs w:val="24"/>
        </w:rPr>
      </w:pPr>
    </w:p>
    <w:p w14:paraId="15DD7D97" w14:textId="6D27CB91" w:rsidR="00114A63" w:rsidRDefault="00114A63" w:rsidP="00C76652">
      <w:pPr>
        <w:jc w:val="center"/>
        <w:rPr>
          <w:rFonts w:asciiTheme="minorHAnsi" w:hAnsiTheme="minorHAnsi" w:cstheme="minorHAnsi"/>
          <w:b/>
          <w:sz w:val="24"/>
          <w:szCs w:val="24"/>
        </w:rPr>
      </w:pPr>
    </w:p>
    <w:p w14:paraId="2AB95EFB" w14:textId="247D8CD7" w:rsidR="00114A63" w:rsidRDefault="00114A63" w:rsidP="00C76652">
      <w:pPr>
        <w:jc w:val="center"/>
        <w:rPr>
          <w:rFonts w:asciiTheme="minorHAnsi" w:hAnsiTheme="minorHAnsi" w:cstheme="minorHAnsi"/>
          <w:b/>
          <w:sz w:val="24"/>
          <w:szCs w:val="24"/>
        </w:rPr>
      </w:pPr>
    </w:p>
    <w:p w14:paraId="7F90DCC8" w14:textId="7372EC33" w:rsidR="00114A63" w:rsidRDefault="00114A63" w:rsidP="00C76652">
      <w:pPr>
        <w:jc w:val="center"/>
        <w:rPr>
          <w:rFonts w:asciiTheme="minorHAnsi" w:hAnsiTheme="minorHAnsi" w:cstheme="minorHAnsi"/>
          <w:b/>
          <w:sz w:val="24"/>
          <w:szCs w:val="24"/>
        </w:rPr>
      </w:pPr>
    </w:p>
    <w:p w14:paraId="1ADC50FF" w14:textId="111C12D8" w:rsidR="00114A63" w:rsidRDefault="00114A63" w:rsidP="00C76652">
      <w:pPr>
        <w:jc w:val="center"/>
        <w:rPr>
          <w:rFonts w:asciiTheme="minorHAnsi" w:hAnsiTheme="minorHAnsi" w:cstheme="minorHAnsi"/>
          <w:b/>
          <w:sz w:val="24"/>
          <w:szCs w:val="24"/>
        </w:rPr>
      </w:pPr>
    </w:p>
    <w:p w14:paraId="7D0B9187" w14:textId="3FDAD690" w:rsidR="00114A63" w:rsidRDefault="00114A63" w:rsidP="00C76652">
      <w:pPr>
        <w:jc w:val="center"/>
        <w:rPr>
          <w:rFonts w:asciiTheme="minorHAnsi" w:hAnsiTheme="minorHAnsi" w:cstheme="minorHAnsi"/>
          <w:b/>
          <w:sz w:val="24"/>
          <w:szCs w:val="24"/>
        </w:rPr>
      </w:pPr>
    </w:p>
    <w:p w14:paraId="49662927" w14:textId="58D3296F" w:rsidR="00114A63" w:rsidRDefault="00114A63" w:rsidP="00C76652">
      <w:pPr>
        <w:jc w:val="center"/>
        <w:rPr>
          <w:rFonts w:asciiTheme="minorHAnsi" w:hAnsiTheme="minorHAnsi" w:cstheme="minorHAnsi"/>
          <w:b/>
          <w:sz w:val="24"/>
          <w:szCs w:val="24"/>
        </w:rPr>
      </w:pPr>
    </w:p>
    <w:p w14:paraId="37E97D0A" w14:textId="136EA9D3" w:rsidR="00927CFA" w:rsidRDefault="00927CFA" w:rsidP="00C76652">
      <w:pPr>
        <w:jc w:val="center"/>
        <w:rPr>
          <w:rFonts w:asciiTheme="minorHAnsi" w:hAnsiTheme="minorHAnsi" w:cstheme="minorHAnsi"/>
          <w:b/>
          <w:sz w:val="24"/>
          <w:szCs w:val="24"/>
        </w:rPr>
      </w:pPr>
    </w:p>
    <w:p w14:paraId="1775B82E" w14:textId="1A277CDA" w:rsidR="00927CFA" w:rsidRDefault="00927CFA" w:rsidP="00C76652">
      <w:pPr>
        <w:jc w:val="center"/>
        <w:rPr>
          <w:rFonts w:asciiTheme="minorHAnsi" w:hAnsiTheme="minorHAnsi" w:cstheme="minorHAnsi"/>
          <w:b/>
          <w:sz w:val="24"/>
          <w:szCs w:val="24"/>
        </w:rPr>
      </w:pPr>
    </w:p>
    <w:p w14:paraId="77ED7D40" w14:textId="77777777" w:rsidR="00927CFA" w:rsidRDefault="00927CFA" w:rsidP="00C76652">
      <w:pPr>
        <w:jc w:val="center"/>
        <w:rPr>
          <w:rFonts w:asciiTheme="minorHAnsi" w:hAnsiTheme="minorHAnsi" w:cstheme="minorHAnsi"/>
          <w:b/>
          <w:sz w:val="24"/>
          <w:szCs w:val="24"/>
        </w:rPr>
      </w:pPr>
    </w:p>
    <w:p w14:paraId="1A3E5CBA" w14:textId="77777777" w:rsidR="0025380B" w:rsidRDefault="0025380B" w:rsidP="00114A63">
      <w:pPr>
        <w:jc w:val="center"/>
        <w:rPr>
          <w:rFonts w:asciiTheme="minorHAnsi" w:hAnsiTheme="minorHAnsi" w:cstheme="minorHAnsi"/>
          <w:b/>
          <w:sz w:val="24"/>
          <w:szCs w:val="24"/>
        </w:rPr>
      </w:pPr>
    </w:p>
    <w:p w14:paraId="4B8B1279" w14:textId="77777777" w:rsidR="0025380B" w:rsidRDefault="0025380B" w:rsidP="00114A63">
      <w:pPr>
        <w:jc w:val="center"/>
        <w:rPr>
          <w:rFonts w:asciiTheme="minorHAnsi" w:hAnsiTheme="minorHAnsi" w:cstheme="minorHAnsi"/>
          <w:b/>
          <w:sz w:val="24"/>
          <w:szCs w:val="24"/>
        </w:rPr>
      </w:pPr>
    </w:p>
    <w:p w14:paraId="2D9A5DA1" w14:textId="65781A05"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1606A73B" w14:textId="76AF477A"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184A4FB0" w14:textId="6458CF6D"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7C6CFE97" w14:textId="77777777" w:rsidTr="00C76652">
        <w:trPr>
          <w:trHeight w:val="282"/>
        </w:trPr>
        <w:tc>
          <w:tcPr>
            <w:tcW w:w="1002" w:type="dxa"/>
            <w:vMerge w:val="restart"/>
            <w:shd w:val="clear" w:color="auto" w:fill="auto"/>
            <w:noWrap/>
            <w:vAlign w:val="center"/>
            <w:hideMark/>
          </w:tcPr>
          <w:p w14:paraId="135516FB" w14:textId="163C28FB" w:rsidR="00C76652" w:rsidRPr="002A549C" w:rsidRDefault="00C76652" w:rsidP="00C76652">
            <w:pPr>
              <w:rPr>
                <w:rFonts w:eastAsia="Times New Roman" w:cs="Calibri"/>
                <w:lang w:eastAsia="pl-PL"/>
              </w:rPr>
            </w:pPr>
            <w:r w:rsidRPr="002A549C">
              <w:rPr>
                <w:rFonts w:eastAsia="Times New Roman" w:cs="Calibri"/>
                <w:lang w:eastAsia="pl-PL"/>
              </w:rPr>
              <w:t>lp bądź kod grupy</w:t>
            </w:r>
          </w:p>
        </w:tc>
        <w:tc>
          <w:tcPr>
            <w:tcW w:w="4952" w:type="dxa"/>
            <w:vMerge w:val="restart"/>
            <w:shd w:val="clear" w:color="auto" w:fill="auto"/>
            <w:vAlign w:val="center"/>
            <w:hideMark/>
          </w:tcPr>
          <w:p w14:paraId="425F57BA" w14:textId="77777777" w:rsidR="00C76652" w:rsidRPr="002A549C" w:rsidRDefault="00C76652" w:rsidP="00C76652">
            <w:pPr>
              <w:rPr>
                <w:rFonts w:eastAsia="Times New Roman" w:cs="Calibri"/>
                <w:lang w:eastAsia="pl-PL"/>
              </w:rPr>
            </w:pPr>
          </w:p>
          <w:p w14:paraId="5EB54B6B"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przedmiot</w:t>
            </w:r>
          </w:p>
          <w:p w14:paraId="6C1B2155" w14:textId="77777777" w:rsidR="00C76652" w:rsidRPr="002A549C" w:rsidRDefault="00C76652" w:rsidP="00C76652">
            <w:pPr>
              <w:jc w:val="center"/>
              <w:rPr>
                <w:rFonts w:eastAsia="Times New Roman" w:cs="Calibri"/>
                <w:lang w:eastAsia="pl-PL"/>
              </w:rPr>
            </w:pPr>
          </w:p>
        </w:tc>
        <w:tc>
          <w:tcPr>
            <w:tcW w:w="992" w:type="dxa"/>
            <w:vMerge w:val="restart"/>
            <w:shd w:val="clear" w:color="auto" w:fill="auto"/>
            <w:noWrap/>
            <w:vAlign w:val="center"/>
            <w:hideMark/>
          </w:tcPr>
          <w:p w14:paraId="67DAB56F" w14:textId="77777777" w:rsidR="00C76652" w:rsidRPr="002A549C" w:rsidRDefault="00C76652" w:rsidP="00C76652">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4C6F5165"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65926302"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3BED4354"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183CD42C"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SUMA</w:t>
            </w:r>
          </w:p>
          <w:p w14:paraId="70A4499D"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69A8FDA0"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PUNKTY</w:t>
            </w:r>
          </w:p>
          <w:p w14:paraId="1316CB0E"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6C788916"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forma</w:t>
            </w:r>
          </w:p>
          <w:p w14:paraId="38DFCA9F" w14:textId="775A5675" w:rsidR="00C76652" w:rsidRPr="002A549C" w:rsidRDefault="00C76652" w:rsidP="0025380B">
            <w:pPr>
              <w:jc w:val="center"/>
              <w:rPr>
                <w:rFonts w:eastAsia="Times New Roman" w:cs="Calibri"/>
                <w:lang w:eastAsia="pl-PL"/>
              </w:rPr>
            </w:pPr>
            <w:r w:rsidRPr="002A549C">
              <w:rPr>
                <w:rFonts w:eastAsia="Times New Roman" w:cs="Calibri"/>
                <w:lang w:eastAsia="pl-PL"/>
              </w:rPr>
              <w:t>weryfikacji</w:t>
            </w:r>
          </w:p>
        </w:tc>
      </w:tr>
      <w:tr w:rsidR="00C76652" w:rsidRPr="001B2B26" w14:paraId="65884524" w14:textId="77777777" w:rsidTr="00C76652">
        <w:trPr>
          <w:trHeight w:val="676"/>
        </w:trPr>
        <w:tc>
          <w:tcPr>
            <w:tcW w:w="1002" w:type="dxa"/>
            <w:vMerge/>
            <w:shd w:val="clear" w:color="auto" w:fill="auto"/>
            <w:noWrap/>
            <w:vAlign w:val="center"/>
          </w:tcPr>
          <w:p w14:paraId="7C6FD5F9" w14:textId="77777777" w:rsidR="00C76652" w:rsidRPr="002A549C" w:rsidRDefault="00C76652" w:rsidP="00C76652">
            <w:pPr>
              <w:rPr>
                <w:rFonts w:eastAsia="Times New Roman" w:cs="Calibri"/>
                <w:lang w:eastAsia="pl-PL"/>
              </w:rPr>
            </w:pPr>
          </w:p>
        </w:tc>
        <w:tc>
          <w:tcPr>
            <w:tcW w:w="4952" w:type="dxa"/>
            <w:vMerge/>
            <w:shd w:val="clear" w:color="auto" w:fill="auto"/>
            <w:vAlign w:val="center"/>
          </w:tcPr>
          <w:p w14:paraId="697099AE" w14:textId="77777777" w:rsidR="00C76652" w:rsidRPr="002A549C" w:rsidRDefault="00C76652" w:rsidP="00C76652">
            <w:pPr>
              <w:rPr>
                <w:rFonts w:eastAsia="Times New Roman" w:cs="Calibri"/>
                <w:lang w:eastAsia="pl-PL"/>
              </w:rPr>
            </w:pPr>
          </w:p>
        </w:tc>
        <w:tc>
          <w:tcPr>
            <w:tcW w:w="992" w:type="dxa"/>
            <w:vMerge/>
            <w:shd w:val="clear" w:color="auto" w:fill="auto"/>
            <w:noWrap/>
            <w:vAlign w:val="center"/>
          </w:tcPr>
          <w:p w14:paraId="1FC49B87" w14:textId="77777777" w:rsidR="00C76652" w:rsidRPr="002A549C" w:rsidRDefault="00C76652" w:rsidP="00C76652">
            <w:pPr>
              <w:jc w:val="center"/>
              <w:rPr>
                <w:rFonts w:eastAsia="Times New Roman" w:cs="Calibri"/>
                <w:bCs/>
                <w:lang w:eastAsia="pl-PL"/>
              </w:rPr>
            </w:pPr>
          </w:p>
        </w:tc>
        <w:tc>
          <w:tcPr>
            <w:tcW w:w="1276" w:type="dxa"/>
            <w:vMerge/>
            <w:shd w:val="clear" w:color="auto" w:fill="auto"/>
            <w:noWrap/>
            <w:vAlign w:val="center"/>
          </w:tcPr>
          <w:p w14:paraId="548F526C" w14:textId="77777777" w:rsidR="00C76652" w:rsidRPr="002A549C" w:rsidRDefault="00C76652" w:rsidP="00C76652">
            <w:pPr>
              <w:jc w:val="center"/>
              <w:rPr>
                <w:rFonts w:eastAsia="Times New Roman" w:cs="Calibri"/>
                <w:lang w:eastAsia="pl-PL"/>
              </w:rPr>
            </w:pPr>
          </w:p>
        </w:tc>
        <w:tc>
          <w:tcPr>
            <w:tcW w:w="1417" w:type="dxa"/>
            <w:vMerge/>
            <w:shd w:val="clear" w:color="auto" w:fill="auto"/>
            <w:noWrap/>
            <w:vAlign w:val="center"/>
          </w:tcPr>
          <w:p w14:paraId="1959E4E9" w14:textId="77777777" w:rsidR="00C76652" w:rsidRPr="002A549C" w:rsidRDefault="00C76652" w:rsidP="00C76652">
            <w:pPr>
              <w:jc w:val="center"/>
              <w:rPr>
                <w:rFonts w:eastAsia="Times New Roman" w:cs="Calibri"/>
                <w:lang w:eastAsia="pl-PL"/>
              </w:rPr>
            </w:pPr>
          </w:p>
        </w:tc>
        <w:tc>
          <w:tcPr>
            <w:tcW w:w="1560" w:type="dxa"/>
            <w:vMerge/>
            <w:shd w:val="clear" w:color="auto" w:fill="auto"/>
            <w:noWrap/>
            <w:vAlign w:val="center"/>
          </w:tcPr>
          <w:p w14:paraId="28AF72CC" w14:textId="77777777" w:rsidR="00C76652" w:rsidRPr="002A549C" w:rsidRDefault="00C76652" w:rsidP="00C76652">
            <w:pPr>
              <w:jc w:val="center"/>
              <w:rPr>
                <w:rFonts w:eastAsia="Times New Roman" w:cs="Calibri"/>
                <w:lang w:eastAsia="pl-PL"/>
              </w:rPr>
            </w:pPr>
          </w:p>
        </w:tc>
        <w:tc>
          <w:tcPr>
            <w:tcW w:w="1417" w:type="dxa"/>
            <w:vMerge/>
            <w:shd w:val="clear" w:color="auto" w:fill="F2F2F2" w:themeFill="background1" w:themeFillShade="F2"/>
            <w:noWrap/>
            <w:vAlign w:val="center"/>
          </w:tcPr>
          <w:p w14:paraId="6DD3BFC4" w14:textId="77777777" w:rsidR="00C76652" w:rsidRPr="002A549C" w:rsidRDefault="00C76652" w:rsidP="00C76652">
            <w:pPr>
              <w:jc w:val="center"/>
              <w:rPr>
                <w:rFonts w:eastAsia="Times New Roman" w:cs="Calibri"/>
                <w:lang w:eastAsia="pl-PL"/>
              </w:rPr>
            </w:pPr>
          </w:p>
        </w:tc>
        <w:tc>
          <w:tcPr>
            <w:tcW w:w="1559" w:type="dxa"/>
            <w:vMerge/>
            <w:shd w:val="clear" w:color="auto" w:fill="F2F2F2" w:themeFill="background1" w:themeFillShade="F2"/>
            <w:noWrap/>
            <w:vAlign w:val="center"/>
          </w:tcPr>
          <w:p w14:paraId="6F70C33A" w14:textId="77777777" w:rsidR="00C76652" w:rsidRPr="002A549C" w:rsidRDefault="00C76652" w:rsidP="00C76652">
            <w:pPr>
              <w:jc w:val="center"/>
              <w:rPr>
                <w:rFonts w:eastAsia="Times New Roman" w:cs="Calibri"/>
                <w:lang w:eastAsia="pl-PL"/>
              </w:rPr>
            </w:pPr>
          </w:p>
        </w:tc>
        <w:tc>
          <w:tcPr>
            <w:tcW w:w="1418" w:type="dxa"/>
            <w:vMerge/>
            <w:shd w:val="clear" w:color="auto" w:fill="auto"/>
            <w:noWrap/>
            <w:vAlign w:val="center"/>
          </w:tcPr>
          <w:p w14:paraId="53FE802E" w14:textId="77777777" w:rsidR="00C76652" w:rsidRPr="002A549C" w:rsidRDefault="00C76652" w:rsidP="00C76652">
            <w:pPr>
              <w:jc w:val="center"/>
              <w:rPr>
                <w:rFonts w:eastAsia="Times New Roman" w:cs="Calibri"/>
                <w:lang w:eastAsia="pl-PL"/>
              </w:rPr>
            </w:pPr>
          </w:p>
        </w:tc>
      </w:tr>
      <w:tr w:rsidR="002A549C" w:rsidRPr="002A549C" w14:paraId="2711E4BB" w14:textId="77777777" w:rsidTr="00C76652">
        <w:trPr>
          <w:trHeight w:val="289"/>
        </w:trPr>
        <w:tc>
          <w:tcPr>
            <w:tcW w:w="1002" w:type="dxa"/>
            <w:shd w:val="clear" w:color="auto" w:fill="auto"/>
            <w:noWrap/>
            <w:vAlign w:val="bottom"/>
          </w:tcPr>
          <w:p w14:paraId="37D16D84" w14:textId="51AF87F5" w:rsidR="002A549C" w:rsidRPr="002A549C" w:rsidRDefault="002A549C" w:rsidP="002A549C">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786328F5" w14:textId="52BC5186"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0F272E33" w14:textId="43023FBB"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6D242348" w14:textId="47E29A2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1E6A694F" w14:textId="6EADAA9F"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7356C1C1" w14:textId="17777A51"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25402F2" w14:textId="6F1C5DD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4C01E53D" w14:textId="40EC6F1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418" w:type="dxa"/>
            <w:shd w:val="clear" w:color="auto" w:fill="auto"/>
            <w:noWrap/>
            <w:vAlign w:val="bottom"/>
            <w:hideMark/>
          </w:tcPr>
          <w:p w14:paraId="7FC44181" w14:textId="17617AF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2F05A031" w14:textId="77777777" w:rsidTr="00C76652">
        <w:trPr>
          <w:trHeight w:val="289"/>
        </w:trPr>
        <w:tc>
          <w:tcPr>
            <w:tcW w:w="1002" w:type="dxa"/>
            <w:shd w:val="clear" w:color="auto" w:fill="auto"/>
            <w:noWrap/>
            <w:vAlign w:val="bottom"/>
          </w:tcPr>
          <w:p w14:paraId="74809EF1" w14:textId="008A6BA7"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055E688F" w14:textId="10A49529"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11DDE3BC" w14:textId="7E3D00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0876561A" w14:textId="0B63AECD"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3ED1DCC4" w14:textId="3FCAF89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140F2352" w14:textId="7433A2A9"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3CACBA5" w14:textId="39105DF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35F33E07" w14:textId="35544DA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F9F5827" w14:textId="3C4DC2F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563F5FDA" w14:textId="77777777" w:rsidTr="00C76652">
        <w:trPr>
          <w:trHeight w:val="289"/>
        </w:trPr>
        <w:tc>
          <w:tcPr>
            <w:tcW w:w="1002" w:type="dxa"/>
            <w:shd w:val="clear" w:color="auto" w:fill="auto"/>
            <w:noWrap/>
            <w:vAlign w:val="bottom"/>
          </w:tcPr>
          <w:p w14:paraId="05DF5158" w14:textId="18D56946"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634052C4" w14:textId="11D46AA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35B41314" w14:textId="0E153B2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84CB2FE" w14:textId="009202AF"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117B941E" w14:textId="7966C56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4CEDEE35" w14:textId="56751285"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ED840A4" w14:textId="6301B32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2934C82B" w14:textId="70F4B3B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68EFE55F" w14:textId="54DF7D2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518B50B5" w14:textId="77777777" w:rsidTr="002A549C">
        <w:trPr>
          <w:trHeight w:val="289"/>
        </w:trPr>
        <w:tc>
          <w:tcPr>
            <w:tcW w:w="1002" w:type="dxa"/>
            <w:shd w:val="clear" w:color="auto" w:fill="auto"/>
            <w:noWrap/>
            <w:vAlign w:val="bottom"/>
          </w:tcPr>
          <w:p w14:paraId="584D0F14" w14:textId="133705D0"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1F4846C9" w14:textId="10F6B84C"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2D062AA" w14:textId="396D1089"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7F65DED5" w14:textId="47D9D8D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022291BC" w14:textId="2938C84C"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033D929F" w14:textId="0268CC6D"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C2E8F84" w14:textId="3B1EBC5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51449CCE" w14:textId="29A98B2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vAlign w:val="bottom"/>
            <w:hideMark/>
          </w:tcPr>
          <w:p w14:paraId="504065B9" w14:textId="54B7DE1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77419F3" w14:textId="77777777" w:rsidTr="00C76652">
        <w:trPr>
          <w:trHeight w:val="289"/>
        </w:trPr>
        <w:tc>
          <w:tcPr>
            <w:tcW w:w="1002" w:type="dxa"/>
            <w:shd w:val="clear" w:color="auto" w:fill="auto"/>
            <w:noWrap/>
            <w:vAlign w:val="bottom"/>
          </w:tcPr>
          <w:p w14:paraId="68A41C2C" w14:textId="42376DCF"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AD9BDD1" w14:textId="38EE7F7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0E53E21B" w14:textId="501F15E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4315DDEE" w14:textId="14EDC09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38EFCF2D" w14:textId="620DF992" w:rsidR="002A549C" w:rsidRPr="002A549C" w:rsidRDefault="00CB77C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62EBB169" w14:textId="35D5900D"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701EE9A" w14:textId="27EB7745" w:rsidR="002A549C" w:rsidRPr="002A549C" w:rsidRDefault="006A1F71"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702B3B2C" w14:textId="0EC238B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sidR="008030AD">
              <w:rPr>
                <w:rFonts w:asciiTheme="minorHAnsi" w:eastAsia="Times New Roman" w:hAnsiTheme="minorHAnsi" w:cstheme="minorHAnsi"/>
                <w:lang w:eastAsia="pl-PL"/>
              </w:rPr>
              <w:t>,5</w:t>
            </w:r>
          </w:p>
        </w:tc>
        <w:tc>
          <w:tcPr>
            <w:tcW w:w="1418" w:type="dxa"/>
            <w:shd w:val="clear" w:color="auto" w:fill="auto"/>
            <w:noWrap/>
            <w:vAlign w:val="bottom"/>
            <w:hideMark/>
          </w:tcPr>
          <w:p w14:paraId="4589EDC9" w14:textId="1808BF4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07BFEE2" w14:textId="77777777" w:rsidTr="0021140B">
        <w:trPr>
          <w:trHeight w:val="289"/>
        </w:trPr>
        <w:tc>
          <w:tcPr>
            <w:tcW w:w="1002" w:type="dxa"/>
            <w:shd w:val="clear" w:color="auto" w:fill="auto"/>
            <w:noWrap/>
            <w:vAlign w:val="bottom"/>
          </w:tcPr>
          <w:p w14:paraId="1C1468A1" w14:textId="09103E9D"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55FEAACC" w14:textId="26696E98"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25EB4ACC" w14:textId="69FE3E04"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4EA14328" w14:textId="2471967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sidR="00905F5A">
              <w:rPr>
                <w:rFonts w:asciiTheme="minorHAnsi" w:eastAsia="Times New Roman" w:hAnsiTheme="minorHAnsi" w:cstheme="minorHAnsi"/>
                <w:lang w:eastAsia="pl-PL"/>
              </w:rPr>
              <w:t>0</w:t>
            </w:r>
          </w:p>
        </w:tc>
        <w:tc>
          <w:tcPr>
            <w:tcW w:w="1417" w:type="dxa"/>
            <w:shd w:val="clear" w:color="auto" w:fill="auto"/>
            <w:noWrap/>
            <w:vAlign w:val="bottom"/>
            <w:hideMark/>
          </w:tcPr>
          <w:p w14:paraId="1B9A4793" w14:textId="5EF39B7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08B8976A" w14:textId="2D3B90C1"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C957C26" w14:textId="08DDCE0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sidR="002D5CA1">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7DC891F2" w14:textId="1F908E7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1293F072" w14:textId="66B34F9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0289CD9" w14:textId="77777777" w:rsidTr="0021140B">
        <w:trPr>
          <w:trHeight w:val="289"/>
        </w:trPr>
        <w:tc>
          <w:tcPr>
            <w:tcW w:w="1002" w:type="dxa"/>
            <w:shd w:val="clear" w:color="auto" w:fill="auto"/>
            <w:noWrap/>
            <w:vAlign w:val="bottom"/>
          </w:tcPr>
          <w:p w14:paraId="3FEE0A27" w14:textId="145C053D"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A086325" w14:textId="63488BAD"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Endodoncja przedkliniczna</w:t>
            </w:r>
            <w:r w:rsidRPr="002A549C">
              <w:rPr>
                <w:rFonts w:asciiTheme="minorHAnsi" w:hAnsiTheme="minorHAnsi" w:cstheme="minorHAnsi"/>
                <w:color w:val="FF0000"/>
              </w:rPr>
              <w:t>*</w:t>
            </w:r>
          </w:p>
        </w:tc>
        <w:tc>
          <w:tcPr>
            <w:tcW w:w="992" w:type="dxa"/>
            <w:shd w:val="clear" w:color="auto" w:fill="auto"/>
            <w:noWrap/>
            <w:vAlign w:val="bottom"/>
            <w:hideMark/>
          </w:tcPr>
          <w:p w14:paraId="1ED04847" w14:textId="6F9EF496"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37718A5C" w14:textId="762BC97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19D5B89A" w14:textId="1276337D" w:rsidR="002A549C" w:rsidRPr="002A549C" w:rsidRDefault="00CB77C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3717A2DE" w14:textId="1AA1BCE8"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0CFFDF6" w14:textId="34B20F8E" w:rsidR="002A549C" w:rsidRPr="002A549C" w:rsidRDefault="008D448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664E7BA4" w14:textId="457EA2F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6BEA2209" w14:textId="00DD6FE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233866DF" w14:textId="77777777" w:rsidTr="0021140B">
        <w:trPr>
          <w:trHeight w:val="289"/>
        </w:trPr>
        <w:tc>
          <w:tcPr>
            <w:tcW w:w="1002" w:type="dxa"/>
            <w:shd w:val="clear" w:color="auto" w:fill="auto"/>
            <w:noWrap/>
            <w:vAlign w:val="bottom"/>
          </w:tcPr>
          <w:p w14:paraId="0115E1C4" w14:textId="5E2B7CC7"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F82C0C5" w14:textId="603A3E3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162A119F" w14:textId="6B219B35"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66F2CDB6" w14:textId="5B209BB1"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sidR="00905F5A">
              <w:rPr>
                <w:rFonts w:asciiTheme="minorHAnsi" w:eastAsia="Times New Roman" w:hAnsiTheme="minorHAnsi" w:cstheme="minorHAnsi"/>
                <w:lang w:eastAsia="pl-PL"/>
              </w:rPr>
              <w:t>0</w:t>
            </w:r>
          </w:p>
        </w:tc>
        <w:tc>
          <w:tcPr>
            <w:tcW w:w="1417" w:type="dxa"/>
            <w:shd w:val="clear" w:color="auto" w:fill="auto"/>
            <w:noWrap/>
            <w:vAlign w:val="bottom"/>
            <w:hideMark/>
          </w:tcPr>
          <w:p w14:paraId="0BCAADDD" w14:textId="45E80DB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97CBC97" w14:textId="1DF0A5E4"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15BEDBB" w14:textId="50846A43" w:rsidR="002A549C" w:rsidRPr="002A549C" w:rsidRDefault="008D448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EBC08F4" w14:textId="4A56381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EB079AC" w14:textId="251BC8D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282C313" w14:textId="77777777" w:rsidTr="0021140B">
        <w:trPr>
          <w:trHeight w:val="289"/>
        </w:trPr>
        <w:tc>
          <w:tcPr>
            <w:tcW w:w="1002" w:type="dxa"/>
            <w:shd w:val="clear" w:color="auto" w:fill="auto"/>
            <w:noWrap/>
            <w:vAlign w:val="bottom"/>
          </w:tcPr>
          <w:p w14:paraId="45CF3302" w14:textId="692CF9DC" w:rsidR="002A549C" w:rsidRPr="002A549C" w:rsidRDefault="002A549C" w:rsidP="002A549C">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8E49DD5" w14:textId="6FE5E695"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3587C082" w14:textId="1D988B12"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33F103AF" w14:textId="1F2CA5BD" w:rsidR="002A549C" w:rsidRPr="002A549C" w:rsidRDefault="00466A8E"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417" w:type="dxa"/>
            <w:shd w:val="clear" w:color="auto" w:fill="auto"/>
            <w:noWrap/>
            <w:vAlign w:val="bottom"/>
            <w:hideMark/>
          </w:tcPr>
          <w:p w14:paraId="40271CDA" w14:textId="2859FC31"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378AAD97" w14:textId="791D981C"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E323DE4" w14:textId="48491F1F" w:rsidR="002A549C" w:rsidRPr="002A549C" w:rsidRDefault="00466A8E"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487D2AF8" w14:textId="0B8C6BD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04E64F74" w14:textId="5F52329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3ADD330" w14:textId="77777777" w:rsidTr="0021140B">
        <w:trPr>
          <w:trHeight w:val="289"/>
        </w:trPr>
        <w:tc>
          <w:tcPr>
            <w:tcW w:w="1002" w:type="dxa"/>
            <w:shd w:val="clear" w:color="auto" w:fill="auto"/>
            <w:noWrap/>
            <w:vAlign w:val="bottom"/>
          </w:tcPr>
          <w:p w14:paraId="3D8270A4" w14:textId="2D0756F1" w:rsidR="002A549C" w:rsidRPr="002A549C" w:rsidRDefault="002A549C" w:rsidP="002A549C">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50281B05" w14:textId="281A3826"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2DA167AF" w14:textId="406207BF"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24136863" w14:textId="4F1C1D8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17986034" w14:textId="375B042B"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4BAF743F" w14:textId="39BBB772"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50B680F" w14:textId="4B906B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41A3D2C1" w14:textId="5833843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44D8FEA5" w14:textId="4104450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2579C03" w14:textId="77777777" w:rsidTr="0021140B">
        <w:trPr>
          <w:trHeight w:val="289"/>
        </w:trPr>
        <w:tc>
          <w:tcPr>
            <w:tcW w:w="1002" w:type="dxa"/>
            <w:shd w:val="clear" w:color="auto" w:fill="auto"/>
            <w:noWrap/>
            <w:vAlign w:val="bottom"/>
          </w:tcPr>
          <w:p w14:paraId="4E8BAAB5" w14:textId="62A83727" w:rsidR="002A549C" w:rsidRPr="002A549C" w:rsidRDefault="002A549C" w:rsidP="002A549C">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5F20CC86" w14:textId="2CBFA5F9"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08532AAB" w14:textId="12524042"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79988A81" w14:textId="2919214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6C067364" w14:textId="0B8B58C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4E85BF55" w14:textId="7156A0F9"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C0A1164" w14:textId="3C7C0D3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94A30A6" w14:textId="554547B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1E392BF2" w14:textId="105C778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4B753580" w14:textId="77777777" w:rsidTr="0021140B">
        <w:trPr>
          <w:trHeight w:val="289"/>
        </w:trPr>
        <w:tc>
          <w:tcPr>
            <w:tcW w:w="1002" w:type="dxa"/>
            <w:shd w:val="clear" w:color="auto" w:fill="auto"/>
            <w:noWrap/>
            <w:vAlign w:val="bottom"/>
          </w:tcPr>
          <w:p w14:paraId="4608E24D" w14:textId="28D033A8"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DDE7B30" w14:textId="37D55614"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3B28CAC3" w14:textId="41DF4602"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26F76B04" w14:textId="473E841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CD13990" w14:textId="47AA32C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019A4399" w14:textId="2E61A38C"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62008D8" w14:textId="22E9198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66000C27" w14:textId="0AD4C48A"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ADF16AA" w14:textId="3BF678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1D69C4A" w14:textId="77777777" w:rsidTr="0021140B">
        <w:trPr>
          <w:trHeight w:val="289"/>
        </w:trPr>
        <w:tc>
          <w:tcPr>
            <w:tcW w:w="1002" w:type="dxa"/>
            <w:shd w:val="clear" w:color="auto" w:fill="auto"/>
            <w:noWrap/>
            <w:vAlign w:val="bottom"/>
          </w:tcPr>
          <w:p w14:paraId="6A923CC0" w14:textId="290B2274" w:rsidR="002A549C" w:rsidRPr="002A549C" w:rsidRDefault="00832D76" w:rsidP="002A549C">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07317602" w14:textId="610DEC8E"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8F475B">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0F88DF8E" w14:textId="7193AEDE"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10F5003D" w14:textId="6AC61C1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sidR="00E1135E">
              <w:rPr>
                <w:rFonts w:asciiTheme="minorHAnsi" w:eastAsia="Times New Roman" w:hAnsiTheme="minorHAnsi" w:cstheme="minorHAnsi"/>
                <w:lang w:eastAsia="pl-PL"/>
              </w:rPr>
              <w:t>0</w:t>
            </w:r>
          </w:p>
        </w:tc>
        <w:tc>
          <w:tcPr>
            <w:tcW w:w="1417" w:type="dxa"/>
            <w:shd w:val="clear" w:color="auto" w:fill="auto"/>
            <w:noWrap/>
            <w:vAlign w:val="bottom"/>
            <w:hideMark/>
          </w:tcPr>
          <w:p w14:paraId="2216D9BC" w14:textId="2FE9D19F"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61ABD644" w14:textId="381B9AE7"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847C7CC" w14:textId="688FA33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sidR="008D448B">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14C88F77" w14:textId="3396854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D347E1A" w14:textId="3EC8DFE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00E6F077" w14:textId="77777777" w:rsidTr="0021140B">
        <w:trPr>
          <w:trHeight w:val="289"/>
        </w:trPr>
        <w:tc>
          <w:tcPr>
            <w:tcW w:w="1002" w:type="dxa"/>
            <w:shd w:val="clear" w:color="auto" w:fill="auto"/>
            <w:noWrap/>
            <w:vAlign w:val="bottom"/>
          </w:tcPr>
          <w:p w14:paraId="71368BA3" w14:textId="50C85A00" w:rsidR="002A549C" w:rsidRPr="002A549C" w:rsidRDefault="00544B69" w:rsidP="002A549C">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5497D45D" w14:textId="7D167C8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5FBAE034" w14:textId="3CD23EE1"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1F3824BA" w14:textId="60BE252A"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7E5B462" w14:textId="3F46736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5245F203" w14:textId="34030995"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06231D5" w14:textId="18195F0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321EA2EE" w14:textId="09998C6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5C5D432D" w14:textId="2C88078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3BB017BC" w14:textId="77777777" w:rsidTr="0021140B">
        <w:trPr>
          <w:trHeight w:val="289"/>
        </w:trPr>
        <w:tc>
          <w:tcPr>
            <w:tcW w:w="1002" w:type="dxa"/>
            <w:shd w:val="clear" w:color="auto" w:fill="auto"/>
            <w:noWrap/>
            <w:vAlign w:val="bottom"/>
          </w:tcPr>
          <w:p w14:paraId="36A3B3E9" w14:textId="5ADE0255"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4139D1B4" w14:textId="5AE411B5"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622EC672" w14:textId="69A516B3"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377FFE5F" w14:textId="549F227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444E5F20" w14:textId="7867637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0DA41596" w14:textId="444132C3"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DCCF7D" w14:textId="3AA9F25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3410F0DD" w14:textId="7BF8418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08F50AE8" w14:textId="60BEFCAD"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36F7A3E4" w14:textId="77777777" w:rsidTr="0021140B">
        <w:trPr>
          <w:trHeight w:val="289"/>
        </w:trPr>
        <w:tc>
          <w:tcPr>
            <w:tcW w:w="1002" w:type="dxa"/>
            <w:shd w:val="clear" w:color="auto" w:fill="auto"/>
            <w:noWrap/>
            <w:vAlign w:val="bottom"/>
          </w:tcPr>
          <w:p w14:paraId="2B526096" w14:textId="60A0EFE8"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1250263F" w14:textId="38EADEB3"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27D80ADE" w14:textId="77777777"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tcPr>
          <w:p w14:paraId="2625A12B" w14:textId="10EFE88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0CA4C325" w14:textId="77777777"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tcPr>
          <w:p w14:paraId="27DF11B9" w14:textId="77777777"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3B7B149" w14:textId="7556DAD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29191783" w14:textId="46026CA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tcPr>
          <w:p w14:paraId="42A7B5D6" w14:textId="4484688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466A8E" w:rsidRPr="002A549C" w14:paraId="146363FE" w14:textId="77777777" w:rsidTr="0021140B">
        <w:trPr>
          <w:trHeight w:val="289"/>
        </w:trPr>
        <w:tc>
          <w:tcPr>
            <w:tcW w:w="1002" w:type="dxa"/>
            <w:shd w:val="clear" w:color="auto" w:fill="auto"/>
            <w:noWrap/>
            <w:vAlign w:val="bottom"/>
          </w:tcPr>
          <w:p w14:paraId="3A028E8C" w14:textId="6AA8C80C" w:rsidR="00466A8E" w:rsidRPr="002A549C" w:rsidRDefault="00466A8E" w:rsidP="002A549C">
            <w:pPr>
              <w:jc w:val="right"/>
              <w:rPr>
                <w:rFonts w:eastAsia="Times New Roman" w:cs="Calibri"/>
                <w:lang w:eastAsia="pl-PL"/>
              </w:rPr>
            </w:pPr>
            <w:r>
              <w:rPr>
                <w:rFonts w:eastAsia="Times New Roman" w:cs="Calibri"/>
                <w:lang w:eastAsia="pl-PL"/>
              </w:rPr>
              <w:t>C</w:t>
            </w:r>
          </w:p>
        </w:tc>
        <w:tc>
          <w:tcPr>
            <w:tcW w:w="4952" w:type="dxa"/>
            <w:shd w:val="clear" w:color="auto" w:fill="auto"/>
            <w:vAlign w:val="bottom"/>
          </w:tcPr>
          <w:p w14:paraId="0F236B14" w14:textId="59714D21" w:rsidR="00466A8E" w:rsidRPr="002A549C" w:rsidRDefault="00466A8E" w:rsidP="002A549C">
            <w:pPr>
              <w:rPr>
                <w:rFonts w:asciiTheme="minorHAnsi" w:hAnsiTheme="minorHAnsi" w:cstheme="minorHAnsi"/>
              </w:rPr>
            </w:pPr>
            <w:r>
              <w:rPr>
                <w:rFonts w:asciiTheme="minorHAnsi" w:hAnsiTheme="minorHAnsi" w:cstheme="minorHAnsi"/>
              </w:rPr>
              <w:t>Egzamin przedkliniczny</w:t>
            </w:r>
            <w:r w:rsidRPr="00466A8E">
              <w:rPr>
                <w:rFonts w:asciiTheme="minorHAnsi" w:hAnsiTheme="minorHAnsi" w:cstheme="minorHAnsi"/>
                <w:color w:val="FF0000"/>
              </w:rPr>
              <w:t>*</w:t>
            </w:r>
          </w:p>
        </w:tc>
        <w:tc>
          <w:tcPr>
            <w:tcW w:w="992" w:type="dxa"/>
            <w:shd w:val="clear" w:color="auto" w:fill="auto"/>
            <w:noWrap/>
            <w:vAlign w:val="bottom"/>
          </w:tcPr>
          <w:p w14:paraId="5CCF860D" w14:textId="77777777" w:rsidR="00466A8E" w:rsidRPr="002A549C" w:rsidRDefault="00466A8E" w:rsidP="002A549C">
            <w:pPr>
              <w:rPr>
                <w:rFonts w:asciiTheme="minorHAnsi" w:eastAsia="Times New Roman" w:hAnsiTheme="minorHAnsi" w:cstheme="minorHAnsi"/>
                <w:lang w:eastAsia="pl-PL"/>
              </w:rPr>
            </w:pPr>
          </w:p>
        </w:tc>
        <w:tc>
          <w:tcPr>
            <w:tcW w:w="1276" w:type="dxa"/>
            <w:shd w:val="clear" w:color="auto" w:fill="auto"/>
            <w:noWrap/>
            <w:vAlign w:val="bottom"/>
          </w:tcPr>
          <w:p w14:paraId="20568BDF" w14:textId="77777777" w:rsidR="00466A8E" w:rsidRPr="002A549C" w:rsidRDefault="00466A8E" w:rsidP="002A549C">
            <w:pPr>
              <w:rPr>
                <w:rFonts w:asciiTheme="minorHAnsi" w:eastAsia="Times New Roman" w:hAnsiTheme="minorHAnsi" w:cstheme="minorHAnsi"/>
                <w:lang w:eastAsia="pl-PL"/>
              </w:rPr>
            </w:pPr>
          </w:p>
        </w:tc>
        <w:tc>
          <w:tcPr>
            <w:tcW w:w="1417" w:type="dxa"/>
            <w:shd w:val="clear" w:color="auto" w:fill="auto"/>
            <w:noWrap/>
            <w:vAlign w:val="bottom"/>
          </w:tcPr>
          <w:p w14:paraId="3340BA1C" w14:textId="77777777" w:rsidR="00466A8E" w:rsidRPr="002A549C" w:rsidRDefault="00466A8E" w:rsidP="002A549C">
            <w:pPr>
              <w:rPr>
                <w:rFonts w:asciiTheme="minorHAnsi" w:eastAsia="Times New Roman" w:hAnsiTheme="minorHAnsi" w:cstheme="minorHAnsi"/>
                <w:lang w:eastAsia="pl-PL"/>
              </w:rPr>
            </w:pPr>
          </w:p>
        </w:tc>
        <w:tc>
          <w:tcPr>
            <w:tcW w:w="1560" w:type="dxa"/>
            <w:shd w:val="clear" w:color="auto" w:fill="auto"/>
            <w:noWrap/>
            <w:vAlign w:val="bottom"/>
          </w:tcPr>
          <w:p w14:paraId="5530A4AE" w14:textId="77777777" w:rsidR="00466A8E" w:rsidRPr="002A549C" w:rsidRDefault="00466A8E"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62A7F40" w14:textId="77777777" w:rsidR="00466A8E" w:rsidRPr="002A549C" w:rsidRDefault="00466A8E" w:rsidP="002A549C">
            <w:pPr>
              <w:rPr>
                <w:rFonts w:asciiTheme="minorHAnsi" w:eastAsia="Times New Roman" w:hAnsiTheme="minorHAnsi" w:cstheme="minorHAnsi"/>
                <w:lang w:eastAsia="pl-PL"/>
              </w:rPr>
            </w:pPr>
          </w:p>
        </w:tc>
        <w:tc>
          <w:tcPr>
            <w:tcW w:w="1559" w:type="dxa"/>
            <w:shd w:val="clear" w:color="auto" w:fill="F2F2F2" w:themeFill="background1" w:themeFillShade="F2"/>
            <w:noWrap/>
            <w:vAlign w:val="bottom"/>
          </w:tcPr>
          <w:p w14:paraId="6760A47F" w14:textId="77777777" w:rsidR="00466A8E" w:rsidRPr="002A549C" w:rsidRDefault="00466A8E" w:rsidP="002A549C">
            <w:pPr>
              <w:rPr>
                <w:rFonts w:asciiTheme="minorHAnsi" w:eastAsia="Times New Roman" w:hAnsiTheme="minorHAnsi" w:cstheme="minorHAnsi"/>
                <w:lang w:eastAsia="pl-PL"/>
              </w:rPr>
            </w:pPr>
          </w:p>
        </w:tc>
        <w:tc>
          <w:tcPr>
            <w:tcW w:w="1418" w:type="dxa"/>
            <w:shd w:val="clear" w:color="auto" w:fill="auto"/>
            <w:noWrap/>
          </w:tcPr>
          <w:p w14:paraId="01938BB6" w14:textId="1CD278A5" w:rsidR="00466A8E" w:rsidRPr="002A549C" w:rsidRDefault="00466A8E"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egz.</w:t>
            </w:r>
          </w:p>
        </w:tc>
      </w:tr>
      <w:tr w:rsidR="002A549C" w:rsidRPr="002A549C" w14:paraId="49D1ECEB" w14:textId="77777777" w:rsidTr="0021140B">
        <w:trPr>
          <w:trHeight w:val="289"/>
        </w:trPr>
        <w:tc>
          <w:tcPr>
            <w:tcW w:w="1002" w:type="dxa"/>
            <w:shd w:val="clear" w:color="auto" w:fill="auto"/>
            <w:noWrap/>
            <w:vAlign w:val="bottom"/>
          </w:tcPr>
          <w:p w14:paraId="555730CD" w14:textId="744340E2" w:rsidR="002A549C" w:rsidRPr="002A549C" w:rsidRDefault="002A549C" w:rsidP="002A549C">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CF8138C" w14:textId="0A35333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2412AAFE" w14:textId="77777777"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tcPr>
          <w:p w14:paraId="7B369089" w14:textId="77777777"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tcPr>
          <w:p w14:paraId="7753D5CC" w14:textId="77777777"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tcPr>
          <w:p w14:paraId="663DE107" w14:textId="7495DDC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EEEB55D" w14:textId="4F7508B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56B0993C" w14:textId="6077FBC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4FF374BA" w14:textId="109375B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C76652" w:rsidRPr="001B2B26" w14:paraId="2F3707E0" w14:textId="77777777" w:rsidTr="00C76652">
        <w:trPr>
          <w:trHeight w:val="289"/>
        </w:trPr>
        <w:tc>
          <w:tcPr>
            <w:tcW w:w="5954" w:type="dxa"/>
            <w:gridSpan w:val="2"/>
            <w:shd w:val="clear" w:color="auto" w:fill="auto"/>
            <w:noWrap/>
            <w:vAlign w:val="center"/>
            <w:hideMark/>
          </w:tcPr>
          <w:p w14:paraId="6D8B5CA3" w14:textId="77777777" w:rsidR="00C76652" w:rsidRPr="002A549C" w:rsidRDefault="00C76652" w:rsidP="00C76652">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166DD526" w14:textId="2587993C" w:rsidR="00C76652" w:rsidRPr="002A549C" w:rsidRDefault="00100CF1" w:rsidP="00C76652">
            <w:pPr>
              <w:rPr>
                <w:rFonts w:eastAsia="Times New Roman" w:cs="Calibri"/>
                <w:lang w:eastAsia="pl-PL"/>
              </w:rPr>
            </w:pPr>
            <w:r>
              <w:rPr>
                <w:rFonts w:eastAsia="Times New Roman" w:cs="Calibri"/>
                <w:lang w:eastAsia="pl-PL"/>
              </w:rPr>
              <w:t>65</w:t>
            </w:r>
          </w:p>
        </w:tc>
        <w:tc>
          <w:tcPr>
            <w:tcW w:w="1276" w:type="dxa"/>
            <w:shd w:val="clear" w:color="auto" w:fill="auto"/>
            <w:noWrap/>
            <w:vAlign w:val="bottom"/>
            <w:hideMark/>
          </w:tcPr>
          <w:p w14:paraId="0E96D711" w14:textId="6908EACB" w:rsidR="00C76652" w:rsidRPr="002A549C" w:rsidRDefault="008D448B" w:rsidP="00C76652">
            <w:pPr>
              <w:rPr>
                <w:rFonts w:eastAsia="Times New Roman" w:cs="Calibri"/>
                <w:lang w:eastAsia="pl-PL"/>
              </w:rPr>
            </w:pPr>
            <w:r>
              <w:rPr>
                <w:rFonts w:eastAsia="Times New Roman" w:cs="Calibri"/>
                <w:lang w:eastAsia="pl-PL"/>
              </w:rPr>
              <w:t>2</w:t>
            </w:r>
            <w:r w:rsidR="00100CF1">
              <w:rPr>
                <w:rFonts w:eastAsia="Times New Roman" w:cs="Calibri"/>
                <w:lang w:eastAsia="pl-PL"/>
              </w:rPr>
              <w:t>7</w:t>
            </w:r>
            <w:r w:rsidR="00095821">
              <w:rPr>
                <w:rFonts w:eastAsia="Times New Roman" w:cs="Calibri"/>
                <w:lang w:eastAsia="pl-PL"/>
              </w:rPr>
              <w:t>4</w:t>
            </w:r>
          </w:p>
        </w:tc>
        <w:tc>
          <w:tcPr>
            <w:tcW w:w="1417" w:type="dxa"/>
            <w:shd w:val="clear" w:color="auto" w:fill="auto"/>
            <w:noWrap/>
            <w:vAlign w:val="bottom"/>
            <w:hideMark/>
          </w:tcPr>
          <w:p w14:paraId="4BC56CDC" w14:textId="58616F57" w:rsidR="00C76652" w:rsidRPr="002A549C" w:rsidRDefault="008D448B" w:rsidP="00C76652">
            <w:pPr>
              <w:rPr>
                <w:rFonts w:eastAsia="Times New Roman" w:cs="Calibri"/>
                <w:lang w:eastAsia="pl-PL"/>
              </w:rPr>
            </w:pPr>
            <w:r>
              <w:rPr>
                <w:rFonts w:eastAsia="Times New Roman" w:cs="Calibri"/>
                <w:lang w:eastAsia="pl-PL"/>
              </w:rPr>
              <w:t>4</w:t>
            </w:r>
            <w:r w:rsidR="00687925">
              <w:rPr>
                <w:rFonts w:eastAsia="Times New Roman" w:cs="Calibri"/>
                <w:lang w:eastAsia="pl-PL"/>
              </w:rPr>
              <w:t>1</w:t>
            </w:r>
            <w:r>
              <w:rPr>
                <w:rFonts w:eastAsia="Times New Roman" w:cs="Calibri"/>
                <w:lang w:eastAsia="pl-PL"/>
              </w:rPr>
              <w:t>6</w:t>
            </w:r>
          </w:p>
        </w:tc>
        <w:tc>
          <w:tcPr>
            <w:tcW w:w="1560" w:type="dxa"/>
            <w:tcBorders>
              <w:right w:val="single" w:sz="12" w:space="0" w:color="auto"/>
            </w:tcBorders>
            <w:shd w:val="clear" w:color="auto" w:fill="auto"/>
            <w:noWrap/>
            <w:vAlign w:val="bottom"/>
            <w:hideMark/>
          </w:tcPr>
          <w:p w14:paraId="6FEE0AE9" w14:textId="68BAA55D" w:rsidR="00C76652" w:rsidRPr="002A549C" w:rsidRDefault="008D448B" w:rsidP="00C76652">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A25886E" w14:textId="0DD4F58C" w:rsidR="00C76652" w:rsidRPr="002A549C" w:rsidRDefault="008D448B" w:rsidP="00C76652">
            <w:pPr>
              <w:rPr>
                <w:rFonts w:eastAsia="Times New Roman" w:cs="Calibri"/>
                <w:lang w:eastAsia="pl-PL"/>
              </w:rPr>
            </w:pPr>
            <w:r>
              <w:rPr>
                <w:rFonts w:eastAsia="Times New Roman" w:cs="Calibri"/>
                <w:lang w:eastAsia="pl-PL"/>
              </w:rPr>
              <w:t>8</w:t>
            </w:r>
            <w:r w:rsidR="00687925">
              <w:rPr>
                <w:rFonts w:eastAsia="Times New Roman" w:cs="Calibri"/>
                <w:lang w:eastAsia="pl-PL"/>
              </w:rPr>
              <w:t>75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CEF9A23" w14:textId="65A1524F" w:rsidR="00C76652" w:rsidRPr="002A549C" w:rsidRDefault="008D448B" w:rsidP="00C76652">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7EF8F0B3" w14:textId="77777777" w:rsidR="00C76652" w:rsidRPr="002A549C" w:rsidRDefault="00C76652" w:rsidP="00C76652">
            <w:pPr>
              <w:rPr>
                <w:rFonts w:eastAsia="Times New Roman" w:cs="Calibri"/>
                <w:lang w:eastAsia="pl-PL"/>
              </w:rPr>
            </w:pPr>
            <w:r w:rsidRPr="002A549C">
              <w:rPr>
                <w:rFonts w:eastAsia="Times New Roman" w:cs="Calibri"/>
                <w:lang w:eastAsia="pl-PL"/>
              </w:rPr>
              <w:t> </w:t>
            </w:r>
          </w:p>
        </w:tc>
      </w:tr>
    </w:tbl>
    <w:p w14:paraId="3DE517B5" w14:textId="0008C6A8" w:rsidR="002A549C" w:rsidRPr="002A549C" w:rsidRDefault="002A549C" w:rsidP="002A549C">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r w:rsidR="00466A8E">
        <w:rPr>
          <w:rFonts w:asciiTheme="minorHAnsi" w:hAnsiTheme="minorHAnsi" w:cstheme="minorHAnsi"/>
          <w:sz w:val="20"/>
          <w:szCs w:val="20"/>
        </w:rPr>
        <w:t xml:space="preserve">; </w:t>
      </w:r>
      <w:r w:rsidR="00466A8E" w:rsidRPr="00466A8E">
        <w:rPr>
          <w:rFonts w:asciiTheme="minorHAnsi" w:hAnsiTheme="minorHAnsi" w:cstheme="minorHAnsi"/>
          <w:sz w:val="20"/>
          <w:szCs w:val="20"/>
        </w:rPr>
        <w:t>negatywna ocena skutkuje konieczności</w:t>
      </w:r>
      <w:r w:rsidR="00466A8E">
        <w:rPr>
          <w:rFonts w:asciiTheme="minorHAnsi" w:hAnsiTheme="minorHAnsi" w:cstheme="minorHAnsi"/>
          <w:sz w:val="20"/>
          <w:szCs w:val="20"/>
        </w:rPr>
        <w:t>ą</w:t>
      </w:r>
      <w:r w:rsidR="00466A8E" w:rsidRPr="00466A8E">
        <w:rPr>
          <w:rFonts w:asciiTheme="minorHAnsi" w:hAnsiTheme="minorHAnsi" w:cstheme="minorHAnsi"/>
          <w:sz w:val="20"/>
          <w:szCs w:val="20"/>
        </w:rPr>
        <w:t xml:space="preserve"> powtórzenia wszystkich stomatologicznych przedmiotów przedklinicznych oznaczonych </w:t>
      </w:r>
      <w:r w:rsidR="00466A8E" w:rsidRPr="00466A8E">
        <w:rPr>
          <w:rFonts w:asciiTheme="minorHAnsi" w:hAnsiTheme="minorHAnsi" w:cstheme="minorHAnsi"/>
          <w:color w:val="FF0000"/>
          <w:sz w:val="20"/>
          <w:szCs w:val="20"/>
        </w:rPr>
        <w:t>*</w:t>
      </w:r>
    </w:p>
    <w:p w14:paraId="6D35F829" w14:textId="5A087B2E" w:rsidR="00C76652" w:rsidRPr="002A549C" w:rsidRDefault="002A549C" w:rsidP="00C76652">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p w14:paraId="79AB27F1" w14:textId="5FB3B2C6"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6CD62780" w14:textId="77777777" w:rsidTr="00C76652">
        <w:tc>
          <w:tcPr>
            <w:tcW w:w="846" w:type="dxa"/>
          </w:tcPr>
          <w:p w14:paraId="36285232"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43E6159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333BB135" w14:textId="77777777" w:rsidTr="00C76652">
        <w:tc>
          <w:tcPr>
            <w:tcW w:w="846" w:type="dxa"/>
          </w:tcPr>
          <w:p w14:paraId="6EB652C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393AC09"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7924CD2" w14:textId="77777777" w:rsidTr="00C76652">
        <w:tc>
          <w:tcPr>
            <w:tcW w:w="846" w:type="dxa"/>
          </w:tcPr>
          <w:p w14:paraId="140A133A"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61904ACC"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8930AF0" w14:textId="77777777" w:rsidR="0025380B" w:rsidRDefault="0025380B" w:rsidP="00114A63">
      <w:pPr>
        <w:jc w:val="center"/>
        <w:rPr>
          <w:b/>
          <w:bCs/>
          <w:sz w:val="24"/>
          <w:szCs w:val="24"/>
        </w:rPr>
      </w:pPr>
    </w:p>
    <w:p w14:paraId="429A16E4" w14:textId="0BDE41E8"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C6CF362" w14:textId="039E529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AC1C62C" w14:textId="6C179916"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4D1D28FA"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w:t>
            </w:r>
            <w:r w:rsidRPr="00482F88">
              <w:rPr>
                <w:rFonts w:asciiTheme="minorHAnsi" w:eastAsia="Times New Roman" w:hAnsiTheme="minorHAnsi" w:cstheme="minorHAnsi"/>
                <w:bCs/>
                <w:sz w:val="20"/>
                <w:szCs w:val="20"/>
                <w:lang w:eastAsia="pl-PL"/>
              </w:rPr>
              <w:lastRenderedPageBreak/>
              <w:t>ze środowiskiem mieszkaniowym (lub/i pracowniczym). Zespół chorego budynku i schorzenia związane z budownictwem. Epidemiologia chorób związanych ze środowiskiem pracy. Choroby zawodowe i parazawodowe.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lipogeneza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pirogronianowej, cykl Krebsa, łańcuch oddechowy, stres oksydacyjny organizmu, budowa i funkcja cytochromów P450, biotransformacja ksenobiotyków.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pirogronianu i stężenia pirogronianu. Oznaczanie aktywności aminotransferazy asparaginianowej.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charakterem i funkcją białek (z. Schiffa, deaminacja, acylacja, wykr. cystein). Badanie kinetyki reakcji kwaśnej fosfatazy. Ocena stężenia albuminy w surowicy metodą z zielenią bromokrezolową.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triglicerydów.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nieorganicznego. Rozkład glikogenu przez enzymy z mięśni. Wyznaczanie optimum pH sacharazy. Badanie procesu glikacji białek. Swoistość substratowa oraz inhibitory sacharazy. Badanie reakcji dehydrogenazy bursztynianowej. Ocena peroksydacji lipidów na podstawie pomiaru dialdehydumalonowego (MDA) w osoczu. Oznaczanie aktywności </w:t>
            </w:r>
            <w:r w:rsidRPr="00482F88">
              <w:rPr>
                <w:rFonts w:asciiTheme="minorHAnsi" w:eastAsia="Times New Roman" w:hAnsiTheme="minorHAnsi" w:cstheme="minorHAnsi"/>
                <w:bCs/>
                <w:sz w:val="20"/>
                <w:szCs w:val="20"/>
                <w:lang w:eastAsia="pl-PL"/>
              </w:rPr>
              <w:lastRenderedPageBreak/>
              <w:t>katalazy. Oznaczanie stężenia witaminy C. Oznaczanie aktywności peroksydazy. Oznaczanie stężenia wapnia. Oznaczanie aktywności γ-glutamylotransferazy. Oznaczanie stężenia bilirubiny. Glutation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wodno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narządu żucia. Układ stomatognatyczny – pojęcia ogólne, współczesna nomenklatura. Analiza estetyczna twarzy w aspekcie stomatologicznym. Rozwój układu stomatognatycznego. Okluzja –rodzaje, normy, koncepcje. Staw skroniowo-żuchwowy – budowa i czynność. System nerwowo –mięśniowy układu stomatognatycznego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alginatową na łyżce standardowej fantomu bezzębnej szczęki lub żuchwy, odlanie i opracowanie modelu gipsowego. Masy wyciskowe elastyczne cz. II i masy wyciskowe sztywne: pobranie wycisku dwuwarstwowego masami silikonowymi kondensacyjnymi i poliaddycyjnymi, odlanie i opracowanie modelu gipsowego. Woski laboratoryjne. Tworzywa akrylowe wolnopolimeryzujące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polimeryzacyjnej, polimeryzacja, uwolnienie tworzywa z puszki polimeryzacyjnej. Tworzywo akrylowe szybkopolimeryzujące,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tworzywa </w:t>
            </w:r>
            <w:r w:rsidRPr="00482F88">
              <w:rPr>
                <w:rFonts w:asciiTheme="minorHAnsi" w:eastAsia="Times New Roman" w:hAnsiTheme="minorHAnsi" w:cstheme="minorHAnsi"/>
                <w:bCs/>
                <w:sz w:val="20"/>
                <w:szCs w:val="20"/>
                <w:lang w:eastAsia="pl-PL"/>
              </w:rPr>
              <w:lastRenderedPageBreak/>
              <w:t>szybkopolimeryzującego na modelu bezzębnej szczęki lub żuchwy. Tworzywo akrylanowe szybkopolimeryzujące,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termoformowalne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tłoczenia szyny z Erkoduru. Wykonanie matrycy ze stopu łatwotopliwego</w:t>
            </w:r>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palalometryczna.</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hideMark/>
          </w:tcPr>
          <w:p w14:paraId="5F6E25AC" w14:textId="36656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Etiopatomechanizm próchnicy: bakterie próchnicotwórcze (płytka nazębna – biofilm),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Si-Sta.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glass-jonomerów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formówek,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niepróchnicowego - erozje, abrazje, abfrakcje, atrycje. Różnicowanie ubytków próchnicowych z niepróchnicowymi.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preparacja ubytków kl </w:t>
            </w:r>
            <w:r w:rsidRPr="00482F88">
              <w:rPr>
                <w:rFonts w:asciiTheme="minorHAnsi" w:eastAsia="Times New Roman" w:hAnsiTheme="minorHAnsi" w:cstheme="minorHAnsi"/>
                <w:bCs/>
                <w:sz w:val="20"/>
                <w:szCs w:val="20"/>
                <w:lang w:eastAsia="pl-PL"/>
              </w:rPr>
              <w:lastRenderedPageBreak/>
              <w:t>II (slot preparation,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Wybielanie zębów stałych - wskazania, 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(inlay), nakład (onlay),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(overlay). Pośrednie odbudowy zębów wykonywane przy użyciu techniki CAD/CAM (Computer-Aided Design and Computer-Aided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Endodoncja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endodoncji: Endodontium – kompleks miazgowo - zębinowy, morfologia jam zębowych. Etiologia i klasyfikacja chorób miazgi. Metody leczenia chorób miazgi : leczenie biologiczne- rodzaje-przykrycie pośrednie, -przykrycie bezpośrednie ; metody przyżyciowe leczenia endodontycznego: amputacja i ekstyrpacja. Narzędzia endodontyczne -narzędzia do opracowania komory, ujść kanałowych -narzędzia do udrażniania, poszerzania i opracowania kanałów (ręczne i maszynowe). Etapy leczenia endodontycznego: dostęp endodontyczny, opracowanie komory i ujść kanałów (trepanacja komory-punkt trepanacyjny, usuwanie stropu komory, eliminacja zachyłków, poszukiwanie ujść kanałowych, mapadna komory). Etapy leczenia endodontycznego: -pomiar długości kanału, długość robocza kanału-metody radiologiczne i endometryczne - chemomechaniczne opracowanie kanału-technika tradycyjna, step-back, crown-down Koferdam w leczeniu endodontycznym. Etapy leczenia endodontycznego: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endodontyczne. Powikłania związane z leczeniem endodontycznym. Ocena jakości leczenia endodontycznego.</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 xml:space="preserve">Ontogeneza układu immunologicznego. Komórki biorące udział w wrodzonej I nabytej odpowiedzi immunologicznej. Nieswoista i swoista odpowiedź immunologiczna. Immunologia błon śluzowych w aspekcie mechanizmów obronnych z uwzględnieniem jamy ustnej. Znaczenie cytokin, chemokin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w:t>
            </w:r>
            <w:r w:rsidRPr="00482F88">
              <w:rPr>
                <w:rFonts w:asciiTheme="minorHAnsi" w:eastAsia="Times New Roman" w:hAnsiTheme="minorHAnsi" w:cstheme="minorHAnsi"/>
                <w:bCs/>
                <w:sz w:val="20"/>
                <w:szCs w:val="20"/>
                <w:lang w:eastAsia="pl-PL"/>
              </w:rPr>
              <w:lastRenderedPageBreak/>
              <w:t>szczepień profilaktycznych i terapeutycznych. Swoista i nieswoista immunoterapia - 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immunofenotypowania. Przeciwciała poliklonalne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 xml:space="preserve">Zabezpieczanie linii żylnej i dostępu doszpikowego.,Wybrane stany nagłe w gabinecie </w:t>
            </w:r>
            <w:r w:rsidRPr="00482F88">
              <w:rPr>
                <w:rFonts w:asciiTheme="minorHAnsi" w:eastAsia="Times New Roman" w:hAnsiTheme="minorHAnsi" w:cstheme="minorHAnsi"/>
                <w:bCs/>
                <w:sz w:val="20"/>
                <w:szCs w:val="20"/>
                <w:lang w:eastAsia="pl-PL"/>
              </w:rPr>
              <w:lastRenderedPageBreak/>
              <w:t>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Zapoznanie się z typami skal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i II rodzaju. Parametryczne i nieparametryczne metody statystyczne- test t-studenta, test Manna-Whitneya, testy ANOVA, test Kruskala-Wallisa. Analiza zmiennych jakościowych- test znaków, test Chi2. Analiza korelacji i regresji. Wprowadzenie do programu Statistica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55CF54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oparta na dowodach naukowych</w:t>
            </w:r>
            <w:r w:rsidR="0009326C">
              <w:rPr>
                <w:rFonts w:asciiTheme="minorHAnsi" w:hAnsiTheme="minorHAnsi" w:cstheme="minorHAnsi"/>
                <w:sz w:val="20"/>
                <w:szCs w:val="20"/>
              </w:rPr>
              <w:t xml:space="preserve"> </w:t>
            </w:r>
            <w:r w:rsidR="0009326C" w:rsidRPr="0009326C">
              <w:rPr>
                <w:rFonts w:asciiTheme="minorHAnsi" w:hAnsiTheme="minorHAnsi" w:cstheme="minorHAnsi"/>
                <w:sz w:val="20"/>
                <w:szCs w:val="20"/>
              </w:rPr>
              <w:t>i odpowiedzialność prawna w zawodach medycznych</w:t>
            </w:r>
          </w:p>
        </w:tc>
        <w:tc>
          <w:tcPr>
            <w:tcW w:w="2977" w:type="dxa"/>
            <w:vAlign w:val="center"/>
          </w:tcPr>
          <w:p w14:paraId="4EACD688" w14:textId="4FC9F8CB" w:rsidR="000D486C" w:rsidRPr="00482F88" w:rsidRDefault="003065BE"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Wprowadzenie do pojęcia Evidence Based Medicine (EBM) i Evidence Based Dentistry (EBD). Definicja wg Sutherlanda2001, Definicja wg. American Dental Association (ADA), Słownik pojęć dla celów EBD (najlepsza praktyka, case control-study, protokół kliniczny, pojęcie kohorty, randomizowane badania kliniczne, współczynnik sukcesu). Wprowadzenie w typy publikacji naukowych (publikacje przeglądowe [systematyczne, narratywne], case reports,metaanalizy,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Zapoznanie z medycznymi bazami danych, t.j.Cohrane, PubMed, Google Scholar, Zapoznanie z programem Mendeley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 xml:space="preserve">Dokumentacja lekarska. Przygotowanie pacjenta do zabiegu z zakresu chirurgii stomatologicznej. Postępowanie z pacjentem ze schorzeniami ogólnoustrojowymi. Choroby odogniskowe. Aseptyka i antyseptyka. Przygotowanie jamy ustnej do zabiegu chirurgicznego. Profilaktyka zakażeń wirusowych w chirurgii stomatologicznej. </w:t>
            </w:r>
            <w:r w:rsidRPr="00482F88">
              <w:rPr>
                <w:rFonts w:asciiTheme="minorHAnsi" w:eastAsia="Times New Roman" w:hAnsiTheme="minorHAnsi" w:cstheme="minorHAnsi"/>
                <w:sz w:val="20"/>
                <w:szCs w:val="20"/>
                <w:lang w:eastAsia="pl-PL"/>
              </w:rPr>
              <w:lastRenderedPageBreak/>
              <w:t>Antybiotykoterapia w chirurgii stomatologicznej. Farmakologiczne wsparcie zabiegów z zakresu chirurgii stomatologicznej. Środki znieczulenia miejscowego. Wskazania i 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Złogi nazębne i ich rola w powstawaniu periodontopatii. Biofilm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poddziąsłowym-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Budowa szczoteczek (ręczne, maszynowe), systemy oczyszczania przestrzeni międzyzębowych,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Instrumenty ręczne w leczeniu periodontologicznym, zasady ergonomicznej pracy skalerami i kiretami,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punkty podparcia instrumentów ręcznych, zasady ostrzenia kiret. Praktycznie- usuwanie złogów naddziąsłowych skalerami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ręcznymi w odcinku przednim i bocznym szczęki i żuchwy na fantomach, ostrzenie kiret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zabiegu SRP. Rodzaje i budowa kiret dedykowanych i uniwersalnych. Zasady pracy kiretami Graceya i Langera. Praktycznie-ręczny zabieg SRP w czterech kwadrantach szczęki i żuchwy na fantomach. Podstawy zabiegu RSD. Skalery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rodzaje, technika pracy, rodzaje tipów do RSD, piaskarki- technika pracy, rodzaje proszków. Praktycznie- naddziąsłowy skaling</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naddziąsłowych w jednym kwadrancie na 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Periodontometry.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(Perio Chart). Zagrożenia w gabinecie periodontologicznym- bioareozol,</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poekspozycyjna.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(Perio Chart). Złogi naddziąsłowe-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Instruktaż higieny jamy ustnej oraz usuwanie złogów naddziąsłowych- ręczne, maszynowe i piaskowanie naddziąsłowe</w:t>
            </w:r>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lastRenderedPageBreak/>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466A8E" w:rsidRPr="00AB5EBF" w14:paraId="10621BA6" w14:textId="77777777" w:rsidTr="00047531">
        <w:trPr>
          <w:trHeight w:val="289"/>
        </w:trPr>
        <w:tc>
          <w:tcPr>
            <w:tcW w:w="1002" w:type="dxa"/>
            <w:shd w:val="clear" w:color="auto" w:fill="auto"/>
            <w:noWrap/>
            <w:vAlign w:val="center"/>
          </w:tcPr>
          <w:p w14:paraId="4BF9CC08" w14:textId="1ECB5AB1" w:rsidR="00466A8E" w:rsidRPr="00AB5EBF" w:rsidRDefault="00466A8E" w:rsidP="00047531">
            <w:pPr>
              <w:rPr>
                <w:rFonts w:asciiTheme="minorHAnsi" w:eastAsia="Times New Roman" w:hAnsiTheme="minorHAnsi" w:cstheme="minorHAnsi"/>
                <w:sz w:val="20"/>
                <w:szCs w:val="20"/>
                <w:lang w:eastAsia="pl-PL"/>
              </w:rPr>
            </w:pPr>
            <w:r w:rsidRPr="00AB5EBF">
              <w:rPr>
                <w:rFonts w:asciiTheme="minorHAnsi" w:eastAsia="Times New Roman" w:hAnsiTheme="minorHAnsi" w:cstheme="minorHAnsi"/>
                <w:sz w:val="20"/>
                <w:szCs w:val="20"/>
                <w:lang w:eastAsia="pl-PL"/>
              </w:rPr>
              <w:t>C</w:t>
            </w:r>
          </w:p>
        </w:tc>
        <w:tc>
          <w:tcPr>
            <w:tcW w:w="4385" w:type="dxa"/>
            <w:shd w:val="clear" w:color="auto" w:fill="auto"/>
            <w:vAlign w:val="center"/>
          </w:tcPr>
          <w:p w14:paraId="49151B8F" w14:textId="6C1EE37C" w:rsidR="00466A8E" w:rsidRPr="00AB5EBF" w:rsidRDefault="00466A8E" w:rsidP="00047531">
            <w:pPr>
              <w:rPr>
                <w:rFonts w:asciiTheme="minorHAnsi" w:hAnsiTheme="minorHAnsi" w:cstheme="minorHAnsi"/>
                <w:sz w:val="20"/>
                <w:szCs w:val="20"/>
              </w:rPr>
            </w:pPr>
            <w:r w:rsidRPr="00AB5EBF">
              <w:rPr>
                <w:rFonts w:asciiTheme="minorHAnsi" w:hAnsiTheme="minorHAnsi" w:cstheme="minorHAnsi"/>
                <w:sz w:val="20"/>
                <w:szCs w:val="20"/>
              </w:rPr>
              <w:t>Egzamin przedkliniczny</w:t>
            </w:r>
          </w:p>
        </w:tc>
        <w:tc>
          <w:tcPr>
            <w:tcW w:w="2977" w:type="dxa"/>
            <w:vAlign w:val="center"/>
          </w:tcPr>
          <w:p w14:paraId="49CF0FD2" w14:textId="0B0FA01C" w:rsidR="00121940" w:rsidRPr="00AB5EBF" w:rsidRDefault="00121940" w:rsidP="00121940">
            <w:pPr>
              <w:rPr>
                <w:rFonts w:asciiTheme="minorHAnsi" w:eastAsia="Times New Roman" w:hAnsiTheme="minorHAnsi" w:cstheme="minorHAnsi"/>
                <w:sz w:val="20"/>
                <w:szCs w:val="20"/>
                <w:lang w:eastAsia="pl-PL"/>
              </w:rPr>
            </w:pPr>
            <w:r w:rsidRPr="00AB5EBF">
              <w:rPr>
                <w:rFonts w:asciiTheme="minorHAnsi" w:eastAsia="Times New Roman" w:hAnsiTheme="minorHAnsi" w:cstheme="minorHAnsi"/>
                <w:sz w:val="20"/>
                <w:szCs w:val="20"/>
                <w:lang w:eastAsia="pl-PL"/>
              </w:rPr>
              <w:t xml:space="preserve">weryfikacja poziomu osiągnięcia efektów: A.W7, A.U3, </w:t>
            </w:r>
            <w:r w:rsidRPr="00AB5EBF">
              <w:rPr>
                <w:rFonts w:cs="Calibri"/>
                <w:color w:val="000000"/>
                <w:sz w:val="20"/>
                <w:szCs w:val="20"/>
              </w:rPr>
              <w:t xml:space="preserve">C.W5, </w:t>
            </w:r>
            <w:r w:rsidRPr="00AB5EBF">
              <w:rPr>
                <w:rFonts w:asciiTheme="minorHAnsi" w:eastAsia="Times New Roman" w:hAnsiTheme="minorHAnsi" w:cstheme="minorHAnsi"/>
                <w:sz w:val="20"/>
                <w:szCs w:val="20"/>
                <w:lang w:eastAsia="pl-PL"/>
              </w:rPr>
              <w:t>C.W27, C.W28, C.W29, C.W30, C.W31, C.W32, C.W33, C.W34, C.W35, C.W36, C.W37, C.W38, C.W39, C.W40, C.W41, C.W42, C.U9, C.U10, C.U11, C.U12, C.U13, C.U14, C.U15, C.U16, C.U17, C.U18, C.U19, C.U20, C.U21, K.5, K.6, K.7, K.8, K.9, K.11</w:t>
            </w:r>
          </w:p>
        </w:tc>
        <w:tc>
          <w:tcPr>
            <w:tcW w:w="7229" w:type="dxa"/>
            <w:vAlign w:val="center"/>
          </w:tcPr>
          <w:p w14:paraId="279EC115" w14:textId="2459AAD9" w:rsidR="00466A8E" w:rsidRPr="00AB5EBF" w:rsidRDefault="00121940" w:rsidP="00DC0ED3">
            <w:pPr>
              <w:jc w:val="both"/>
              <w:rPr>
                <w:rFonts w:asciiTheme="minorHAnsi" w:eastAsia="Times New Roman" w:hAnsiTheme="minorHAnsi" w:cstheme="minorHAnsi"/>
                <w:sz w:val="20"/>
                <w:szCs w:val="20"/>
                <w:lang w:eastAsia="pl-PL"/>
              </w:rPr>
            </w:pPr>
            <w:r w:rsidRPr="00AB5EBF">
              <w:rPr>
                <w:rFonts w:asciiTheme="minorHAnsi" w:eastAsia="Times New Roman" w:hAnsiTheme="minorHAnsi" w:cstheme="minorHAnsi"/>
                <w:sz w:val="20"/>
                <w:szCs w:val="20"/>
                <w:lang w:eastAsia="pl-PL"/>
              </w:rPr>
              <w:t xml:space="preserve">Sprawdzenie poziomu </w:t>
            </w:r>
            <w:r w:rsidR="004B54B3" w:rsidRPr="00AB5EBF">
              <w:rPr>
                <w:rFonts w:asciiTheme="minorHAnsi" w:eastAsia="Times New Roman" w:hAnsiTheme="minorHAnsi" w:cstheme="minorHAnsi"/>
                <w:sz w:val="20"/>
                <w:szCs w:val="20"/>
                <w:lang w:eastAsia="pl-PL"/>
              </w:rPr>
              <w:t xml:space="preserve">osiągniętych efektów uczenia się założonych w programie studiów dla przedmiotów: </w:t>
            </w:r>
            <w:r w:rsidR="00466A8E" w:rsidRPr="00AB5EBF">
              <w:rPr>
                <w:rFonts w:asciiTheme="minorHAnsi" w:eastAsia="Times New Roman" w:hAnsiTheme="minorHAnsi" w:cstheme="minorHAnsi"/>
                <w:sz w:val="20"/>
                <w:szCs w:val="20"/>
                <w:lang w:eastAsia="pl-PL"/>
              </w:rPr>
              <w:t>Modelarstwo stomatologiczne</w:t>
            </w:r>
            <w:r w:rsidR="004B54B3" w:rsidRPr="00AB5EBF">
              <w:rPr>
                <w:rFonts w:asciiTheme="minorHAnsi" w:eastAsia="Times New Roman" w:hAnsiTheme="minorHAnsi" w:cstheme="minorHAnsi"/>
                <w:sz w:val="20"/>
                <w:szCs w:val="20"/>
                <w:lang w:eastAsia="pl-PL"/>
              </w:rPr>
              <w:t xml:space="preserve">, </w:t>
            </w:r>
            <w:r w:rsidR="00466A8E" w:rsidRPr="00AB5EBF">
              <w:rPr>
                <w:rFonts w:asciiTheme="minorHAnsi" w:eastAsia="Times New Roman" w:hAnsiTheme="minorHAnsi" w:cstheme="minorHAnsi"/>
                <w:sz w:val="20"/>
                <w:szCs w:val="20"/>
                <w:lang w:eastAsia="pl-PL"/>
              </w:rPr>
              <w:t>Ergonomia stomatologiczna</w:t>
            </w:r>
            <w:r w:rsidR="004B54B3" w:rsidRPr="00AB5EBF">
              <w:rPr>
                <w:rFonts w:asciiTheme="minorHAnsi" w:eastAsia="Times New Roman" w:hAnsiTheme="minorHAnsi" w:cstheme="minorHAnsi"/>
                <w:sz w:val="20"/>
                <w:szCs w:val="20"/>
                <w:lang w:eastAsia="pl-PL"/>
              </w:rPr>
              <w:t xml:space="preserve">, </w:t>
            </w:r>
            <w:r w:rsidR="00466A8E" w:rsidRPr="00AB5EBF">
              <w:rPr>
                <w:rFonts w:asciiTheme="minorHAnsi" w:eastAsia="Times New Roman" w:hAnsiTheme="minorHAnsi" w:cstheme="minorHAnsi"/>
                <w:sz w:val="20"/>
                <w:szCs w:val="20"/>
                <w:lang w:eastAsia="pl-PL"/>
              </w:rPr>
              <w:t>Fizjologia narządu żucia</w:t>
            </w:r>
            <w:r w:rsidR="004B54B3" w:rsidRPr="00AB5EBF">
              <w:rPr>
                <w:rFonts w:asciiTheme="minorHAnsi" w:eastAsia="Times New Roman" w:hAnsiTheme="minorHAnsi" w:cstheme="minorHAnsi"/>
                <w:sz w:val="20"/>
                <w:szCs w:val="20"/>
                <w:lang w:eastAsia="pl-PL"/>
              </w:rPr>
              <w:t xml:space="preserve">, </w:t>
            </w:r>
            <w:r w:rsidR="00466A8E" w:rsidRPr="00AB5EBF">
              <w:rPr>
                <w:rFonts w:asciiTheme="minorHAnsi" w:eastAsia="Times New Roman" w:hAnsiTheme="minorHAnsi" w:cstheme="minorHAnsi"/>
                <w:sz w:val="20"/>
                <w:szCs w:val="20"/>
                <w:lang w:eastAsia="pl-PL"/>
              </w:rPr>
              <w:t>Protetyka przedkliniczna i materiałoznawstwo</w:t>
            </w:r>
            <w:r w:rsidR="004B54B3" w:rsidRPr="00AB5EBF">
              <w:rPr>
                <w:rFonts w:asciiTheme="minorHAnsi" w:eastAsia="Times New Roman" w:hAnsiTheme="minorHAnsi" w:cstheme="minorHAnsi"/>
                <w:sz w:val="20"/>
                <w:szCs w:val="20"/>
                <w:lang w:eastAsia="pl-PL"/>
              </w:rPr>
              <w:t xml:space="preserve">, </w:t>
            </w:r>
            <w:r w:rsidR="00466A8E" w:rsidRPr="00AB5EBF">
              <w:rPr>
                <w:rFonts w:asciiTheme="minorHAnsi" w:eastAsia="Times New Roman" w:hAnsiTheme="minorHAnsi" w:cstheme="minorHAnsi"/>
                <w:sz w:val="20"/>
                <w:szCs w:val="20"/>
                <w:lang w:eastAsia="pl-PL"/>
              </w:rPr>
              <w:t>Stomatologia zachowawcza przedkliniczna</w:t>
            </w:r>
            <w:r w:rsidR="004B54B3" w:rsidRPr="00AB5EBF">
              <w:rPr>
                <w:rFonts w:asciiTheme="minorHAnsi" w:eastAsia="Times New Roman" w:hAnsiTheme="minorHAnsi" w:cstheme="minorHAnsi"/>
                <w:sz w:val="20"/>
                <w:szCs w:val="20"/>
                <w:lang w:eastAsia="pl-PL"/>
              </w:rPr>
              <w:t xml:space="preserve">, </w:t>
            </w:r>
            <w:r w:rsidR="00466A8E" w:rsidRPr="00AB5EBF">
              <w:rPr>
                <w:rFonts w:asciiTheme="minorHAnsi" w:eastAsia="Times New Roman" w:hAnsiTheme="minorHAnsi" w:cstheme="minorHAnsi"/>
                <w:sz w:val="20"/>
                <w:szCs w:val="20"/>
                <w:lang w:eastAsia="pl-PL"/>
              </w:rPr>
              <w:t>Endodoncja przedkliniczna</w:t>
            </w:r>
            <w:r w:rsidR="004B54B3" w:rsidRPr="00AB5EBF">
              <w:rPr>
                <w:rFonts w:asciiTheme="minorHAnsi" w:eastAsia="Times New Roman" w:hAnsiTheme="minorHAnsi" w:cstheme="minorHAnsi"/>
                <w:sz w:val="20"/>
                <w:szCs w:val="20"/>
                <w:lang w:eastAsia="pl-PL"/>
              </w:rPr>
              <w:t xml:space="preserve">, </w:t>
            </w:r>
            <w:r w:rsidR="00466A8E" w:rsidRPr="00AB5EBF">
              <w:rPr>
                <w:rFonts w:asciiTheme="minorHAnsi" w:eastAsia="Times New Roman" w:hAnsiTheme="minorHAnsi" w:cstheme="minorHAnsi"/>
                <w:sz w:val="20"/>
                <w:szCs w:val="20"/>
                <w:lang w:eastAsia="pl-PL"/>
              </w:rPr>
              <w:t>Chirurgia stomatologiczna przedkliniczna</w:t>
            </w:r>
            <w:r w:rsidR="004B54B3" w:rsidRPr="00AB5EBF">
              <w:rPr>
                <w:rFonts w:asciiTheme="minorHAnsi" w:eastAsia="Times New Roman" w:hAnsiTheme="minorHAnsi" w:cstheme="minorHAnsi"/>
                <w:sz w:val="20"/>
                <w:szCs w:val="20"/>
                <w:lang w:eastAsia="pl-PL"/>
              </w:rPr>
              <w:t xml:space="preserve">, </w:t>
            </w:r>
            <w:r w:rsidR="00466A8E" w:rsidRPr="00AB5EBF">
              <w:rPr>
                <w:rFonts w:asciiTheme="minorHAnsi" w:eastAsia="Times New Roman" w:hAnsiTheme="minorHAnsi" w:cstheme="minorHAnsi"/>
                <w:sz w:val="20"/>
                <w:szCs w:val="20"/>
                <w:lang w:eastAsia="pl-PL"/>
              </w:rPr>
              <w:t>Periodontologia przedkliniczna</w:t>
            </w:r>
            <w:r w:rsidR="004B54B3" w:rsidRPr="00AB5EBF">
              <w:rPr>
                <w:rFonts w:asciiTheme="minorHAnsi" w:eastAsia="Times New Roman" w:hAnsiTheme="minorHAnsi" w:cstheme="minorHAnsi"/>
                <w:sz w:val="20"/>
                <w:szCs w:val="20"/>
                <w:lang w:eastAsia="pl-PL"/>
              </w:rPr>
              <w:t>.</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49AE38F1" w14:textId="77777777" w:rsidR="00C76652" w:rsidRDefault="00C76652" w:rsidP="00C76652">
      <w:pPr>
        <w:rPr>
          <w:rFonts w:asciiTheme="minorHAnsi" w:hAnsiTheme="minorHAnsi" w:cstheme="minorHAnsi"/>
          <w:sz w:val="20"/>
          <w:szCs w:val="20"/>
        </w:rPr>
      </w:pPr>
    </w:p>
    <w:p w14:paraId="5E87F53B" w14:textId="77777777" w:rsidR="00C76652" w:rsidRDefault="00C76652" w:rsidP="00C76652">
      <w:pPr>
        <w:rPr>
          <w:rFonts w:asciiTheme="minorHAnsi" w:hAnsiTheme="minorHAnsi" w:cstheme="minorHAnsi"/>
          <w:sz w:val="20"/>
          <w:szCs w:val="20"/>
        </w:rPr>
      </w:pPr>
    </w:p>
    <w:p w14:paraId="323339A9" w14:textId="6F45AB03" w:rsidR="00445D9F" w:rsidRDefault="00445D9F" w:rsidP="00114A63">
      <w:pPr>
        <w:jc w:val="center"/>
        <w:rPr>
          <w:rFonts w:asciiTheme="minorHAnsi" w:hAnsiTheme="minorHAnsi" w:cstheme="minorHAnsi"/>
          <w:b/>
          <w:sz w:val="24"/>
          <w:szCs w:val="24"/>
        </w:rPr>
      </w:pPr>
    </w:p>
    <w:p w14:paraId="5EBE76DE" w14:textId="4BE30853" w:rsidR="00114A63" w:rsidRDefault="00114A63" w:rsidP="00114A63">
      <w:pPr>
        <w:jc w:val="center"/>
        <w:rPr>
          <w:rFonts w:asciiTheme="minorHAnsi" w:hAnsiTheme="minorHAnsi" w:cstheme="minorHAnsi"/>
          <w:b/>
          <w:sz w:val="24"/>
          <w:szCs w:val="24"/>
        </w:rPr>
      </w:pPr>
    </w:p>
    <w:p w14:paraId="5FC344A6" w14:textId="612D6EBE" w:rsidR="00114A63" w:rsidRDefault="00114A63" w:rsidP="00114A63">
      <w:pPr>
        <w:jc w:val="center"/>
        <w:rPr>
          <w:rFonts w:asciiTheme="minorHAnsi" w:hAnsiTheme="minorHAnsi" w:cstheme="minorHAnsi"/>
          <w:b/>
          <w:sz w:val="24"/>
          <w:szCs w:val="24"/>
        </w:rPr>
      </w:pPr>
    </w:p>
    <w:p w14:paraId="26FE5215" w14:textId="059FA80E" w:rsidR="00114A63" w:rsidRDefault="00114A63" w:rsidP="00114A63">
      <w:pPr>
        <w:jc w:val="center"/>
        <w:rPr>
          <w:rFonts w:asciiTheme="minorHAnsi" w:hAnsiTheme="minorHAnsi" w:cstheme="minorHAnsi"/>
          <w:b/>
          <w:sz w:val="24"/>
          <w:szCs w:val="24"/>
        </w:rPr>
      </w:pPr>
    </w:p>
    <w:p w14:paraId="20D7C349" w14:textId="4ED1FB7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106B8736" w14:textId="2879DE54"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82EE53B" w14:textId="0909DAA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0A1CCE45" w14:textId="77777777" w:rsidR="00C76652" w:rsidRPr="00360381" w:rsidRDefault="00C76652" w:rsidP="00C76652">
      <w:pPr>
        <w:rPr>
          <w:b/>
          <w:sz w:val="24"/>
          <w:szCs w:val="24"/>
        </w:rPr>
      </w:pPr>
    </w:p>
    <w:p w14:paraId="0E21EBA3" w14:textId="77777777" w:rsidR="00C76652" w:rsidRPr="0034450C" w:rsidRDefault="00C76652" w:rsidP="00C76652">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5392284D" w14:textId="77777777" w:rsidTr="00C76652">
        <w:trPr>
          <w:trHeight w:val="282"/>
        </w:trPr>
        <w:tc>
          <w:tcPr>
            <w:tcW w:w="1002" w:type="dxa"/>
            <w:vMerge w:val="restart"/>
            <w:shd w:val="clear" w:color="auto" w:fill="auto"/>
            <w:noWrap/>
            <w:vAlign w:val="center"/>
            <w:hideMark/>
          </w:tcPr>
          <w:p w14:paraId="46597307" w14:textId="6C5499D1"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709EB0D3" w14:textId="77777777" w:rsidR="00C76652" w:rsidRPr="00B3159A" w:rsidRDefault="00C76652" w:rsidP="00C76652">
            <w:pPr>
              <w:rPr>
                <w:rFonts w:asciiTheme="minorHAnsi" w:eastAsia="Times New Roman" w:hAnsiTheme="minorHAnsi" w:cstheme="minorHAnsi"/>
                <w:sz w:val="20"/>
                <w:szCs w:val="20"/>
                <w:lang w:eastAsia="pl-PL"/>
              </w:rPr>
            </w:pPr>
          </w:p>
          <w:p w14:paraId="12F2945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F310FC9"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183797D8"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7C8FCD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498362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E62F1B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DF574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725787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38C714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2DE2CC7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70CBE8D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675E2FE" w14:textId="0E6F4C06" w:rsidR="00C76652" w:rsidRPr="00B3159A" w:rsidRDefault="00C76652" w:rsidP="0025380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5A9C2FDA" w14:textId="77777777" w:rsidTr="00C76652">
        <w:trPr>
          <w:trHeight w:val="676"/>
        </w:trPr>
        <w:tc>
          <w:tcPr>
            <w:tcW w:w="1002" w:type="dxa"/>
            <w:vMerge/>
            <w:shd w:val="clear" w:color="auto" w:fill="auto"/>
            <w:noWrap/>
            <w:vAlign w:val="center"/>
          </w:tcPr>
          <w:p w14:paraId="2920FFBF" w14:textId="77777777" w:rsidR="00C76652" w:rsidRPr="001B2B26" w:rsidRDefault="00C76652" w:rsidP="00C76652">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71FFF9D5" w14:textId="77777777" w:rsidR="00C76652" w:rsidRPr="001B2B26" w:rsidRDefault="00C76652" w:rsidP="00C76652">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04204A1B"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5C7ACA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8382B89"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DEAF392"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8F08D9"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1F533A63"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6F39B5D"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21140B" w:rsidRPr="001B2B26" w14:paraId="29370C5E" w14:textId="77777777" w:rsidTr="0021140B">
        <w:trPr>
          <w:trHeight w:val="289"/>
        </w:trPr>
        <w:tc>
          <w:tcPr>
            <w:tcW w:w="1002" w:type="dxa"/>
            <w:shd w:val="clear" w:color="auto" w:fill="auto"/>
            <w:noWrap/>
          </w:tcPr>
          <w:p w14:paraId="34E49BB5" w14:textId="15AD91A1" w:rsidR="0021140B" w:rsidRPr="001B2B26" w:rsidRDefault="0021140B" w:rsidP="0021140B">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41363C9B" w14:textId="4B3A873C" w:rsidR="0021140B" w:rsidRPr="001B2B26" w:rsidRDefault="0021140B" w:rsidP="0021140B">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58BFD595" w14:textId="15A65C22" w:rsidR="0021140B" w:rsidRPr="001B2B26" w:rsidRDefault="0021140B" w:rsidP="0021140B">
            <w:pPr>
              <w:rPr>
                <w:rFonts w:asciiTheme="minorHAnsi" w:eastAsia="Times New Roman" w:hAnsiTheme="minorHAnsi" w:cstheme="minorHAnsi"/>
                <w:sz w:val="20"/>
                <w:szCs w:val="20"/>
                <w:lang w:eastAsia="pl-PL"/>
              </w:rPr>
            </w:pPr>
            <w:r w:rsidRPr="00BE4D12">
              <w:t>1</w:t>
            </w:r>
            <w:r w:rsidR="00BB1379">
              <w:t>0</w:t>
            </w:r>
          </w:p>
        </w:tc>
        <w:tc>
          <w:tcPr>
            <w:tcW w:w="1276" w:type="dxa"/>
            <w:shd w:val="clear" w:color="auto" w:fill="auto"/>
            <w:noWrap/>
            <w:hideMark/>
          </w:tcPr>
          <w:p w14:paraId="527195B6" w14:textId="1185501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6A894620" w14:textId="2CE34782" w:rsidR="0021140B" w:rsidRPr="001B2B26" w:rsidRDefault="0021140B" w:rsidP="0021140B">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2F541FC1" w14:textId="263B203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952F8B1" w14:textId="666D52C6" w:rsidR="0021140B" w:rsidRPr="001B2B26" w:rsidRDefault="00BB1379" w:rsidP="0021140B">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0F1B8661" w14:textId="065EF59E" w:rsidR="0021140B" w:rsidRPr="001B2B26" w:rsidRDefault="00BB1379" w:rsidP="0021140B">
            <w:pPr>
              <w:rPr>
                <w:rFonts w:asciiTheme="minorHAnsi" w:eastAsia="Times New Roman" w:hAnsiTheme="minorHAnsi" w:cstheme="minorHAnsi"/>
                <w:sz w:val="20"/>
                <w:szCs w:val="20"/>
                <w:lang w:eastAsia="pl-PL"/>
              </w:rPr>
            </w:pPr>
            <w:r>
              <w:t>2,5</w:t>
            </w:r>
          </w:p>
        </w:tc>
        <w:tc>
          <w:tcPr>
            <w:tcW w:w="1418" w:type="dxa"/>
            <w:shd w:val="clear" w:color="auto" w:fill="auto"/>
            <w:noWrap/>
            <w:hideMark/>
          </w:tcPr>
          <w:p w14:paraId="2DFEF62E" w14:textId="1CA57A38"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CFE6D14" w14:textId="77777777" w:rsidTr="0021140B">
        <w:trPr>
          <w:trHeight w:val="289"/>
        </w:trPr>
        <w:tc>
          <w:tcPr>
            <w:tcW w:w="1002" w:type="dxa"/>
            <w:shd w:val="clear" w:color="auto" w:fill="auto"/>
            <w:noWrap/>
          </w:tcPr>
          <w:p w14:paraId="3FE23AD4" w14:textId="134E67A6"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64F7B832" w14:textId="7239ADED" w:rsidR="0021140B" w:rsidRPr="001B2B26" w:rsidRDefault="0021140B" w:rsidP="0021140B">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0E62468F" w14:textId="02F3CB85"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6B39A11B" w14:textId="5DD37000"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1CE67BC0" w14:textId="2F8C7A12" w:rsidR="0021140B" w:rsidRPr="001B2B26" w:rsidRDefault="0021140B" w:rsidP="0021140B">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512640CD" w14:textId="3B33C90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E053" w14:textId="27B6E132" w:rsidR="0021140B" w:rsidRPr="001B2B26" w:rsidRDefault="0021140B" w:rsidP="0021140B">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27FAA08D" w14:textId="07B61EBB" w:rsidR="0021140B" w:rsidRPr="001B2B26" w:rsidRDefault="0021140B" w:rsidP="0021140B">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54EE173D" w14:textId="66DDA3B2" w:rsidR="0021140B" w:rsidRPr="001B2B26" w:rsidRDefault="0021140B" w:rsidP="0021140B">
            <w:pPr>
              <w:rPr>
                <w:rFonts w:asciiTheme="minorHAnsi" w:eastAsia="Times New Roman" w:hAnsiTheme="minorHAnsi" w:cstheme="minorHAnsi"/>
                <w:sz w:val="20"/>
                <w:szCs w:val="20"/>
                <w:lang w:eastAsia="pl-PL"/>
              </w:rPr>
            </w:pPr>
            <w:r w:rsidRPr="00BE4D12">
              <w:t>egz.</w:t>
            </w:r>
            <w:r w:rsidRPr="0021140B">
              <w:rPr>
                <w:color w:val="FF0000"/>
              </w:rPr>
              <w:t>*</w:t>
            </w:r>
          </w:p>
        </w:tc>
      </w:tr>
      <w:tr w:rsidR="0021140B" w:rsidRPr="001B2B26" w14:paraId="4131F97C" w14:textId="77777777" w:rsidTr="0021140B">
        <w:trPr>
          <w:trHeight w:val="289"/>
        </w:trPr>
        <w:tc>
          <w:tcPr>
            <w:tcW w:w="1002" w:type="dxa"/>
            <w:shd w:val="clear" w:color="auto" w:fill="auto"/>
            <w:noWrap/>
          </w:tcPr>
          <w:p w14:paraId="57AB8403" w14:textId="5FDDD747" w:rsidR="0021140B" w:rsidRPr="001B2B26" w:rsidRDefault="0021140B" w:rsidP="0021140B">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69F44892" w14:textId="66B3DE8C" w:rsidR="0021140B" w:rsidRPr="001B2B26" w:rsidRDefault="0021140B" w:rsidP="0021140B">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5B90EEF1" w14:textId="511414E3" w:rsidR="0021140B" w:rsidRPr="001B2B26" w:rsidRDefault="00BB1379" w:rsidP="0021140B">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22B6E96" w14:textId="4CE7093F"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373E64EE" w14:textId="6B2BE588"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6FB2E2A3" w14:textId="0E119502"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CAD81CC" w14:textId="151D93BE" w:rsidR="0021140B" w:rsidRPr="001B2B26" w:rsidRDefault="00BB1379" w:rsidP="0021140B">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67594F3E" w14:textId="47910011" w:rsidR="0021140B" w:rsidRPr="001B2B26" w:rsidRDefault="0021140B" w:rsidP="0021140B">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6841D915" w14:textId="78B36153"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7140998C" w14:textId="77777777" w:rsidTr="0021140B">
        <w:trPr>
          <w:trHeight w:val="289"/>
        </w:trPr>
        <w:tc>
          <w:tcPr>
            <w:tcW w:w="1002" w:type="dxa"/>
            <w:shd w:val="clear" w:color="auto" w:fill="auto"/>
            <w:noWrap/>
          </w:tcPr>
          <w:p w14:paraId="353CD161" w14:textId="14A9B5E6" w:rsidR="0021140B" w:rsidRPr="001B2B26" w:rsidRDefault="0021140B" w:rsidP="0021140B">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9394D14" w14:textId="0D4CDFBC" w:rsidR="0021140B" w:rsidRPr="001B2B26" w:rsidRDefault="0021140B" w:rsidP="0021140B">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264EE61D" w14:textId="1B66AB43" w:rsidR="0021140B" w:rsidRPr="001B2B26" w:rsidRDefault="0021140B" w:rsidP="0021140B">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3BDEA51A" w14:textId="4CC4E8F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6770A39F" w14:textId="10EA3C43" w:rsidR="0021140B" w:rsidRPr="001B2B26" w:rsidRDefault="0021140B" w:rsidP="0021140B">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741E80C" w14:textId="05169489"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66FF3AB" w14:textId="798A3555"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6FE3C2C1" w14:textId="6F628091" w:rsidR="0021140B" w:rsidRPr="001B2B26" w:rsidRDefault="00BB1379" w:rsidP="0021140B">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0FB36BF0" w14:textId="4F730DA2"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7CF7A075" w14:textId="77777777" w:rsidTr="0021140B">
        <w:trPr>
          <w:trHeight w:val="289"/>
        </w:trPr>
        <w:tc>
          <w:tcPr>
            <w:tcW w:w="1002" w:type="dxa"/>
            <w:shd w:val="clear" w:color="auto" w:fill="auto"/>
            <w:noWrap/>
          </w:tcPr>
          <w:p w14:paraId="564F7503" w14:textId="0BDEE2C3"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4148D652" w14:textId="2DDC329E" w:rsidR="0021140B" w:rsidRPr="001B2B26" w:rsidRDefault="0021140B" w:rsidP="0021140B">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2252E6A7" w14:textId="4380165A" w:rsidR="0021140B" w:rsidRPr="001B2B26" w:rsidRDefault="0021140B" w:rsidP="0021140B">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6167467E" w14:textId="5673DB5F" w:rsidR="0021140B" w:rsidRPr="001B2B26" w:rsidRDefault="0021140B" w:rsidP="0021140B">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520847F5" w14:textId="4967ED85" w:rsidR="0021140B" w:rsidRPr="001B2B26" w:rsidRDefault="0021140B" w:rsidP="0021140B">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22BD6955" w14:textId="330FE773"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77EA7DC" w14:textId="1A799C19" w:rsidR="0021140B" w:rsidRPr="001B2B26" w:rsidRDefault="0021140B" w:rsidP="0021140B">
            <w:pPr>
              <w:rPr>
                <w:rFonts w:asciiTheme="minorHAnsi" w:eastAsia="Times New Roman" w:hAnsiTheme="minorHAnsi" w:cstheme="minorHAnsi"/>
                <w:sz w:val="20"/>
                <w:szCs w:val="20"/>
                <w:lang w:eastAsia="pl-PL"/>
              </w:rPr>
            </w:pPr>
            <w:r w:rsidRPr="00BE4D12">
              <w:t>70</w:t>
            </w:r>
          </w:p>
        </w:tc>
        <w:tc>
          <w:tcPr>
            <w:tcW w:w="1559" w:type="dxa"/>
            <w:shd w:val="clear" w:color="auto" w:fill="F2F2F2" w:themeFill="background1" w:themeFillShade="F2"/>
            <w:noWrap/>
            <w:hideMark/>
          </w:tcPr>
          <w:p w14:paraId="30FA95CA" w14:textId="4AA6426A" w:rsidR="0021140B" w:rsidRPr="001B2B26" w:rsidRDefault="0021140B" w:rsidP="0021140B">
            <w:pPr>
              <w:rPr>
                <w:rFonts w:asciiTheme="minorHAnsi" w:eastAsia="Times New Roman" w:hAnsiTheme="minorHAnsi" w:cstheme="minorHAnsi"/>
                <w:sz w:val="20"/>
                <w:szCs w:val="20"/>
                <w:lang w:eastAsia="pl-PL"/>
              </w:rPr>
            </w:pPr>
            <w:r w:rsidRPr="00BE4D12">
              <w:t>5</w:t>
            </w:r>
            <w:r w:rsidR="00BB1379">
              <w:t>,5</w:t>
            </w:r>
          </w:p>
        </w:tc>
        <w:tc>
          <w:tcPr>
            <w:tcW w:w="1418" w:type="dxa"/>
            <w:shd w:val="clear" w:color="auto" w:fill="auto"/>
            <w:noWrap/>
            <w:hideMark/>
          </w:tcPr>
          <w:p w14:paraId="18512B52" w14:textId="4BE79220"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18483551" w14:textId="77777777" w:rsidTr="0021140B">
        <w:trPr>
          <w:trHeight w:val="289"/>
        </w:trPr>
        <w:tc>
          <w:tcPr>
            <w:tcW w:w="1002" w:type="dxa"/>
            <w:shd w:val="clear" w:color="auto" w:fill="auto"/>
            <w:noWrap/>
          </w:tcPr>
          <w:p w14:paraId="42D3A722" w14:textId="0DDDBB3B"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4CBF9C4A" w14:textId="41661D24" w:rsidR="0021140B" w:rsidRPr="001B2B26" w:rsidRDefault="0021140B" w:rsidP="0021140B">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6DDBB406" w14:textId="0578D0C3"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20962EA9" w14:textId="610BD27B"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417" w:type="dxa"/>
            <w:shd w:val="clear" w:color="auto" w:fill="auto"/>
            <w:noWrap/>
            <w:hideMark/>
          </w:tcPr>
          <w:p w14:paraId="3C88D333" w14:textId="1D96B31E"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81B2224" w14:textId="3962581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3F9BE61" w14:textId="33B5106C"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4F098061" w14:textId="7833B35C" w:rsidR="0021140B" w:rsidRPr="001B2B26" w:rsidRDefault="0021140B" w:rsidP="0021140B">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3A8EEDDE" w14:textId="032461F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C2124BE" w14:textId="77777777" w:rsidTr="0021140B">
        <w:trPr>
          <w:trHeight w:val="289"/>
        </w:trPr>
        <w:tc>
          <w:tcPr>
            <w:tcW w:w="1002" w:type="dxa"/>
            <w:shd w:val="clear" w:color="auto" w:fill="auto"/>
            <w:noWrap/>
          </w:tcPr>
          <w:p w14:paraId="25322BD6" w14:textId="25CE74D4"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10C86831" w14:textId="4091545D" w:rsidR="0021140B" w:rsidRPr="001B2B26" w:rsidRDefault="0021140B" w:rsidP="0021140B">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7351E329" w14:textId="1605CE1C" w:rsidR="0021140B" w:rsidRPr="001B2B26" w:rsidRDefault="0021140B" w:rsidP="0021140B">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2784810D" w14:textId="3C133120" w:rsidR="0021140B" w:rsidRPr="001B2B26" w:rsidRDefault="0021140B" w:rsidP="0021140B">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21578B98" w14:textId="47507BC1"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3692FEB7" w14:textId="75A880DD"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0428AAC" w14:textId="19384925"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53CEBA4E" w14:textId="7A962375" w:rsidR="0021140B" w:rsidRPr="001B2B26" w:rsidRDefault="0021140B" w:rsidP="0021140B">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3CCE29AA" w14:textId="3394E427"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7DEF80A2" w14:textId="77777777" w:rsidTr="0021140B">
        <w:trPr>
          <w:trHeight w:val="289"/>
        </w:trPr>
        <w:tc>
          <w:tcPr>
            <w:tcW w:w="1002" w:type="dxa"/>
            <w:shd w:val="clear" w:color="auto" w:fill="auto"/>
            <w:noWrap/>
          </w:tcPr>
          <w:p w14:paraId="2E8B5987" w14:textId="72017AEA"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2F654FA" w14:textId="3DBF06C7" w:rsidR="0021140B" w:rsidRPr="001B2B26" w:rsidRDefault="0021140B" w:rsidP="0021140B">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2F26D8DB" w14:textId="494DD580"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005A21D4" w14:textId="4A046F1C"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1CD07472" w14:textId="4061A5F4" w:rsidR="0021140B" w:rsidRPr="001B2B26" w:rsidRDefault="00BB1379" w:rsidP="0021140B">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040FF643" w14:textId="1F3861EA"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36716B8" w14:textId="4E629438" w:rsidR="0021140B" w:rsidRPr="001B2B26" w:rsidRDefault="0021140B" w:rsidP="0021140B">
            <w:pPr>
              <w:rPr>
                <w:rFonts w:asciiTheme="minorHAnsi" w:eastAsia="Times New Roman" w:hAnsiTheme="minorHAnsi" w:cstheme="minorHAnsi"/>
                <w:sz w:val="20"/>
                <w:szCs w:val="20"/>
                <w:lang w:eastAsia="pl-PL"/>
              </w:rPr>
            </w:pPr>
            <w:r w:rsidRPr="00BE4D12">
              <w:t>1</w:t>
            </w:r>
            <w:r w:rsidR="00BB1379">
              <w:t>30</w:t>
            </w:r>
          </w:p>
        </w:tc>
        <w:tc>
          <w:tcPr>
            <w:tcW w:w="1559" w:type="dxa"/>
            <w:shd w:val="clear" w:color="auto" w:fill="F2F2F2" w:themeFill="background1" w:themeFillShade="F2"/>
            <w:noWrap/>
            <w:hideMark/>
          </w:tcPr>
          <w:p w14:paraId="54DF7B64" w14:textId="1C628801" w:rsidR="0021140B" w:rsidRPr="001B2B26" w:rsidRDefault="00BB1379" w:rsidP="0021140B">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1C8D908F" w14:textId="20EAECC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2FE27BAF" w14:textId="77777777" w:rsidTr="0021140B">
        <w:trPr>
          <w:trHeight w:val="289"/>
        </w:trPr>
        <w:tc>
          <w:tcPr>
            <w:tcW w:w="1002" w:type="dxa"/>
            <w:shd w:val="clear" w:color="auto" w:fill="auto"/>
            <w:noWrap/>
          </w:tcPr>
          <w:p w14:paraId="6826BA04" w14:textId="6F89D9FE"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0BB0C56" w14:textId="4BF8BF0E" w:rsidR="0021140B" w:rsidRPr="001B2B26" w:rsidRDefault="0021140B" w:rsidP="0021140B">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12D513C4" w14:textId="583EB4A3" w:rsidR="0021140B" w:rsidRPr="001B2B26" w:rsidRDefault="0021140B" w:rsidP="0021140B">
            <w:pPr>
              <w:rPr>
                <w:rFonts w:asciiTheme="minorHAnsi" w:eastAsia="Times New Roman" w:hAnsiTheme="minorHAnsi" w:cstheme="minorHAnsi"/>
                <w:sz w:val="20"/>
                <w:szCs w:val="20"/>
                <w:lang w:eastAsia="pl-PL"/>
              </w:rPr>
            </w:pPr>
            <w:r w:rsidRPr="00BE4D12">
              <w:t>1</w:t>
            </w:r>
            <w:r w:rsidR="00BB1379">
              <w:t>5</w:t>
            </w:r>
          </w:p>
        </w:tc>
        <w:tc>
          <w:tcPr>
            <w:tcW w:w="1276" w:type="dxa"/>
            <w:shd w:val="clear" w:color="auto" w:fill="auto"/>
            <w:noWrap/>
            <w:hideMark/>
          </w:tcPr>
          <w:p w14:paraId="1363F57C" w14:textId="3D42F48F" w:rsidR="0021140B" w:rsidRPr="001B2B26" w:rsidRDefault="0021140B" w:rsidP="0021140B">
            <w:pPr>
              <w:rPr>
                <w:rFonts w:asciiTheme="minorHAnsi" w:eastAsia="Times New Roman" w:hAnsiTheme="minorHAnsi" w:cstheme="minorHAnsi"/>
                <w:sz w:val="20"/>
                <w:szCs w:val="20"/>
                <w:lang w:eastAsia="pl-PL"/>
              </w:rPr>
            </w:pPr>
            <w:r w:rsidRPr="00BE4D12">
              <w:t>1</w:t>
            </w:r>
            <w:r w:rsidR="00BB1379">
              <w:t>5</w:t>
            </w:r>
          </w:p>
        </w:tc>
        <w:tc>
          <w:tcPr>
            <w:tcW w:w="1417" w:type="dxa"/>
            <w:shd w:val="clear" w:color="auto" w:fill="auto"/>
            <w:noWrap/>
            <w:hideMark/>
          </w:tcPr>
          <w:p w14:paraId="7CCD611F" w14:textId="0FC33570" w:rsidR="0021140B" w:rsidRPr="001B2B26" w:rsidRDefault="0021140B" w:rsidP="0021140B">
            <w:pPr>
              <w:rPr>
                <w:rFonts w:asciiTheme="minorHAnsi" w:eastAsia="Times New Roman" w:hAnsiTheme="minorHAnsi" w:cstheme="minorHAnsi"/>
                <w:sz w:val="20"/>
                <w:szCs w:val="20"/>
                <w:lang w:eastAsia="pl-PL"/>
              </w:rPr>
            </w:pPr>
            <w:r w:rsidRPr="00BE4D12">
              <w:t>12</w:t>
            </w:r>
            <w:r w:rsidR="00BB1379">
              <w:t>6</w:t>
            </w:r>
          </w:p>
        </w:tc>
        <w:tc>
          <w:tcPr>
            <w:tcW w:w="1560" w:type="dxa"/>
            <w:shd w:val="clear" w:color="auto" w:fill="auto"/>
            <w:noWrap/>
            <w:hideMark/>
          </w:tcPr>
          <w:p w14:paraId="6E13E29D" w14:textId="116778C1"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BE980B9" w14:textId="4026C5B2" w:rsidR="0021140B" w:rsidRPr="001B2B26" w:rsidRDefault="0021140B" w:rsidP="0021140B">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17FBEB0A" w14:textId="4EB1C800" w:rsidR="0021140B" w:rsidRPr="001B2B26" w:rsidRDefault="0021140B" w:rsidP="0021140B">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6748A18" w14:textId="1B5CCEFC"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1C79428C" w14:textId="77777777" w:rsidTr="0021140B">
        <w:trPr>
          <w:trHeight w:val="289"/>
        </w:trPr>
        <w:tc>
          <w:tcPr>
            <w:tcW w:w="1002" w:type="dxa"/>
            <w:shd w:val="clear" w:color="auto" w:fill="auto"/>
            <w:noWrap/>
          </w:tcPr>
          <w:p w14:paraId="1EAFAE8F" w14:textId="527D5590"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54C87073" w14:textId="4CE89C1F" w:rsidR="0021140B" w:rsidRPr="001B2B26" w:rsidRDefault="0021140B" w:rsidP="0021140B">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288ED714" w14:textId="09FD82AA"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ADDD1F1" w14:textId="5D8A76E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7ACBBC73" w14:textId="2EF75A22"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750986EE" w14:textId="62499A2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8A3BBF" w14:textId="1C923700" w:rsidR="0021140B" w:rsidRPr="001B2B26" w:rsidRDefault="0021140B" w:rsidP="0021140B">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1722B56D" w14:textId="3DF25642" w:rsidR="0021140B" w:rsidRPr="001B2B26" w:rsidRDefault="0021140B" w:rsidP="0021140B">
            <w:pPr>
              <w:rPr>
                <w:rFonts w:asciiTheme="minorHAnsi" w:eastAsia="Times New Roman" w:hAnsiTheme="minorHAnsi" w:cstheme="minorHAnsi"/>
                <w:sz w:val="20"/>
                <w:szCs w:val="20"/>
                <w:lang w:eastAsia="pl-PL"/>
              </w:rPr>
            </w:pPr>
            <w:r w:rsidRPr="00BE4D12">
              <w:t>8,5</w:t>
            </w:r>
          </w:p>
        </w:tc>
        <w:tc>
          <w:tcPr>
            <w:tcW w:w="1418" w:type="dxa"/>
            <w:shd w:val="clear" w:color="auto" w:fill="auto"/>
            <w:noWrap/>
            <w:hideMark/>
          </w:tcPr>
          <w:p w14:paraId="2996E26D" w14:textId="07044C56"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0A336A23" w14:textId="77777777" w:rsidTr="0021140B">
        <w:trPr>
          <w:trHeight w:val="289"/>
        </w:trPr>
        <w:tc>
          <w:tcPr>
            <w:tcW w:w="1002" w:type="dxa"/>
            <w:shd w:val="clear" w:color="auto" w:fill="auto"/>
            <w:noWrap/>
          </w:tcPr>
          <w:p w14:paraId="72FAAB41" w14:textId="4AF140BB"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1588D7E0" w14:textId="3C5E90E6" w:rsidR="0021140B" w:rsidRPr="001B2B26" w:rsidRDefault="0021140B" w:rsidP="0021140B">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3DCE5835" w14:textId="12E98F1D"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301ACD0F" w14:textId="73A9E8DA" w:rsidR="0021140B" w:rsidRPr="001B2B26" w:rsidRDefault="0021140B" w:rsidP="0021140B">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0F399032" w14:textId="5856D919"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2E5D762D" w14:textId="16D36F1F"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28B7609" w14:textId="5D77B56B" w:rsidR="0021140B" w:rsidRPr="001B2B26" w:rsidRDefault="0021140B" w:rsidP="0021140B">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4B3C215E" w14:textId="11B87647" w:rsidR="0021140B" w:rsidRPr="001B2B26" w:rsidRDefault="0021140B" w:rsidP="0021140B">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5CD8F4C7" w14:textId="0CB086C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58913EA" w14:textId="77777777" w:rsidTr="0021140B">
        <w:trPr>
          <w:trHeight w:val="289"/>
        </w:trPr>
        <w:tc>
          <w:tcPr>
            <w:tcW w:w="1002" w:type="dxa"/>
            <w:shd w:val="clear" w:color="auto" w:fill="auto"/>
            <w:noWrap/>
          </w:tcPr>
          <w:p w14:paraId="717B6D25" w14:textId="7A38E233" w:rsidR="0021140B" w:rsidRPr="001B2B26" w:rsidRDefault="0021140B" w:rsidP="00BB1379">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71719A2" w14:textId="3EC65268" w:rsidR="0021140B" w:rsidRPr="001B2B26" w:rsidRDefault="0021140B" w:rsidP="0021140B">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3C3F12A0" w14:textId="59544502"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5ABA557F" w14:textId="39F00D18"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396ECD04" w14:textId="49333287"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ABBF129" w14:textId="4C26329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71FA283" w14:textId="0BCAF041"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23AA55A8" w14:textId="6D137A8F" w:rsidR="0021140B" w:rsidRPr="001B2B26" w:rsidRDefault="0021140B" w:rsidP="0021140B">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58A4CE3E" w14:textId="1C12034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115D127" w14:textId="77777777" w:rsidTr="0021140B">
        <w:trPr>
          <w:trHeight w:val="289"/>
        </w:trPr>
        <w:tc>
          <w:tcPr>
            <w:tcW w:w="1002" w:type="dxa"/>
            <w:shd w:val="clear" w:color="auto" w:fill="auto"/>
            <w:noWrap/>
          </w:tcPr>
          <w:p w14:paraId="36CDC75C" w14:textId="7A1403CB" w:rsidR="0021140B" w:rsidRPr="001B2B26" w:rsidRDefault="0021140B" w:rsidP="0021140B">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0F65D59D" w14:textId="46E94B7E" w:rsidR="0021140B" w:rsidRPr="001B2B26" w:rsidRDefault="0021140B" w:rsidP="0021140B">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0C09C8F" w14:textId="7F01FAC2"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08430074" w14:textId="09FDEA7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0D752834" w14:textId="6D180EEC"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293FFFF" w14:textId="0428C2C4"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62D0C0D0" w14:textId="50EB65AB"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7D81C9F8" w14:textId="5B4E537F" w:rsidR="0021140B" w:rsidRPr="001B2B26" w:rsidRDefault="0021140B" w:rsidP="0021140B">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772E2A33" w14:textId="22212E6D"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C76652" w:rsidRPr="00445D9F" w14:paraId="653E3857" w14:textId="77777777" w:rsidTr="00C76652">
        <w:trPr>
          <w:trHeight w:val="289"/>
        </w:trPr>
        <w:tc>
          <w:tcPr>
            <w:tcW w:w="5954" w:type="dxa"/>
            <w:gridSpan w:val="2"/>
            <w:shd w:val="clear" w:color="auto" w:fill="auto"/>
            <w:noWrap/>
            <w:vAlign w:val="center"/>
            <w:hideMark/>
          </w:tcPr>
          <w:p w14:paraId="504C02E8" w14:textId="77777777" w:rsidR="00C76652" w:rsidRPr="00445D9F" w:rsidRDefault="00C76652" w:rsidP="00C76652">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0F186B3B" w14:textId="4DDFA67C" w:rsidR="00C76652" w:rsidRPr="00445D9F" w:rsidRDefault="00445D9F" w:rsidP="00C76652">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sidR="00BB1379">
              <w:rPr>
                <w:rFonts w:asciiTheme="minorHAnsi" w:eastAsia="Times New Roman" w:hAnsiTheme="minorHAnsi" w:cstheme="minorHAnsi"/>
                <w:lang w:eastAsia="pl-PL"/>
              </w:rPr>
              <w:t>19</w:t>
            </w:r>
          </w:p>
        </w:tc>
        <w:tc>
          <w:tcPr>
            <w:tcW w:w="1276" w:type="dxa"/>
            <w:shd w:val="clear" w:color="auto" w:fill="auto"/>
            <w:noWrap/>
            <w:vAlign w:val="bottom"/>
            <w:hideMark/>
          </w:tcPr>
          <w:p w14:paraId="36D66DF5" w14:textId="1F322954"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15</w:t>
            </w:r>
            <w:r w:rsidR="00BB1379">
              <w:rPr>
                <w:rFonts w:asciiTheme="minorHAnsi" w:eastAsia="Times New Roman" w:hAnsiTheme="minorHAnsi" w:cstheme="minorHAnsi"/>
                <w:lang w:eastAsia="pl-PL"/>
              </w:rPr>
              <w:t>5</w:t>
            </w:r>
          </w:p>
        </w:tc>
        <w:tc>
          <w:tcPr>
            <w:tcW w:w="1417" w:type="dxa"/>
            <w:shd w:val="clear" w:color="auto" w:fill="auto"/>
            <w:noWrap/>
            <w:vAlign w:val="bottom"/>
            <w:hideMark/>
          </w:tcPr>
          <w:p w14:paraId="5B451A55" w14:textId="76B45AA9"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5</w:t>
            </w:r>
            <w:r w:rsidR="00BB1379">
              <w:rPr>
                <w:rFonts w:asciiTheme="minorHAnsi" w:eastAsia="Times New Roman" w:hAnsiTheme="minorHAnsi" w:cstheme="minorHAnsi"/>
                <w:lang w:eastAsia="pl-PL"/>
              </w:rPr>
              <w:t>31</w:t>
            </w:r>
          </w:p>
        </w:tc>
        <w:tc>
          <w:tcPr>
            <w:tcW w:w="1560" w:type="dxa"/>
            <w:tcBorders>
              <w:right w:val="single" w:sz="12" w:space="0" w:color="auto"/>
            </w:tcBorders>
            <w:shd w:val="clear" w:color="auto" w:fill="auto"/>
            <w:noWrap/>
            <w:vAlign w:val="bottom"/>
            <w:hideMark/>
          </w:tcPr>
          <w:p w14:paraId="05100FEA" w14:textId="2B46375E"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43F4019" w14:textId="27D0775E"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102</w:t>
            </w:r>
            <w:r w:rsidR="00BB1379">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98AF2D9" w14:textId="4D5167A9"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418" w:type="dxa"/>
            <w:tcBorders>
              <w:left w:val="single" w:sz="12" w:space="0" w:color="auto"/>
            </w:tcBorders>
            <w:shd w:val="clear" w:color="auto" w:fill="auto"/>
            <w:noWrap/>
            <w:vAlign w:val="bottom"/>
            <w:hideMark/>
          </w:tcPr>
          <w:p w14:paraId="02933AAA" w14:textId="651B0AAB" w:rsidR="00C76652" w:rsidRPr="00445D9F" w:rsidRDefault="00C76652" w:rsidP="00C76652">
            <w:pPr>
              <w:rPr>
                <w:rFonts w:asciiTheme="minorHAnsi" w:eastAsia="Times New Roman" w:hAnsiTheme="minorHAnsi" w:cstheme="minorHAnsi"/>
                <w:lang w:eastAsia="pl-PL"/>
              </w:rPr>
            </w:pPr>
          </w:p>
        </w:tc>
      </w:tr>
    </w:tbl>
    <w:p w14:paraId="094ADAB4" w14:textId="5954E7FB" w:rsidR="0021140B" w:rsidRPr="0021140B" w:rsidRDefault="0021140B" w:rsidP="00C76652">
      <w:pPr>
        <w:rPr>
          <w:sz w:val="20"/>
          <w:szCs w:val="20"/>
        </w:rPr>
      </w:pPr>
      <w:r w:rsidRPr="0021140B">
        <w:rPr>
          <w:color w:val="FF0000"/>
          <w:sz w:val="20"/>
          <w:szCs w:val="20"/>
        </w:rPr>
        <w:t>*</w:t>
      </w:r>
      <w:r w:rsidRPr="0021140B">
        <w:rPr>
          <w:sz w:val="20"/>
          <w:szCs w:val="20"/>
        </w:rPr>
        <w:t>egzamin wspólny dla przedmiotów "Patmorfologia" i "Patologia jamy ustnej"</w:t>
      </w:r>
    </w:p>
    <w:p w14:paraId="1F043E5F" w14:textId="4FE11762" w:rsidR="00C76652" w:rsidRPr="0021140B" w:rsidRDefault="0021140B" w:rsidP="00C76652">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55BAA92B" w14:textId="5EC429BE"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0FC8E6D6" w14:textId="77777777" w:rsidTr="00C76652">
        <w:tc>
          <w:tcPr>
            <w:tcW w:w="846" w:type="dxa"/>
          </w:tcPr>
          <w:p w14:paraId="74F8BDE8"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59A695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76664FA2" w14:textId="77777777" w:rsidTr="00C76652">
        <w:tc>
          <w:tcPr>
            <w:tcW w:w="846" w:type="dxa"/>
          </w:tcPr>
          <w:p w14:paraId="294C4F40"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F8903D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10925AD" w14:textId="77777777" w:rsidTr="00C76652">
        <w:tc>
          <w:tcPr>
            <w:tcW w:w="846" w:type="dxa"/>
          </w:tcPr>
          <w:p w14:paraId="4E0A00F2"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0D330EF"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417828A2" w14:textId="26823445" w:rsidR="00C76652" w:rsidRDefault="00C76652" w:rsidP="00C76652">
      <w:pPr>
        <w:jc w:val="center"/>
        <w:rPr>
          <w:b/>
          <w:bCs/>
          <w:sz w:val="24"/>
          <w:szCs w:val="24"/>
        </w:rPr>
      </w:pPr>
    </w:p>
    <w:p w14:paraId="6C1BF12A" w14:textId="06FFB7A5" w:rsidR="0025380B" w:rsidRDefault="0025380B" w:rsidP="00C76652">
      <w:pPr>
        <w:jc w:val="center"/>
        <w:rPr>
          <w:b/>
          <w:bCs/>
          <w:sz w:val="24"/>
          <w:szCs w:val="24"/>
        </w:rPr>
      </w:pPr>
    </w:p>
    <w:p w14:paraId="1B34F143" w14:textId="77777777" w:rsidR="0025380B" w:rsidRDefault="0025380B" w:rsidP="00C76652">
      <w:pPr>
        <w:jc w:val="center"/>
        <w:rPr>
          <w:b/>
          <w:bCs/>
          <w:sz w:val="24"/>
          <w:szCs w:val="24"/>
        </w:rPr>
      </w:pPr>
    </w:p>
    <w:p w14:paraId="55C5FEAF" w14:textId="77777777" w:rsidR="005C7A0E" w:rsidRDefault="005C7A0E" w:rsidP="00114A63">
      <w:pPr>
        <w:jc w:val="center"/>
        <w:rPr>
          <w:b/>
          <w:bCs/>
          <w:sz w:val="24"/>
          <w:szCs w:val="24"/>
        </w:rPr>
      </w:pPr>
    </w:p>
    <w:p w14:paraId="06F74A93" w14:textId="4A0FA8A8"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57F48C18" w14:textId="18E84AF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5BAF5261" w14:textId="59185348"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4D27559E"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nabłonkowe i mezenchymalne.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nienabłonkowe.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Zaburzenia rozwojowe i zmiany wsteczne w jamie ustnej. Manifestacja w jamie ustnej chorób zakaźnych, schorzeń tkanki łącznej i chorób metabolicznych. Zmiany nowotworopodobne w jamie ustnej. Nowotwory łagodne nie nabłonkowe i nabłonkowe błony śluzowej jamy ustnej. Leukoplakia, stany przedrakowe i rak błony śluzowej jamy ustnej. Patologia zębów i tkanek przyzębia: zaburzenia rozwojowe, przyzębica, zapalenia miazgi zęba, nowotwory zębopochodne. Torbiele w obrębie twarzoczaszki: zębopochodne, niezębopochodne i tkanek miękkich. Patologia ślinianek: zaburzenia rozwojowe, zmiany wsteczne, zapalenia, nowotwory. Patologia jamy nosowej i szyi. Zaburzenia wrodzone i rozwojowe jamy ustnej.Zmiany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nowotworopodobne).</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farmakologii. Alopatia i homeopatia. Farmakoproteomika i farmakogenomika.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przeciwparkinsonowe, w chorobie Alzheimera), układ współczulny, spazmolityki.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Glikokortykosteroidy.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nasenne/uspokajające/anksjolityczne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mikrobiologii medycznej. Interakcje człowiek-drobnoustrój. Mikrobiota organizmu człowieka. Gram-dodatnie ziarenkowce. Gram-dodatnie pałeczki i bakterie kwasooporne. Gram-ujemne ziarenkowce i pałeczki wybredne (auksotroficzne). Gram-ujemne pałeczki Enterobacterales i bakterie niefermentujące. Gram-dodatnie bakterie przetrwalnikujące. Gram-dodatnie i Gram-ujemne, nieprzetrwalnikujące bakterie beztlenowe. Chemoterapia zakażeń bakteryjnych. Oporność drobnoustrojów. Gram-ujemne bakterie spiralne. Bakterie atypowe. Wprowadzenie do mykologii medycznej. Grzybicze zakażenia jamy ustnej. Biofilmy jako architekci chorób. Biofilm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mikrobiologiczne, metody hodowli i różnicowania </w:t>
            </w:r>
            <w:r w:rsidRPr="00047531">
              <w:rPr>
                <w:rFonts w:asciiTheme="minorHAnsi" w:eastAsia="Times New Roman" w:hAnsiTheme="minorHAnsi" w:cstheme="minorHAnsi"/>
                <w:bCs/>
                <w:sz w:val="20"/>
                <w:szCs w:val="20"/>
                <w:lang w:eastAsia="pl-PL"/>
              </w:rPr>
              <w:lastRenderedPageBreak/>
              <w:t>drobnoustrojów. Antybiotyki i chemioterapeutyki. Laboratoryjne metody oznaczania lekowrażliwości drobnoustrojów. Mechanizmy oporności drobnoustrojów. Mikrobiota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w:t>
            </w:r>
            <w:r w:rsidRPr="00047531">
              <w:rPr>
                <w:rFonts w:asciiTheme="minorHAnsi" w:eastAsia="Times New Roman" w:hAnsiTheme="minorHAnsi" w:cstheme="minorHAnsi"/>
                <w:bCs/>
                <w:sz w:val="20"/>
                <w:szCs w:val="20"/>
                <w:lang w:eastAsia="pl-PL"/>
              </w:rPr>
              <w:lastRenderedPageBreak/>
              <w:t>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nefroprotekcyjne i nerkozastępcze. Przewlekła choroba nerek – leczenie nefroprotekcyjne i nerkozastępcze. Inne choroby układu endokrynnego – choroba Hashimoto, guzy przysadki mózgowej, guz chromochłonny, choroby gonad. Wstrząs kardiogenny,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Szmery wewnątrz- i zewnątrzsercowe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lastRenderedPageBreak/>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przepuklina rozworu przełykowego przepony. Choroba wrzodowa, zapalenie żołądka, zapalenie wrzodziejące jelita grubego, choroba Crohna,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hiperosmolarna.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tkanki łącznej (toczeń trzewny). Symptomatologia chorób układu krwiotwórczego. Niedokrwistości. Nowotwory :białaczki, chłoniaki,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Przygotowanie stanowiska do pracy. Badanie jamy ustnej pacjenta: zewnątrzustne i wewnątrzustne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w:t>
            </w:r>
            <w:r w:rsidRPr="00047531">
              <w:rPr>
                <w:rFonts w:asciiTheme="minorHAnsi" w:eastAsia="Times New Roman" w:hAnsiTheme="minorHAnsi" w:cstheme="minorHAnsi"/>
                <w:bCs/>
                <w:sz w:val="20"/>
                <w:szCs w:val="20"/>
                <w:lang w:eastAsia="pl-PL"/>
              </w:rPr>
              <w:lastRenderedPageBreak/>
              <w:t>(redukcja bakterii, remineralizacja, kontrolowanie choroby). Metody kliniczne i radiologiczne diagnozowania wczesnych zmian próchniczych. Kryteria oceny aktywności ognisk próchnicy. Leczenie nieinwazyjne wczesnych zmian próchnicowych-leczenie bezpreparacyjne (remineralizacja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(samoretencyjny),kształty miniskrzyni i spodka, rozległe preparacje ubytków MOD. Usuwanie tkanek próchnicowych- kryteria doszczętności usunięcia próchnicy w ubytkach płytkich i głębokich (zębina sklerotyczna). Zabezpieczenie miazgi zęba- materiały podkładowe, materiały bioaktywne, leczenie odroczone (remineralizacja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wypełniającego- wskazania i przeciwskazania w różnych sytuacjach klinicznych (ubytki próchnicowe i niepróchnicowe,</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zukośnienie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Warunki dobrej adhezji i techniki pozwalające zapobiegać błędom. Zalecenia pozabiegowe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próchnica wtórna, pęknięcie zęba lub wypełnienia, wrażliwość pozabiegowa.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w:t>
            </w:r>
            <w:r w:rsidRPr="00047531">
              <w:rPr>
                <w:rFonts w:asciiTheme="minorHAnsi" w:eastAsia="Times New Roman" w:hAnsiTheme="minorHAnsi" w:cstheme="minorHAnsi"/>
                <w:bCs/>
                <w:sz w:val="20"/>
                <w:szCs w:val="20"/>
                <w:lang w:eastAsia="pl-PL"/>
              </w:rPr>
              <w:lastRenderedPageBreak/>
              <w:t>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wkładów koronowo-korzeniowych(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opracowanych pod wkk.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termoformowalne</w:t>
            </w:r>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i materiały stosowane do wykonywania płytek termoformowalnych;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 xml:space="preserve">Promienie Rtg. Aparatura diagnostyczna . Czynniki wpływające na obraz rentgenowski. Wady zdjęć Rtg. Ochrona radiologiczna. Rodzaje i technika wykonywania zdjęć wewnątrzustnych. Projekcje. Radiografia cyfrowa. Różnice między metodą konwencjonalną a cyfrową. Anatomia radiologiczna. Schemat opisu wewnątrzustnych zdjęć Rtg. Zdjęcia pantomograficzne, anatomia radiologiczna. Rentgenodiagnostyka schorzeń tkanek twardych zęba i przyzębia brzeżnego. Rentgenodiagnostyka endodontyczna. Zmiany zębopochodne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w:t>
            </w:r>
            <w:r w:rsidRPr="00047531">
              <w:rPr>
                <w:rFonts w:asciiTheme="minorHAnsi" w:eastAsia="Times New Roman" w:hAnsiTheme="minorHAnsi" w:cstheme="minorHAnsi"/>
                <w:bCs/>
                <w:sz w:val="20"/>
                <w:szCs w:val="20"/>
                <w:lang w:eastAsia="pl-PL"/>
              </w:rPr>
              <w:lastRenderedPageBreak/>
              <w:t>korzeniowych. Podstawy radiologii ortodontycznej. Zdjęcia cefalometryczne.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lastRenderedPageBreak/>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Stomatologiczne badanie pacjenta i planowanie leczenia zachowawczego i protetycznego. Czynna asysta przy zabiegach ze stomatologii zachowawczej, protetyki, ortodoncji i chirurgii stomatologicznej. Znoszenie zwiększonej wrażliwości zębiny. Profilaktyka przeciwpróchnicowa: lakowania i fluoryzacje kontaktowe. Instruktaż jamy ustnej.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Skaling nadziąsłowy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Asysta w laboratorium protetycznym podczas wszystkich etapów laboratoryjnych wykonywania ruchomych protez akrylanowych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562709B0" w14:textId="7334C450" w:rsidR="00C76652" w:rsidRDefault="00C76652" w:rsidP="00C76652">
      <w:pPr>
        <w:jc w:val="center"/>
        <w:rPr>
          <w:rFonts w:asciiTheme="minorHAnsi" w:hAnsiTheme="minorHAnsi" w:cstheme="minorHAnsi"/>
          <w:b/>
          <w:sz w:val="24"/>
          <w:szCs w:val="24"/>
        </w:rPr>
      </w:pPr>
    </w:p>
    <w:p w14:paraId="4A5C2E31" w14:textId="4D64F4D4" w:rsidR="00114A63" w:rsidRDefault="00114A63" w:rsidP="00C76652">
      <w:pPr>
        <w:jc w:val="center"/>
        <w:rPr>
          <w:rFonts w:asciiTheme="minorHAnsi" w:hAnsiTheme="minorHAnsi" w:cstheme="minorHAnsi"/>
          <w:b/>
          <w:sz w:val="24"/>
          <w:szCs w:val="24"/>
        </w:rPr>
      </w:pPr>
    </w:p>
    <w:p w14:paraId="3511397D" w14:textId="77777777" w:rsidR="00114A63" w:rsidRDefault="00114A63" w:rsidP="00C76652">
      <w:pPr>
        <w:jc w:val="center"/>
        <w:rPr>
          <w:rFonts w:asciiTheme="minorHAnsi" w:hAnsiTheme="minorHAnsi" w:cstheme="minorHAnsi"/>
          <w:b/>
          <w:sz w:val="24"/>
          <w:szCs w:val="24"/>
        </w:rPr>
      </w:pPr>
    </w:p>
    <w:p w14:paraId="789B84EB" w14:textId="77777777" w:rsidR="00C76652" w:rsidRDefault="00C76652" w:rsidP="00C76652">
      <w:pPr>
        <w:jc w:val="center"/>
        <w:rPr>
          <w:rFonts w:asciiTheme="minorHAnsi" w:hAnsiTheme="minorHAnsi" w:cstheme="minorHAnsi"/>
          <w:b/>
          <w:sz w:val="24"/>
          <w:szCs w:val="24"/>
        </w:rPr>
      </w:pPr>
    </w:p>
    <w:p w14:paraId="21376566" w14:textId="6368BBAD" w:rsidR="00C76652" w:rsidRDefault="00C76652" w:rsidP="00C76652">
      <w:pPr>
        <w:jc w:val="center"/>
        <w:rPr>
          <w:rFonts w:asciiTheme="minorHAnsi" w:hAnsiTheme="minorHAnsi" w:cstheme="minorHAnsi"/>
          <w:b/>
          <w:sz w:val="24"/>
          <w:szCs w:val="24"/>
        </w:rPr>
      </w:pPr>
    </w:p>
    <w:p w14:paraId="43F4C3C6" w14:textId="20075A4C" w:rsidR="005C7A0E" w:rsidRDefault="005C7A0E" w:rsidP="00C76652">
      <w:pPr>
        <w:jc w:val="center"/>
        <w:rPr>
          <w:rFonts w:asciiTheme="minorHAnsi" w:hAnsiTheme="minorHAnsi" w:cstheme="minorHAnsi"/>
          <w:b/>
          <w:sz w:val="24"/>
          <w:szCs w:val="24"/>
        </w:rPr>
      </w:pPr>
    </w:p>
    <w:p w14:paraId="551FE781" w14:textId="77777777" w:rsidR="005C7A0E" w:rsidRDefault="005C7A0E" w:rsidP="00C76652">
      <w:pPr>
        <w:jc w:val="center"/>
        <w:rPr>
          <w:rFonts w:asciiTheme="minorHAnsi" w:hAnsiTheme="minorHAnsi" w:cstheme="minorHAnsi"/>
          <w:b/>
          <w:sz w:val="24"/>
          <w:szCs w:val="24"/>
        </w:rPr>
      </w:pPr>
    </w:p>
    <w:p w14:paraId="7110B416" w14:textId="592EFBB2" w:rsidR="00C76652" w:rsidRDefault="00C76652" w:rsidP="00C76652">
      <w:pPr>
        <w:jc w:val="center"/>
        <w:rPr>
          <w:rFonts w:asciiTheme="minorHAnsi" w:hAnsiTheme="minorHAnsi" w:cstheme="minorHAnsi"/>
          <w:b/>
          <w:sz w:val="24"/>
          <w:szCs w:val="24"/>
        </w:rPr>
      </w:pPr>
    </w:p>
    <w:p w14:paraId="7A7ACF5A" w14:textId="54719AEB" w:rsidR="00047531" w:rsidRDefault="00047531" w:rsidP="00C76652">
      <w:pPr>
        <w:jc w:val="center"/>
        <w:rPr>
          <w:rFonts w:asciiTheme="minorHAnsi" w:hAnsiTheme="minorHAnsi" w:cstheme="minorHAnsi"/>
          <w:b/>
          <w:sz w:val="24"/>
          <w:szCs w:val="24"/>
        </w:rPr>
      </w:pPr>
    </w:p>
    <w:p w14:paraId="25510084" w14:textId="2F8D84F2" w:rsidR="00047531" w:rsidRDefault="00047531" w:rsidP="00C76652">
      <w:pPr>
        <w:jc w:val="center"/>
        <w:rPr>
          <w:rFonts w:asciiTheme="minorHAnsi" w:hAnsiTheme="minorHAnsi" w:cstheme="minorHAnsi"/>
          <w:b/>
          <w:sz w:val="24"/>
          <w:szCs w:val="24"/>
        </w:rPr>
      </w:pPr>
    </w:p>
    <w:p w14:paraId="63320C35" w14:textId="32677FBC" w:rsidR="00047531" w:rsidRDefault="00047531" w:rsidP="00C76652">
      <w:pPr>
        <w:jc w:val="center"/>
        <w:rPr>
          <w:rFonts w:asciiTheme="minorHAnsi" w:hAnsiTheme="minorHAnsi" w:cstheme="minorHAnsi"/>
          <w:b/>
          <w:sz w:val="24"/>
          <w:szCs w:val="24"/>
        </w:rPr>
      </w:pPr>
    </w:p>
    <w:p w14:paraId="479C1475" w14:textId="49C99915" w:rsidR="00CF5832" w:rsidRDefault="00CF5832" w:rsidP="00C76652">
      <w:pPr>
        <w:jc w:val="center"/>
        <w:rPr>
          <w:rFonts w:asciiTheme="minorHAnsi" w:hAnsiTheme="minorHAnsi" w:cstheme="minorHAnsi"/>
          <w:b/>
          <w:sz w:val="24"/>
          <w:szCs w:val="24"/>
        </w:rPr>
      </w:pPr>
    </w:p>
    <w:p w14:paraId="56028688" w14:textId="77777777" w:rsidR="00CF5832" w:rsidRDefault="00CF5832" w:rsidP="00C76652">
      <w:pPr>
        <w:jc w:val="center"/>
        <w:rPr>
          <w:rFonts w:asciiTheme="minorHAnsi" w:hAnsiTheme="minorHAnsi" w:cstheme="minorHAnsi"/>
          <w:b/>
          <w:sz w:val="24"/>
          <w:szCs w:val="24"/>
        </w:rPr>
      </w:pPr>
    </w:p>
    <w:p w14:paraId="6AE28B05" w14:textId="77777777" w:rsidR="0025380B" w:rsidRDefault="0025380B" w:rsidP="00114A63">
      <w:pPr>
        <w:jc w:val="center"/>
        <w:rPr>
          <w:rFonts w:asciiTheme="minorHAnsi" w:hAnsiTheme="minorHAnsi" w:cstheme="minorHAnsi"/>
          <w:b/>
          <w:sz w:val="24"/>
          <w:szCs w:val="24"/>
        </w:rPr>
      </w:pPr>
    </w:p>
    <w:p w14:paraId="5AB9F82F" w14:textId="77777777" w:rsidR="0025380B" w:rsidRDefault="0025380B" w:rsidP="00114A63">
      <w:pPr>
        <w:jc w:val="center"/>
        <w:rPr>
          <w:rFonts w:asciiTheme="minorHAnsi" w:hAnsiTheme="minorHAnsi" w:cstheme="minorHAnsi"/>
          <w:b/>
          <w:sz w:val="24"/>
          <w:szCs w:val="24"/>
        </w:rPr>
      </w:pPr>
    </w:p>
    <w:p w14:paraId="0AAC28D3" w14:textId="0FFC3CED"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09A6D782" w14:textId="4781D5A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0A65A2F" w14:textId="2B7303BC"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7DC70EE3" w14:textId="77777777" w:rsidTr="00C76652">
        <w:trPr>
          <w:trHeight w:val="282"/>
        </w:trPr>
        <w:tc>
          <w:tcPr>
            <w:tcW w:w="1002" w:type="dxa"/>
            <w:vMerge w:val="restart"/>
            <w:shd w:val="clear" w:color="auto" w:fill="auto"/>
            <w:noWrap/>
            <w:vAlign w:val="center"/>
            <w:hideMark/>
          </w:tcPr>
          <w:p w14:paraId="27F238BA" w14:textId="757E2926"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276FBD5" w14:textId="77777777" w:rsidR="00C76652" w:rsidRPr="00B3159A" w:rsidRDefault="00C76652" w:rsidP="00C76652">
            <w:pPr>
              <w:rPr>
                <w:rFonts w:asciiTheme="minorHAnsi" w:eastAsia="Times New Roman" w:hAnsiTheme="minorHAnsi" w:cstheme="minorHAnsi"/>
                <w:sz w:val="20"/>
                <w:szCs w:val="20"/>
                <w:lang w:eastAsia="pl-PL"/>
              </w:rPr>
            </w:pPr>
          </w:p>
          <w:p w14:paraId="79A7E00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84B9CCE"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47CB6054"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603B5A0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FF9540C"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B1A2F3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6924F8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26020CA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7ACC40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9EA0EF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34C4D2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821A516" w14:textId="3A637E51" w:rsidR="00C76652" w:rsidRPr="00B3159A" w:rsidRDefault="00C76652" w:rsidP="0025380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042CFC8E" w14:textId="77777777" w:rsidTr="00C76652">
        <w:trPr>
          <w:trHeight w:val="676"/>
        </w:trPr>
        <w:tc>
          <w:tcPr>
            <w:tcW w:w="1002" w:type="dxa"/>
            <w:vMerge/>
            <w:shd w:val="clear" w:color="auto" w:fill="auto"/>
            <w:noWrap/>
            <w:vAlign w:val="center"/>
          </w:tcPr>
          <w:p w14:paraId="589308C2" w14:textId="77777777" w:rsidR="00C76652" w:rsidRPr="001B2B26" w:rsidRDefault="00C76652" w:rsidP="00C76652">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BC3E2B4" w14:textId="77777777" w:rsidR="00C76652" w:rsidRPr="001B2B26" w:rsidRDefault="00C76652" w:rsidP="00C76652">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DCE044"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894787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2DED01E"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8E2C2A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E532E08"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819B1D0"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CC74848"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F753E8" w:rsidRPr="001B2B26" w14:paraId="2D4E8611" w14:textId="77777777" w:rsidTr="00D95A6A">
        <w:trPr>
          <w:trHeight w:val="289"/>
        </w:trPr>
        <w:tc>
          <w:tcPr>
            <w:tcW w:w="1002" w:type="dxa"/>
            <w:shd w:val="clear" w:color="auto" w:fill="auto"/>
            <w:noWrap/>
          </w:tcPr>
          <w:p w14:paraId="4CE17394" w14:textId="45058709"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001BE41D" w14:textId="0940B02F" w:rsidR="00F753E8" w:rsidRPr="001B2B26" w:rsidRDefault="00F753E8" w:rsidP="00F753E8">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490ADCDD" w14:textId="36AF0697"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40C7EA32" w14:textId="739C99AB"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50705535" w14:textId="3D09EB7D"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0081B251" w14:textId="409BFB5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AA27BA9" w14:textId="1B7BDEBD"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166EB8A6" w14:textId="3C9C6301" w:rsidR="00F753E8" w:rsidRPr="001B2B26" w:rsidRDefault="00F753E8" w:rsidP="00F753E8">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30AE6467" w14:textId="437AF0E9"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5787CF3F" w14:textId="77777777" w:rsidTr="00D95A6A">
        <w:trPr>
          <w:trHeight w:val="289"/>
        </w:trPr>
        <w:tc>
          <w:tcPr>
            <w:tcW w:w="1002" w:type="dxa"/>
            <w:shd w:val="clear" w:color="auto" w:fill="auto"/>
            <w:noWrap/>
          </w:tcPr>
          <w:p w14:paraId="387A16AD" w14:textId="5E78F621"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EC4BA89" w14:textId="1DDD27D5" w:rsidR="00F753E8" w:rsidRPr="001B2B26" w:rsidRDefault="00F753E8" w:rsidP="00F753E8">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1C34E719" w14:textId="6AC44E0C"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34926EF1" w14:textId="07F31BB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70B6EA9D" w14:textId="7AA75BE2"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4538BC9" w14:textId="017CE5F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4267684" w14:textId="185DCBB5"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529D46EC" w14:textId="36FF8791"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76B6A293" w14:textId="2810EFD3"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49C1363A" w14:textId="77777777" w:rsidTr="00D95A6A">
        <w:trPr>
          <w:trHeight w:val="289"/>
        </w:trPr>
        <w:tc>
          <w:tcPr>
            <w:tcW w:w="1002" w:type="dxa"/>
            <w:shd w:val="clear" w:color="auto" w:fill="auto"/>
            <w:noWrap/>
          </w:tcPr>
          <w:p w14:paraId="102688D2" w14:textId="2CCD32B1"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15B871A" w14:textId="47B7EEFE" w:rsidR="00F753E8" w:rsidRPr="001B2B26" w:rsidRDefault="00F753E8" w:rsidP="00F753E8">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1F5ACDBC" w14:textId="3A182B6E"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79935E3D" w14:textId="4C46DE9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25934C2A" w14:textId="40CEAB32"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EDDA06E" w14:textId="538A6F9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7606624" w14:textId="50EBC67C"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083B462D" w14:textId="72AD9F72"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64FFF0AE" w14:textId="439D7FB6"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69885E3B" w14:textId="77777777" w:rsidTr="00D95A6A">
        <w:trPr>
          <w:trHeight w:val="289"/>
        </w:trPr>
        <w:tc>
          <w:tcPr>
            <w:tcW w:w="1002" w:type="dxa"/>
            <w:shd w:val="clear" w:color="auto" w:fill="auto"/>
            <w:noWrap/>
          </w:tcPr>
          <w:p w14:paraId="144A21F2" w14:textId="0C39364C"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B04F057" w14:textId="268818B8" w:rsidR="00F753E8" w:rsidRPr="001B2B26" w:rsidRDefault="00F753E8" w:rsidP="00F753E8">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78538FD" w14:textId="15F65E5C" w:rsidR="00F753E8" w:rsidRPr="001B2B26" w:rsidRDefault="00F753E8" w:rsidP="00F753E8">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CE7ED4C" w14:textId="278EB2A2"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0887369C" w14:textId="30731E80"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4646A26A" w14:textId="4B65E4A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D188A3" w14:textId="3E408E4A" w:rsidR="00F753E8" w:rsidRPr="001B2B26" w:rsidRDefault="00F753E8" w:rsidP="00F753E8">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67739DAB" w14:textId="78C45E1F" w:rsidR="00F753E8" w:rsidRPr="001B2B26" w:rsidRDefault="00F753E8" w:rsidP="00F753E8">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59749BC3" w14:textId="7C2C2AE3"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706186EB" w14:textId="77777777" w:rsidTr="00D95A6A">
        <w:trPr>
          <w:trHeight w:val="289"/>
        </w:trPr>
        <w:tc>
          <w:tcPr>
            <w:tcW w:w="1002" w:type="dxa"/>
            <w:shd w:val="clear" w:color="auto" w:fill="auto"/>
            <w:noWrap/>
          </w:tcPr>
          <w:p w14:paraId="2F93E7D5" w14:textId="45765055"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831AD85" w14:textId="53EEA408" w:rsidR="00F753E8" w:rsidRPr="001B2B26" w:rsidRDefault="00F753E8" w:rsidP="00F753E8">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04DAAAAD" w14:textId="763F53E7" w:rsidR="00F753E8" w:rsidRPr="001B2B26" w:rsidRDefault="00F753E8" w:rsidP="00F753E8">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53D25CC7" w14:textId="7682AC3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483E2565" w14:textId="17DBC176" w:rsidR="00F753E8" w:rsidRPr="001B2B26" w:rsidRDefault="00F753E8" w:rsidP="00F753E8">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132D6B23" w14:textId="649993A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73D037" w14:textId="1C8F9957"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0607B828" w14:textId="5F25AA8A"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713098C4" w14:textId="49F761B2"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64ACC9B6" w14:textId="77777777" w:rsidTr="00D95A6A">
        <w:trPr>
          <w:trHeight w:val="289"/>
        </w:trPr>
        <w:tc>
          <w:tcPr>
            <w:tcW w:w="1002" w:type="dxa"/>
            <w:shd w:val="clear" w:color="auto" w:fill="auto"/>
            <w:noWrap/>
          </w:tcPr>
          <w:p w14:paraId="6881DEFA" w14:textId="326BD5C9" w:rsidR="00F753E8" w:rsidRPr="001B2B26" w:rsidRDefault="00F753E8" w:rsidP="00F753E8">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59541587" w14:textId="7923377A" w:rsidR="00F753E8" w:rsidRPr="001B2B26" w:rsidRDefault="00F753E8" w:rsidP="00F753E8">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9CACDCA" w14:textId="571446AB"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44456785" w14:textId="4121BE5D"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35A12871" w14:textId="4690CFA0"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hideMark/>
          </w:tcPr>
          <w:p w14:paraId="029949B3" w14:textId="3C79FEC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D18EA" w14:textId="7A1649B9"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04A1AE64" w14:textId="48A5AC34" w:rsidR="00F753E8" w:rsidRPr="001B2B26" w:rsidRDefault="00F753E8" w:rsidP="00F753E8">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49ABF397" w14:textId="3229FF6C"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182322C8" w14:textId="77777777" w:rsidTr="00D95A6A">
        <w:trPr>
          <w:trHeight w:val="289"/>
        </w:trPr>
        <w:tc>
          <w:tcPr>
            <w:tcW w:w="1002" w:type="dxa"/>
            <w:shd w:val="clear" w:color="auto" w:fill="auto"/>
            <w:noWrap/>
          </w:tcPr>
          <w:p w14:paraId="53C32D7F" w14:textId="1038A841"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01B54DF0" w14:textId="3283965E" w:rsidR="00F753E8" w:rsidRPr="001B2B26" w:rsidRDefault="00F753E8" w:rsidP="00F753E8">
            <w:pPr>
              <w:rPr>
                <w:rFonts w:asciiTheme="minorHAnsi" w:eastAsia="Times New Roman" w:hAnsiTheme="minorHAnsi" w:cstheme="minorHAnsi"/>
                <w:sz w:val="20"/>
                <w:szCs w:val="20"/>
                <w:lang w:eastAsia="pl-PL"/>
              </w:rPr>
            </w:pPr>
            <w:r w:rsidRPr="007D58E8">
              <w:t>Stomatologia zachowawcza  z endodoncją</w:t>
            </w:r>
          </w:p>
        </w:tc>
        <w:tc>
          <w:tcPr>
            <w:tcW w:w="992" w:type="dxa"/>
            <w:shd w:val="clear" w:color="auto" w:fill="auto"/>
            <w:noWrap/>
            <w:hideMark/>
          </w:tcPr>
          <w:p w14:paraId="237B99C6" w14:textId="2DA98764" w:rsidR="00F753E8" w:rsidRPr="001B2B26" w:rsidRDefault="00F753E8" w:rsidP="00F753E8">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57C71380" w14:textId="5BBBE25D"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0B440CCA" w14:textId="4C10B4E3"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4CAB5B74" w14:textId="37F83CA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4E04236" w14:textId="40452C51" w:rsidR="00F753E8" w:rsidRPr="001B2B26" w:rsidRDefault="00F753E8" w:rsidP="00F753E8">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0A58FFFD" w14:textId="0450B9B5" w:rsidR="00F753E8" w:rsidRPr="001B2B26" w:rsidRDefault="00F753E8" w:rsidP="00F753E8">
            <w:pPr>
              <w:rPr>
                <w:rFonts w:asciiTheme="minorHAnsi" w:eastAsia="Times New Roman" w:hAnsiTheme="minorHAnsi" w:cstheme="minorHAnsi"/>
                <w:sz w:val="20"/>
                <w:szCs w:val="20"/>
                <w:lang w:eastAsia="pl-PL"/>
              </w:rPr>
            </w:pPr>
            <w:r w:rsidRPr="007D58E8">
              <w:t>6</w:t>
            </w:r>
          </w:p>
        </w:tc>
        <w:tc>
          <w:tcPr>
            <w:tcW w:w="1418" w:type="dxa"/>
            <w:shd w:val="clear" w:color="auto" w:fill="auto"/>
            <w:noWrap/>
            <w:hideMark/>
          </w:tcPr>
          <w:p w14:paraId="136155BE" w14:textId="64629647"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8C9F577" w14:textId="77777777" w:rsidTr="00D95A6A">
        <w:trPr>
          <w:trHeight w:val="289"/>
        </w:trPr>
        <w:tc>
          <w:tcPr>
            <w:tcW w:w="1002" w:type="dxa"/>
            <w:shd w:val="clear" w:color="auto" w:fill="auto"/>
            <w:noWrap/>
          </w:tcPr>
          <w:p w14:paraId="16FA1472" w14:textId="352C0693"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2EF1F53" w14:textId="5A2A1D1B" w:rsidR="00F753E8" w:rsidRPr="001B2B26" w:rsidRDefault="00F753E8" w:rsidP="00F753E8">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7A9178AF" w14:textId="78789FB2"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39CFC0FE" w14:textId="4693743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722BAE02" w14:textId="21DE21E5"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hideMark/>
          </w:tcPr>
          <w:p w14:paraId="10BF657C" w14:textId="61C725B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9A5091C" w14:textId="4F32108B"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6B5B4073" w14:textId="0C8D20CB" w:rsidR="00F753E8" w:rsidRPr="001B2B26" w:rsidRDefault="00F753E8" w:rsidP="00F753E8">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6C46E58" w14:textId="4D712C3D"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1C158CAD" w14:textId="77777777" w:rsidTr="00D95A6A">
        <w:trPr>
          <w:trHeight w:val="289"/>
        </w:trPr>
        <w:tc>
          <w:tcPr>
            <w:tcW w:w="1002" w:type="dxa"/>
            <w:shd w:val="clear" w:color="auto" w:fill="auto"/>
            <w:noWrap/>
          </w:tcPr>
          <w:p w14:paraId="56DACBB8" w14:textId="09BAFD73"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22C6247E" w14:textId="5ADBDDD8" w:rsidR="00F753E8" w:rsidRPr="001B2B26" w:rsidRDefault="00F753E8" w:rsidP="00F753E8">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2672B6AA" w14:textId="3FDA86ED"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19D656C6" w14:textId="1D6D6CB4"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4ECBBA8D" w14:textId="563DC1DE"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78C09E24" w14:textId="1A434921"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07FD300" w14:textId="50DBD31E"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12CE6DA9" w14:textId="3AA047E8" w:rsidR="00F753E8" w:rsidRPr="001B2B26" w:rsidRDefault="00F753E8" w:rsidP="00F753E8">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1451AAE3" w14:textId="616B0390"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E3E9448" w14:textId="77777777" w:rsidTr="00D95A6A">
        <w:trPr>
          <w:trHeight w:val="289"/>
        </w:trPr>
        <w:tc>
          <w:tcPr>
            <w:tcW w:w="1002" w:type="dxa"/>
            <w:shd w:val="clear" w:color="auto" w:fill="auto"/>
            <w:noWrap/>
          </w:tcPr>
          <w:p w14:paraId="01C283E5" w14:textId="617491AA"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E4AA0C4" w14:textId="6BA6F73C" w:rsidR="00F753E8" w:rsidRPr="001B2B26" w:rsidRDefault="00F753E8" w:rsidP="00F753E8">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30063801" w14:textId="7BD56508" w:rsidR="00F753E8" w:rsidRPr="001B2B26" w:rsidRDefault="00F753E8" w:rsidP="00F753E8">
            <w:pPr>
              <w:rPr>
                <w:rFonts w:asciiTheme="minorHAnsi" w:eastAsia="Times New Roman" w:hAnsiTheme="minorHAnsi" w:cstheme="minorHAnsi"/>
                <w:sz w:val="20"/>
                <w:szCs w:val="20"/>
                <w:lang w:eastAsia="pl-PL"/>
              </w:rPr>
            </w:pPr>
            <w:r w:rsidRPr="007D58E8">
              <w:t>1</w:t>
            </w:r>
            <w:r w:rsidR="0088122A">
              <w:t>3</w:t>
            </w:r>
          </w:p>
        </w:tc>
        <w:tc>
          <w:tcPr>
            <w:tcW w:w="1276" w:type="dxa"/>
            <w:shd w:val="clear" w:color="auto" w:fill="auto"/>
            <w:noWrap/>
            <w:hideMark/>
          </w:tcPr>
          <w:p w14:paraId="799F3CB3" w14:textId="4A3E636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6CE8A406" w14:textId="2C0E362A" w:rsidR="00F753E8" w:rsidRPr="001B2B26" w:rsidRDefault="00F753E8" w:rsidP="00F753E8">
            <w:pPr>
              <w:rPr>
                <w:rFonts w:asciiTheme="minorHAnsi" w:eastAsia="Times New Roman" w:hAnsiTheme="minorHAnsi" w:cstheme="minorHAnsi"/>
                <w:sz w:val="20"/>
                <w:szCs w:val="20"/>
                <w:lang w:eastAsia="pl-PL"/>
              </w:rPr>
            </w:pPr>
            <w:r w:rsidRPr="007D58E8">
              <w:t>10</w:t>
            </w:r>
            <w:r w:rsidR="0088122A">
              <w:t>7</w:t>
            </w:r>
          </w:p>
        </w:tc>
        <w:tc>
          <w:tcPr>
            <w:tcW w:w="1560" w:type="dxa"/>
            <w:shd w:val="clear" w:color="auto" w:fill="auto"/>
            <w:noWrap/>
            <w:hideMark/>
          </w:tcPr>
          <w:p w14:paraId="33E963E8" w14:textId="7AC179C2"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BAA7A26" w14:textId="35F3FFFF"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761CC67D" w14:textId="4EF6C29E" w:rsidR="00F753E8" w:rsidRPr="001B2B26" w:rsidRDefault="00F753E8" w:rsidP="00F753E8">
            <w:pPr>
              <w:rPr>
                <w:rFonts w:asciiTheme="minorHAnsi" w:eastAsia="Times New Roman" w:hAnsiTheme="minorHAnsi" w:cstheme="minorHAnsi"/>
                <w:sz w:val="20"/>
                <w:szCs w:val="20"/>
                <w:lang w:eastAsia="pl-PL"/>
              </w:rPr>
            </w:pPr>
            <w:r w:rsidRPr="007D58E8">
              <w:t>5,5</w:t>
            </w:r>
          </w:p>
        </w:tc>
        <w:tc>
          <w:tcPr>
            <w:tcW w:w="1418" w:type="dxa"/>
            <w:shd w:val="clear" w:color="auto" w:fill="auto"/>
            <w:noWrap/>
            <w:hideMark/>
          </w:tcPr>
          <w:p w14:paraId="48F79C93" w14:textId="4DEA5801"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780AA1B6" w14:textId="77777777" w:rsidTr="00D95A6A">
        <w:trPr>
          <w:trHeight w:val="289"/>
        </w:trPr>
        <w:tc>
          <w:tcPr>
            <w:tcW w:w="1002" w:type="dxa"/>
            <w:shd w:val="clear" w:color="auto" w:fill="auto"/>
            <w:noWrap/>
          </w:tcPr>
          <w:p w14:paraId="21CB890A" w14:textId="323F034B"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8551A47" w14:textId="3A050985" w:rsidR="00F753E8" w:rsidRPr="001B2B26" w:rsidRDefault="00F753E8" w:rsidP="00F753E8">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13DDE0E0" w14:textId="51165FC3"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4208A500" w14:textId="62649B5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60AED09B" w14:textId="2908F82F" w:rsidR="00F753E8" w:rsidRPr="001B2B26" w:rsidRDefault="00F753E8" w:rsidP="00F753E8">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2D85C1D2" w14:textId="5825E768"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696443" w14:textId="3B062BFB" w:rsidR="00F753E8" w:rsidRPr="001B2B26" w:rsidRDefault="00F753E8" w:rsidP="00F753E8">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0938496B" w14:textId="74087CD5"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8" w:type="dxa"/>
            <w:shd w:val="clear" w:color="auto" w:fill="auto"/>
            <w:noWrap/>
            <w:hideMark/>
          </w:tcPr>
          <w:p w14:paraId="4F6530B6" w14:textId="06556ED9"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7B8BE53A" w14:textId="77777777" w:rsidTr="00D95A6A">
        <w:trPr>
          <w:trHeight w:val="289"/>
        </w:trPr>
        <w:tc>
          <w:tcPr>
            <w:tcW w:w="1002" w:type="dxa"/>
            <w:shd w:val="clear" w:color="auto" w:fill="auto"/>
            <w:noWrap/>
          </w:tcPr>
          <w:p w14:paraId="4AEABD06" w14:textId="168A258B"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2A627D67" w14:textId="7E4A6C25" w:rsidR="00F753E8" w:rsidRPr="001B2B26" w:rsidRDefault="00F753E8" w:rsidP="00F753E8">
            <w:pPr>
              <w:rPr>
                <w:rFonts w:asciiTheme="minorHAnsi" w:eastAsia="Times New Roman" w:hAnsiTheme="minorHAnsi" w:cstheme="minorHAnsi"/>
                <w:sz w:val="20"/>
                <w:szCs w:val="20"/>
                <w:lang w:eastAsia="pl-PL"/>
              </w:rPr>
            </w:pPr>
            <w:r w:rsidRPr="007D58E8">
              <w:t xml:space="preserve">Choroby </w:t>
            </w:r>
            <w:r w:rsidR="00095821">
              <w:t xml:space="preserve">przyzębia i </w:t>
            </w:r>
            <w:r w:rsidRPr="007D58E8">
              <w:t>błony śluzowej jamy ustnej</w:t>
            </w:r>
          </w:p>
        </w:tc>
        <w:tc>
          <w:tcPr>
            <w:tcW w:w="992" w:type="dxa"/>
            <w:shd w:val="clear" w:color="auto" w:fill="auto"/>
            <w:noWrap/>
            <w:hideMark/>
          </w:tcPr>
          <w:p w14:paraId="1F719350" w14:textId="7E44A958" w:rsidR="00F753E8" w:rsidRPr="001B2B26" w:rsidRDefault="00095821" w:rsidP="00F753E8">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632D350F" w14:textId="6D8DD527" w:rsidR="00F753E8" w:rsidRPr="00095821" w:rsidRDefault="00095821" w:rsidP="00F753E8">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585967D9" w14:textId="62B2027B" w:rsidR="00F753E8" w:rsidRPr="001B2B26" w:rsidRDefault="00095821" w:rsidP="00F753E8">
            <w:pPr>
              <w:rPr>
                <w:rFonts w:asciiTheme="minorHAnsi" w:eastAsia="Times New Roman" w:hAnsiTheme="minorHAnsi" w:cstheme="minorHAnsi"/>
                <w:sz w:val="20"/>
                <w:szCs w:val="20"/>
                <w:lang w:eastAsia="pl-PL"/>
              </w:rPr>
            </w:pPr>
            <w:r>
              <w:t>9</w:t>
            </w:r>
            <w:r w:rsidR="00F753E8" w:rsidRPr="007D58E8">
              <w:t>0</w:t>
            </w:r>
          </w:p>
        </w:tc>
        <w:tc>
          <w:tcPr>
            <w:tcW w:w="1560" w:type="dxa"/>
            <w:shd w:val="clear" w:color="auto" w:fill="auto"/>
            <w:noWrap/>
            <w:hideMark/>
          </w:tcPr>
          <w:p w14:paraId="78F1E325" w14:textId="2A92B5D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2A3F12F" w14:textId="408A1F69" w:rsidR="00F753E8" w:rsidRPr="001B2B26" w:rsidRDefault="00095821" w:rsidP="00F753E8">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166883E6" w14:textId="782D970B" w:rsidR="00F753E8" w:rsidRPr="001B2B26" w:rsidRDefault="00095821" w:rsidP="00F753E8">
            <w:pPr>
              <w:rPr>
                <w:rFonts w:asciiTheme="minorHAnsi" w:eastAsia="Times New Roman" w:hAnsiTheme="minorHAnsi" w:cstheme="minorHAnsi"/>
                <w:sz w:val="20"/>
                <w:szCs w:val="20"/>
                <w:lang w:eastAsia="pl-PL"/>
              </w:rPr>
            </w:pPr>
            <w:r>
              <w:t>4</w:t>
            </w:r>
            <w:r w:rsidR="00F753E8" w:rsidRPr="007D58E8">
              <w:t>,5</w:t>
            </w:r>
          </w:p>
        </w:tc>
        <w:tc>
          <w:tcPr>
            <w:tcW w:w="1418" w:type="dxa"/>
            <w:shd w:val="clear" w:color="auto" w:fill="auto"/>
            <w:noWrap/>
            <w:hideMark/>
          </w:tcPr>
          <w:p w14:paraId="4298D0B7" w14:textId="480D74BB"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42A6CD3A" w14:textId="77777777" w:rsidTr="00D95A6A">
        <w:trPr>
          <w:trHeight w:val="289"/>
        </w:trPr>
        <w:tc>
          <w:tcPr>
            <w:tcW w:w="1002" w:type="dxa"/>
            <w:shd w:val="clear" w:color="auto" w:fill="auto"/>
            <w:noWrap/>
          </w:tcPr>
          <w:p w14:paraId="40E5DFBA" w14:textId="4743F5B0"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4DC4AD93" w14:textId="3408EDE4" w:rsidR="00F753E8" w:rsidRPr="001B2B26" w:rsidRDefault="00F753E8" w:rsidP="00F753E8">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0D43B36D" w14:textId="3A01E3FA"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794719F6" w14:textId="7593B8E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37BBE981" w14:textId="292B992E" w:rsidR="00F753E8" w:rsidRPr="001B2B26" w:rsidRDefault="00F753E8" w:rsidP="00F753E8">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3EF9CC82" w14:textId="08A051D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0277E7B" w14:textId="2844BC19" w:rsidR="00F753E8" w:rsidRPr="001B2B26" w:rsidRDefault="00F753E8" w:rsidP="00F753E8">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562BF3B2" w14:textId="0482E654" w:rsidR="00F753E8" w:rsidRPr="001B2B26" w:rsidRDefault="00F753E8" w:rsidP="00F753E8">
            <w:pPr>
              <w:rPr>
                <w:rFonts w:asciiTheme="minorHAnsi" w:eastAsia="Times New Roman" w:hAnsiTheme="minorHAnsi" w:cstheme="minorHAnsi"/>
                <w:sz w:val="20"/>
                <w:szCs w:val="20"/>
                <w:lang w:eastAsia="pl-PL"/>
              </w:rPr>
            </w:pPr>
            <w:r w:rsidRPr="007D58E8">
              <w:t>8</w:t>
            </w:r>
          </w:p>
        </w:tc>
        <w:tc>
          <w:tcPr>
            <w:tcW w:w="1418" w:type="dxa"/>
            <w:shd w:val="clear" w:color="auto" w:fill="auto"/>
            <w:noWrap/>
            <w:hideMark/>
          </w:tcPr>
          <w:p w14:paraId="6F30EAA6" w14:textId="7CC17D76"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2E2CA6E4" w14:textId="77777777" w:rsidTr="00D95A6A">
        <w:trPr>
          <w:trHeight w:val="289"/>
        </w:trPr>
        <w:tc>
          <w:tcPr>
            <w:tcW w:w="1002" w:type="dxa"/>
            <w:shd w:val="clear" w:color="auto" w:fill="auto"/>
            <w:noWrap/>
          </w:tcPr>
          <w:p w14:paraId="141C0BB4" w14:textId="25F701BE"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2F9C5DF" w14:textId="03155977" w:rsidR="00F753E8" w:rsidRPr="001B2B26" w:rsidRDefault="00F753E8" w:rsidP="00F753E8">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1328A872" w14:textId="2530A2C9" w:rsidR="00F753E8" w:rsidRPr="001B2B26" w:rsidRDefault="00F753E8" w:rsidP="00F753E8">
            <w:pPr>
              <w:rPr>
                <w:rFonts w:asciiTheme="minorHAnsi" w:eastAsia="Times New Roman" w:hAnsiTheme="minorHAnsi" w:cstheme="minorHAnsi"/>
                <w:sz w:val="20"/>
                <w:szCs w:val="20"/>
                <w:lang w:eastAsia="pl-PL"/>
              </w:rPr>
            </w:pPr>
            <w:r w:rsidRPr="007D58E8">
              <w:t>1</w:t>
            </w:r>
            <w:r w:rsidR="0088122A">
              <w:t>0</w:t>
            </w:r>
          </w:p>
        </w:tc>
        <w:tc>
          <w:tcPr>
            <w:tcW w:w="1276" w:type="dxa"/>
            <w:shd w:val="clear" w:color="auto" w:fill="auto"/>
            <w:noWrap/>
            <w:hideMark/>
          </w:tcPr>
          <w:p w14:paraId="19D2EC3E" w14:textId="269D81E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4BBDBD4C" w14:textId="59184FB4" w:rsidR="00F753E8" w:rsidRPr="001B2B26" w:rsidRDefault="0088122A" w:rsidP="00F753E8">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4913DDFB" w14:textId="3A72732A"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A37CA11" w14:textId="78408D02" w:rsidR="00F753E8" w:rsidRPr="001B2B26" w:rsidRDefault="00F753E8" w:rsidP="00F753E8">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694FA685" w14:textId="2F3FBFC2"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2FB42CEF" w14:textId="5C68C83A"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3E11A82B" w14:textId="77777777" w:rsidTr="00D95A6A">
        <w:trPr>
          <w:trHeight w:val="289"/>
        </w:trPr>
        <w:tc>
          <w:tcPr>
            <w:tcW w:w="1002" w:type="dxa"/>
            <w:shd w:val="clear" w:color="auto" w:fill="auto"/>
            <w:noWrap/>
          </w:tcPr>
          <w:p w14:paraId="020B390C" w14:textId="3AD63695"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03982807" w14:textId="4FE9CF75" w:rsidR="00F753E8" w:rsidRPr="001B2B26" w:rsidRDefault="00F753E8" w:rsidP="00F753E8">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7F443D87" w14:textId="57C89C16"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77F96296" w14:textId="41FD0121" w:rsidR="00F753E8" w:rsidRPr="001B2B26" w:rsidRDefault="00F753E8" w:rsidP="00F753E8">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3547FD78" w14:textId="31227F66" w:rsidR="00F753E8" w:rsidRPr="001B2B26" w:rsidRDefault="009838AA" w:rsidP="00F753E8">
            <w:pPr>
              <w:rPr>
                <w:rFonts w:asciiTheme="minorHAnsi" w:eastAsia="Times New Roman" w:hAnsiTheme="minorHAnsi" w:cstheme="minorHAnsi"/>
                <w:sz w:val="20"/>
                <w:szCs w:val="20"/>
                <w:lang w:eastAsia="pl-PL"/>
              </w:rPr>
            </w:pPr>
            <w:r>
              <w:t>61</w:t>
            </w:r>
          </w:p>
        </w:tc>
        <w:tc>
          <w:tcPr>
            <w:tcW w:w="1560" w:type="dxa"/>
            <w:shd w:val="clear" w:color="auto" w:fill="auto"/>
            <w:noWrap/>
            <w:hideMark/>
          </w:tcPr>
          <w:p w14:paraId="25D3AA81" w14:textId="3D7E5D0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440DC66" w14:textId="3031513D" w:rsidR="00F753E8" w:rsidRPr="001B2B26" w:rsidRDefault="00F753E8" w:rsidP="00F753E8">
            <w:pPr>
              <w:rPr>
                <w:rFonts w:asciiTheme="minorHAnsi" w:eastAsia="Times New Roman" w:hAnsiTheme="minorHAnsi" w:cstheme="minorHAnsi"/>
                <w:sz w:val="20"/>
                <w:szCs w:val="20"/>
                <w:lang w:eastAsia="pl-PL"/>
              </w:rPr>
            </w:pPr>
            <w:r w:rsidRPr="007D58E8">
              <w:t>1</w:t>
            </w:r>
            <w:r w:rsidR="009838AA">
              <w:t>11</w:t>
            </w:r>
          </w:p>
        </w:tc>
        <w:tc>
          <w:tcPr>
            <w:tcW w:w="1559" w:type="dxa"/>
            <w:shd w:val="clear" w:color="auto" w:fill="F2F2F2" w:themeFill="background1" w:themeFillShade="F2"/>
            <w:noWrap/>
            <w:hideMark/>
          </w:tcPr>
          <w:p w14:paraId="0753FE1D" w14:textId="43C9636E" w:rsidR="00F753E8" w:rsidRPr="001B2B26" w:rsidRDefault="00F753E8" w:rsidP="00F753E8">
            <w:pPr>
              <w:rPr>
                <w:rFonts w:asciiTheme="minorHAnsi" w:eastAsia="Times New Roman" w:hAnsiTheme="minorHAnsi" w:cstheme="minorHAnsi"/>
                <w:sz w:val="20"/>
                <w:szCs w:val="20"/>
                <w:lang w:eastAsia="pl-PL"/>
              </w:rPr>
            </w:pPr>
            <w:r w:rsidRPr="007D58E8">
              <w:t>5,5</w:t>
            </w:r>
          </w:p>
        </w:tc>
        <w:tc>
          <w:tcPr>
            <w:tcW w:w="1418" w:type="dxa"/>
            <w:shd w:val="clear" w:color="auto" w:fill="auto"/>
            <w:noWrap/>
            <w:hideMark/>
          </w:tcPr>
          <w:p w14:paraId="3C4855D5" w14:textId="164D87A0"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2811E90" w14:textId="77777777" w:rsidTr="00D95A6A">
        <w:trPr>
          <w:trHeight w:val="289"/>
        </w:trPr>
        <w:tc>
          <w:tcPr>
            <w:tcW w:w="1002" w:type="dxa"/>
            <w:shd w:val="clear" w:color="auto" w:fill="auto"/>
            <w:noWrap/>
          </w:tcPr>
          <w:p w14:paraId="524357FB" w14:textId="3758D107"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7C9318B0" w14:textId="6557D374" w:rsidR="00F753E8" w:rsidRPr="001B2B26" w:rsidRDefault="00F753E8" w:rsidP="00F753E8">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32271658" w14:textId="77777777"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tcPr>
          <w:p w14:paraId="2090F1EE" w14:textId="75580824"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739E07A2" w14:textId="4D3D48B6"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1097B955" w14:textId="7777777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27AD9F83" w14:textId="431B3CDE" w:rsidR="00F753E8" w:rsidRPr="001B2B26" w:rsidRDefault="00F753E8" w:rsidP="00F753E8">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4ACD2FD1" w14:textId="06FAE6D2" w:rsidR="00F753E8" w:rsidRPr="001B2B26" w:rsidRDefault="00F753E8" w:rsidP="00F753E8">
            <w:pPr>
              <w:rPr>
                <w:rFonts w:asciiTheme="minorHAnsi" w:eastAsia="Times New Roman" w:hAnsiTheme="minorHAnsi" w:cstheme="minorHAnsi"/>
                <w:sz w:val="20"/>
                <w:szCs w:val="20"/>
                <w:lang w:eastAsia="pl-PL"/>
              </w:rPr>
            </w:pPr>
            <w:r w:rsidRPr="007D58E8">
              <w:t>7,5</w:t>
            </w:r>
          </w:p>
        </w:tc>
        <w:tc>
          <w:tcPr>
            <w:tcW w:w="1418" w:type="dxa"/>
            <w:shd w:val="clear" w:color="auto" w:fill="auto"/>
            <w:noWrap/>
          </w:tcPr>
          <w:p w14:paraId="3CB04CDA" w14:textId="6275B56B"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3F7D775B" w14:textId="77777777" w:rsidTr="00D95A6A">
        <w:trPr>
          <w:trHeight w:val="289"/>
        </w:trPr>
        <w:tc>
          <w:tcPr>
            <w:tcW w:w="1002" w:type="dxa"/>
            <w:shd w:val="clear" w:color="auto" w:fill="auto"/>
            <w:noWrap/>
          </w:tcPr>
          <w:p w14:paraId="0539F92F" w14:textId="0B529B9F" w:rsidR="00F753E8" w:rsidRPr="001B2B26" w:rsidRDefault="00F753E8" w:rsidP="00F753E8">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1C19465C" w14:textId="7B28DE2D" w:rsidR="00F753E8" w:rsidRPr="001B2B26" w:rsidRDefault="00F753E8" w:rsidP="00F753E8">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10ACF970" w14:textId="77777777"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tcPr>
          <w:p w14:paraId="56E9F223" w14:textId="7777777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tcPr>
          <w:p w14:paraId="67FB083F" w14:textId="77777777"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tcPr>
          <w:p w14:paraId="2478496E" w14:textId="69E0661F"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35A5D40F" w14:textId="60BAA42D"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5C507C9" w14:textId="73394848" w:rsidR="00F753E8" w:rsidRPr="001B2B26" w:rsidRDefault="00F753E8" w:rsidP="00F753E8">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62C876AB" w14:textId="7796EE9C"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62288261" w14:textId="77777777" w:rsidTr="00C76652">
        <w:trPr>
          <w:trHeight w:val="289"/>
        </w:trPr>
        <w:tc>
          <w:tcPr>
            <w:tcW w:w="5954" w:type="dxa"/>
            <w:gridSpan w:val="2"/>
            <w:shd w:val="clear" w:color="auto" w:fill="auto"/>
            <w:noWrap/>
            <w:vAlign w:val="center"/>
            <w:hideMark/>
          </w:tcPr>
          <w:p w14:paraId="466D40A7" w14:textId="77777777" w:rsidR="00F753E8" w:rsidRPr="001B2B26" w:rsidRDefault="00F753E8" w:rsidP="00F753E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685627FF" w14:textId="23A724B7" w:rsidR="00F753E8" w:rsidRPr="00F753E8" w:rsidRDefault="0088122A" w:rsidP="00F753E8">
            <w:pPr>
              <w:rPr>
                <w:rFonts w:asciiTheme="minorHAnsi" w:eastAsia="Times New Roman" w:hAnsiTheme="minorHAnsi" w:cstheme="minorHAnsi"/>
                <w:lang w:eastAsia="pl-PL"/>
              </w:rPr>
            </w:pPr>
            <w:r>
              <w:rPr>
                <w:rFonts w:ascii="Times New Roman" w:eastAsia="Times New Roman" w:hAnsi="Times New Roman"/>
                <w:lang w:eastAsia="pl-PL"/>
              </w:rPr>
              <w:t>19</w:t>
            </w:r>
            <w:r w:rsidR="00623712">
              <w:rPr>
                <w:rFonts w:ascii="Times New Roman" w:eastAsia="Times New Roman" w:hAnsi="Times New Roman"/>
                <w:lang w:eastAsia="pl-PL"/>
              </w:rPr>
              <w:t>9</w:t>
            </w:r>
          </w:p>
        </w:tc>
        <w:tc>
          <w:tcPr>
            <w:tcW w:w="1276" w:type="dxa"/>
            <w:shd w:val="clear" w:color="auto" w:fill="auto"/>
            <w:noWrap/>
            <w:vAlign w:val="bottom"/>
            <w:hideMark/>
          </w:tcPr>
          <w:p w14:paraId="4C495FF7" w14:textId="324714F7"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12</w:t>
            </w:r>
            <w:r w:rsidR="00623712">
              <w:rPr>
                <w:rFonts w:ascii="Times New Roman" w:eastAsia="Times New Roman" w:hAnsi="Times New Roman"/>
                <w:lang w:eastAsia="pl-PL"/>
              </w:rPr>
              <w:t>6</w:t>
            </w:r>
          </w:p>
        </w:tc>
        <w:tc>
          <w:tcPr>
            <w:tcW w:w="1417" w:type="dxa"/>
            <w:shd w:val="clear" w:color="auto" w:fill="auto"/>
            <w:noWrap/>
            <w:vAlign w:val="bottom"/>
            <w:hideMark/>
          </w:tcPr>
          <w:p w14:paraId="35F36A03" w14:textId="01C36723" w:rsidR="00F753E8" w:rsidRPr="00F753E8" w:rsidRDefault="009838AA" w:rsidP="00F753E8">
            <w:pPr>
              <w:rPr>
                <w:rFonts w:asciiTheme="minorHAnsi" w:eastAsia="Times New Roman" w:hAnsiTheme="minorHAnsi" w:cstheme="minorHAnsi"/>
                <w:lang w:eastAsia="pl-PL"/>
              </w:rPr>
            </w:pPr>
            <w:r>
              <w:rPr>
                <w:rFonts w:ascii="Times New Roman" w:eastAsia="Times New Roman" w:hAnsi="Times New Roman"/>
                <w:lang w:eastAsia="pl-PL"/>
              </w:rPr>
              <w:t>908</w:t>
            </w:r>
          </w:p>
        </w:tc>
        <w:tc>
          <w:tcPr>
            <w:tcW w:w="1560" w:type="dxa"/>
            <w:tcBorders>
              <w:right w:val="single" w:sz="12" w:space="0" w:color="auto"/>
            </w:tcBorders>
            <w:shd w:val="clear" w:color="auto" w:fill="auto"/>
            <w:noWrap/>
            <w:vAlign w:val="bottom"/>
            <w:hideMark/>
          </w:tcPr>
          <w:p w14:paraId="5636C26A" w14:textId="32456C03"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DCD47BC" w14:textId="483A715D"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1 3</w:t>
            </w:r>
            <w:r w:rsidR="009838AA">
              <w:rPr>
                <w:rFonts w:ascii="Times New Roman" w:eastAsia="Times New Roman" w:hAnsi="Times New Roman"/>
                <w:lang w:eastAsia="pl-PL"/>
              </w:rPr>
              <w:t>53</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745A801" w14:textId="25ED2E1D"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60</w:t>
            </w:r>
          </w:p>
        </w:tc>
        <w:tc>
          <w:tcPr>
            <w:tcW w:w="1418" w:type="dxa"/>
            <w:tcBorders>
              <w:left w:val="single" w:sz="12" w:space="0" w:color="auto"/>
            </w:tcBorders>
            <w:shd w:val="clear" w:color="auto" w:fill="auto"/>
            <w:noWrap/>
            <w:vAlign w:val="bottom"/>
            <w:hideMark/>
          </w:tcPr>
          <w:p w14:paraId="664AE462" w14:textId="77777777" w:rsidR="00F753E8" w:rsidRPr="001B2B26" w:rsidRDefault="00F753E8" w:rsidP="00F753E8">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433FCFF1" w14:textId="03FD9A9C"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2C5873DD" w14:textId="77777777" w:rsidTr="00C76652">
        <w:tc>
          <w:tcPr>
            <w:tcW w:w="846" w:type="dxa"/>
          </w:tcPr>
          <w:p w14:paraId="02192B7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1AA44E3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31CA48B5" w14:textId="77777777" w:rsidTr="00C76652">
        <w:tc>
          <w:tcPr>
            <w:tcW w:w="846" w:type="dxa"/>
          </w:tcPr>
          <w:p w14:paraId="5861A965"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35AC65CD"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C1D9AC2" w14:textId="77777777" w:rsidTr="00C76652">
        <w:tc>
          <w:tcPr>
            <w:tcW w:w="846" w:type="dxa"/>
          </w:tcPr>
          <w:p w14:paraId="38541C6C"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0DD33ED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12215212" w14:textId="77777777" w:rsidR="0025380B" w:rsidRDefault="0025380B" w:rsidP="00114A63">
      <w:pPr>
        <w:jc w:val="center"/>
        <w:rPr>
          <w:b/>
          <w:bCs/>
          <w:sz w:val="24"/>
          <w:szCs w:val="24"/>
        </w:rPr>
      </w:pPr>
    </w:p>
    <w:p w14:paraId="3CD3173F" w14:textId="77777777" w:rsidR="0025380B" w:rsidRDefault="0025380B" w:rsidP="00114A63">
      <w:pPr>
        <w:jc w:val="center"/>
        <w:rPr>
          <w:b/>
          <w:bCs/>
          <w:sz w:val="24"/>
          <w:szCs w:val="24"/>
        </w:rPr>
      </w:pPr>
    </w:p>
    <w:p w14:paraId="029CB1C4" w14:textId="77777777" w:rsidR="0025380B" w:rsidRDefault="0025380B" w:rsidP="00114A63">
      <w:pPr>
        <w:jc w:val="center"/>
        <w:rPr>
          <w:b/>
          <w:bCs/>
          <w:sz w:val="24"/>
          <w:szCs w:val="24"/>
        </w:rPr>
      </w:pPr>
    </w:p>
    <w:p w14:paraId="16C70595" w14:textId="092F9CBD"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6C2DD767" w14:textId="14390B9A"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35AD860D" w14:textId="505C5B08"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34C39446"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multidyscyplinarny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Herpes, zakażenie Helicobacter pylori. Narażenia zawodowe spotykane we współczesnym gabinecie zabiegowym. Błonica. Zakażenia wirusami pierwotnie hepatotropowymi (HAV, HEV, HBV, HCV, HDV); etiopatogeneza, klinika, współczesne metody leczenia, następstwa, powikłania, manifestacje pozawątrobowe. Krętkowice w tym borelioza z Lyme, kiła, leptospiroza, durpowrotny.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Rozwój dziecka, wpływ czynników endo-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chłoniaki</w:t>
            </w:r>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potylicznego, zespoły uszkodzenia rdzenia kręgowego. Udar mózgu. Zaburzenia wyższych czynności </w:t>
            </w:r>
            <w:r w:rsidRPr="00893006">
              <w:rPr>
                <w:rFonts w:asciiTheme="minorHAnsi" w:eastAsia="Times New Roman" w:hAnsiTheme="minorHAnsi" w:cstheme="minorHAnsi"/>
                <w:bCs/>
                <w:sz w:val="20"/>
                <w:szCs w:val="20"/>
                <w:lang w:eastAsia="pl-PL"/>
              </w:rPr>
              <w:lastRenderedPageBreak/>
              <w:t>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ślinianek i ich leczenie. Metody diagnostyki gruczołów ślinowych – usg,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polineuroptie,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rzekomoporaźna).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infekcyjne jamy ustnej (wirusowe, bakteryjne, grzybicze). Zmiany w jamie ustnej  w chorobach o podłożu genetycznym. Stany przednowotworowe i nowotwory. Choroby pęcherzowe. Choroby tkanki łącznej. Afty. Zespół Behceta. Łuszczyca. Problem owrzodzeń na błonach śluzowych jamy ustnej. Choroby alergiczne. Schorzenia języka, schorzenia warg. Zespół Melkersson-Rosenthala. Semiotyka dermatologiczna. Ropne choroby skóry: liszajec zakaźny, zajady, ropne zapalenie mieszków włosowych przedsionka nosa, czyraczność zwłaszcza w obrębie twarzy, figówka gronkowcowa, róża. Zakażenia drożdżakowe jako problem ogólnoustrojowy. Promienica. Gruźlica właściwa skóry i błon śluzowych. Choroby wirusowe skóry. Rola zakażeń wirusem opryszczki w patologii człowieka. Półpasiec. Zakażenia HPV. Aftozy (zespółBehceta). Liszaj płaski, jako zagadnienie dermatologiczno - stomatologiczne. Rumień wysiękowy wielopostaciowy. Zapalenie czerwieni i błony śluzowej warg. Zespół Melkersson – Rosenthala. Zmiany skórne i śluzówkowe   w przebiegu AIDS. Choroby pęcherzowe: grupa pęcherzyc, pemfigoid błon śluzowych. Choroby języka. Choroby tkanki łącznej: ogólna </w:t>
            </w:r>
            <w:r w:rsidRPr="00893006">
              <w:rPr>
                <w:rFonts w:asciiTheme="minorHAnsi" w:eastAsia="Times New Roman" w:hAnsiTheme="minorHAnsi" w:cstheme="minorHAnsi"/>
                <w:bCs/>
                <w:sz w:val="20"/>
                <w:szCs w:val="20"/>
                <w:lang w:eastAsia="pl-PL"/>
              </w:rPr>
              <w:lastRenderedPageBreak/>
              <w:t>charakterystyka kliniczna i immunologiczna liszaja rumieniowatego oraz twardziny.Łuszczyca. Stany przednowotworowe skóry. Stany przednowotworowe i nowotwory błon śluzowych jamy ustnej. Rak podstawnokomórkowy i kolczystokomórkowy.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zachowawcza  z endodoncją</w:t>
            </w:r>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endodontycznego. Klasyfikacja typów systemów kanałowych. Endodontium. Etiologia i patofizjologia chorób endodontium oraz tkanek okołowierzchołkowych. Diagnostyka. Chemomechaniczne opracowanie kanału: narzędzia, środki irygujące, techniki opracowania ręczne i maszynowe. Obturacja kanału – techniki, materiały, efektywność. Wczesne i późne powikłania po leczeniu endodontycznym. Powiększanie obrazu pola zabiegowego w leczeniu endodontycznym. Ponowne leczenie endodontyczne. Patologiczna resorpcja zębów, pierwsza pomoc w endodoncji, leczenie endodontyczne pourazowych uszkodzeń zębów stałych, przebarwienia i wybielanie zębów po leczeniu endodontycznym. Odbudowa po leczeniu endodontycznym i znieczulenia w endodoncji. Diagnostyka RTG w leczeniu endodontycznym, zespół zmian endo-perio, chirurgia endodontyczna. Anatomia i morfologia endodontium i jam zębowych, dostęp endodontyczny. Instrumentarium endodontyczne -narzędzia ręczne i maszynowe. Choroby miazgi i tkanek okołowierzchołkowych. Diagnostyka chorób miazgi i okołowierzchołkowych tkanek </w:t>
            </w:r>
            <w:r w:rsidRPr="00893006">
              <w:rPr>
                <w:rFonts w:asciiTheme="minorHAnsi" w:eastAsia="Times New Roman" w:hAnsiTheme="minorHAnsi" w:cstheme="minorHAnsi"/>
                <w:bCs/>
                <w:sz w:val="20"/>
                <w:szCs w:val="20"/>
                <w:lang w:eastAsia="pl-PL"/>
              </w:rPr>
              <w:lastRenderedPageBreak/>
              <w:t xml:space="preserve">zęba. Płukanie kanałów korzeniowych i koferdam w leczeniu endodontycznym. Metody określania długości roboczej zęba. Opracowanie ręczne i maszynowe kanałów korzeniowych. Materiały i narzędzia do wypełnień. Wypełnianie kanałów korzeniowych. Powikłania po leczeniu endodontycznym.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NZK, nowe standardy. Urazy głowy. Chory nieprzytomny. Wstrząs, hipowolemia. Zagrożenia pacjenta na fotelustomatologicznym. Znieczulenie w chirurgii szczękowo-twarzowej. Środki znieczulenia przewodowego. Ból przewlekły wzakresie twarzoczaszki. Analiza pytań z poprzednich egzaminów LDEK.Ćwiczenia:Standardy bezpiecznego znieczulenia ze szczególnym uwzględnieniem znieczulenia ambulatoryjnego. Ocena stanu klinicznegochorego przed zabiegiem operacyjnym, zebranie wywiadu, badanie przedmiotowe, zlecenia premedykacji.Postępowanie zchorym wysokiego ryzyka w gabinecie stomatologicznym. Problemy szczegółowe: chory z zapaleniem wsierdzia –profilaktyka,postępowanie z chorym przyjmującym leki p/zakrzepowe. Ogólne zasady znieczulenia miejscowego, leki i ich dawkowanie,powikłania i ich leczenie. Powikłania neurologiczne związane ze znieczuleniem miejscowym-ćwiczenia w warunkachsymulowanych.Znieczulenie w chirurgii szczękowo-twarzowej i chirurgii stomatologiczne-ćwiczenia w warunkachsymulowanych. Postępowanie z chorym nieprzytomnym. Chory we wstrząsie, rozpoznanie i leczenie-ćwiczenia w warunkachsymulowanych.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Badanie kliniczne pacjenta (podmiotowe, przedmiotowe). Badania dodatkowe. Przygotowanie do leczenia protetycznego (zachowawcze, periodontologiczne, chirurgiczne i preprotetyczne). Leczenie pacjentów z uzębieniem zredukowanym i resztkowym. Precyzyjne zaczepy w protezach częściowych. Protezy typu overdentures, teleskopowe. Zasady projektowania. Postępowanie kliniczne. Trudności w adaptacji uzupełnień protetycznych ruchomych. Metody ich eliminowania (tworzywa miękkie, </w:t>
            </w:r>
            <w:r w:rsidRPr="00893006">
              <w:rPr>
                <w:rFonts w:asciiTheme="minorHAnsi" w:eastAsia="Times New Roman" w:hAnsiTheme="minorHAnsi" w:cstheme="minorHAnsi"/>
                <w:bCs/>
                <w:sz w:val="20"/>
                <w:szCs w:val="20"/>
                <w:lang w:eastAsia="pl-PL"/>
              </w:rPr>
              <w:lastRenderedPageBreak/>
              <w:t>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stomatognatycznego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częściowych brakach uzębienia z zastosowaniem protez ruchomych o podparciu ozębnowym i ozębnowo-śluzówkowym.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endodontycznie</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przedprotetyczne: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Budowa i zastosowanie łuku twarzowego, artykulatorów</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stomatognatyczny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w:t>
            </w:r>
            <w:r w:rsidRPr="00893006">
              <w:rPr>
                <w:rFonts w:asciiTheme="minorHAnsi" w:eastAsia="Times New Roman" w:hAnsiTheme="minorHAnsi" w:cstheme="minorHAnsi"/>
                <w:bCs/>
                <w:sz w:val="20"/>
                <w:szCs w:val="20"/>
                <w:lang w:eastAsia="pl-PL"/>
              </w:rPr>
              <w:lastRenderedPageBreak/>
              <w:t xml:space="preserve">okluzyjnej, szynoterapia w leczeniu zaburzeń skroniowo-żuchwowych. Wykorzystanie artykulatorów i łuków twarzowych. Analiza instrumentalna czynności narządu żucia. Bruksizm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repozycyjne wykonane w zwarciu konstrukcyjnym, wykonanie i dostosowanie. Weryfikacja prowadzonego leczenia. Analiza instrumentalna okluzji. Instrumentalna analiza czynności narządu żucia (kondylografia, aksjografia). Utrwalenie osiągniętych wyników leczenia. Profilaktyka zaburzeń skroniowo-żuchwowych oraz omówienie bruksizmu.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Etiopatogeneza chorób przyzębia. Rola czynnika mikrobiologicznego, immunologicznego i genetycznego w powstawaniu zapaleń przyzębia. Ocena zależności pomiędzy zapaleniem przyzębia a powstawaniem i przebiegiem wybranych chorób układowych, Choroby okołowszczepowe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Epidemiologia chorób przyzębia w Polsce i na świecie. Współczesna klasyfikacja kliniczna chorób przyzębia i chorób okołowszczepowych.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stomatognatycznym.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międzykorzeniowych, kompleksu śluzówkowo-dziąsłowego i stopnia rozchwiania zębów. Określanie wieloczynnikowego profilu ryzyka periodontologicznego- heksagonale berneńskie. Karta badania periodontologicznego. Instrumenty ręczne i maszynowe w leczeniu periodontologicznym, zasady ergonomicznej pracy skalerami i kiretami dedykowanymi i uniwersalnymi. Skalery maszynowe- rodzaje, technika pracy, rodzaje tipów do RSD, zalety i wady skalerów maszynowych vs. kiret ręcznych. Piaskowanie nad- i poddziąsłowe, rodzaje proszków. Uwarunkowania etiologiczne chorób przyzębia. Płytka nazębna a biofilm bakteryjny. Rola czynników gospodarza w powstawaniu chorób </w:t>
            </w:r>
            <w:r w:rsidRPr="00893006">
              <w:rPr>
                <w:rFonts w:asciiTheme="minorHAnsi" w:eastAsia="Times New Roman" w:hAnsiTheme="minorHAnsi" w:cstheme="minorHAnsi"/>
                <w:sz w:val="20"/>
                <w:szCs w:val="20"/>
                <w:lang w:eastAsia="pl-PL"/>
              </w:rPr>
              <w:lastRenderedPageBreak/>
              <w:t>przyzębia. Mechanizmy niszczenia tkanek przyzębia. Teorie patogenezy periodontitis. Zaburzenia immunologiczne oraz podatność genetyczna na zapalenia przyzębia. Czynniki ryzyka zapaleń przyzębia. Etiopatogeneza chorób okołowszczepowych. Współczesna klasyfikacja periodontopatii. Definicje zdrowego przyzębia, zapaleń dziąseł i zapalenia przyzębia. Różnicowanie kliniczne zapaleń dziąseł. Stadia i stopnie zapalenia przyzębia. Ostre zmiany periodontalne. Choroby ogólne wpływające na stan przyzębia. Podział i diagnostyka kliniczna chorób okołowszczepowych. Diagnostyka radiologiczna zapaleń przyzębia i zapaleń okołowszczepowych z uwzględnieniem CBCT. Testy mikrobiologiczne, immunologiczne i genetyczne w diagnostyce zapaleń przyzębia. Badania płynu dziąsłowego, tkanki dziąsła, śliny i surowicy krwi. Metodologia oceny zależności między czynnikiem ryzyka a chorobą. Rodzaje badań w periodontal medicine.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naddziąsłowej w leczeniu zapalenia przyzębia. Metodologia klasycznego leczenia niechirurgicznego zapaleń przyzębia- definicje i cele instrumentacji poddziąsłowej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Mechanizm gojenia tkanek przyzębia po leczeniu niechirurgicznym. Możliwości i ograniczenia niechirurgicznego leczenia periodontologicznego, Alternatywne protokoły niechirurgicznego leczenia periodontologicznego: dokieszonkowe podawanie chemioterapeutyków, całościowe odkażanie jamy ustnej, modulacja odpowiedzi gospodarza, piaskowanie poddziąsłowe, system Vector. Leczenie zapalenia okołowszczepowego. Antybiotykoterapia systemowa w leczeniu zapaleń przyzębia- wskazania, przeciwskazania, specyfika, miejsce w algorytmach leczenia. Terapia fotodynamiczna w leczeniu zapaleń przyzębia. Lasery erbowe, diodowe i neodymowo-jagowe w niechirurgicznym leczeniu periodontologicznym. Procedura LANAP. Umiejętność krytycznej oceny nowości w leczeniu periodontologicznym. Rekomendacje w zakresie skuteczności leczenia stadium I i II zapalenia przyzębia Postępowanie w ostrych stanach periodontologicznych: leczenie martwiczych chorób przyzębia, opryszczkowego zapalenia dziąseł, ropnia przyzębnego i zespołów endo-periodontalnych.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Zmiany chorobowe na języku. Zmiany </w:t>
            </w:r>
            <w:r w:rsidRPr="00893006">
              <w:rPr>
                <w:rFonts w:asciiTheme="minorHAnsi" w:eastAsia="Times New Roman" w:hAnsiTheme="minorHAnsi" w:cstheme="minorHAnsi"/>
                <w:sz w:val="20"/>
                <w:szCs w:val="20"/>
                <w:lang w:eastAsia="pl-PL"/>
              </w:rPr>
              <w:lastRenderedPageBreak/>
              <w:t>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Guzy łagodne, stany przednowotworowe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drożdżakowe. Aftozy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martwiczo-wrzodziejące- diagnostyka różnicowa. Zmiany w jamie ustnej związane z chorobami skóry. Zmiany w jamie ustnej w chorobach krwi. Mucositis. Stomatopatie protetyczne.Reakcje anafilatyczne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zębopochodne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implantoprotetyki.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pozabiegowe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lastRenderedPageBreak/>
              <w:t>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endodontyczna.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zapaleń zębopochodnych</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wewnątrzustne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iła. Zakażenia grzybicze w stomatologii. Farmakoterapia zakażeń grzybiczych. Choroby ziarniniakowe. Choroby odogniskowe. Anatomia oraz choroby węzłów chłonnych głowy i szyi. Histiocytoza z komórek Langerhansa.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przedprotetycznej.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Nowotwory głowy i szyi, w tym ich leczenie. Ropowice oraz ropnie obszaru twarzy i szyi. Wady wrodzone twarzoczaszki i zespoły chorobowe uwarunkowane genetycznie. Zapalenie kości twarzy. Planowanie leczenia operacyjnego wad zgryzowych. Stany zapalne okołoszczękowe.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zębopochodne: diagnostyka, leczenie. Schorzenia zatok obocznych nosa. Chirurgia stawu skroniowo–żuchwowego. Leczenie ankylozy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xml:space="preserve">, </w:t>
            </w:r>
            <w:r w:rsidR="00855B6F" w:rsidRPr="00893006">
              <w:rPr>
                <w:rFonts w:asciiTheme="minorHAnsi" w:eastAsia="Times New Roman" w:hAnsiTheme="minorHAnsi" w:cstheme="minorHAnsi"/>
                <w:sz w:val="20"/>
                <w:szCs w:val="20"/>
                <w:lang w:eastAsia="pl-PL"/>
              </w:rPr>
              <w:lastRenderedPageBreak/>
              <w:t>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lastRenderedPageBreak/>
              <w:t xml:space="preserve">Zasady bezpieczeństwa i higieny pracy przy pacjencie ortodontycznym. Badanie przedmiotowe i podmiotowe pacjenta, przygotowanie dokumentacji fotograficznej. Rozwój i wzrost narządu żucia. Teorie rozwoju części twarzowej czaszki. Badanie </w:t>
            </w:r>
            <w:r w:rsidRPr="00893006">
              <w:rPr>
                <w:rFonts w:asciiTheme="minorHAnsi" w:eastAsia="Times New Roman" w:hAnsiTheme="minorHAnsi" w:cstheme="minorHAnsi"/>
                <w:sz w:val="20"/>
                <w:szCs w:val="20"/>
                <w:lang w:eastAsia="pl-PL"/>
              </w:rPr>
              <w:lastRenderedPageBreak/>
              <w:t>zewnątrzustne, normy twarzowe i profilowe. Norma zgryzowa i czynnościowa na różnych etapach rozwoju osobniczego. Wstęp do diagnostyki. Diagnostyka i systematyka wad zgryzu wg Ackermanna-Proffita; IOTN; wprowadzenie do diagnostyki Orlik-Grzybowskiej; wady zębowe. Diagnostyka: wady poziome – klasa II i III, poprzeczne oraz pionowe. Wskaźniki używane w ortodoncji. Diagnostyka RTG – CBCT, telerentgenogram głowy, RTG pantomograficzne. Wiek kostny i zębowy. Biomechanika ortodontyczna i zakotwienie w ortodoncji. Materiałoznawstwo ortodontyczne. Profilaktyka ortodontyczna i wyjmowane aparaty ortodontyczne. Aparaty ortodontyczne grubołukowe; maska twarzowa, headgear, aparat Herbst’a. Stałe cienkołukowe – elementy aparatu, montaż (technika pośrednia i bezpośrednia), demontaż i leczenie retencyjne. Leczenie ortognatyczne. Leczenie interdyscyplinarne – współpraca z periodontologiem,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lastRenderedPageBreak/>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endodontycznego. Klasyfikacja typów systemów kanałowych. Endodontium.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tiologia i patofizjologia chorób endodontium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Chemomechaniczne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techniki opracowania ręczne i maszynowe. Obturacja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powikłania po leczeniu endodontycznym.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Ponowne leczenie endodontyczne. Patologiczna resorpcja zębów, pierwsza pomoc w endodoncji,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leczenie endodontyczne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Odbudowa po leczeniu endodontycznym i znieczulenia w endodoncji. Diagnostyka RTG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zespół zmian endo-perio, chirurgia endodontyczna.</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Instrumentarium endodontyczne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Choroby miazgi i tkanekok</w:t>
            </w:r>
            <w:r w:rsidR="00027BA1"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ołowierzchołkowych.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korzeniowych i koferdam w leczeniu endodontycznym.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endodontycznym.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w:t>
            </w:r>
            <w:r w:rsidRPr="00893006">
              <w:rPr>
                <w:rFonts w:asciiTheme="minorHAnsi" w:eastAsia="Times New Roman" w:hAnsiTheme="minorHAnsi" w:cstheme="minorHAnsi"/>
                <w:sz w:val="20"/>
                <w:szCs w:val="20"/>
                <w:lang w:eastAsia="pl-PL"/>
              </w:rPr>
              <w:lastRenderedPageBreak/>
              <w:t>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szczękozgryzowych,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731E7CD" w14:textId="1C33FF90" w:rsidR="00C76652" w:rsidRDefault="00C76652" w:rsidP="00C76652">
      <w:pPr>
        <w:rPr>
          <w:rFonts w:asciiTheme="minorHAnsi" w:hAnsiTheme="minorHAnsi" w:cstheme="minorHAnsi"/>
          <w:sz w:val="20"/>
          <w:szCs w:val="20"/>
        </w:rPr>
      </w:pPr>
    </w:p>
    <w:p w14:paraId="11DFE9E4" w14:textId="70D74D65" w:rsidR="00923BC9" w:rsidRDefault="00923BC9" w:rsidP="00C76652">
      <w:pPr>
        <w:rPr>
          <w:rFonts w:asciiTheme="minorHAnsi" w:hAnsiTheme="minorHAnsi" w:cstheme="minorHAnsi"/>
          <w:sz w:val="20"/>
          <w:szCs w:val="20"/>
        </w:rPr>
      </w:pPr>
    </w:p>
    <w:p w14:paraId="0EC1057E" w14:textId="1DFC7889" w:rsidR="00114A63" w:rsidRDefault="00114A63" w:rsidP="00C76652">
      <w:pPr>
        <w:rPr>
          <w:rFonts w:asciiTheme="minorHAnsi" w:hAnsiTheme="minorHAnsi" w:cstheme="minorHAnsi"/>
          <w:sz w:val="20"/>
          <w:szCs w:val="20"/>
        </w:rPr>
      </w:pPr>
    </w:p>
    <w:p w14:paraId="79A8D75D" w14:textId="5D5B0272" w:rsidR="00114A63" w:rsidRDefault="00114A63" w:rsidP="00C76652">
      <w:pPr>
        <w:rPr>
          <w:rFonts w:asciiTheme="minorHAnsi" w:hAnsiTheme="minorHAnsi" w:cstheme="minorHAnsi"/>
          <w:sz w:val="20"/>
          <w:szCs w:val="20"/>
        </w:rPr>
      </w:pPr>
    </w:p>
    <w:p w14:paraId="0779AC67" w14:textId="61D7AEDA" w:rsidR="00114A63" w:rsidRDefault="00114A63" w:rsidP="00C76652">
      <w:pPr>
        <w:rPr>
          <w:rFonts w:asciiTheme="minorHAnsi" w:hAnsiTheme="minorHAnsi" w:cstheme="minorHAnsi"/>
          <w:sz w:val="20"/>
          <w:szCs w:val="20"/>
        </w:rPr>
      </w:pPr>
    </w:p>
    <w:p w14:paraId="2A5BCD52" w14:textId="1EE07A63" w:rsidR="00114A63" w:rsidRDefault="00114A63" w:rsidP="00C76652">
      <w:pPr>
        <w:rPr>
          <w:rFonts w:asciiTheme="minorHAnsi" w:hAnsiTheme="minorHAnsi" w:cstheme="minorHAnsi"/>
          <w:sz w:val="20"/>
          <w:szCs w:val="20"/>
        </w:rPr>
      </w:pPr>
    </w:p>
    <w:p w14:paraId="24C3F944" w14:textId="0D3E5C41" w:rsidR="00114A63" w:rsidRDefault="00114A63" w:rsidP="00C76652">
      <w:pPr>
        <w:rPr>
          <w:rFonts w:asciiTheme="minorHAnsi" w:hAnsiTheme="minorHAnsi" w:cstheme="minorHAnsi"/>
          <w:sz w:val="20"/>
          <w:szCs w:val="20"/>
        </w:rPr>
      </w:pPr>
    </w:p>
    <w:p w14:paraId="2C65E615" w14:textId="5C387D82" w:rsidR="00114A63" w:rsidRDefault="00114A63" w:rsidP="00C76652">
      <w:pPr>
        <w:rPr>
          <w:rFonts w:asciiTheme="minorHAnsi" w:hAnsiTheme="minorHAnsi" w:cstheme="minorHAnsi"/>
          <w:sz w:val="20"/>
          <w:szCs w:val="20"/>
        </w:rPr>
      </w:pPr>
    </w:p>
    <w:p w14:paraId="7E33C1CF" w14:textId="229F1D62" w:rsidR="00114A63" w:rsidRDefault="00114A63" w:rsidP="00C76652">
      <w:pPr>
        <w:rPr>
          <w:rFonts w:asciiTheme="minorHAnsi" w:hAnsiTheme="minorHAnsi" w:cstheme="minorHAnsi"/>
          <w:sz w:val="20"/>
          <w:szCs w:val="20"/>
        </w:rPr>
      </w:pPr>
    </w:p>
    <w:p w14:paraId="4D3703C1" w14:textId="5297E412" w:rsidR="00114A63" w:rsidRDefault="00114A63" w:rsidP="00C76652">
      <w:pPr>
        <w:rPr>
          <w:rFonts w:asciiTheme="minorHAnsi" w:hAnsiTheme="minorHAnsi" w:cstheme="minorHAnsi"/>
          <w:sz w:val="20"/>
          <w:szCs w:val="20"/>
        </w:rPr>
      </w:pPr>
    </w:p>
    <w:p w14:paraId="28156207" w14:textId="575E7810" w:rsidR="00114A63" w:rsidRDefault="00114A63" w:rsidP="00C76652">
      <w:pPr>
        <w:rPr>
          <w:rFonts w:asciiTheme="minorHAnsi" w:hAnsiTheme="minorHAnsi" w:cstheme="minorHAnsi"/>
          <w:sz w:val="20"/>
          <w:szCs w:val="20"/>
        </w:rPr>
      </w:pPr>
    </w:p>
    <w:p w14:paraId="5E30EFA1" w14:textId="1665C9F5" w:rsidR="00114A63" w:rsidRDefault="00114A63" w:rsidP="00C76652">
      <w:pPr>
        <w:rPr>
          <w:rFonts w:asciiTheme="minorHAnsi" w:hAnsiTheme="minorHAnsi" w:cstheme="minorHAnsi"/>
          <w:sz w:val="20"/>
          <w:szCs w:val="20"/>
        </w:rPr>
      </w:pPr>
    </w:p>
    <w:p w14:paraId="5A018702" w14:textId="07A52AC0" w:rsidR="00114A63" w:rsidRDefault="00114A63" w:rsidP="00C76652">
      <w:pPr>
        <w:rPr>
          <w:rFonts w:asciiTheme="minorHAnsi" w:hAnsiTheme="minorHAnsi" w:cstheme="minorHAnsi"/>
          <w:sz w:val="20"/>
          <w:szCs w:val="20"/>
        </w:rPr>
      </w:pPr>
    </w:p>
    <w:p w14:paraId="6665C51D" w14:textId="6947E0AB" w:rsidR="00114A63" w:rsidRDefault="00114A63" w:rsidP="00C76652">
      <w:pPr>
        <w:rPr>
          <w:rFonts w:asciiTheme="minorHAnsi" w:hAnsiTheme="minorHAnsi" w:cstheme="minorHAnsi"/>
          <w:sz w:val="20"/>
          <w:szCs w:val="20"/>
        </w:rPr>
      </w:pPr>
    </w:p>
    <w:p w14:paraId="0582F8FC" w14:textId="0C968E80" w:rsidR="00114A63" w:rsidRDefault="00114A63"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47B6854C" w14:textId="40249903" w:rsidR="00114A63" w:rsidRDefault="00114A63" w:rsidP="00C76652">
      <w:pPr>
        <w:rPr>
          <w:rFonts w:asciiTheme="minorHAnsi" w:hAnsiTheme="minorHAnsi" w:cstheme="minorHAnsi"/>
          <w:sz w:val="20"/>
          <w:szCs w:val="20"/>
        </w:rPr>
      </w:pPr>
    </w:p>
    <w:p w14:paraId="570EF137" w14:textId="73489EBF" w:rsidR="00114A63" w:rsidRDefault="00114A63" w:rsidP="00C76652">
      <w:pPr>
        <w:rPr>
          <w:rFonts w:asciiTheme="minorHAnsi" w:hAnsiTheme="minorHAnsi" w:cstheme="minorHAnsi"/>
          <w:sz w:val="20"/>
          <w:szCs w:val="20"/>
        </w:rPr>
      </w:pPr>
    </w:p>
    <w:p w14:paraId="43FF0870" w14:textId="29F37EB1" w:rsidR="00114A63" w:rsidRDefault="00114A63" w:rsidP="00C76652">
      <w:pPr>
        <w:rPr>
          <w:rFonts w:asciiTheme="minorHAnsi" w:hAnsiTheme="minorHAnsi" w:cstheme="minorHAnsi"/>
          <w:sz w:val="20"/>
          <w:szCs w:val="20"/>
        </w:rPr>
      </w:pPr>
    </w:p>
    <w:p w14:paraId="7D500325" w14:textId="0195A126" w:rsidR="00114A63" w:rsidRDefault="00114A63" w:rsidP="00C76652">
      <w:pPr>
        <w:rPr>
          <w:rFonts w:asciiTheme="minorHAnsi" w:hAnsiTheme="minorHAnsi" w:cstheme="minorHAnsi"/>
          <w:sz w:val="20"/>
          <w:szCs w:val="20"/>
        </w:rPr>
      </w:pPr>
    </w:p>
    <w:p w14:paraId="6453E846" w14:textId="2049853A" w:rsidR="00114A63" w:rsidRDefault="00114A63" w:rsidP="00C76652">
      <w:pPr>
        <w:rPr>
          <w:rFonts w:asciiTheme="minorHAnsi" w:hAnsiTheme="minorHAnsi" w:cstheme="minorHAnsi"/>
          <w:sz w:val="20"/>
          <w:szCs w:val="20"/>
        </w:rPr>
      </w:pPr>
    </w:p>
    <w:p w14:paraId="3F88B971" w14:textId="7B3F06CE" w:rsidR="00D83285" w:rsidRDefault="00D83285" w:rsidP="00C76652">
      <w:pPr>
        <w:rPr>
          <w:rFonts w:asciiTheme="minorHAnsi" w:hAnsiTheme="minorHAnsi" w:cstheme="minorHAnsi"/>
          <w:sz w:val="20"/>
          <w:szCs w:val="20"/>
        </w:rPr>
      </w:pPr>
    </w:p>
    <w:p w14:paraId="3BF4F61C" w14:textId="77777777" w:rsidR="00D83285" w:rsidRDefault="00D83285" w:rsidP="00C76652">
      <w:pPr>
        <w:rPr>
          <w:rFonts w:asciiTheme="minorHAnsi" w:hAnsiTheme="minorHAnsi" w:cstheme="minorHAnsi"/>
          <w:sz w:val="20"/>
          <w:szCs w:val="20"/>
        </w:rPr>
      </w:pPr>
    </w:p>
    <w:p w14:paraId="3B79821F" w14:textId="77777777" w:rsidR="00114A63" w:rsidRDefault="00114A63" w:rsidP="00C76652">
      <w:pPr>
        <w:rPr>
          <w:rFonts w:asciiTheme="minorHAnsi" w:hAnsiTheme="minorHAnsi" w:cstheme="minorHAnsi"/>
          <w:sz w:val="20"/>
          <w:szCs w:val="20"/>
        </w:rPr>
      </w:pPr>
    </w:p>
    <w:p w14:paraId="52E45E80" w14:textId="77777777" w:rsidR="00047531" w:rsidRDefault="00047531" w:rsidP="00114A63">
      <w:pPr>
        <w:jc w:val="center"/>
        <w:rPr>
          <w:rFonts w:asciiTheme="minorHAnsi" w:hAnsiTheme="minorHAnsi" w:cstheme="minorHAnsi"/>
          <w:b/>
          <w:sz w:val="24"/>
          <w:szCs w:val="24"/>
        </w:rPr>
      </w:pPr>
    </w:p>
    <w:p w14:paraId="077B32F6" w14:textId="77777777" w:rsidR="00047531" w:rsidRDefault="00047531" w:rsidP="00114A63">
      <w:pPr>
        <w:jc w:val="center"/>
        <w:rPr>
          <w:rFonts w:asciiTheme="minorHAnsi" w:hAnsiTheme="minorHAnsi" w:cstheme="minorHAnsi"/>
          <w:b/>
          <w:sz w:val="24"/>
          <w:szCs w:val="24"/>
        </w:rPr>
      </w:pPr>
    </w:p>
    <w:p w14:paraId="209647F7" w14:textId="1E0A2D5E"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lastRenderedPageBreak/>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405393D1" w14:textId="7C38A9DB"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615A7E88" w14:textId="4E1C15BA"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851"/>
        <w:gridCol w:w="1275"/>
        <w:gridCol w:w="1134"/>
        <w:gridCol w:w="1560"/>
        <w:gridCol w:w="1417"/>
        <w:gridCol w:w="1559"/>
        <w:gridCol w:w="1418"/>
      </w:tblGrid>
      <w:tr w:rsidR="00C76652" w:rsidRPr="001B2B26" w14:paraId="0D944318" w14:textId="77777777" w:rsidTr="0025380B">
        <w:trPr>
          <w:trHeight w:val="282"/>
        </w:trPr>
        <w:tc>
          <w:tcPr>
            <w:tcW w:w="1002" w:type="dxa"/>
            <w:vMerge w:val="restart"/>
            <w:shd w:val="clear" w:color="auto" w:fill="auto"/>
            <w:noWrap/>
            <w:vAlign w:val="center"/>
            <w:hideMark/>
          </w:tcPr>
          <w:p w14:paraId="2CAAA2AF" w14:textId="3E9AC370"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377" w:type="dxa"/>
            <w:vMerge w:val="restart"/>
            <w:shd w:val="clear" w:color="auto" w:fill="auto"/>
            <w:vAlign w:val="center"/>
            <w:hideMark/>
          </w:tcPr>
          <w:p w14:paraId="292FD716" w14:textId="77777777" w:rsidR="00C76652" w:rsidRPr="00B3159A" w:rsidRDefault="00C76652" w:rsidP="00C76652">
            <w:pPr>
              <w:rPr>
                <w:rFonts w:asciiTheme="minorHAnsi" w:eastAsia="Times New Roman" w:hAnsiTheme="minorHAnsi" w:cstheme="minorHAnsi"/>
                <w:sz w:val="20"/>
                <w:szCs w:val="20"/>
                <w:lang w:eastAsia="pl-PL"/>
              </w:rPr>
            </w:pPr>
          </w:p>
          <w:p w14:paraId="2B5B33B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DBF3AE"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851" w:type="dxa"/>
            <w:vMerge w:val="restart"/>
            <w:shd w:val="clear" w:color="auto" w:fill="auto"/>
            <w:noWrap/>
            <w:vAlign w:val="center"/>
            <w:hideMark/>
          </w:tcPr>
          <w:p w14:paraId="6520523E"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5" w:type="dxa"/>
            <w:vMerge w:val="restart"/>
            <w:shd w:val="clear" w:color="auto" w:fill="auto"/>
            <w:noWrap/>
            <w:vAlign w:val="center"/>
            <w:hideMark/>
          </w:tcPr>
          <w:p w14:paraId="2400144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134" w:type="dxa"/>
            <w:vMerge w:val="restart"/>
            <w:shd w:val="clear" w:color="auto" w:fill="auto"/>
            <w:noWrap/>
            <w:vAlign w:val="center"/>
            <w:hideMark/>
          </w:tcPr>
          <w:p w14:paraId="3216B60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C51A99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3E3120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937045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EAE2BC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AD1AD7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38F9392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50CE18A5" w14:textId="083572D6" w:rsidR="00C76652" w:rsidRPr="00B3159A" w:rsidRDefault="00C76652" w:rsidP="0025380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4FAF65D3" w14:textId="77777777" w:rsidTr="0025380B">
        <w:trPr>
          <w:trHeight w:val="676"/>
        </w:trPr>
        <w:tc>
          <w:tcPr>
            <w:tcW w:w="1002" w:type="dxa"/>
            <w:vMerge/>
            <w:shd w:val="clear" w:color="auto" w:fill="auto"/>
            <w:noWrap/>
            <w:vAlign w:val="center"/>
          </w:tcPr>
          <w:p w14:paraId="0BDE9855" w14:textId="77777777" w:rsidR="00C76652" w:rsidRPr="001B2B26" w:rsidRDefault="00C76652" w:rsidP="00C76652">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7586B996" w14:textId="77777777" w:rsidR="00C76652" w:rsidRPr="001B2B26" w:rsidRDefault="00C76652" w:rsidP="00C76652">
            <w:pPr>
              <w:rPr>
                <w:rFonts w:asciiTheme="minorHAnsi" w:eastAsia="Times New Roman" w:hAnsiTheme="minorHAnsi" w:cstheme="minorHAnsi"/>
                <w:sz w:val="20"/>
                <w:szCs w:val="20"/>
                <w:lang w:eastAsia="pl-PL"/>
              </w:rPr>
            </w:pPr>
          </w:p>
        </w:tc>
        <w:tc>
          <w:tcPr>
            <w:tcW w:w="851" w:type="dxa"/>
            <w:vMerge/>
            <w:shd w:val="clear" w:color="auto" w:fill="auto"/>
            <w:noWrap/>
            <w:vAlign w:val="center"/>
          </w:tcPr>
          <w:p w14:paraId="4C8A9EFC"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5" w:type="dxa"/>
            <w:vMerge/>
            <w:shd w:val="clear" w:color="auto" w:fill="auto"/>
            <w:noWrap/>
            <w:vAlign w:val="center"/>
          </w:tcPr>
          <w:p w14:paraId="7D020E2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134" w:type="dxa"/>
            <w:vMerge/>
            <w:shd w:val="clear" w:color="auto" w:fill="auto"/>
            <w:noWrap/>
            <w:vAlign w:val="center"/>
          </w:tcPr>
          <w:p w14:paraId="52E6AC03"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7661DD02"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368817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B3BE096"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323CE5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923BC9" w:rsidRPr="001B2B26" w14:paraId="56FBD0A5" w14:textId="77777777" w:rsidTr="0025380B">
        <w:trPr>
          <w:trHeight w:val="289"/>
        </w:trPr>
        <w:tc>
          <w:tcPr>
            <w:tcW w:w="1002" w:type="dxa"/>
            <w:shd w:val="clear" w:color="auto" w:fill="auto"/>
            <w:noWrap/>
          </w:tcPr>
          <w:p w14:paraId="16E22C6B" w14:textId="47891619"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DCEB366" w14:textId="30DE4AF3" w:rsidR="00923BC9" w:rsidRPr="001B2B26" w:rsidRDefault="00923BC9" w:rsidP="00923BC9">
            <w:pPr>
              <w:rPr>
                <w:rFonts w:asciiTheme="minorHAnsi" w:eastAsia="Times New Roman" w:hAnsiTheme="minorHAnsi" w:cstheme="minorHAnsi"/>
                <w:sz w:val="20"/>
                <w:szCs w:val="20"/>
                <w:lang w:eastAsia="pl-PL"/>
              </w:rPr>
            </w:pPr>
            <w:r w:rsidRPr="000E6081">
              <w:t>Stomatologia zachowawcza z endodoncją (PNK)</w:t>
            </w:r>
          </w:p>
        </w:tc>
        <w:tc>
          <w:tcPr>
            <w:tcW w:w="851" w:type="dxa"/>
            <w:shd w:val="clear" w:color="auto" w:fill="auto"/>
            <w:noWrap/>
            <w:hideMark/>
          </w:tcPr>
          <w:p w14:paraId="7DC54889" w14:textId="5AEE242B"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147CB2F9" w14:textId="7CEE61EE"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0EEAB009" w14:textId="279544FE"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60" w:type="dxa"/>
            <w:shd w:val="clear" w:color="auto" w:fill="auto"/>
            <w:noWrap/>
            <w:hideMark/>
          </w:tcPr>
          <w:p w14:paraId="5C6FF7E0" w14:textId="24847F78"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E852577" w14:textId="44D3ED5D"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64FB1EF2" w14:textId="3F5EF974"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10DF0627" w14:textId="1A2809E8"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25BD6B6D" w14:textId="77777777" w:rsidTr="0025380B">
        <w:trPr>
          <w:trHeight w:val="289"/>
        </w:trPr>
        <w:tc>
          <w:tcPr>
            <w:tcW w:w="1002" w:type="dxa"/>
            <w:shd w:val="clear" w:color="auto" w:fill="auto"/>
            <w:noWrap/>
          </w:tcPr>
          <w:p w14:paraId="158038EA" w14:textId="0D10D33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3141CDB" w14:textId="4C961265" w:rsidR="00923BC9" w:rsidRPr="001B2B26" w:rsidRDefault="00923BC9" w:rsidP="00923BC9">
            <w:pPr>
              <w:rPr>
                <w:rFonts w:asciiTheme="minorHAnsi" w:eastAsia="Times New Roman" w:hAnsiTheme="minorHAnsi" w:cstheme="minorHAnsi"/>
                <w:sz w:val="20"/>
                <w:szCs w:val="20"/>
                <w:lang w:eastAsia="pl-PL"/>
              </w:rPr>
            </w:pPr>
            <w:r w:rsidRPr="000E6081">
              <w:t>Protetyka stomatologiczna (PNK)</w:t>
            </w:r>
          </w:p>
        </w:tc>
        <w:tc>
          <w:tcPr>
            <w:tcW w:w="851" w:type="dxa"/>
            <w:shd w:val="clear" w:color="auto" w:fill="auto"/>
            <w:noWrap/>
            <w:hideMark/>
          </w:tcPr>
          <w:p w14:paraId="65A3F212" w14:textId="344C7838"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5D8A87C3" w14:textId="74ACD9C7"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26871AE9" w14:textId="70EE45AD"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60" w:type="dxa"/>
            <w:shd w:val="clear" w:color="auto" w:fill="auto"/>
            <w:noWrap/>
            <w:hideMark/>
          </w:tcPr>
          <w:p w14:paraId="282012AB" w14:textId="7FF3EBF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1790289" w14:textId="6B65AE3F"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4A63287F" w14:textId="79523CD3"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59156B2C" w14:textId="5743B367"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27C49174" w14:textId="77777777" w:rsidTr="0025380B">
        <w:trPr>
          <w:trHeight w:val="289"/>
        </w:trPr>
        <w:tc>
          <w:tcPr>
            <w:tcW w:w="1002" w:type="dxa"/>
            <w:shd w:val="clear" w:color="auto" w:fill="auto"/>
            <w:noWrap/>
          </w:tcPr>
          <w:p w14:paraId="6ECEF269" w14:textId="5B46605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1436A0BB" w14:textId="31AB3930" w:rsidR="00923BC9" w:rsidRPr="001B2B26" w:rsidRDefault="00923BC9" w:rsidP="00923BC9">
            <w:pPr>
              <w:rPr>
                <w:rFonts w:asciiTheme="minorHAnsi" w:eastAsia="Times New Roman" w:hAnsiTheme="minorHAnsi" w:cstheme="minorHAnsi"/>
                <w:sz w:val="20"/>
                <w:szCs w:val="20"/>
                <w:lang w:eastAsia="pl-PL"/>
              </w:rPr>
            </w:pPr>
            <w:r w:rsidRPr="000E6081">
              <w:t>Chirurgia stomatologiczna (PNK)</w:t>
            </w:r>
          </w:p>
        </w:tc>
        <w:tc>
          <w:tcPr>
            <w:tcW w:w="851" w:type="dxa"/>
            <w:shd w:val="clear" w:color="auto" w:fill="auto"/>
            <w:noWrap/>
            <w:hideMark/>
          </w:tcPr>
          <w:p w14:paraId="0EC0DFB5" w14:textId="10BDB87D"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1852D7F5" w14:textId="595B42EA"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3D338422" w14:textId="5F9DDFE6" w:rsidR="00923BC9" w:rsidRPr="001B2B26" w:rsidRDefault="00923BC9" w:rsidP="00923BC9">
            <w:pPr>
              <w:rPr>
                <w:rFonts w:asciiTheme="minorHAnsi" w:eastAsia="Times New Roman" w:hAnsiTheme="minorHAnsi" w:cstheme="minorHAnsi"/>
                <w:sz w:val="20"/>
                <w:szCs w:val="20"/>
                <w:lang w:eastAsia="pl-PL"/>
              </w:rPr>
            </w:pPr>
            <w:r w:rsidRPr="000E6081">
              <w:t>110</w:t>
            </w:r>
          </w:p>
        </w:tc>
        <w:tc>
          <w:tcPr>
            <w:tcW w:w="1560" w:type="dxa"/>
            <w:shd w:val="clear" w:color="auto" w:fill="auto"/>
            <w:noWrap/>
            <w:hideMark/>
          </w:tcPr>
          <w:p w14:paraId="7C60D3AE" w14:textId="46A35B4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9A5B76B" w14:textId="73096F1D" w:rsidR="00923BC9" w:rsidRPr="001B2B26" w:rsidRDefault="00923BC9" w:rsidP="00923BC9">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557A4B6D" w14:textId="1B8E3E1B" w:rsidR="00923BC9" w:rsidRPr="001B2B26" w:rsidRDefault="00923BC9" w:rsidP="00923BC9">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4FAC8058" w14:textId="56466451"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1B9644AE" w14:textId="77777777" w:rsidTr="0025380B">
        <w:trPr>
          <w:trHeight w:val="289"/>
        </w:trPr>
        <w:tc>
          <w:tcPr>
            <w:tcW w:w="1002" w:type="dxa"/>
            <w:shd w:val="clear" w:color="auto" w:fill="auto"/>
            <w:noWrap/>
          </w:tcPr>
          <w:p w14:paraId="3B0CCEAE" w14:textId="6583699D" w:rsidR="00923BC9" w:rsidRPr="001B2B26" w:rsidRDefault="00923BC9" w:rsidP="00923BC9">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7561C43F" w14:textId="720EFDBA" w:rsidR="00923BC9" w:rsidRPr="001B2B26" w:rsidRDefault="00923BC9" w:rsidP="00923BC9">
            <w:pPr>
              <w:rPr>
                <w:rFonts w:asciiTheme="minorHAnsi" w:eastAsia="Times New Roman" w:hAnsiTheme="minorHAnsi" w:cstheme="minorHAnsi"/>
                <w:sz w:val="20"/>
                <w:szCs w:val="20"/>
                <w:lang w:eastAsia="pl-PL"/>
              </w:rPr>
            </w:pPr>
            <w:r w:rsidRPr="000E6081">
              <w:t>Implantologia</w:t>
            </w:r>
          </w:p>
        </w:tc>
        <w:tc>
          <w:tcPr>
            <w:tcW w:w="851" w:type="dxa"/>
            <w:shd w:val="clear" w:color="auto" w:fill="auto"/>
            <w:noWrap/>
            <w:hideMark/>
          </w:tcPr>
          <w:p w14:paraId="42B29953" w14:textId="4428C3FA"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58B0E97B" w14:textId="6AF32DF3"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15F9F5D8" w14:textId="66383487"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560" w:type="dxa"/>
            <w:shd w:val="clear" w:color="auto" w:fill="auto"/>
            <w:noWrap/>
            <w:hideMark/>
          </w:tcPr>
          <w:p w14:paraId="315910FF" w14:textId="15441AA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0EDE2F3" w14:textId="179C5D03"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012855BB" w14:textId="4090D89F"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36D850F" w14:textId="34A67BFA"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198C0E9A" w14:textId="77777777" w:rsidTr="0025380B">
        <w:trPr>
          <w:trHeight w:val="289"/>
        </w:trPr>
        <w:tc>
          <w:tcPr>
            <w:tcW w:w="1002" w:type="dxa"/>
            <w:shd w:val="clear" w:color="auto" w:fill="auto"/>
            <w:noWrap/>
          </w:tcPr>
          <w:p w14:paraId="6ED576F8" w14:textId="71EEFA43"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E420C02" w14:textId="0C934145" w:rsidR="00923BC9" w:rsidRPr="001B2B26" w:rsidRDefault="00923BC9" w:rsidP="00923BC9">
            <w:pPr>
              <w:rPr>
                <w:rFonts w:asciiTheme="minorHAnsi" w:eastAsia="Times New Roman" w:hAnsiTheme="minorHAnsi" w:cstheme="minorHAnsi"/>
                <w:sz w:val="20"/>
                <w:szCs w:val="20"/>
                <w:lang w:eastAsia="pl-PL"/>
              </w:rPr>
            </w:pPr>
            <w:r w:rsidRPr="000E6081">
              <w:t xml:space="preserve">Choroby przyzębia </w:t>
            </w:r>
            <w:r w:rsidR="00D83285">
              <w:t xml:space="preserve">i </w:t>
            </w:r>
            <w:r w:rsidR="00D83285" w:rsidRPr="000E6081">
              <w:t xml:space="preserve">błony śluzowej jamy ustnej </w:t>
            </w:r>
            <w:r w:rsidRPr="000E6081">
              <w:t>(PNK)</w:t>
            </w:r>
          </w:p>
        </w:tc>
        <w:tc>
          <w:tcPr>
            <w:tcW w:w="851" w:type="dxa"/>
            <w:shd w:val="clear" w:color="auto" w:fill="auto"/>
            <w:noWrap/>
            <w:hideMark/>
          </w:tcPr>
          <w:p w14:paraId="16D366FF" w14:textId="7E6E731D"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4722F5F0" w14:textId="6E4327C1"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2341E5F6" w14:textId="7B252830" w:rsidR="00923BC9" w:rsidRPr="001B2B26" w:rsidRDefault="00D83285" w:rsidP="00923BC9">
            <w:pPr>
              <w:rPr>
                <w:rFonts w:asciiTheme="minorHAnsi" w:eastAsia="Times New Roman" w:hAnsiTheme="minorHAnsi" w:cstheme="minorHAnsi"/>
                <w:sz w:val="20"/>
                <w:szCs w:val="20"/>
                <w:lang w:eastAsia="pl-PL"/>
              </w:rPr>
            </w:pPr>
            <w:r>
              <w:t>9</w:t>
            </w:r>
            <w:r w:rsidR="00923BC9" w:rsidRPr="000E6081">
              <w:t>5</w:t>
            </w:r>
          </w:p>
        </w:tc>
        <w:tc>
          <w:tcPr>
            <w:tcW w:w="1560" w:type="dxa"/>
            <w:shd w:val="clear" w:color="auto" w:fill="auto"/>
            <w:noWrap/>
            <w:hideMark/>
          </w:tcPr>
          <w:p w14:paraId="321FC5D1" w14:textId="3084BBA4"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7F4A64A" w14:textId="689DAD14" w:rsidR="00923BC9" w:rsidRPr="001B2B26" w:rsidRDefault="00D83285" w:rsidP="00923BC9">
            <w:pPr>
              <w:rPr>
                <w:rFonts w:asciiTheme="minorHAnsi" w:eastAsia="Times New Roman" w:hAnsiTheme="minorHAnsi" w:cstheme="minorHAnsi"/>
                <w:sz w:val="20"/>
                <w:szCs w:val="20"/>
                <w:lang w:eastAsia="pl-PL"/>
              </w:rPr>
            </w:pPr>
            <w:r>
              <w:t>9</w:t>
            </w:r>
            <w:r w:rsidR="00923BC9" w:rsidRPr="000E6081">
              <w:t>5</w:t>
            </w:r>
          </w:p>
        </w:tc>
        <w:tc>
          <w:tcPr>
            <w:tcW w:w="1559" w:type="dxa"/>
            <w:shd w:val="clear" w:color="auto" w:fill="F2F2F2" w:themeFill="background1" w:themeFillShade="F2"/>
            <w:noWrap/>
            <w:hideMark/>
          </w:tcPr>
          <w:p w14:paraId="4F9C23AC" w14:textId="6B351478" w:rsidR="00923BC9" w:rsidRPr="001B2B26" w:rsidRDefault="00D83285" w:rsidP="00923BC9">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34115F91" w14:textId="5281DBEF"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6AECDC3E" w14:textId="77777777" w:rsidTr="0025380B">
        <w:trPr>
          <w:trHeight w:val="289"/>
        </w:trPr>
        <w:tc>
          <w:tcPr>
            <w:tcW w:w="1002" w:type="dxa"/>
            <w:shd w:val="clear" w:color="auto" w:fill="auto"/>
            <w:noWrap/>
          </w:tcPr>
          <w:p w14:paraId="2D18E404" w14:textId="63066BB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EF03E87" w14:textId="6A1B82D9" w:rsidR="00923BC9" w:rsidRPr="001B2B26" w:rsidRDefault="00923BC9" w:rsidP="00923BC9">
            <w:pPr>
              <w:rPr>
                <w:rFonts w:asciiTheme="minorHAnsi" w:eastAsia="Times New Roman" w:hAnsiTheme="minorHAnsi" w:cstheme="minorHAnsi"/>
                <w:sz w:val="20"/>
                <w:szCs w:val="20"/>
                <w:lang w:eastAsia="pl-PL"/>
              </w:rPr>
            </w:pPr>
            <w:r w:rsidRPr="000E6081">
              <w:t>Stomatologia dziecięca (PNK)</w:t>
            </w:r>
          </w:p>
        </w:tc>
        <w:tc>
          <w:tcPr>
            <w:tcW w:w="851" w:type="dxa"/>
            <w:shd w:val="clear" w:color="auto" w:fill="auto"/>
            <w:noWrap/>
            <w:hideMark/>
          </w:tcPr>
          <w:p w14:paraId="519B890C" w14:textId="3C77AA6E"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56E5808D" w14:textId="55D21181"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3D819057" w14:textId="6733D703" w:rsidR="00923BC9" w:rsidRPr="001B2B26" w:rsidRDefault="00923BC9" w:rsidP="00923BC9">
            <w:pPr>
              <w:rPr>
                <w:rFonts w:asciiTheme="minorHAnsi" w:eastAsia="Times New Roman" w:hAnsiTheme="minorHAnsi" w:cstheme="minorHAnsi"/>
                <w:sz w:val="20"/>
                <w:szCs w:val="20"/>
                <w:lang w:eastAsia="pl-PL"/>
              </w:rPr>
            </w:pPr>
            <w:r w:rsidRPr="000E6081">
              <w:t>100</w:t>
            </w:r>
          </w:p>
        </w:tc>
        <w:tc>
          <w:tcPr>
            <w:tcW w:w="1560" w:type="dxa"/>
            <w:shd w:val="clear" w:color="auto" w:fill="auto"/>
            <w:noWrap/>
            <w:hideMark/>
          </w:tcPr>
          <w:p w14:paraId="2E8B41C2" w14:textId="4ACC89A5"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F667563" w14:textId="0164FF8B" w:rsidR="00923BC9" w:rsidRPr="001B2B26" w:rsidRDefault="00923BC9" w:rsidP="00923BC9">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08B21C81" w14:textId="5A807E0D" w:rsidR="00923BC9" w:rsidRPr="001B2B26" w:rsidRDefault="00923BC9" w:rsidP="00923BC9">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FC238E" w14:textId="1113901C"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42BCC033" w14:textId="77777777" w:rsidTr="0025380B">
        <w:trPr>
          <w:trHeight w:val="289"/>
        </w:trPr>
        <w:tc>
          <w:tcPr>
            <w:tcW w:w="1002" w:type="dxa"/>
            <w:shd w:val="clear" w:color="auto" w:fill="auto"/>
            <w:noWrap/>
          </w:tcPr>
          <w:p w14:paraId="5211CE81" w14:textId="37176FAC"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102C0CA6" w14:textId="11773D22" w:rsidR="00923BC9" w:rsidRPr="001B2B26" w:rsidRDefault="00923BC9" w:rsidP="00923BC9">
            <w:pPr>
              <w:rPr>
                <w:rFonts w:asciiTheme="minorHAnsi" w:eastAsia="Times New Roman" w:hAnsiTheme="minorHAnsi" w:cstheme="minorHAnsi"/>
                <w:sz w:val="20"/>
                <w:szCs w:val="20"/>
                <w:lang w:eastAsia="pl-PL"/>
              </w:rPr>
            </w:pPr>
            <w:r w:rsidRPr="000E6081">
              <w:t>Chirurgia szczękowo-twarzowa (PNK)</w:t>
            </w:r>
          </w:p>
        </w:tc>
        <w:tc>
          <w:tcPr>
            <w:tcW w:w="851" w:type="dxa"/>
            <w:shd w:val="clear" w:color="auto" w:fill="auto"/>
            <w:noWrap/>
            <w:hideMark/>
          </w:tcPr>
          <w:p w14:paraId="04EDF15C" w14:textId="2670EF36"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3750FA9D" w14:textId="5595A463"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38AB289C" w14:textId="19082489" w:rsidR="00923BC9" w:rsidRPr="001B2B26" w:rsidRDefault="00923BC9" w:rsidP="00923BC9">
            <w:pPr>
              <w:rPr>
                <w:rFonts w:asciiTheme="minorHAnsi" w:eastAsia="Times New Roman" w:hAnsiTheme="minorHAnsi" w:cstheme="minorHAnsi"/>
                <w:sz w:val="20"/>
                <w:szCs w:val="20"/>
                <w:lang w:eastAsia="pl-PL"/>
              </w:rPr>
            </w:pPr>
            <w:r w:rsidRPr="000E6081">
              <w:t>60</w:t>
            </w:r>
          </w:p>
        </w:tc>
        <w:tc>
          <w:tcPr>
            <w:tcW w:w="1560" w:type="dxa"/>
            <w:shd w:val="clear" w:color="auto" w:fill="auto"/>
            <w:noWrap/>
            <w:hideMark/>
          </w:tcPr>
          <w:p w14:paraId="1941BEC4" w14:textId="686E631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A4033BB" w14:textId="46D6E55D" w:rsidR="00923BC9" w:rsidRPr="001B2B26" w:rsidRDefault="00923BC9" w:rsidP="00923BC9">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5C0D4E32" w14:textId="102A0AA9"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418" w:type="dxa"/>
            <w:shd w:val="clear" w:color="auto" w:fill="auto"/>
            <w:noWrap/>
            <w:hideMark/>
          </w:tcPr>
          <w:p w14:paraId="057DB606" w14:textId="4DCA7EBC"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5EB8F3D8" w14:textId="77777777" w:rsidTr="0025380B">
        <w:trPr>
          <w:trHeight w:val="289"/>
        </w:trPr>
        <w:tc>
          <w:tcPr>
            <w:tcW w:w="1002" w:type="dxa"/>
            <w:shd w:val="clear" w:color="auto" w:fill="auto"/>
            <w:noWrap/>
          </w:tcPr>
          <w:p w14:paraId="5E262AF5" w14:textId="6C6CCDEF"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94AEF50" w14:textId="1DAD98E2" w:rsidR="00923BC9" w:rsidRPr="001B2B26" w:rsidRDefault="00923BC9" w:rsidP="00923BC9">
            <w:pPr>
              <w:rPr>
                <w:rFonts w:asciiTheme="minorHAnsi" w:eastAsia="Times New Roman" w:hAnsiTheme="minorHAnsi" w:cstheme="minorHAnsi"/>
                <w:sz w:val="20"/>
                <w:szCs w:val="20"/>
                <w:lang w:eastAsia="pl-PL"/>
              </w:rPr>
            </w:pPr>
            <w:r w:rsidRPr="000E6081">
              <w:t>Ortodoncja (PNK)</w:t>
            </w:r>
          </w:p>
        </w:tc>
        <w:tc>
          <w:tcPr>
            <w:tcW w:w="851" w:type="dxa"/>
            <w:shd w:val="clear" w:color="auto" w:fill="auto"/>
            <w:noWrap/>
            <w:hideMark/>
          </w:tcPr>
          <w:p w14:paraId="4ACBC8FF" w14:textId="27CED4E5"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06EABF13" w14:textId="44CA10E9"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76B0E69C" w14:textId="31B21A1C" w:rsidR="00923BC9" w:rsidRPr="001B2B26" w:rsidRDefault="00923BC9" w:rsidP="00923BC9">
            <w:pPr>
              <w:rPr>
                <w:rFonts w:asciiTheme="minorHAnsi" w:eastAsia="Times New Roman" w:hAnsiTheme="minorHAnsi" w:cstheme="minorHAnsi"/>
                <w:sz w:val="20"/>
                <w:szCs w:val="20"/>
                <w:lang w:eastAsia="pl-PL"/>
              </w:rPr>
            </w:pPr>
            <w:r w:rsidRPr="000E6081">
              <w:t>90</w:t>
            </w:r>
          </w:p>
        </w:tc>
        <w:tc>
          <w:tcPr>
            <w:tcW w:w="1560" w:type="dxa"/>
            <w:shd w:val="clear" w:color="auto" w:fill="auto"/>
            <w:noWrap/>
            <w:hideMark/>
          </w:tcPr>
          <w:p w14:paraId="7B8BDD0A" w14:textId="18A0753F"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FABB7E7" w14:textId="55EE4F05" w:rsidR="00923BC9" w:rsidRPr="001B2B26" w:rsidRDefault="00923BC9" w:rsidP="00923BC9">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9BAE8B8" w14:textId="506BF5F9" w:rsidR="00923BC9" w:rsidRPr="001B2B26" w:rsidRDefault="00923BC9" w:rsidP="00923BC9">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527E9F7A" w14:textId="14F4F478"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6C57DD26" w14:textId="77777777" w:rsidTr="0025380B">
        <w:trPr>
          <w:trHeight w:val="289"/>
        </w:trPr>
        <w:tc>
          <w:tcPr>
            <w:tcW w:w="1002" w:type="dxa"/>
            <w:shd w:val="clear" w:color="auto" w:fill="auto"/>
            <w:noWrap/>
          </w:tcPr>
          <w:p w14:paraId="786F8E37" w14:textId="145368A7"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AAFD1A2" w14:textId="333A3085" w:rsidR="00923BC9" w:rsidRPr="001B2B26" w:rsidRDefault="00923BC9" w:rsidP="00923BC9">
            <w:pPr>
              <w:rPr>
                <w:rFonts w:asciiTheme="minorHAnsi" w:eastAsia="Times New Roman" w:hAnsiTheme="minorHAnsi" w:cstheme="minorHAnsi"/>
                <w:sz w:val="20"/>
                <w:szCs w:val="20"/>
                <w:lang w:eastAsia="pl-PL"/>
              </w:rPr>
            </w:pPr>
            <w:r w:rsidRPr="000E6081">
              <w:t>Gerostomatologia (PNK)</w:t>
            </w:r>
          </w:p>
        </w:tc>
        <w:tc>
          <w:tcPr>
            <w:tcW w:w="851" w:type="dxa"/>
            <w:shd w:val="clear" w:color="auto" w:fill="auto"/>
            <w:noWrap/>
            <w:hideMark/>
          </w:tcPr>
          <w:p w14:paraId="760A2537" w14:textId="5A642559"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7E42A85C" w14:textId="4EF9A8AA"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5E41DB83" w14:textId="5326F17C" w:rsidR="00923BC9" w:rsidRPr="001B2B26" w:rsidRDefault="00923BC9" w:rsidP="00923BC9">
            <w:pPr>
              <w:rPr>
                <w:rFonts w:asciiTheme="minorHAnsi" w:eastAsia="Times New Roman" w:hAnsiTheme="minorHAnsi" w:cstheme="minorHAnsi"/>
                <w:sz w:val="20"/>
                <w:szCs w:val="20"/>
                <w:lang w:eastAsia="pl-PL"/>
              </w:rPr>
            </w:pPr>
            <w:r w:rsidRPr="000E6081">
              <w:t>45</w:t>
            </w:r>
          </w:p>
        </w:tc>
        <w:tc>
          <w:tcPr>
            <w:tcW w:w="1560" w:type="dxa"/>
            <w:shd w:val="clear" w:color="auto" w:fill="auto"/>
            <w:noWrap/>
            <w:hideMark/>
          </w:tcPr>
          <w:p w14:paraId="1F8F27CE" w14:textId="180B15B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F6BCF0" w14:textId="4CAC9D62" w:rsidR="00923BC9" w:rsidRPr="001B2B26" w:rsidRDefault="00923BC9" w:rsidP="00923BC9">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01BB1863" w14:textId="514C4611" w:rsidR="00923BC9" w:rsidRPr="001B2B26" w:rsidRDefault="00923BC9" w:rsidP="00923BC9">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01A32F3D" w14:textId="180CA71C"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789696AD" w14:textId="77777777" w:rsidTr="0025380B">
        <w:trPr>
          <w:trHeight w:val="289"/>
        </w:trPr>
        <w:tc>
          <w:tcPr>
            <w:tcW w:w="1002" w:type="dxa"/>
            <w:shd w:val="clear" w:color="auto" w:fill="auto"/>
            <w:noWrap/>
          </w:tcPr>
          <w:p w14:paraId="01CBEF2B" w14:textId="38739D3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7A2E85E" w14:textId="5ADF3F0F" w:rsidR="00923BC9" w:rsidRPr="001B2B26" w:rsidRDefault="00923BC9" w:rsidP="00923BC9">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851" w:type="dxa"/>
            <w:shd w:val="clear" w:color="auto" w:fill="auto"/>
            <w:noWrap/>
            <w:hideMark/>
          </w:tcPr>
          <w:p w14:paraId="0FB903EB" w14:textId="645760E8"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47D80775" w14:textId="072D8638"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45A2EDD4" w14:textId="4BF19AB4" w:rsidR="00923BC9" w:rsidRPr="001B2B26" w:rsidRDefault="00923BC9" w:rsidP="00923BC9">
            <w:pPr>
              <w:rPr>
                <w:rFonts w:asciiTheme="minorHAnsi" w:eastAsia="Times New Roman" w:hAnsiTheme="minorHAnsi" w:cstheme="minorHAnsi"/>
                <w:sz w:val="20"/>
                <w:szCs w:val="20"/>
                <w:lang w:eastAsia="pl-PL"/>
              </w:rPr>
            </w:pPr>
            <w:r w:rsidRPr="000E6081">
              <w:t>40</w:t>
            </w:r>
          </w:p>
        </w:tc>
        <w:tc>
          <w:tcPr>
            <w:tcW w:w="1560" w:type="dxa"/>
            <w:shd w:val="clear" w:color="auto" w:fill="auto"/>
            <w:noWrap/>
            <w:hideMark/>
          </w:tcPr>
          <w:p w14:paraId="168AC9C4" w14:textId="0EC8BC8B"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6B1F52" w14:textId="0130FBE3" w:rsidR="00923BC9" w:rsidRPr="001B2B26" w:rsidRDefault="00923BC9" w:rsidP="00923BC9">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599D72B1" w14:textId="45967A10"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845CB58" w14:textId="4AECD63A"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4E30514C" w14:textId="77777777" w:rsidTr="0025380B">
        <w:trPr>
          <w:trHeight w:val="289"/>
        </w:trPr>
        <w:tc>
          <w:tcPr>
            <w:tcW w:w="1002" w:type="dxa"/>
            <w:shd w:val="clear" w:color="auto" w:fill="auto"/>
            <w:noWrap/>
          </w:tcPr>
          <w:p w14:paraId="441F7564" w14:textId="7AC07E6F"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5E751A0" w14:textId="4182F71E" w:rsidR="00923BC9" w:rsidRPr="001B2B26" w:rsidRDefault="00923BC9" w:rsidP="00923BC9">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851" w:type="dxa"/>
            <w:shd w:val="clear" w:color="auto" w:fill="auto"/>
            <w:noWrap/>
            <w:hideMark/>
          </w:tcPr>
          <w:p w14:paraId="163327DE" w14:textId="385E22C5"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438D20BA" w14:textId="0E68BECE"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182D5870" w14:textId="5755AFA8" w:rsidR="00923BC9" w:rsidRPr="001B2B26" w:rsidRDefault="00923BC9" w:rsidP="00923BC9">
            <w:pPr>
              <w:rPr>
                <w:rFonts w:asciiTheme="minorHAnsi" w:eastAsia="Times New Roman" w:hAnsiTheme="minorHAnsi" w:cstheme="minorHAnsi"/>
                <w:sz w:val="20"/>
                <w:szCs w:val="20"/>
                <w:lang w:eastAsia="pl-PL"/>
              </w:rPr>
            </w:pPr>
            <w:r w:rsidRPr="000E6081">
              <w:t>65</w:t>
            </w:r>
          </w:p>
        </w:tc>
        <w:tc>
          <w:tcPr>
            <w:tcW w:w="1560" w:type="dxa"/>
            <w:shd w:val="clear" w:color="auto" w:fill="auto"/>
            <w:noWrap/>
            <w:hideMark/>
          </w:tcPr>
          <w:p w14:paraId="1EA68480" w14:textId="0D40A93C"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35E4BC" w14:textId="65EACB8C" w:rsidR="00923BC9" w:rsidRPr="001B2B26" w:rsidRDefault="00923BC9" w:rsidP="00923BC9">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2F94F004" w14:textId="52271D66"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418" w:type="dxa"/>
            <w:shd w:val="clear" w:color="auto" w:fill="auto"/>
            <w:noWrap/>
            <w:hideMark/>
          </w:tcPr>
          <w:p w14:paraId="7FC89CB2" w14:textId="7AE3460F" w:rsidR="00923BC9" w:rsidRPr="001B2B26" w:rsidRDefault="00923BC9" w:rsidP="00923BC9">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923BC9" w:rsidRPr="001B2B26" w14:paraId="5788EFA7" w14:textId="77777777" w:rsidTr="0025380B">
        <w:trPr>
          <w:trHeight w:val="289"/>
        </w:trPr>
        <w:tc>
          <w:tcPr>
            <w:tcW w:w="1002" w:type="dxa"/>
            <w:shd w:val="clear" w:color="auto" w:fill="auto"/>
            <w:noWrap/>
          </w:tcPr>
          <w:p w14:paraId="2EABBB89" w14:textId="21C616F0"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D4631F7" w14:textId="63DD9C05" w:rsidR="00923BC9" w:rsidRPr="001B2B26" w:rsidRDefault="00923BC9" w:rsidP="00923BC9">
            <w:pPr>
              <w:rPr>
                <w:rFonts w:asciiTheme="minorHAnsi" w:eastAsia="Times New Roman" w:hAnsiTheme="minorHAnsi" w:cstheme="minorHAnsi"/>
                <w:sz w:val="20"/>
                <w:szCs w:val="20"/>
                <w:lang w:eastAsia="pl-PL"/>
              </w:rPr>
            </w:pPr>
            <w:r w:rsidRPr="000E6081">
              <w:t>Radiologia stomatologiczna (PNK)</w:t>
            </w:r>
          </w:p>
        </w:tc>
        <w:tc>
          <w:tcPr>
            <w:tcW w:w="851" w:type="dxa"/>
            <w:shd w:val="clear" w:color="auto" w:fill="auto"/>
            <w:noWrap/>
            <w:hideMark/>
          </w:tcPr>
          <w:p w14:paraId="58F7973D" w14:textId="47B75A8F"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2D71D614" w14:textId="601A0B9F"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032E8BB8" w14:textId="4CD04074"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60" w:type="dxa"/>
            <w:shd w:val="clear" w:color="auto" w:fill="auto"/>
            <w:noWrap/>
            <w:hideMark/>
          </w:tcPr>
          <w:p w14:paraId="2BB2CC24" w14:textId="6C457CC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54E40B3" w14:textId="4936C0D2"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2614BF50" w14:textId="36002E91" w:rsidR="00923BC9" w:rsidRPr="001B2B26" w:rsidRDefault="00923BC9" w:rsidP="00923BC9">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04FC20F4" w14:textId="71442CD3"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2D04E017" w14:textId="77777777" w:rsidTr="0025380B">
        <w:trPr>
          <w:trHeight w:val="289"/>
        </w:trPr>
        <w:tc>
          <w:tcPr>
            <w:tcW w:w="1002" w:type="dxa"/>
            <w:shd w:val="clear" w:color="auto" w:fill="auto"/>
            <w:noWrap/>
          </w:tcPr>
          <w:p w14:paraId="3B5ED0A8" w14:textId="5F787F0E" w:rsidR="00923BC9" w:rsidRPr="001B2B26" w:rsidRDefault="00923BC9" w:rsidP="00923BC9">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3F778197" w14:textId="56335C63" w:rsidR="00923BC9" w:rsidRPr="001B2B26" w:rsidRDefault="00923BC9" w:rsidP="00923BC9">
            <w:pPr>
              <w:rPr>
                <w:rFonts w:asciiTheme="minorHAnsi" w:eastAsia="Times New Roman" w:hAnsiTheme="minorHAnsi" w:cstheme="minorHAnsi"/>
                <w:sz w:val="20"/>
                <w:szCs w:val="20"/>
                <w:lang w:eastAsia="pl-PL"/>
              </w:rPr>
            </w:pPr>
            <w:r w:rsidRPr="000E6081">
              <w:t>Fakultet</w:t>
            </w:r>
            <w:r w:rsidRPr="00923BC9">
              <w:rPr>
                <w:color w:val="FF0000"/>
              </w:rPr>
              <w:t>*</w:t>
            </w:r>
          </w:p>
        </w:tc>
        <w:tc>
          <w:tcPr>
            <w:tcW w:w="851" w:type="dxa"/>
            <w:shd w:val="clear" w:color="auto" w:fill="auto"/>
            <w:noWrap/>
            <w:hideMark/>
          </w:tcPr>
          <w:p w14:paraId="66B35F69" w14:textId="0B6C1EA8"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0A602C05" w14:textId="41632F76" w:rsidR="00923BC9" w:rsidRPr="001B2B26" w:rsidRDefault="00923BC9" w:rsidP="00923BC9">
            <w:pPr>
              <w:rPr>
                <w:rFonts w:asciiTheme="minorHAnsi" w:eastAsia="Times New Roman" w:hAnsiTheme="minorHAnsi" w:cstheme="minorHAnsi"/>
                <w:sz w:val="20"/>
                <w:szCs w:val="20"/>
                <w:lang w:eastAsia="pl-PL"/>
              </w:rPr>
            </w:pPr>
            <w:r w:rsidRPr="000E6081">
              <w:t>30</w:t>
            </w:r>
          </w:p>
        </w:tc>
        <w:tc>
          <w:tcPr>
            <w:tcW w:w="1134" w:type="dxa"/>
            <w:shd w:val="clear" w:color="auto" w:fill="auto"/>
            <w:noWrap/>
            <w:hideMark/>
          </w:tcPr>
          <w:p w14:paraId="26856C5F" w14:textId="15209E55"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hideMark/>
          </w:tcPr>
          <w:p w14:paraId="679B46F6" w14:textId="1F66DBE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AFE2C06" w14:textId="7F13A53B" w:rsidR="00923BC9" w:rsidRPr="001B2B26" w:rsidRDefault="00923BC9" w:rsidP="00923BC9">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13EBC829" w14:textId="0EE62D73"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576A8889" w14:textId="1CDB4659"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7A19486C" w14:textId="77777777" w:rsidTr="0025380B">
        <w:trPr>
          <w:trHeight w:val="289"/>
        </w:trPr>
        <w:tc>
          <w:tcPr>
            <w:tcW w:w="1002" w:type="dxa"/>
            <w:shd w:val="clear" w:color="auto" w:fill="auto"/>
            <w:noWrap/>
          </w:tcPr>
          <w:p w14:paraId="10D2C29B" w14:textId="23267497"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08078DF" w14:textId="58EDDB3A" w:rsidR="00923BC9" w:rsidRPr="001B2B26" w:rsidRDefault="00D83285" w:rsidP="00923BC9">
            <w:pPr>
              <w:rPr>
                <w:rFonts w:asciiTheme="minorHAnsi" w:eastAsia="Times New Roman" w:hAnsiTheme="minorHAnsi" w:cstheme="minorHAnsi"/>
                <w:sz w:val="20"/>
                <w:szCs w:val="20"/>
                <w:lang w:eastAsia="pl-PL"/>
              </w:rPr>
            </w:pPr>
            <w:r w:rsidRPr="00D83285">
              <w:t>Zarządzanie i ekonomia w gabinecie stomatologicznym</w:t>
            </w:r>
          </w:p>
        </w:tc>
        <w:tc>
          <w:tcPr>
            <w:tcW w:w="851" w:type="dxa"/>
            <w:shd w:val="clear" w:color="auto" w:fill="auto"/>
            <w:noWrap/>
          </w:tcPr>
          <w:p w14:paraId="5BA9BE34" w14:textId="77777777"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tcPr>
          <w:p w14:paraId="19F2BDC4" w14:textId="3E19A81A" w:rsidR="00923BC9" w:rsidRPr="001B2B26" w:rsidRDefault="00923BC9" w:rsidP="00923BC9">
            <w:pPr>
              <w:rPr>
                <w:rFonts w:asciiTheme="minorHAnsi" w:eastAsia="Times New Roman" w:hAnsiTheme="minorHAnsi" w:cstheme="minorHAnsi"/>
                <w:sz w:val="20"/>
                <w:szCs w:val="20"/>
                <w:lang w:eastAsia="pl-PL"/>
              </w:rPr>
            </w:pPr>
            <w:r w:rsidRPr="000E6081">
              <w:t>20</w:t>
            </w:r>
          </w:p>
        </w:tc>
        <w:tc>
          <w:tcPr>
            <w:tcW w:w="1134" w:type="dxa"/>
            <w:shd w:val="clear" w:color="auto" w:fill="auto"/>
            <w:noWrap/>
          </w:tcPr>
          <w:p w14:paraId="1066C439"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51828524"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73A8608" w14:textId="7952D1EC" w:rsidR="00923BC9" w:rsidRPr="001B2B26" w:rsidRDefault="00923BC9" w:rsidP="00923BC9">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3B348D1D" w14:textId="794C3AD3" w:rsidR="00923BC9" w:rsidRPr="001B2B26" w:rsidRDefault="00923BC9" w:rsidP="00923BC9">
            <w:pPr>
              <w:rPr>
                <w:rFonts w:asciiTheme="minorHAnsi" w:eastAsia="Times New Roman" w:hAnsiTheme="minorHAnsi" w:cstheme="minorHAnsi"/>
                <w:sz w:val="20"/>
                <w:szCs w:val="20"/>
                <w:lang w:eastAsia="pl-PL"/>
              </w:rPr>
            </w:pPr>
            <w:r w:rsidRPr="000E6081">
              <w:t>1</w:t>
            </w:r>
          </w:p>
        </w:tc>
        <w:tc>
          <w:tcPr>
            <w:tcW w:w="1418" w:type="dxa"/>
            <w:shd w:val="clear" w:color="auto" w:fill="auto"/>
            <w:noWrap/>
          </w:tcPr>
          <w:p w14:paraId="6A1671D1" w14:textId="7C79A6A9"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4B890F2E" w14:textId="77777777" w:rsidTr="0025380B">
        <w:trPr>
          <w:trHeight w:val="289"/>
        </w:trPr>
        <w:tc>
          <w:tcPr>
            <w:tcW w:w="1002" w:type="dxa"/>
            <w:shd w:val="clear" w:color="auto" w:fill="auto"/>
            <w:noWrap/>
          </w:tcPr>
          <w:p w14:paraId="36FC4DD9" w14:textId="61FBA4E4"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84345FE" w14:textId="0DF1B6A4" w:rsidR="00923BC9" w:rsidRPr="001B2B26" w:rsidRDefault="00923BC9" w:rsidP="00923BC9">
            <w:pPr>
              <w:rPr>
                <w:rFonts w:asciiTheme="minorHAnsi" w:eastAsia="Times New Roman" w:hAnsiTheme="minorHAnsi" w:cstheme="minorHAnsi"/>
                <w:sz w:val="20"/>
                <w:szCs w:val="20"/>
                <w:lang w:eastAsia="pl-PL"/>
              </w:rPr>
            </w:pPr>
            <w:r w:rsidRPr="000E6081">
              <w:t>Zdrowie publiczne</w:t>
            </w:r>
          </w:p>
        </w:tc>
        <w:tc>
          <w:tcPr>
            <w:tcW w:w="851" w:type="dxa"/>
            <w:shd w:val="clear" w:color="auto" w:fill="auto"/>
            <w:noWrap/>
          </w:tcPr>
          <w:p w14:paraId="17E0D1AE" w14:textId="77777777"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tcPr>
          <w:p w14:paraId="26D8C0BA" w14:textId="0CF87611"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134" w:type="dxa"/>
            <w:shd w:val="clear" w:color="auto" w:fill="auto"/>
            <w:noWrap/>
          </w:tcPr>
          <w:p w14:paraId="6466621B"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46CE8B09"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7CB8C151" w14:textId="32D61E67"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56DD3397" w14:textId="5B59200C"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7F1108BC" w14:textId="052F42E8"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26422F0D" w14:textId="77777777" w:rsidTr="0025380B">
        <w:trPr>
          <w:trHeight w:val="289"/>
        </w:trPr>
        <w:tc>
          <w:tcPr>
            <w:tcW w:w="1002" w:type="dxa"/>
            <w:shd w:val="clear" w:color="auto" w:fill="auto"/>
            <w:noWrap/>
          </w:tcPr>
          <w:p w14:paraId="64182D5A" w14:textId="012669E5"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E90C724" w14:textId="39B91EBA" w:rsidR="00923BC9" w:rsidRPr="001B2B26" w:rsidRDefault="00923BC9" w:rsidP="00923BC9">
            <w:pPr>
              <w:rPr>
                <w:rFonts w:asciiTheme="minorHAnsi" w:eastAsia="Times New Roman" w:hAnsiTheme="minorHAnsi" w:cstheme="minorHAnsi"/>
                <w:sz w:val="20"/>
                <w:szCs w:val="20"/>
                <w:lang w:eastAsia="pl-PL"/>
              </w:rPr>
            </w:pPr>
            <w:r w:rsidRPr="000E6081">
              <w:t>Etyka lekarska</w:t>
            </w:r>
          </w:p>
        </w:tc>
        <w:tc>
          <w:tcPr>
            <w:tcW w:w="851" w:type="dxa"/>
            <w:shd w:val="clear" w:color="auto" w:fill="auto"/>
            <w:noWrap/>
          </w:tcPr>
          <w:p w14:paraId="633463B4" w14:textId="77777777"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tcPr>
          <w:p w14:paraId="6BE1CFFF" w14:textId="0DDCA9AE"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134" w:type="dxa"/>
            <w:shd w:val="clear" w:color="auto" w:fill="auto"/>
            <w:noWrap/>
          </w:tcPr>
          <w:p w14:paraId="50F56126"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709CBDDA"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82C463C" w14:textId="65662A90"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658F5751" w14:textId="1B7BB28D"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4715B15E" w14:textId="737D95B3"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039BCA78" w14:textId="77777777" w:rsidTr="0025380B">
        <w:trPr>
          <w:trHeight w:val="289"/>
        </w:trPr>
        <w:tc>
          <w:tcPr>
            <w:tcW w:w="1002" w:type="dxa"/>
            <w:shd w:val="clear" w:color="auto" w:fill="auto"/>
            <w:noWrap/>
          </w:tcPr>
          <w:p w14:paraId="5413DFA3" w14:textId="33E4E2FF"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97748DC" w14:textId="6EE52AEC" w:rsidR="00923BC9" w:rsidRPr="001B2B26" w:rsidRDefault="00923BC9" w:rsidP="00923BC9">
            <w:pPr>
              <w:rPr>
                <w:rFonts w:asciiTheme="minorHAnsi" w:eastAsia="Times New Roman" w:hAnsiTheme="minorHAnsi" w:cstheme="minorHAnsi"/>
                <w:sz w:val="20"/>
                <w:szCs w:val="20"/>
                <w:lang w:eastAsia="pl-PL"/>
              </w:rPr>
            </w:pPr>
            <w:r w:rsidRPr="000E6081">
              <w:t>Orzecznictwo i prawo medyczne</w:t>
            </w:r>
          </w:p>
        </w:tc>
        <w:tc>
          <w:tcPr>
            <w:tcW w:w="851" w:type="dxa"/>
            <w:shd w:val="clear" w:color="auto" w:fill="auto"/>
            <w:noWrap/>
          </w:tcPr>
          <w:p w14:paraId="1032CED5" w14:textId="77777777"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tcPr>
          <w:p w14:paraId="0835699E" w14:textId="68AC9B37"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134" w:type="dxa"/>
            <w:shd w:val="clear" w:color="auto" w:fill="auto"/>
            <w:noWrap/>
          </w:tcPr>
          <w:p w14:paraId="04219AA2"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1835F03A"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684D9D76" w14:textId="40CB7402"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049EA125" w14:textId="582E4133"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498C3C9" w14:textId="01881E84"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086EEC" w:rsidRPr="001B2B26" w14:paraId="60E3C03C" w14:textId="77777777" w:rsidTr="0025380B">
        <w:trPr>
          <w:trHeight w:val="289"/>
        </w:trPr>
        <w:tc>
          <w:tcPr>
            <w:tcW w:w="6379" w:type="dxa"/>
            <w:gridSpan w:val="2"/>
            <w:shd w:val="clear" w:color="auto" w:fill="auto"/>
            <w:noWrap/>
            <w:vAlign w:val="center"/>
            <w:hideMark/>
          </w:tcPr>
          <w:p w14:paraId="39A71614" w14:textId="77777777" w:rsidR="00086EEC" w:rsidRPr="001B2B26" w:rsidRDefault="00086EEC" w:rsidP="00086EEC">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851" w:type="dxa"/>
            <w:shd w:val="clear" w:color="auto" w:fill="auto"/>
            <w:noWrap/>
            <w:vAlign w:val="bottom"/>
            <w:hideMark/>
          </w:tcPr>
          <w:p w14:paraId="5A06D681" w14:textId="77777777" w:rsidR="00086EEC" w:rsidRPr="001B2B26" w:rsidRDefault="00086EEC" w:rsidP="00086EEC">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275" w:type="dxa"/>
            <w:shd w:val="clear" w:color="auto" w:fill="auto"/>
            <w:noWrap/>
            <w:hideMark/>
          </w:tcPr>
          <w:p w14:paraId="535FF984" w14:textId="56D64C0D" w:rsidR="00086EEC" w:rsidRPr="001B2B26" w:rsidRDefault="00086EEC" w:rsidP="00086EEC">
            <w:pPr>
              <w:rPr>
                <w:rFonts w:asciiTheme="minorHAnsi" w:eastAsia="Times New Roman" w:hAnsiTheme="minorHAnsi" w:cstheme="minorHAnsi"/>
                <w:sz w:val="20"/>
                <w:szCs w:val="20"/>
                <w:lang w:eastAsia="pl-PL"/>
              </w:rPr>
            </w:pPr>
            <w:r w:rsidRPr="00046987">
              <w:t>90</w:t>
            </w:r>
          </w:p>
        </w:tc>
        <w:tc>
          <w:tcPr>
            <w:tcW w:w="1134" w:type="dxa"/>
            <w:shd w:val="clear" w:color="auto" w:fill="auto"/>
            <w:noWrap/>
            <w:hideMark/>
          </w:tcPr>
          <w:p w14:paraId="23F410F3" w14:textId="3AF444CE" w:rsidR="00086EEC" w:rsidRPr="001B2B26" w:rsidRDefault="00086EEC" w:rsidP="00086EEC">
            <w:pPr>
              <w:rPr>
                <w:rFonts w:asciiTheme="minorHAnsi" w:eastAsia="Times New Roman" w:hAnsiTheme="minorHAnsi" w:cstheme="minorHAnsi"/>
                <w:sz w:val="20"/>
                <w:szCs w:val="20"/>
                <w:lang w:eastAsia="pl-PL"/>
              </w:rPr>
            </w:pPr>
            <w:r w:rsidRPr="00046987">
              <w:t>925</w:t>
            </w:r>
          </w:p>
        </w:tc>
        <w:tc>
          <w:tcPr>
            <w:tcW w:w="1560" w:type="dxa"/>
            <w:tcBorders>
              <w:right w:val="single" w:sz="12" w:space="0" w:color="auto"/>
            </w:tcBorders>
            <w:shd w:val="clear" w:color="auto" w:fill="auto"/>
            <w:noWrap/>
            <w:hideMark/>
          </w:tcPr>
          <w:p w14:paraId="653B0581" w14:textId="48005440" w:rsidR="00086EEC" w:rsidRPr="001B2B26" w:rsidRDefault="00086EEC" w:rsidP="00086EEC">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244F0DCA" w14:textId="36CDC15A" w:rsidR="00086EEC" w:rsidRPr="001B2B26" w:rsidRDefault="00086EEC" w:rsidP="00086EEC">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07D0D5C1" w14:textId="47B460A5" w:rsidR="00086EEC" w:rsidRPr="001B2B26" w:rsidRDefault="00086EEC" w:rsidP="00086EEC">
            <w:pPr>
              <w:rPr>
                <w:rFonts w:asciiTheme="minorHAnsi" w:eastAsia="Times New Roman" w:hAnsiTheme="minorHAnsi" w:cstheme="minorHAnsi"/>
                <w:sz w:val="20"/>
                <w:szCs w:val="20"/>
                <w:lang w:eastAsia="pl-PL"/>
              </w:rPr>
            </w:pPr>
            <w:r w:rsidRPr="00046987">
              <w:t>60</w:t>
            </w:r>
          </w:p>
        </w:tc>
        <w:tc>
          <w:tcPr>
            <w:tcW w:w="1418" w:type="dxa"/>
            <w:tcBorders>
              <w:left w:val="single" w:sz="12" w:space="0" w:color="auto"/>
            </w:tcBorders>
            <w:shd w:val="clear" w:color="auto" w:fill="auto"/>
            <w:noWrap/>
            <w:vAlign w:val="bottom"/>
            <w:hideMark/>
          </w:tcPr>
          <w:p w14:paraId="71A4F8A5" w14:textId="77777777" w:rsidR="00086EEC" w:rsidRPr="001B2B26" w:rsidRDefault="00086EEC" w:rsidP="00086EEC">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1DA4F6F7" w14:textId="11E97762" w:rsidR="00923BC9" w:rsidRDefault="00923BC9" w:rsidP="00923BC9">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r w:rsidR="00C83748">
        <w:rPr>
          <w:rFonts w:ascii="Times New Roman" w:hAnsi="Times New Roman"/>
          <w:sz w:val="20"/>
          <w:szCs w:val="20"/>
        </w:rPr>
        <w:t>, laseroterapia</w:t>
      </w:r>
    </w:p>
    <w:p w14:paraId="77156810" w14:textId="3F4A3C82" w:rsidR="00923BC9" w:rsidRDefault="00923BC9" w:rsidP="00923BC9">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1E002CFB" w14:textId="77777777" w:rsidR="0025380B" w:rsidRPr="009F6BB2" w:rsidRDefault="0025380B" w:rsidP="00923BC9">
      <w:pPr>
        <w:jc w:val="both"/>
        <w:rPr>
          <w:rFonts w:ascii="Times New Roman" w:hAnsi="Times New Roman"/>
          <w:sz w:val="20"/>
          <w:szCs w:val="20"/>
        </w:rPr>
      </w:pPr>
    </w:p>
    <w:tbl>
      <w:tblPr>
        <w:tblStyle w:val="Tabela-Siatka"/>
        <w:tblW w:w="0" w:type="auto"/>
        <w:tblLook w:val="04A0" w:firstRow="1" w:lastRow="0" w:firstColumn="1" w:lastColumn="0" w:noHBand="0" w:noVBand="1"/>
      </w:tblPr>
      <w:tblGrid>
        <w:gridCol w:w="846"/>
        <w:gridCol w:w="1984"/>
      </w:tblGrid>
      <w:tr w:rsidR="0025380B" w:rsidRPr="00481792" w14:paraId="2E4557BF" w14:textId="77777777" w:rsidTr="0025380B">
        <w:tc>
          <w:tcPr>
            <w:tcW w:w="846" w:type="dxa"/>
          </w:tcPr>
          <w:p w14:paraId="6E987854"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6A4D305D"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25380B" w:rsidRPr="00481792" w14:paraId="7F424D3C" w14:textId="77777777" w:rsidTr="0025380B">
        <w:tc>
          <w:tcPr>
            <w:tcW w:w="846" w:type="dxa"/>
          </w:tcPr>
          <w:p w14:paraId="35440CCF"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0EAC338C"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25380B" w:rsidRPr="00481792" w14:paraId="262046D6" w14:textId="77777777" w:rsidTr="0025380B">
        <w:tc>
          <w:tcPr>
            <w:tcW w:w="846" w:type="dxa"/>
          </w:tcPr>
          <w:p w14:paraId="2D99ECA9"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0518DE99"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2D6B0B8" w14:textId="792D307E" w:rsidR="00C76652" w:rsidRPr="007C7FCB" w:rsidRDefault="00C76652" w:rsidP="00C76652">
      <w:pPr>
        <w:rPr>
          <w:rFonts w:asciiTheme="minorHAnsi" w:hAnsiTheme="minorHAnsi" w:cstheme="minorHAnsi"/>
          <w:sz w:val="20"/>
          <w:szCs w:val="20"/>
        </w:rPr>
      </w:pPr>
    </w:p>
    <w:p w14:paraId="6E2ABA84" w14:textId="77777777" w:rsidR="00D83285" w:rsidRDefault="00D83285" w:rsidP="00114A63">
      <w:pPr>
        <w:jc w:val="center"/>
        <w:rPr>
          <w:b/>
          <w:bCs/>
          <w:sz w:val="24"/>
          <w:szCs w:val="24"/>
        </w:rPr>
      </w:pPr>
    </w:p>
    <w:p w14:paraId="7A5EF979" w14:textId="78425B0D" w:rsidR="00C76652" w:rsidRPr="00E26C24" w:rsidRDefault="00C76652"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289595BD" w14:textId="3AD07EA9"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D9E3407" w14:textId="50F3D70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67BDD8A5"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zachowawcza z endodoncją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Warstwowa odbudowa zębów przednich z uwzględnieniem koloru, przezierności, opalescencji i fluorescencji kompozytu. Złamanie zęba poddziąsłowe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Geometria i wypełnienie ubytku klasy II. Fizjologiczne i patologiczne starcie zębów u osób starszych (diagnostyka, przyczyny, leczenie). Leczenie próchnicy okrężnej i przyszyjkowej u osób starszych. Odbudowa w odcinku bocznym – złamanie zęba poddziasłowe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Odbudowa estetyczna w odcinku przednim – ząb po urazie (II klasa Ellisa).</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protetycznego. Przygotowanie pacjentów do leczenia protetycznego- leczenie przedprotetyczne.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postępowania klinicznego i laboratoryjnego. Mosty protetyczne: podział wskazania, przeciwwskazania, zasady projektowania, zalety i wady mostów w porównaniu z </w:t>
            </w:r>
            <w:r w:rsidRPr="003C4712">
              <w:rPr>
                <w:rFonts w:asciiTheme="minorHAnsi" w:eastAsia="Times New Roman" w:hAnsiTheme="minorHAnsi" w:cstheme="minorHAnsi"/>
                <w:bCs/>
                <w:sz w:val="20"/>
                <w:szCs w:val="20"/>
                <w:lang w:eastAsia="pl-PL"/>
              </w:rPr>
              <w:lastRenderedPageBreak/>
              <w:t>protezami ruchomymi w przypadku alternatywnym.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Implantoprotetyka: wskazania, przeciwskazania. Planowanie leczenia implantoprotetycznego.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kliniczne i laboratoryjne w implantoprotetyce. Protezy szkieletowe. Analiza paralelometryczna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Naprawy uzupełnień protetycznych. Stomatopatie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urazowym. Parafunkcje , dysfunkcje i artropatie. Leczenie protetyczne pacjentów po zabiegach pooperacyjnych wewnątrzustnych.</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Epitezy.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Ortochirurgia.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względnego i bezwzględnego podnoszenia wyrostka zębodołowego. Implantologia stomatologiczna - Diagnostyka przedzabiegowa.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Torbiele zatok szczękowych. Torbiele obszaru szczękowo-twarzowego: Torbiele okołoszczękowych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laserowego, różnice w gojeniu. Technika pracy laserem. Bezpieczeństwo w pracy z laserem. Niezębopochodne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niezębopochodne. Zębopochodne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lasyfikacja guzów zębopochodnych</w:t>
            </w:r>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uzy zawierające nabłonek zębotwórczy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dojrzałym, włóknistym podścieliskiem, bez zębopochodnej ektomezenchymy. Zębopochodne guzy niezłośliwe: Guzy zawierające nabłonek zębotwórczy i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Guzy zawierające mezenchymę i/lub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również zawierać nabłonek zębotwórczy. Zębopochodne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kliniczne. Klasyfikacja implantów. Osteointegracja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 wprowadzenia implantu. Biomateriały w stomatologii. Zabiegi przygotowujące i towarzyszące leczeniu implantologicznemu. Zabiegi augmentacyjne w implantologii. Implantoprotetyka.</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Gojenie rany w przyzębiu. Chirurgiczne leczenie periodontologiczne. Chirurgia resekcyjna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migracja zębów. Perioortodoncja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rozchwianie zębów. Wskazania i metodologia unieruchamiania i szlifowania zębów. Perioprotetyka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Etiopatogeneza chorób przyzębia, współczesna klasyfikacja chorób przyzębia i tkanek okołowszczepowych,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periodontologiczna- karta badania, badania dodatkowe w periodontologii, periodontal medicine</w:t>
            </w:r>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płatowych, klasyczna chirurgia resekcyjna,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zabiegów regeneracyjnych w chirurgicznym leczeniu ubytków śródkostnych</w:t>
            </w:r>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międzykorzeniowych- diagnostyka, metody leczenia- techniki regeneracyjne i resekcyjne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augmentowanie wymiaru dziąsła, recesje dziąseł i ich leczenie chirurgiczne, odbudowa brodawek międzyzębowych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 chirurgiczne 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ubytkami wyrostka zębodołowego: chirurgiczne wydłużanie koron, rekonstrukcja tkanek miękkich </w:t>
            </w:r>
            <w:r w:rsidRPr="003C4712">
              <w:rPr>
                <w:rFonts w:asciiTheme="minorHAnsi" w:eastAsia="Times New Roman" w:hAnsiTheme="minorHAnsi" w:cstheme="minorHAnsi"/>
                <w:bCs/>
                <w:sz w:val="20"/>
                <w:szCs w:val="20"/>
                <w:lang w:eastAsia="pl-PL"/>
              </w:rPr>
              <w:lastRenderedPageBreak/>
              <w:t>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pozycji implantu. Metody chirurgicznego leczenia zapalenia okołowszczepowego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(minimal</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interwention dentistry), techniki odbudowy twardych tkanek zęba, dyskowanie, zastosowanie powidonku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metoda chemomechaniczna, abrazja powietrzna, laserowe, dźwiękowe, ultradźwiękowe opracowanie ubytków). Zmiany patologiczne w jamie ustnej, rodzaje, różnicowanie (zmiany chorobowe na błonie śluzowej, wirusowe, bakteryjne,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drożdżakowe),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lastRenderedPageBreak/>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rozwojowe zębiny, zaburzenia rozwojowe cementu, obraz kliniczny, różnicowanie, postępowanie terapeutyczne. Zmiany twardych tkanek zęba nie próchnicowego pochodzenia (abrazja, atrycja, demastykacja, abfrakcja,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poterapeutyczne.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choroba refluksowa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szczególnym uwzględnieniem zmian w narządzie żucia (hipokalcemia, hiperkalcemia, hipofosfatemia,</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hiperfosfatemia).</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xml:space="preserve">, K.1, </w:t>
            </w:r>
            <w:r w:rsidR="00A23527" w:rsidRPr="003C4712">
              <w:rPr>
                <w:rFonts w:asciiTheme="minorHAnsi" w:eastAsia="Times New Roman" w:hAnsiTheme="minorHAnsi" w:cstheme="minorHAnsi"/>
                <w:sz w:val="20"/>
                <w:szCs w:val="20"/>
                <w:lang w:eastAsia="pl-PL"/>
              </w:rPr>
              <w:lastRenderedPageBreak/>
              <w:t>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lastRenderedPageBreak/>
              <w:t>Podstawy chirurgii szczękowo-twarzowej – powtórzenie wiadomości. Nowotwory niezłośliwe głowy i szyi. Nowotwory złośliwe głowy i szyi. Nowotwory skóry głowy i szyi. Stany zapalne zębopochodne obszaru twarzy i szyi. Stany zapalne niezębopochodne obszaru twarzy i szyi. Martwica polekowa kości szczęk. Postępowanie chirurgiczne w urazach twarzy. Chirurgia estetyczna twarzy. Ortodoncja wspomagana chirurgicznie. 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Gerostomatologia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Zabiegi chirurgii przedprotetycznej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Plastyka wędzidełek. Plastyka przedsionka oraz dna jamy ustnej. Zabiegi chirurgii przedprotetycznej</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Wprowadzenie studentów w tematykę geriatrii jako podstawy zajęć z gerostomatologii.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Choroby przyzębia i błony śluzowej jamy ustnej u pacjentów geriatrycznych; rozpoznanie i leczenie. Kserostomia: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Stomatopatie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i leczenie próchnicy korzenia i ubytków niepróchnicowego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Zmiany w układzie stomatognatycznym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w:t>
            </w:r>
            <w:r w:rsidRPr="003C4712">
              <w:rPr>
                <w:rFonts w:asciiTheme="minorHAnsi" w:eastAsia="Times New Roman" w:hAnsiTheme="minorHAnsi" w:cstheme="minorHAnsi"/>
                <w:sz w:val="20"/>
                <w:szCs w:val="20"/>
                <w:lang w:eastAsia="pl-PL"/>
              </w:rPr>
              <w:lastRenderedPageBreak/>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lastRenderedPageBreak/>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Zdjęcia radiologiczne wewnątrzustne.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6F6F8A" w:rsidRDefault="005C4479" w:rsidP="005C4479">
            <w:pPr>
              <w:jc w:val="both"/>
              <w:rPr>
                <w:rFonts w:asciiTheme="minorHAnsi" w:eastAsia="Times New Roman" w:hAnsiTheme="minorHAnsi" w:cstheme="minorHAnsi"/>
                <w:sz w:val="20"/>
                <w:szCs w:val="20"/>
                <w:lang w:eastAsia="pl-PL"/>
              </w:rPr>
            </w:pPr>
            <w:r w:rsidRPr="006F6F8A">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 xml:space="preserve">Programy polityki zdrowotnej. Monitorowanie stanu zdrowia jamy ustnej. Europejski plan walki z rakiem. Systemy finansowania: Model Beveridge’a,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ogólnostomatologiczna, a klinika specjalistyczna. Lekarz jako przedsiębiorca. Pracownik czy pracodawca. Practice owner vs associate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internecie. Komunikacja z pacjentem. Typy psychologiczne pacjentów. Zgoda na leczenie – informed consent, dental case acceptance.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Odpowiedzialność zawodowa lekarzy. Kary dla lekarzy. Błąd medyczny a powikłanie. Regulacje związane z prowadzeniem działalności medycznej w Polsce. Ubezpieczenie podmiotu leczniczego i lekarza. Wypalenie zawodowe. Odpady medyczne. Kontrola </w:t>
            </w:r>
            <w:r w:rsidRPr="003C4712">
              <w:rPr>
                <w:rFonts w:asciiTheme="minorHAnsi" w:eastAsia="Times New Roman" w:hAnsiTheme="minorHAnsi" w:cstheme="minorHAnsi"/>
                <w:sz w:val="20"/>
                <w:szCs w:val="20"/>
                <w:lang w:eastAsia="pl-PL"/>
              </w:rPr>
              <w:lastRenderedPageBreak/>
              <w:t>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lastRenderedPageBreak/>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lastRenderedPageBreak/>
        <w:t>Część D. Katalog efektów uczenia się</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525"/>
        <w:gridCol w:w="10"/>
        <w:gridCol w:w="1268"/>
      </w:tblGrid>
      <w:tr w:rsidR="006C0382" w:rsidRPr="0030511E" w14:paraId="1C253187" w14:textId="77777777" w:rsidTr="006C0382">
        <w:tc>
          <w:tcPr>
            <w:tcW w:w="682" w:type="pct"/>
            <w:tcBorders>
              <w:bottom w:val="single" w:sz="4" w:space="0" w:color="auto"/>
            </w:tcBorders>
            <w:shd w:val="clear" w:color="auto" w:fill="auto"/>
          </w:tcPr>
          <w:p w14:paraId="379B7DDE" w14:textId="3EE36BDC" w:rsidR="006C0382" w:rsidRPr="0030511E" w:rsidRDefault="006C0382" w:rsidP="006C0382">
            <w:pPr>
              <w:jc w:val="center"/>
              <w:rPr>
                <w:rFonts w:ascii="Times New Roman" w:hAnsi="Times New Roman"/>
                <w:color w:val="000000"/>
              </w:rPr>
            </w:pPr>
            <w:r>
              <w:rPr>
                <w:rFonts w:ascii="Times New Roman" w:hAnsi="Times New Roman"/>
                <w:color w:val="000000"/>
              </w:rPr>
              <w:t>Szczegółowy numer efektu uczenia się</w:t>
            </w:r>
          </w:p>
        </w:tc>
        <w:tc>
          <w:tcPr>
            <w:tcW w:w="3696" w:type="pct"/>
            <w:gridSpan w:val="2"/>
            <w:tcBorders>
              <w:bottom w:val="single" w:sz="4" w:space="0" w:color="auto"/>
            </w:tcBorders>
            <w:shd w:val="clear" w:color="auto" w:fill="auto"/>
          </w:tcPr>
          <w:p w14:paraId="6338714F" w14:textId="35ADB089"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Efekty uczenia się</w:t>
            </w:r>
          </w:p>
          <w:p w14:paraId="075FBE5E" w14:textId="77777777" w:rsidR="006C0382" w:rsidRPr="0030511E" w:rsidRDefault="006C0382" w:rsidP="006C0382">
            <w:pPr>
              <w:jc w:val="center"/>
              <w:rPr>
                <w:rFonts w:ascii="Times New Roman" w:hAnsi="Times New Roman"/>
                <w:color w:val="000000"/>
              </w:rPr>
            </w:pPr>
            <w:r>
              <w:rPr>
                <w:rFonts w:ascii="Times New Roman" w:hAnsi="Times New Roman"/>
                <w:color w:val="000000"/>
              </w:rPr>
              <w:t>p</w:t>
            </w:r>
            <w:r w:rsidRPr="0030511E">
              <w:rPr>
                <w:rFonts w:ascii="Times New Roman" w:hAnsi="Times New Roman"/>
                <w:color w:val="000000"/>
              </w:rPr>
              <w:t>o ukończeniu studiów absolwent:</w:t>
            </w:r>
          </w:p>
        </w:tc>
        <w:tc>
          <w:tcPr>
            <w:tcW w:w="622" w:type="pct"/>
            <w:tcBorders>
              <w:bottom w:val="single" w:sz="4" w:space="0" w:color="auto"/>
            </w:tcBorders>
            <w:shd w:val="clear" w:color="auto" w:fill="auto"/>
          </w:tcPr>
          <w:p w14:paraId="7F16C761" w14:textId="77777777" w:rsidR="006C0382" w:rsidRDefault="006C0382" w:rsidP="006C0382">
            <w:pPr>
              <w:jc w:val="center"/>
              <w:rPr>
                <w:rFonts w:ascii="Times New Roman" w:hAnsi="Times New Roman"/>
                <w:color w:val="000000"/>
              </w:rPr>
            </w:pPr>
          </w:p>
          <w:p w14:paraId="27EBCD06" w14:textId="635A5AE6" w:rsidR="006C0382" w:rsidRPr="0030511E" w:rsidRDefault="006C0382" w:rsidP="006C0382">
            <w:pPr>
              <w:jc w:val="center"/>
              <w:rPr>
                <w:rFonts w:ascii="Times New Roman" w:hAnsi="Times New Roman"/>
                <w:color w:val="000000"/>
              </w:rPr>
            </w:pPr>
            <w:r>
              <w:rPr>
                <w:rFonts w:ascii="Times New Roman" w:hAnsi="Times New Roman"/>
                <w:color w:val="000000"/>
              </w:rPr>
              <w:t>PRK</w:t>
            </w:r>
          </w:p>
        </w:tc>
      </w:tr>
      <w:tr w:rsidR="006C0382" w:rsidRPr="0030511E" w14:paraId="7A60A5BB" w14:textId="77777777" w:rsidTr="006C0382">
        <w:tc>
          <w:tcPr>
            <w:tcW w:w="5000" w:type="pct"/>
            <w:gridSpan w:val="4"/>
            <w:shd w:val="pct10" w:color="auto" w:fill="auto"/>
          </w:tcPr>
          <w:p w14:paraId="59E9D36B"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WIEDZA</w:t>
            </w:r>
            <w:r>
              <w:rPr>
                <w:rFonts w:ascii="Times New Roman" w:hAnsi="Times New Roman"/>
                <w:b/>
                <w:color w:val="000000"/>
              </w:rPr>
              <w:t xml:space="preserve"> </w:t>
            </w:r>
            <w:r w:rsidRPr="00CA39E0">
              <w:rPr>
                <w:rFonts w:ascii="Times New Roman" w:hAnsi="Times New Roman"/>
                <w:color w:val="000000"/>
              </w:rPr>
              <w:t>(zna i rozumie)</w:t>
            </w:r>
          </w:p>
        </w:tc>
      </w:tr>
      <w:tr w:rsidR="006C0382" w:rsidRPr="007C21D9" w14:paraId="0E7357C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846B0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AE33C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struktury organizmu ludzkiego: komórki, tkanki, narządy i układy, ze szczególnym uwzględnieniem układu stomatognatycznego;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88B7FF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FA319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4D940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7F0BD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B8C4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565A6E" w14:textId="3E94E92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budowę ciała ludzkiego w podejściu topograficznym i czynnościowym, </w:t>
            </w:r>
            <w:r w:rsidR="0051631E">
              <w:rPr>
                <w:rFonts w:ascii="Times New Roman" w:hAnsi="Times New Roman"/>
                <w:color w:val="000000"/>
              </w:rPr>
              <w:br/>
            </w:r>
            <w:r w:rsidRPr="006C0382">
              <w:rPr>
                <w:rFonts w:ascii="Times New Roman" w:hAnsi="Times New Roman"/>
                <w:color w:val="000000"/>
              </w:rPr>
              <w:t>ze szczególnym uwzględnieniem głowy i szyi;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477D4D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7F5CDF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EB19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1761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2C207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1"/>
              <w:t>A.W5.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BE6DE4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81632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1F38A7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712CC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739FA1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68B602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BF3E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anatomię zębów naturalnych.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EB3980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63CE92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9CA377D" w14:textId="71C2708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znaczenie pierwiastków głównych i śladowych w procesach zachodzących </w:t>
            </w:r>
            <w:r w:rsidR="0051631E">
              <w:rPr>
                <w:rFonts w:ascii="Times New Roman" w:hAnsi="Times New Roman"/>
                <w:color w:val="000000"/>
              </w:rPr>
              <w:br/>
            </w:r>
            <w:r w:rsidRPr="006C0382">
              <w:rPr>
                <w:rFonts w:ascii="Times New Roman" w:hAnsi="Times New Roman"/>
                <w:color w:val="000000"/>
              </w:rPr>
              <w:t>w organizmie, z uwzględnieniem ich podaży, wchłaniania i transportu;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5584C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DBDDD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FDB76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152FF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D49B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6D57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8CADAB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82480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2"/>
              <w:t>B.W4.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B57FD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695CC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935753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3"/>
              <w:t>B.W5.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2DFD8C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gospodarki wapniowej i fosforanowej;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0F1A8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E2098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993D9C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25E7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D1D24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7D05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01260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B23387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13901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C57737" w14:paraId="132F681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1CD5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F4A04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C57737" w14:paraId="03226AD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CB8EE9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A594C1" w14:textId="4B633385"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fotometrii i światłowodów oraz wykorzystania źródeł światła </w:t>
            </w:r>
            <w:r w:rsidR="0051631E">
              <w:rPr>
                <w:rFonts w:ascii="Times New Roman" w:hAnsi="Times New Roman"/>
                <w:color w:val="000000"/>
              </w:rPr>
              <w:br/>
            </w:r>
            <w:r w:rsidRPr="006C0382">
              <w:rPr>
                <w:rFonts w:ascii="Times New Roman" w:hAnsi="Times New Roman"/>
                <w:color w:val="000000"/>
              </w:rPr>
              <w:t>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6B07B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6A762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143962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działania laserów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8BF81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8948B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CB6D8D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7DC9A8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5D36ED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B4FC0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945DAE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520A1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D80D2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interakcje w układzie pasożyt – żywiciel;</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2AE56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EAC68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4CDF166" w14:textId="2AA04908" w:rsidR="006C0382" w:rsidRPr="006C0382" w:rsidRDefault="002141B5" w:rsidP="006C0382">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006C0382" w:rsidRPr="006C0382">
              <w:rPr>
                <w:rFonts w:ascii="Times New Roman" w:hAnsi="Times New Roman"/>
                <w:color w:val="00000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FF03C8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AF55E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37FE6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kliniczne zastosowanie zasad genetyki;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F5CF71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E4FA6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B7DA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funkcje życiowe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768D5E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C80FB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4FD4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F2100F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E230E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7B7DD6" w14:textId="37BC5EB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równowagi kwasowo-zasadowej oraz transportu tlenu i dwutlenku węgla </w:t>
            </w:r>
            <w:r w:rsidR="0051631E">
              <w:rPr>
                <w:rFonts w:ascii="Times New Roman" w:hAnsi="Times New Roman"/>
                <w:color w:val="000000"/>
              </w:rPr>
              <w:br/>
            </w:r>
            <w:r w:rsidRPr="006C0382">
              <w:rPr>
                <w:rFonts w:ascii="Times New Roman" w:hAnsi="Times New Roman"/>
                <w:color w:val="000000"/>
              </w:rPr>
              <w:t>w organizmie;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1353D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2DAC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384A9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81B1A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8452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66361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metabolizmu i żywienia;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7D2087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1895A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5A98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7ACE7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9BBA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B.W23.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449424C" w14:textId="508B684D"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narzędzia informatyczne i biostatystyczne wykorzystywane </w:t>
            </w:r>
            <w:r w:rsidR="0051631E">
              <w:rPr>
                <w:rFonts w:ascii="Times New Roman" w:hAnsi="Times New Roman"/>
                <w:color w:val="000000"/>
              </w:rPr>
              <w:br/>
            </w:r>
            <w:r w:rsidRPr="006C0382">
              <w:rPr>
                <w:rFonts w:ascii="Times New Roman" w:hAnsi="Times New Roman"/>
                <w:color w:val="000000"/>
              </w:rPr>
              <w:t>w medycynie, w tym medyczne bazy danych, arkusze kalkulacyjne i podstawy grafiki komputerowej;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2946A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4F21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7B921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5E73B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C88C18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74FC6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AA3003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2DE14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BE28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F9FB5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A4D078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8262740" w14:textId="0F2D448B"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podstawy epidemiologii zakażeń wywołanych przez bakterie, wirusy, grzyby </w:t>
            </w:r>
            <w:r w:rsidR="0051631E">
              <w:rPr>
                <w:rFonts w:ascii="Times New Roman" w:hAnsi="Times New Roman"/>
                <w:color w:val="000000"/>
              </w:rPr>
              <w:br/>
            </w:r>
            <w:r w:rsidRPr="006C0382">
              <w:rPr>
                <w:rFonts w:ascii="Times New Roman" w:hAnsi="Times New Roman"/>
                <w:color w:val="000000"/>
              </w:rPr>
              <w:t>i zarażeń wywołanych przez pasożyty oraz drogi ich szerzenia się w organizmie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DF6A06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2C84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E64C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BF6A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75232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DD285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EABB0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5DD4F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BF6B54" w14:textId="56AB318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czynniki ryzyka chorób: zewnętrzne i wewnętrzne, modyfikowalne </w:t>
            </w:r>
            <w:r w:rsidR="0051631E">
              <w:rPr>
                <w:rFonts w:ascii="Times New Roman" w:hAnsi="Times New Roman"/>
                <w:color w:val="000000"/>
              </w:rPr>
              <w:br/>
            </w:r>
            <w:r w:rsidRPr="006C0382">
              <w:rPr>
                <w:rFonts w:ascii="Times New Roman" w:hAnsi="Times New Roman"/>
                <w:color w:val="000000"/>
              </w:rPr>
              <w:t>i niemodyfikowalne;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BCB1BA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01653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38DA8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0DC4A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F03D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078A47A" w14:textId="0099031C"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humoralne i komórkowe mechanizmy odporności wrodzonej i nabytej </w:t>
            </w:r>
            <w:r w:rsidR="0051631E">
              <w:rPr>
                <w:rFonts w:ascii="Times New Roman" w:hAnsi="Times New Roman"/>
                <w:color w:val="000000"/>
              </w:rPr>
              <w:br/>
            </w:r>
            <w:r w:rsidRPr="006C0382">
              <w:rPr>
                <w:rFonts w:ascii="Times New Roman" w:hAnsi="Times New Roman"/>
                <w:color w:val="000000"/>
              </w:rPr>
              <w:t>oraz mechanizmy reakcji nadwrażliwości i procesów autoimmunologicznych;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C70863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73EF8E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DF06C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55469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D9A7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FAAF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zjawisko powstawania lekooporności;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0CA3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A8194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3277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8C2FB3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F3D1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B41F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815EA1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2C090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6242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C1920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C199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181E9F" w14:textId="0918F994"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pojęcia zdrowia i choroby, mechanizmy powstawania oraz rozwoju procesu chorobowego na poziomie molekularnym, komórkowym, tkankowym </w:t>
            </w:r>
            <w:r w:rsidR="0051631E">
              <w:rPr>
                <w:rFonts w:ascii="Times New Roman" w:hAnsi="Times New Roman"/>
                <w:color w:val="000000"/>
              </w:rPr>
              <w:br/>
            </w:r>
            <w:r w:rsidRPr="006C0382">
              <w:rPr>
                <w:rFonts w:ascii="Times New Roman" w:hAnsi="Times New Roman"/>
                <w:color w:val="000000"/>
              </w:rPr>
              <w:t>i ogólnoustrojowym oraz wpływ tych mechanizmów na objawy kliniczne choroby, jej powikłania i rokowanie;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B6DB88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D0CC3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DB045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874AE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B4C0BC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6D70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B68350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5168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2C1F48" w14:textId="1E2B634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diagnostyczne wykorzystywane w patomorfologii, ich zalety i ograniczenia, zasady właściwej współpracy pomiędzy lekarzem dentystą a patomorfologiem </w:t>
            </w:r>
            <w:r w:rsidR="0051631E">
              <w:rPr>
                <w:rFonts w:ascii="Times New Roman" w:hAnsi="Times New Roman"/>
                <w:color w:val="000000"/>
              </w:rPr>
              <w:br/>
            </w:r>
            <w:r w:rsidRPr="006C0382">
              <w:rPr>
                <w:rFonts w:ascii="Times New Roman" w:hAnsi="Times New Roman"/>
                <w:color w:val="000000"/>
              </w:rPr>
              <w:t>w rozpoznawaniu zaburzeń narządowych i układowych;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82F587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7C6C5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9D34C8" w14:textId="018C8F3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diagnostyki cytologicznej oraz cytodiagnostyczne kryteria rozpoznawania </w:t>
            </w:r>
            <w:r w:rsidR="0051631E">
              <w:rPr>
                <w:rFonts w:ascii="Times New Roman" w:hAnsi="Times New Roman"/>
                <w:color w:val="000000"/>
              </w:rPr>
              <w:br/>
            </w:r>
            <w:r w:rsidRPr="006C0382">
              <w:rPr>
                <w:rFonts w:ascii="Times New Roman" w:hAnsi="Times New Roman"/>
                <w:color w:val="000000"/>
              </w:rPr>
              <w:t>i różnicowania chorób nowotworowych i nienowotworowych;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5E90E3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6171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51AB6B" w14:textId="085E3EA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definicję śmierci, proces umierania, znamiona śmierci oraz zmiany pośmiertne, zasady przeprowadzania badań pośmiertnych oraz technikę sekcyjną </w:t>
            </w:r>
            <w:r w:rsidR="0051631E">
              <w:rPr>
                <w:rFonts w:ascii="Times New Roman" w:hAnsi="Times New Roman"/>
                <w:color w:val="000000"/>
              </w:rPr>
              <w:br/>
            </w:r>
            <w:r w:rsidRPr="006C0382">
              <w:rPr>
                <w:rFonts w:ascii="Times New Roman" w:hAnsi="Times New Roman"/>
                <w:color w:val="000000"/>
              </w:rPr>
              <w:t>i jej odrębności;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03F149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D486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C2CD0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ED3403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F06C1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28C6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162CED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535C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095D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6D600D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6A6F9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EB628E0" w14:textId="23BD2E2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antybiotykoterapii miejscowej i ogólnej oraz rekomendacje naukowe </w:t>
            </w:r>
            <w:r w:rsidR="0051631E">
              <w:rPr>
                <w:rFonts w:ascii="Times New Roman" w:hAnsi="Times New Roman"/>
                <w:color w:val="000000"/>
              </w:rPr>
              <w:br/>
            </w:r>
            <w:r w:rsidRPr="006C0382">
              <w:rPr>
                <w:rFonts w:ascii="Times New Roman" w:hAnsi="Times New Roman"/>
                <w:color w:val="000000"/>
              </w:rPr>
              <w:t xml:space="preserve">do zapobiegania i zwalczania zakażeń, w tym stosowania antybiotyków </w:t>
            </w:r>
            <w:r w:rsidR="0051631E">
              <w:rPr>
                <w:rFonts w:ascii="Times New Roman" w:hAnsi="Times New Roman"/>
                <w:color w:val="000000"/>
              </w:rPr>
              <w:br/>
            </w:r>
            <w:r w:rsidRPr="006C0382">
              <w:rPr>
                <w:rFonts w:ascii="Times New Roman" w:hAnsi="Times New Roman"/>
                <w:color w:val="000000"/>
              </w:rPr>
              <w:t>i antyseptyków w codziennej praktyce stomatologicznej;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9BE4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AEBA5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3264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EC0D3C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8D221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8615F2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B8750B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6898A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8D91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FC51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2FE26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C.W27.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0D8186" w14:textId="2BA02D6A"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ergonomicznej organizacji pracy w gabinecie stomatologicznym </w:t>
            </w:r>
            <w:r w:rsidR="0051631E">
              <w:rPr>
                <w:rFonts w:ascii="Times New Roman" w:hAnsi="Times New Roman"/>
                <w:color w:val="000000"/>
              </w:rPr>
              <w:br/>
            </w:r>
            <w:r w:rsidRPr="006C0382">
              <w:rPr>
                <w:rFonts w:ascii="Times New Roman" w:hAnsi="Times New Roman"/>
                <w:color w:val="000000"/>
              </w:rPr>
              <w:t>i przeprowadzania zabiegów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9F1A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0D60D8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D29A9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3574694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4CCBAF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2DB64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E946F8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F838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6AD2F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biomechanikę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DE26D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F86E1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7E83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221470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585197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E2FB5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F8FF3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AF9CA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919B83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546FAF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363305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42CAF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99D04B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17A03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6B26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AE072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7CB981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8972E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rekonstrukcji tkanek twardych zębów i leczenia endodontycznego;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1CB65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5471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98E66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0D8F52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E8BABE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4D97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08B39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E41EB9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1F763C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79244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EDED6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5E3C87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B27280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672D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015B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techniki ekstrakcji zębów;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464866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36C3F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09DD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34E6E4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F85C5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9FACC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9C81A0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2EA9FC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E01197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2B001C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C9C14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AC3B4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formy przemocy, w tym przemocy w rodzinie, społeczne uwarunkowania różnych form przemocy oraz rolę lekarza dentysty w jej rozpoznawaniu, a także zasady postępowania w przypadku podejrzenia przemocy, z uwzględnieniem procedury „Niebieskiej Karty”;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4534C6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41A9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20D97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17A09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AA6D7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DA4FE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6279D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783B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96946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E0209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4E9C8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7B755CD" w14:textId="3AFB0B8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specyfikę i rolę komunikacji werbalnej (świadome konstruowanie komunikatów) </w:t>
            </w:r>
            <w:r w:rsidR="0051631E">
              <w:rPr>
                <w:rFonts w:ascii="Times New Roman" w:hAnsi="Times New Roman"/>
                <w:color w:val="000000"/>
              </w:rPr>
              <w:br/>
            </w:r>
            <w:r w:rsidRPr="006C0382">
              <w:rPr>
                <w:rFonts w:ascii="Times New Roman" w:hAnsi="Times New Roman"/>
                <w:color w:val="000000"/>
              </w:rPr>
              <w:t>i niewerbalnej (np. mimika, gesty, zarządzanie ciszą i przestrzenią);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3FB7A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F39B3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ADA892" w14:textId="4BF639F2"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rolę rodziny pacjenta w procesie chorowania (rozpoznanie choroby, adaptacja </w:t>
            </w:r>
            <w:r w:rsidR="0051631E">
              <w:rPr>
                <w:rFonts w:ascii="Times New Roman" w:hAnsi="Times New Roman"/>
                <w:color w:val="000000"/>
              </w:rPr>
              <w:br/>
            </w:r>
            <w:r w:rsidRPr="006C0382">
              <w:rPr>
                <w:rFonts w:ascii="Times New Roman" w:hAnsi="Times New Roman"/>
                <w:color w:val="000000"/>
              </w:rPr>
              <w:t>do choroby, wyleczenie) oraz sposoby radzenia sobie w sytuacjach trudnych (postęp choroby, proces umierania, żałoba);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EC2051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7590B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3D40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motywowania pacjenta do zachowań prozdrowotnych i zachowania człowieka sprzyjające zachowaniu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847647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44AA1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2EB3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07DE3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E655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0705828" w14:textId="4019D514"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pojęcie stresu, w tym eustresu i dystresu, oraz wpływ stresu na etiopatogenezę </w:t>
            </w:r>
            <w:r w:rsidR="0051631E">
              <w:rPr>
                <w:rFonts w:ascii="Times New Roman" w:hAnsi="Times New Roman"/>
                <w:color w:val="000000"/>
              </w:rPr>
              <w:br/>
            </w:r>
            <w:r w:rsidRPr="006C0382">
              <w:rPr>
                <w:rFonts w:ascii="Times New Roman" w:hAnsi="Times New Roman"/>
                <w:color w:val="000000"/>
              </w:rPr>
              <w:t>i przebieg chorób somatycznych i zaburzeń psychicznych oraz mechanizmy radzenia sobie ze stresem;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52F088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894160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41EBF2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FE7B8D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868119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D.W13.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B77BE2C" w14:textId="1839560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problemowe używanie substancji psychoaktywnych i uzależnienia od nich </w:t>
            </w:r>
            <w:r w:rsidR="0051631E">
              <w:rPr>
                <w:rFonts w:ascii="Times New Roman" w:hAnsi="Times New Roman"/>
                <w:color w:val="000000"/>
              </w:rPr>
              <w:br/>
            </w:r>
            <w:r w:rsidRPr="006C0382">
              <w:rPr>
                <w:rFonts w:ascii="Times New Roman" w:hAnsi="Times New Roman"/>
                <w:color w:val="000000"/>
              </w:rPr>
              <w:t xml:space="preserve">oraz uzależnienia behawioralne, metody przeprowadzania krótkich interwencji wobec osób używających problemowo substancji psychoaktywnych, mechanizmy powstawania uzależnień oraz cele i sposoby leczenia osób uzależnionych </w:t>
            </w:r>
            <w:r w:rsidR="0051631E">
              <w:rPr>
                <w:rFonts w:ascii="Times New Roman" w:hAnsi="Times New Roman"/>
                <w:color w:val="000000"/>
              </w:rPr>
              <w:br/>
            </w:r>
            <w:r w:rsidRPr="006C0382">
              <w:rPr>
                <w:rFonts w:ascii="Times New Roman" w:hAnsi="Times New Roman"/>
                <w:color w:val="000000"/>
              </w:rPr>
              <w:t>oraz skuteczne strategie profilaktyczne, zaburzenia psychosomatyczne występujące u osób będących w bliskiej relacji z osobą uzależnioną oraz sposoby postępowania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68E36F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7AA8EE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53937B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0DA6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8DF82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8B969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449D5E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EC848C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9CCCDD" w14:textId="6AA5D7A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proces kształtowania się nowych specjalności w zakresie dyscypliny naukowej – nauki medyczne i osiągnięcia czołowych przedstawicieli medycyny </w:t>
            </w:r>
            <w:r w:rsidR="0051631E">
              <w:rPr>
                <w:rFonts w:ascii="Times New Roman" w:hAnsi="Times New Roman"/>
                <w:color w:val="000000"/>
              </w:rPr>
              <w:br/>
            </w:r>
            <w:r w:rsidRPr="006C0382">
              <w:rPr>
                <w:rFonts w:ascii="Times New Roman" w:hAnsi="Times New Roman"/>
                <w:color w:val="000000"/>
              </w:rPr>
              <w:t>oraz stomatologii polskiej i światowej.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B1B6C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A0608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6A3F1D0" w14:textId="774F19B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zaburzenia regulacji wydzielania hormonów, gospodarki wodnej </w:t>
            </w:r>
            <w:r w:rsidR="0051631E">
              <w:rPr>
                <w:rFonts w:ascii="Times New Roman" w:hAnsi="Times New Roman"/>
                <w:color w:val="000000"/>
              </w:rPr>
              <w:br/>
            </w:r>
            <w:r w:rsidRPr="006C0382">
              <w:rPr>
                <w:rFonts w:ascii="Times New Roman" w:hAnsi="Times New Roman"/>
                <w:color w:val="000000"/>
              </w:rPr>
              <w:t>i elektrolitowej, równowagi kwasowo-zasadowej, pracy nerek, płuc i wątroby oraz mechanizmy powstawania i skutki zaburzeń w układzie sercowo-naczyniowym, w tym wstrząsu;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3E4CBF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BEBB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33AB1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44C00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72501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77A8D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B4F46F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2B398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EDB5400" w14:textId="3099E7C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związek między nieprawidłowościami morfologicznymi a funkcją zmienionych narządów i układów oraz objawami klinicznymi a możliwościami diagnostyki </w:t>
            </w:r>
            <w:r w:rsidR="0051631E">
              <w:rPr>
                <w:rFonts w:ascii="Times New Roman" w:hAnsi="Times New Roman"/>
                <w:color w:val="000000"/>
              </w:rPr>
              <w:br/>
            </w:r>
            <w:r w:rsidRPr="006C0382">
              <w:rPr>
                <w:rFonts w:ascii="Times New Roman" w:hAnsi="Times New Roman"/>
                <w:color w:val="000000"/>
              </w:rPr>
              <w:t>i leczenia;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7FC55E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B61E3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564254A" w14:textId="1B5DB1F5"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sidR="0051631E">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B699D4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6785A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245386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F9EA1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C338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5662CE4" w14:textId="7480D6B9"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przyczyny, objawy, zasady diagnozowania i postępowania terapeutycznego </w:t>
            </w:r>
            <w:r w:rsidR="0051631E">
              <w:rPr>
                <w:rFonts w:ascii="Times New Roman" w:hAnsi="Times New Roman"/>
                <w:color w:val="000000"/>
              </w:rPr>
              <w:br/>
            </w:r>
            <w:r w:rsidRPr="006C0382">
              <w:rPr>
                <w:rFonts w:ascii="Times New Roman" w:hAnsi="Times New Roman"/>
                <w:color w:val="000000"/>
              </w:rPr>
              <w:t>w przypadku najczęstszych chorób występujących u dzieci, wpływających na stan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E7639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6964E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5105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B466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E478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9EA5FD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482DD7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BBE9E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AE41156" w14:textId="42D1E7E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farmakologicznego i niefarmakologicznego leczenia bólu ostrego </w:t>
            </w:r>
            <w:r w:rsidR="0051631E">
              <w:rPr>
                <w:rFonts w:ascii="Times New Roman" w:hAnsi="Times New Roman"/>
                <w:color w:val="000000"/>
              </w:rPr>
              <w:br/>
            </w:r>
            <w:r w:rsidRPr="006C0382">
              <w:rPr>
                <w:rFonts w:ascii="Times New Roman" w:hAnsi="Times New Roman"/>
                <w:color w:val="000000"/>
              </w:rPr>
              <w:t xml:space="preserve">i przewlekłego, nowotworowego, neuropatycznego oraz specyfikę leczenia bólu </w:t>
            </w:r>
            <w:r w:rsidR="0051631E">
              <w:rPr>
                <w:rFonts w:ascii="Times New Roman" w:hAnsi="Times New Roman"/>
                <w:color w:val="000000"/>
              </w:rPr>
              <w:br/>
            </w:r>
            <w:r w:rsidRPr="006C0382">
              <w:rPr>
                <w:rFonts w:ascii="Times New Roman" w:hAnsi="Times New Roman"/>
                <w:color w:val="000000"/>
              </w:rPr>
              <w:t>u różnych grup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53417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7610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684BB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C80C85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903C2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047D3E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B6E3B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91E26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A789D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ED9E93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E914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BD28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451F1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D58F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E42AE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0EFA7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C7583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29087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B3AB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4FD7F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1274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AC119C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BB667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B55EF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01F77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D07F0F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4B41A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963966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D8012B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E.W20.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5B83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4F4F0C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C8CE1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3A0AE11" w14:textId="09BB6D6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podstawy wczesnej wykrywalności nowotworów i zasady badań przesiewowych </w:t>
            </w:r>
            <w:r w:rsidR="0051631E">
              <w:rPr>
                <w:rFonts w:ascii="Times New Roman" w:hAnsi="Times New Roman"/>
                <w:color w:val="000000"/>
              </w:rPr>
              <w:br/>
            </w:r>
            <w:r w:rsidRPr="006C0382">
              <w:rPr>
                <w:rFonts w:ascii="Times New Roman" w:hAnsi="Times New Roman"/>
                <w:color w:val="000000"/>
              </w:rPr>
              <w:t>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E423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C644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844C19D" w14:textId="7661D1E0"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postępowania diagnostycznego i terapeutycznego w nowotworach głowy </w:t>
            </w:r>
            <w:r w:rsidR="0051631E">
              <w:rPr>
                <w:rFonts w:ascii="Times New Roman" w:hAnsi="Times New Roman"/>
                <w:color w:val="000000"/>
              </w:rPr>
              <w:br/>
            </w:r>
            <w:r w:rsidRPr="006C0382">
              <w:rPr>
                <w:rFonts w:ascii="Times New Roman" w:hAnsi="Times New Roman"/>
                <w:color w:val="000000"/>
              </w:rPr>
              <w:t>i szyi;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E11D9B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4244C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8C4F1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9D4682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D9BE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61EB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12619B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4ACE2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78C9B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D2770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DB55C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A568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stany zagrożenia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6DA6E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2DA1C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A560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07D8F2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BCF4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F58A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CBFEF8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E893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461C81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43872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54ED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72DF0D2" w14:textId="21BD7211"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objawy kliniczne najczęstszych nowotworów oraz działania profilaktyczne </w:t>
            </w:r>
            <w:r w:rsidR="0051631E">
              <w:rPr>
                <w:rFonts w:ascii="Times New Roman" w:hAnsi="Times New Roman"/>
                <w:color w:val="000000"/>
              </w:rPr>
              <w:br/>
            </w:r>
            <w:r w:rsidRPr="006C0382">
              <w:rPr>
                <w:rFonts w:ascii="Times New Roman" w:hAnsi="Times New Roman"/>
                <w:color w:val="000000"/>
              </w:rPr>
              <w:t>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2CF40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9253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9EB90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240B27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09A67F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943EA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536B9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0A90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B5013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mikrobiomu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921B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F86369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AE94C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20E0B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13AB23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D515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E74EE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FE00E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19092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chorób tkanek okołokorzeniowych i infekcji zębopochodnych;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5B08DF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6E18BB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BAB1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morfologię jam zębowych i zasady leczenia endodontycznego;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2393A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142B4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71B99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6FE7D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0E3C1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95BE5C" w14:textId="7BCDBB0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stosowania instrumentarium, materiałów i środków farmakologicznych </w:t>
            </w:r>
            <w:r w:rsidR="0051631E">
              <w:rPr>
                <w:rFonts w:ascii="Times New Roman" w:hAnsi="Times New Roman"/>
                <w:color w:val="000000"/>
              </w:rPr>
              <w:br/>
            </w:r>
            <w:r w:rsidRPr="006C0382">
              <w:rPr>
                <w:rFonts w:ascii="Times New Roman" w:hAnsi="Times New Roman"/>
                <w:color w:val="000000"/>
              </w:rPr>
              <w:t>w leczeniu stomatologicznym;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29D741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11CD2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9BBE5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36223C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D7BD1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1F17F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2A95B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030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82C7D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i metody leczenia chorób przyzębia i okołowszczepowych oraz chorób błony śluzowej jamy ustnej i ślinianek;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D17D84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BDA9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1A8E4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5C0A2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6D125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0A4665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planowania leczenia implantoprotetycznego;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8CF77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FDF8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2B40B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0C6E5B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1FDF6A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ED4D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przyczyny powikłań chorób układu stomatognatycznego i zasady ich eliminacji;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5849B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66912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DAE3D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A8541B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42995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027A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44C3F9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36F0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7AFBBF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DDF81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C2F24B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7A083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A599F7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2695EC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669E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rehabilitacji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BD5EA2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B481F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DD2399" w14:textId="1E8D1F5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planowania i klinicznego przeprowadzenia leczenia protetycznego </w:t>
            </w:r>
            <w:r w:rsidR="0051631E">
              <w:rPr>
                <w:rFonts w:ascii="Times New Roman" w:hAnsi="Times New Roman"/>
                <w:color w:val="000000"/>
              </w:rPr>
              <w:br/>
            </w:r>
            <w:r w:rsidRPr="006C0382">
              <w:rPr>
                <w:rFonts w:ascii="Times New Roman" w:hAnsi="Times New Roman"/>
                <w:color w:val="000000"/>
              </w:rPr>
              <w:t>w przypadkach prostych i powikłanych, w tym z wykorzystaniem narzędzi stomatologii cyfrowej;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262C65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884346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2DB3E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18AAFD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25F5C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7CFD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D9669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087F4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F.W25.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AB85A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stomatologicznej diagnostyki radiologicznej, w tym wykonywania zdjęć wewnątrzustnych i interpretacji zdjęć RTG;</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EC8F46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4244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65AA1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25020D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E55D4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D6BEC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73980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08D08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8342D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8C0CE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9D31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A8D0BD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53BBA8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FD71B2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A38C9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E98D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6F24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5DE1E8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koncepcje i modele promocji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3CAFFD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3EA54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A6F09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06BD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DC4AE5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605ED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76303B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1A5B1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CA825F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3E8317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C92C8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6358A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DBAB0F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BDD3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67832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877E12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E22FF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AB8F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299B1D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A067D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FDDF0D" w14:textId="26F802C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negocjacji i zawierania umów o udzielanie świadczeń zdrowotnych </w:t>
            </w:r>
            <w:r w:rsidR="0051631E">
              <w:rPr>
                <w:rFonts w:ascii="Times New Roman" w:hAnsi="Times New Roman"/>
                <w:color w:val="000000"/>
              </w:rPr>
              <w:br/>
            </w:r>
            <w:r w:rsidRPr="006C0382">
              <w:rPr>
                <w:rFonts w:ascii="Times New Roman" w:hAnsi="Times New Roman"/>
                <w:color w:val="000000"/>
              </w:rPr>
              <w:t>w sektorze publicznym i niepublicznym;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B71AF4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D4769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7B7A27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5383C9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35E2F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56F30F" w14:textId="138F72A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wskaźniki stanu zdrowia ludności i zasady oceny stanu zdrowia populacji </w:t>
            </w:r>
            <w:r w:rsidR="0051631E">
              <w:rPr>
                <w:rFonts w:ascii="Times New Roman" w:hAnsi="Times New Roman"/>
                <w:color w:val="000000"/>
              </w:rPr>
              <w:br/>
            </w:r>
            <w:r w:rsidRPr="006C0382">
              <w:rPr>
                <w:rFonts w:ascii="Times New Roman" w:hAnsi="Times New Roman"/>
                <w:color w:val="000000"/>
              </w:rPr>
              <w:t>pod względem epidemiologicznym;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C4C2C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79AB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BC55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1E34BA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71D8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78C5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FCC7FE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7D954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789AE6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50B676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548F1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0290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763B92A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2F123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7E6F88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9BE66B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6755B6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4005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C1B1D1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7886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C32F6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54C263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381B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7A57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D8FAB9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06314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41769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47E76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B755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364FA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8A82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C842AB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lastRenderedPageBreak/>
              <w:t>G.W22.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56763F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DFBED5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B502D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3B91A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4E86A7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4CD0E6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AF54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A5A2E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34A2E5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FE01C17" w14:textId="012E026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udzielania świadczeń w razie choroby, macierzyństwa, wypadków </w:t>
            </w:r>
            <w:r w:rsidR="0051631E">
              <w:rPr>
                <w:rFonts w:ascii="Times New Roman" w:hAnsi="Times New Roman"/>
                <w:color w:val="000000"/>
              </w:rPr>
              <w:br/>
            </w:r>
            <w:r w:rsidRPr="006C0382">
              <w:rPr>
                <w:rFonts w:ascii="Times New Roman" w:hAnsi="Times New Roman"/>
                <w:color w:val="000000"/>
              </w:rPr>
              <w:t>przy pracy i chorób zawodowych;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B0CED7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AF279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A8EFA7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12A97C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FDA9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360FA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7CC7D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B24A7B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8433E59" w14:textId="5D1FEB4F"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środki ochrony cywilnoprawnej i karnoprawnej lekarza dentysty w związku </w:t>
            </w:r>
            <w:r w:rsidR="0051631E">
              <w:rPr>
                <w:rFonts w:ascii="Times New Roman" w:hAnsi="Times New Roman"/>
                <w:color w:val="000000"/>
              </w:rPr>
              <w:br/>
            </w:r>
            <w:r w:rsidRPr="006C0382">
              <w:rPr>
                <w:rFonts w:ascii="Times New Roman" w:hAnsi="Times New Roman"/>
                <w:color w:val="000000"/>
              </w:rPr>
              <w:t>z naruszeniem jego dóbr osobistych;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55CD82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0C12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3427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94C348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5DE6BD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DB54F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C096E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87BA2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0FDD4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AA500C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D945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A46958B" w14:textId="2C931C21"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prawne i systemowe aspekty bezpieczeństwa pacjenta w ujęciu krajowym </w:t>
            </w:r>
            <w:r w:rsidR="0051631E">
              <w:rPr>
                <w:rFonts w:ascii="Times New Roman" w:hAnsi="Times New Roman"/>
                <w:color w:val="000000"/>
              </w:rPr>
              <w:br/>
            </w:r>
            <w:r w:rsidRPr="006C0382">
              <w:rPr>
                <w:rFonts w:ascii="Times New Roman" w:hAnsi="Times New Roman"/>
                <w:color w:val="000000"/>
              </w:rPr>
              <w:t>i międzynarodowym.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30511E" w14:paraId="0A184F23" w14:textId="77777777" w:rsidTr="006C0382">
        <w:tc>
          <w:tcPr>
            <w:tcW w:w="5000" w:type="pct"/>
            <w:gridSpan w:val="4"/>
            <w:shd w:val="pct10" w:color="auto" w:fill="auto"/>
          </w:tcPr>
          <w:p w14:paraId="571CE209"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6C0382" w:rsidRPr="007C21D9" w14:paraId="29A83D86" w14:textId="77777777" w:rsidTr="006C0382">
        <w:tc>
          <w:tcPr>
            <w:tcW w:w="682" w:type="pct"/>
            <w:tcBorders>
              <w:bottom w:val="single" w:sz="4" w:space="0" w:color="auto"/>
            </w:tcBorders>
            <w:shd w:val="clear" w:color="auto" w:fill="auto"/>
            <w:vAlign w:val="center"/>
          </w:tcPr>
          <w:p w14:paraId="61A0995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A.U1.</w:t>
            </w:r>
          </w:p>
        </w:tc>
        <w:tc>
          <w:tcPr>
            <w:tcW w:w="3691" w:type="pct"/>
            <w:tcBorders>
              <w:bottom w:val="single" w:sz="4" w:space="0" w:color="auto"/>
            </w:tcBorders>
            <w:shd w:val="clear" w:color="auto" w:fill="auto"/>
            <w:vAlign w:val="center"/>
          </w:tcPr>
          <w:p w14:paraId="6927EE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627" w:type="pct"/>
            <w:gridSpan w:val="2"/>
            <w:tcBorders>
              <w:bottom w:val="single" w:sz="4" w:space="0" w:color="auto"/>
            </w:tcBorders>
            <w:shd w:val="clear" w:color="auto" w:fill="auto"/>
          </w:tcPr>
          <w:p w14:paraId="3C0512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CEB1F94" w14:textId="77777777" w:rsidTr="006C0382">
        <w:tc>
          <w:tcPr>
            <w:tcW w:w="682" w:type="pct"/>
            <w:tcBorders>
              <w:bottom w:val="single" w:sz="4" w:space="0" w:color="auto"/>
            </w:tcBorders>
            <w:shd w:val="clear" w:color="auto" w:fill="auto"/>
            <w:vAlign w:val="center"/>
          </w:tcPr>
          <w:p w14:paraId="364CF6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A.U2.</w:t>
            </w:r>
          </w:p>
        </w:tc>
        <w:tc>
          <w:tcPr>
            <w:tcW w:w="3691" w:type="pct"/>
            <w:tcBorders>
              <w:bottom w:val="single" w:sz="4" w:space="0" w:color="auto"/>
            </w:tcBorders>
            <w:shd w:val="clear" w:color="auto" w:fill="auto"/>
            <w:vAlign w:val="center"/>
          </w:tcPr>
          <w:p w14:paraId="419594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obsługiwać mikroskop optyczny i rozpoznawać pod mikroskopem strukturę histologiczną tkanek i narządów oraz dokonywać opisu i interpretacji budowy mikroskopowej komórek, tkanek i narządów oraz ich funkcji;</w:t>
            </w:r>
          </w:p>
        </w:tc>
        <w:tc>
          <w:tcPr>
            <w:tcW w:w="627" w:type="pct"/>
            <w:gridSpan w:val="2"/>
            <w:tcBorders>
              <w:bottom w:val="single" w:sz="4" w:space="0" w:color="auto"/>
            </w:tcBorders>
            <w:shd w:val="clear" w:color="auto" w:fill="auto"/>
          </w:tcPr>
          <w:p w14:paraId="226161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EF4964F" w14:textId="77777777" w:rsidTr="006C0382">
        <w:tc>
          <w:tcPr>
            <w:tcW w:w="682" w:type="pct"/>
            <w:tcBorders>
              <w:bottom w:val="single" w:sz="4" w:space="0" w:color="auto"/>
            </w:tcBorders>
            <w:shd w:val="clear" w:color="auto" w:fill="auto"/>
            <w:vAlign w:val="center"/>
          </w:tcPr>
          <w:p w14:paraId="33272C2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A.U3.</w:t>
            </w:r>
          </w:p>
        </w:tc>
        <w:tc>
          <w:tcPr>
            <w:tcW w:w="3691" w:type="pct"/>
            <w:tcBorders>
              <w:bottom w:val="single" w:sz="4" w:space="0" w:color="auto"/>
            </w:tcBorders>
            <w:shd w:val="clear" w:color="auto" w:fill="auto"/>
            <w:vAlign w:val="center"/>
          </w:tcPr>
          <w:p w14:paraId="00D6E27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627" w:type="pct"/>
            <w:gridSpan w:val="2"/>
            <w:tcBorders>
              <w:bottom w:val="single" w:sz="4" w:space="0" w:color="auto"/>
            </w:tcBorders>
            <w:shd w:val="clear" w:color="auto" w:fill="auto"/>
          </w:tcPr>
          <w:p w14:paraId="4EBB9F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A6ED15D" w14:textId="77777777" w:rsidTr="006C0382">
        <w:tc>
          <w:tcPr>
            <w:tcW w:w="682" w:type="pct"/>
            <w:tcBorders>
              <w:bottom w:val="single" w:sz="4" w:space="0" w:color="auto"/>
            </w:tcBorders>
            <w:shd w:val="clear" w:color="auto" w:fill="auto"/>
            <w:vAlign w:val="center"/>
          </w:tcPr>
          <w:p w14:paraId="58370FE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B.U1.</w:t>
            </w:r>
          </w:p>
        </w:tc>
        <w:tc>
          <w:tcPr>
            <w:tcW w:w="3691" w:type="pct"/>
            <w:tcBorders>
              <w:bottom w:val="single" w:sz="4" w:space="0" w:color="auto"/>
            </w:tcBorders>
            <w:shd w:val="clear" w:color="auto" w:fill="auto"/>
            <w:vAlign w:val="center"/>
          </w:tcPr>
          <w:p w14:paraId="53698A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627" w:type="pct"/>
            <w:gridSpan w:val="2"/>
            <w:tcBorders>
              <w:bottom w:val="single" w:sz="4" w:space="0" w:color="auto"/>
            </w:tcBorders>
            <w:shd w:val="clear" w:color="auto" w:fill="auto"/>
          </w:tcPr>
          <w:p w14:paraId="12FACB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0C84F2E" w14:textId="77777777" w:rsidTr="006C0382">
        <w:tc>
          <w:tcPr>
            <w:tcW w:w="682" w:type="pct"/>
            <w:tcBorders>
              <w:bottom w:val="single" w:sz="4" w:space="0" w:color="auto"/>
            </w:tcBorders>
            <w:shd w:val="clear" w:color="auto" w:fill="auto"/>
            <w:vAlign w:val="center"/>
          </w:tcPr>
          <w:p w14:paraId="4862BD7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B.U2.</w:t>
            </w:r>
          </w:p>
        </w:tc>
        <w:tc>
          <w:tcPr>
            <w:tcW w:w="3691" w:type="pct"/>
            <w:tcBorders>
              <w:bottom w:val="single" w:sz="4" w:space="0" w:color="auto"/>
            </w:tcBorders>
            <w:shd w:val="clear" w:color="auto" w:fill="auto"/>
            <w:vAlign w:val="center"/>
          </w:tcPr>
          <w:p w14:paraId="0F0A7E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627" w:type="pct"/>
            <w:gridSpan w:val="2"/>
            <w:tcBorders>
              <w:bottom w:val="single" w:sz="4" w:space="0" w:color="auto"/>
            </w:tcBorders>
            <w:shd w:val="clear" w:color="auto" w:fill="auto"/>
          </w:tcPr>
          <w:p w14:paraId="2091B48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F9E067" w14:textId="77777777" w:rsidTr="006C0382">
        <w:tc>
          <w:tcPr>
            <w:tcW w:w="682" w:type="pct"/>
            <w:tcBorders>
              <w:bottom w:val="single" w:sz="4" w:space="0" w:color="auto"/>
            </w:tcBorders>
            <w:shd w:val="clear" w:color="auto" w:fill="auto"/>
            <w:vAlign w:val="center"/>
          </w:tcPr>
          <w:p w14:paraId="6F9255E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B.U3.</w:t>
            </w:r>
          </w:p>
        </w:tc>
        <w:tc>
          <w:tcPr>
            <w:tcW w:w="3691" w:type="pct"/>
            <w:tcBorders>
              <w:bottom w:val="single" w:sz="4" w:space="0" w:color="auto"/>
            </w:tcBorders>
            <w:shd w:val="clear" w:color="auto" w:fill="auto"/>
            <w:vAlign w:val="center"/>
          </w:tcPr>
          <w:p w14:paraId="5BF64F9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627" w:type="pct"/>
            <w:gridSpan w:val="2"/>
            <w:tcBorders>
              <w:bottom w:val="single" w:sz="4" w:space="0" w:color="auto"/>
            </w:tcBorders>
            <w:shd w:val="clear" w:color="auto" w:fill="auto"/>
          </w:tcPr>
          <w:p w14:paraId="13592C0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44C0341" w14:textId="77777777" w:rsidTr="006C0382">
        <w:tc>
          <w:tcPr>
            <w:tcW w:w="682" w:type="pct"/>
            <w:tcBorders>
              <w:bottom w:val="single" w:sz="4" w:space="0" w:color="auto"/>
            </w:tcBorders>
            <w:shd w:val="clear" w:color="auto" w:fill="auto"/>
            <w:vAlign w:val="center"/>
          </w:tcPr>
          <w:p w14:paraId="3322B8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B.U4.</w:t>
            </w:r>
          </w:p>
        </w:tc>
        <w:tc>
          <w:tcPr>
            <w:tcW w:w="3691" w:type="pct"/>
            <w:tcBorders>
              <w:bottom w:val="single" w:sz="4" w:space="0" w:color="auto"/>
            </w:tcBorders>
            <w:shd w:val="clear" w:color="auto" w:fill="auto"/>
            <w:vAlign w:val="center"/>
          </w:tcPr>
          <w:p w14:paraId="560E80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627" w:type="pct"/>
            <w:gridSpan w:val="2"/>
            <w:tcBorders>
              <w:bottom w:val="single" w:sz="4" w:space="0" w:color="auto"/>
            </w:tcBorders>
            <w:shd w:val="clear" w:color="auto" w:fill="auto"/>
          </w:tcPr>
          <w:p w14:paraId="055B8D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1813A22" w14:textId="77777777" w:rsidTr="006C0382">
        <w:tc>
          <w:tcPr>
            <w:tcW w:w="682" w:type="pct"/>
            <w:tcBorders>
              <w:bottom w:val="single" w:sz="4" w:space="0" w:color="auto"/>
            </w:tcBorders>
            <w:shd w:val="clear" w:color="auto" w:fill="auto"/>
            <w:vAlign w:val="center"/>
          </w:tcPr>
          <w:p w14:paraId="1325AAD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B.U5.</w:t>
            </w:r>
          </w:p>
        </w:tc>
        <w:tc>
          <w:tcPr>
            <w:tcW w:w="3691" w:type="pct"/>
            <w:tcBorders>
              <w:bottom w:val="single" w:sz="4" w:space="0" w:color="auto"/>
            </w:tcBorders>
            <w:shd w:val="clear" w:color="auto" w:fill="auto"/>
            <w:vAlign w:val="center"/>
          </w:tcPr>
          <w:p w14:paraId="271870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określać pH roztworu i wpływ zmian pH na związki nieorganiczne i organiczne;</w:t>
            </w:r>
          </w:p>
        </w:tc>
        <w:tc>
          <w:tcPr>
            <w:tcW w:w="627" w:type="pct"/>
            <w:gridSpan w:val="2"/>
            <w:tcBorders>
              <w:bottom w:val="single" w:sz="4" w:space="0" w:color="auto"/>
            </w:tcBorders>
            <w:shd w:val="clear" w:color="auto" w:fill="auto"/>
          </w:tcPr>
          <w:p w14:paraId="6F8E4F3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ECDC9D" w14:textId="77777777" w:rsidTr="006C0382">
        <w:tc>
          <w:tcPr>
            <w:tcW w:w="682" w:type="pct"/>
            <w:tcBorders>
              <w:bottom w:val="single" w:sz="4" w:space="0" w:color="auto"/>
            </w:tcBorders>
            <w:shd w:val="clear" w:color="auto" w:fill="auto"/>
            <w:vAlign w:val="center"/>
          </w:tcPr>
          <w:p w14:paraId="15A005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B.U6.</w:t>
            </w:r>
          </w:p>
        </w:tc>
        <w:tc>
          <w:tcPr>
            <w:tcW w:w="3691" w:type="pct"/>
            <w:tcBorders>
              <w:bottom w:val="single" w:sz="4" w:space="0" w:color="auto"/>
            </w:tcBorders>
            <w:shd w:val="clear" w:color="auto" w:fill="auto"/>
            <w:vAlign w:val="center"/>
          </w:tcPr>
          <w:p w14:paraId="37071A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627" w:type="pct"/>
            <w:gridSpan w:val="2"/>
            <w:tcBorders>
              <w:bottom w:val="single" w:sz="4" w:space="0" w:color="auto"/>
            </w:tcBorders>
            <w:shd w:val="clear" w:color="auto" w:fill="auto"/>
          </w:tcPr>
          <w:p w14:paraId="269F4A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01526E3" w14:textId="77777777" w:rsidTr="006C0382">
        <w:tc>
          <w:tcPr>
            <w:tcW w:w="682" w:type="pct"/>
            <w:tcBorders>
              <w:bottom w:val="single" w:sz="4" w:space="0" w:color="auto"/>
            </w:tcBorders>
            <w:shd w:val="clear" w:color="auto" w:fill="auto"/>
            <w:vAlign w:val="center"/>
          </w:tcPr>
          <w:p w14:paraId="64D8451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B.U7.</w:t>
            </w:r>
          </w:p>
        </w:tc>
        <w:tc>
          <w:tcPr>
            <w:tcW w:w="3691" w:type="pct"/>
            <w:tcBorders>
              <w:bottom w:val="single" w:sz="4" w:space="0" w:color="auto"/>
            </w:tcBorders>
            <w:shd w:val="clear" w:color="auto" w:fill="auto"/>
            <w:vAlign w:val="center"/>
          </w:tcPr>
          <w:p w14:paraId="57DF0C7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627" w:type="pct"/>
            <w:gridSpan w:val="2"/>
            <w:tcBorders>
              <w:bottom w:val="single" w:sz="4" w:space="0" w:color="auto"/>
            </w:tcBorders>
            <w:shd w:val="clear" w:color="auto" w:fill="auto"/>
          </w:tcPr>
          <w:p w14:paraId="22EF44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1095BC8" w14:textId="77777777" w:rsidTr="006C0382">
        <w:tc>
          <w:tcPr>
            <w:tcW w:w="682" w:type="pct"/>
            <w:tcBorders>
              <w:bottom w:val="single" w:sz="4" w:space="0" w:color="auto"/>
            </w:tcBorders>
            <w:shd w:val="clear" w:color="auto" w:fill="auto"/>
            <w:vAlign w:val="center"/>
          </w:tcPr>
          <w:p w14:paraId="5681B33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B.U8.</w:t>
            </w:r>
          </w:p>
        </w:tc>
        <w:tc>
          <w:tcPr>
            <w:tcW w:w="3691" w:type="pct"/>
            <w:tcBorders>
              <w:bottom w:val="single" w:sz="4" w:space="0" w:color="auto"/>
            </w:tcBorders>
            <w:shd w:val="clear" w:color="auto" w:fill="auto"/>
            <w:vAlign w:val="center"/>
          </w:tcPr>
          <w:p w14:paraId="48C472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627" w:type="pct"/>
            <w:gridSpan w:val="2"/>
            <w:tcBorders>
              <w:bottom w:val="single" w:sz="4" w:space="0" w:color="auto"/>
            </w:tcBorders>
            <w:shd w:val="clear" w:color="auto" w:fill="auto"/>
          </w:tcPr>
          <w:p w14:paraId="335A7A0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56186BC" w14:textId="77777777" w:rsidTr="006C0382">
        <w:tc>
          <w:tcPr>
            <w:tcW w:w="682" w:type="pct"/>
            <w:tcBorders>
              <w:bottom w:val="single" w:sz="4" w:space="0" w:color="auto"/>
            </w:tcBorders>
            <w:shd w:val="clear" w:color="auto" w:fill="auto"/>
            <w:vAlign w:val="center"/>
          </w:tcPr>
          <w:p w14:paraId="4F12C25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B.U9.</w:t>
            </w:r>
          </w:p>
        </w:tc>
        <w:tc>
          <w:tcPr>
            <w:tcW w:w="3691" w:type="pct"/>
            <w:tcBorders>
              <w:bottom w:val="single" w:sz="4" w:space="0" w:color="auto"/>
            </w:tcBorders>
            <w:shd w:val="clear" w:color="auto" w:fill="auto"/>
            <w:vAlign w:val="center"/>
          </w:tcPr>
          <w:p w14:paraId="1DB5CC9C" w14:textId="06F4E00E" w:rsidR="006C0382" w:rsidRPr="0051631E" w:rsidRDefault="002141B5" w:rsidP="0051631E">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62774A1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19DDD0" w14:textId="77777777" w:rsidTr="006C0382">
        <w:tc>
          <w:tcPr>
            <w:tcW w:w="682" w:type="pct"/>
            <w:tcBorders>
              <w:bottom w:val="single" w:sz="4" w:space="0" w:color="auto"/>
            </w:tcBorders>
            <w:shd w:val="clear" w:color="auto" w:fill="auto"/>
            <w:vAlign w:val="center"/>
          </w:tcPr>
          <w:p w14:paraId="597A86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B.U10.</w:t>
            </w:r>
          </w:p>
        </w:tc>
        <w:tc>
          <w:tcPr>
            <w:tcW w:w="3691" w:type="pct"/>
            <w:tcBorders>
              <w:bottom w:val="single" w:sz="4" w:space="0" w:color="auto"/>
            </w:tcBorders>
            <w:shd w:val="clear" w:color="auto" w:fill="auto"/>
            <w:vAlign w:val="center"/>
          </w:tcPr>
          <w:p w14:paraId="4C95428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627" w:type="pct"/>
            <w:gridSpan w:val="2"/>
            <w:tcBorders>
              <w:bottom w:val="single" w:sz="4" w:space="0" w:color="auto"/>
            </w:tcBorders>
            <w:shd w:val="clear" w:color="auto" w:fill="auto"/>
          </w:tcPr>
          <w:p w14:paraId="1524FD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21BC3BA" w14:textId="77777777" w:rsidTr="006C0382">
        <w:trPr>
          <w:cantSplit/>
        </w:trPr>
        <w:tc>
          <w:tcPr>
            <w:tcW w:w="682" w:type="pct"/>
            <w:tcBorders>
              <w:bottom w:val="single" w:sz="4" w:space="0" w:color="auto"/>
            </w:tcBorders>
            <w:shd w:val="clear" w:color="auto" w:fill="auto"/>
            <w:vAlign w:val="center"/>
          </w:tcPr>
          <w:p w14:paraId="465F51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B.U11.</w:t>
            </w:r>
          </w:p>
        </w:tc>
        <w:tc>
          <w:tcPr>
            <w:tcW w:w="3691" w:type="pct"/>
            <w:tcBorders>
              <w:bottom w:val="single" w:sz="4" w:space="0" w:color="auto"/>
            </w:tcBorders>
            <w:shd w:val="clear" w:color="auto" w:fill="auto"/>
            <w:vAlign w:val="center"/>
          </w:tcPr>
          <w:p w14:paraId="51C291EA" w14:textId="675861FE"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krytycznie analizować piśmiennictwo medyczne, w tym w języku angielskim, </w:t>
            </w:r>
            <w:r w:rsidR="0051631E">
              <w:rPr>
                <w:rFonts w:ascii="Times New Roman" w:hAnsi="Times New Roman"/>
                <w:color w:val="000000"/>
              </w:rPr>
              <w:br/>
            </w:r>
            <w:r w:rsidRPr="0051631E">
              <w:rPr>
                <w:rFonts w:ascii="Times New Roman" w:hAnsi="Times New Roman"/>
                <w:color w:val="000000"/>
              </w:rPr>
              <w:t>i wyciągać wnioski;</w:t>
            </w:r>
          </w:p>
        </w:tc>
        <w:tc>
          <w:tcPr>
            <w:tcW w:w="627" w:type="pct"/>
            <w:gridSpan w:val="2"/>
            <w:tcBorders>
              <w:bottom w:val="single" w:sz="4" w:space="0" w:color="auto"/>
            </w:tcBorders>
            <w:shd w:val="clear" w:color="auto" w:fill="auto"/>
          </w:tcPr>
          <w:p w14:paraId="3064B25F"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5E669C7" w14:textId="77777777" w:rsidTr="006C0382">
        <w:trPr>
          <w:cantSplit/>
        </w:trPr>
        <w:tc>
          <w:tcPr>
            <w:tcW w:w="682" w:type="pct"/>
            <w:tcBorders>
              <w:bottom w:val="single" w:sz="4" w:space="0" w:color="auto"/>
            </w:tcBorders>
            <w:shd w:val="clear" w:color="auto" w:fill="auto"/>
            <w:vAlign w:val="center"/>
          </w:tcPr>
          <w:p w14:paraId="1E30688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B.U12.</w:t>
            </w:r>
          </w:p>
        </w:tc>
        <w:tc>
          <w:tcPr>
            <w:tcW w:w="3691" w:type="pct"/>
            <w:tcBorders>
              <w:bottom w:val="single" w:sz="4" w:space="0" w:color="auto"/>
            </w:tcBorders>
            <w:shd w:val="clear" w:color="auto" w:fill="auto"/>
            <w:vAlign w:val="center"/>
          </w:tcPr>
          <w:p w14:paraId="4227A29E" w14:textId="44B4463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dobrać odpowiedni test statystyczny, przeprowadzać podstawowe analizy statystyczne, posługiwać się odpowiednimi metodami przedstawiania wyników </w:t>
            </w:r>
            <w:r w:rsidR="0051631E">
              <w:rPr>
                <w:rFonts w:ascii="Times New Roman" w:hAnsi="Times New Roman"/>
                <w:color w:val="000000"/>
              </w:rPr>
              <w:br/>
            </w:r>
            <w:r w:rsidRPr="0051631E">
              <w:rPr>
                <w:rFonts w:ascii="Times New Roman" w:hAnsi="Times New Roman"/>
                <w:color w:val="000000"/>
              </w:rPr>
              <w:t>i interpretować wyniki metaanalizy.</w:t>
            </w:r>
          </w:p>
        </w:tc>
        <w:tc>
          <w:tcPr>
            <w:tcW w:w="627" w:type="pct"/>
            <w:gridSpan w:val="2"/>
            <w:tcBorders>
              <w:bottom w:val="single" w:sz="4" w:space="0" w:color="auto"/>
            </w:tcBorders>
            <w:shd w:val="clear" w:color="auto" w:fill="auto"/>
          </w:tcPr>
          <w:p w14:paraId="0596667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7AF7BD2" w14:textId="77777777" w:rsidTr="006C0382">
        <w:trPr>
          <w:cantSplit/>
        </w:trPr>
        <w:tc>
          <w:tcPr>
            <w:tcW w:w="682" w:type="pct"/>
            <w:tcBorders>
              <w:bottom w:val="single" w:sz="4" w:space="0" w:color="auto"/>
            </w:tcBorders>
            <w:shd w:val="clear" w:color="auto" w:fill="auto"/>
            <w:vAlign w:val="center"/>
          </w:tcPr>
          <w:p w14:paraId="2374E31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C.U1.</w:t>
            </w:r>
          </w:p>
        </w:tc>
        <w:tc>
          <w:tcPr>
            <w:tcW w:w="3691" w:type="pct"/>
            <w:tcBorders>
              <w:bottom w:val="single" w:sz="4" w:space="0" w:color="auto"/>
            </w:tcBorders>
            <w:shd w:val="clear" w:color="auto" w:fill="auto"/>
            <w:vAlign w:val="center"/>
          </w:tcPr>
          <w:p w14:paraId="5639B80F" w14:textId="52F6568A"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pobrać materiał biologiczny do badania mikrobiologicznego w zależności </w:t>
            </w:r>
            <w:r w:rsidR="0051631E">
              <w:rPr>
                <w:rFonts w:ascii="Times New Roman" w:hAnsi="Times New Roman"/>
                <w:color w:val="000000"/>
              </w:rPr>
              <w:br/>
            </w:r>
            <w:r w:rsidRPr="0051631E">
              <w:rPr>
                <w:rFonts w:ascii="Times New Roman" w:hAnsi="Times New Roman"/>
                <w:color w:val="000000"/>
              </w:rPr>
              <w:t>od umiejscowienia i przebiegu zakażenia;</w:t>
            </w:r>
          </w:p>
        </w:tc>
        <w:tc>
          <w:tcPr>
            <w:tcW w:w="627" w:type="pct"/>
            <w:gridSpan w:val="2"/>
            <w:tcBorders>
              <w:bottom w:val="single" w:sz="4" w:space="0" w:color="auto"/>
            </w:tcBorders>
            <w:shd w:val="clear" w:color="auto" w:fill="auto"/>
          </w:tcPr>
          <w:p w14:paraId="7F57003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F220119" w14:textId="77777777" w:rsidTr="006C0382">
        <w:trPr>
          <w:cantSplit/>
        </w:trPr>
        <w:tc>
          <w:tcPr>
            <w:tcW w:w="682" w:type="pct"/>
            <w:tcBorders>
              <w:bottom w:val="single" w:sz="4" w:space="0" w:color="auto"/>
            </w:tcBorders>
            <w:shd w:val="clear" w:color="auto" w:fill="auto"/>
            <w:vAlign w:val="center"/>
          </w:tcPr>
          <w:p w14:paraId="322DF2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C.U2.</w:t>
            </w:r>
          </w:p>
        </w:tc>
        <w:tc>
          <w:tcPr>
            <w:tcW w:w="3691" w:type="pct"/>
            <w:tcBorders>
              <w:bottom w:val="single" w:sz="4" w:space="0" w:color="auto"/>
            </w:tcBorders>
            <w:shd w:val="clear" w:color="auto" w:fill="auto"/>
            <w:vAlign w:val="center"/>
          </w:tcPr>
          <w:p w14:paraId="27B4FA4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627" w:type="pct"/>
            <w:gridSpan w:val="2"/>
            <w:tcBorders>
              <w:bottom w:val="single" w:sz="4" w:space="0" w:color="auto"/>
            </w:tcBorders>
            <w:shd w:val="clear" w:color="auto" w:fill="auto"/>
          </w:tcPr>
          <w:p w14:paraId="64F1E66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56FB556" w14:textId="77777777" w:rsidTr="006C0382">
        <w:trPr>
          <w:cantSplit/>
        </w:trPr>
        <w:tc>
          <w:tcPr>
            <w:tcW w:w="682" w:type="pct"/>
            <w:tcBorders>
              <w:bottom w:val="single" w:sz="4" w:space="0" w:color="auto"/>
            </w:tcBorders>
            <w:shd w:val="clear" w:color="auto" w:fill="auto"/>
            <w:vAlign w:val="center"/>
          </w:tcPr>
          <w:p w14:paraId="4690EE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C.U3.</w:t>
            </w:r>
          </w:p>
        </w:tc>
        <w:tc>
          <w:tcPr>
            <w:tcW w:w="3691" w:type="pct"/>
            <w:tcBorders>
              <w:bottom w:val="single" w:sz="4" w:space="0" w:color="auto"/>
            </w:tcBorders>
            <w:shd w:val="clear" w:color="auto" w:fill="auto"/>
            <w:vAlign w:val="center"/>
          </w:tcPr>
          <w:p w14:paraId="411D7D1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627" w:type="pct"/>
            <w:gridSpan w:val="2"/>
            <w:tcBorders>
              <w:bottom w:val="single" w:sz="4" w:space="0" w:color="auto"/>
            </w:tcBorders>
            <w:shd w:val="clear" w:color="auto" w:fill="auto"/>
          </w:tcPr>
          <w:p w14:paraId="235455E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3FE6531" w14:textId="77777777" w:rsidTr="006C0382">
        <w:trPr>
          <w:cantSplit/>
        </w:trPr>
        <w:tc>
          <w:tcPr>
            <w:tcW w:w="682" w:type="pct"/>
            <w:tcBorders>
              <w:bottom w:val="single" w:sz="4" w:space="0" w:color="auto"/>
            </w:tcBorders>
            <w:shd w:val="clear" w:color="auto" w:fill="auto"/>
            <w:vAlign w:val="center"/>
          </w:tcPr>
          <w:p w14:paraId="598C963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C.U4.</w:t>
            </w:r>
          </w:p>
        </w:tc>
        <w:tc>
          <w:tcPr>
            <w:tcW w:w="3691" w:type="pct"/>
            <w:tcBorders>
              <w:bottom w:val="single" w:sz="4" w:space="0" w:color="auto"/>
            </w:tcBorders>
            <w:shd w:val="clear" w:color="auto" w:fill="auto"/>
            <w:vAlign w:val="center"/>
          </w:tcPr>
          <w:p w14:paraId="016B53BD" w14:textId="4F62CC9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wyjaśnić etiopatogenezę, przedstawić obraz kliniczny, makroskopowy </w:t>
            </w:r>
            <w:r w:rsidR="0051631E">
              <w:rPr>
                <w:rFonts w:ascii="Times New Roman" w:hAnsi="Times New Roman"/>
                <w:color w:val="000000"/>
              </w:rPr>
              <w:br/>
            </w:r>
            <w:r w:rsidRPr="0051631E">
              <w:rPr>
                <w:rFonts w:ascii="Times New Roman" w:hAnsi="Times New Roman"/>
                <w:color w:val="000000"/>
              </w:rPr>
              <w:t>i mikroskopowy oraz ewolucję zmian patologicznych, a także przewidywać ich następstwa;</w:t>
            </w:r>
          </w:p>
        </w:tc>
        <w:tc>
          <w:tcPr>
            <w:tcW w:w="627" w:type="pct"/>
            <w:gridSpan w:val="2"/>
            <w:tcBorders>
              <w:bottom w:val="single" w:sz="4" w:space="0" w:color="auto"/>
            </w:tcBorders>
            <w:shd w:val="clear" w:color="auto" w:fill="auto"/>
          </w:tcPr>
          <w:p w14:paraId="0D781D0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CCA23B3" w14:textId="77777777" w:rsidTr="006C0382">
        <w:trPr>
          <w:cantSplit/>
        </w:trPr>
        <w:tc>
          <w:tcPr>
            <w:tcW w:w="682" w:type="pct"/>
            <w:tcBorders>
              <w:bottom w:val="single" w:sz="4" w:space="0" w:color="auto"/>
            </w:tcBorders>
            <w:shd w:val="clear" w:color="auto" w:fill="auto"/>
            <w:vAlign w:val="center"/>
          </w:tcPr>
          <w:p w14:paraId="617CF1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C.U5.</w:t>
            </w:r>
          </w:p>
        </w:tc>
        <w:tc>
          <w:tcPr>
            <w:tcW w:w="3691" w:type="pct"/>
            <w:tcBorders>
              <w:bottom w:val="single" w:sz="4" w:space="0" w:color="auto"/>
            </w:tcBorders>
            <w:shd w:val="clear" w:color="auto" w:fill="auto"/>
            <w:vAlign w:val="center"/>
          </w:tcPr>
          <w:p w14:paraId="114455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627" w:type="pct"/>
            <w:gridSpan w:val="2"/>
            <w:tcBorders>
              <w:bottom w:val="single" w:sz="4" w:space="0" w:color="auto"/>
            </w:tcBorders>
            <w:shd w:val="clear" w:color="auto" w:fill="auto"/>
          </w:tcPr>
          <w:p w14:paraId="059C6B3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91D3C2D" w14:textId="77777777" w:rsidTr="006C0382">
        <w:trPr>
          <w:cantSplit/>
        </w:trPr>
        <w:tc>
          <w:tcPr>
            <w:tcW w:w="682" w:type="pct"/>
            <w:tcBorders>
              <w:bottom w:val="single" w:sz="4" w:space="0" w:color="auto"/>
            </w:tcBorders>
            <w:shd w:val="clear" w:color="auto" w:fill="auto"/>
            <w:vAlign w:val="center"/>
          </w:tcPr>
          <w:p w14:paraId="51C87A7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C.U6.</w:t>
            </w:r>
          </w:p>
        </w:tc>
        <w:tc>
          <w:tcPr>
            <w:tcW w:w="3691" w:type="pct"/>
            <w:tcBorders>
              <w:bottom w:val="single" w:sz="4" w:space="0" w:color="auto"/>
            </w:tcBorders>
            <w:shd w:val="clear" w:color="auto" w:fill="auto"/>
            <w:vAlign w:val="center"/>
          </w:tcPr>
          <w:p w14:paraId="13102644" w14:textId="1C4EA7C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określać zmiany patologiczne komórek, tkanek i narządów w zakresie zaburzeń </w:t>
            </w:r>
            <w:r w:rsidR="0051631E">
              <w:rPr>
                <w:rFonts w:ascii="Times New Roman" w:hAnsi="Times New Roman"/>
                <w:color w:val="000000"/>
              </w:rPr>
              <w:br/>
            </w:r>
            <w:r w:rsidRPr="0051631E">
              <w:rPr>
                <w:rFonts w:ascii="Times New Roman" w:hAnsi="Times New Roman"/>
                <w:color w:val="000000"/>
              </w:rPr>
              <w:t>w krążeniu, zmian wstecznych i postępowych, zaburzeń potencjalnie nowotworowych, nowotworów i zapaleń;</w:t>
            </w:r>
          </w:p>
        </w:tc>
        <w:tc>
          <w:tcPr>
            <w:tcW w:w="627" w:type="pct"/>
            <w:gridSpan w:val="2"/>
            <w:tcBorders>
              <w:bottom w:val="single" w:sz="4" w:space="0" w:color="auto"/>
            </w:tcBorders>
            <w:shd w:val="clear" w:color="auto" w:fill="auto"/>
          </w:tcPr>
          <w:p w14:paraId="6D98C72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6487FCC" w14:textId="77777777" w:rsidTr="006C0382">
        <w:trPr>
          <w:cantSplit/>
        </w:trPr>
        <w:tc>
          <w:tcPr>
            <w:tcW w:w="682" w:type="pct"/>
            <w:tcBorders>
              <w:bottom w:val="single" w:sz="4" w:space="0" w:color="auto"/>
            </w:tcBorders>
            <w:shd w:val="clear" w:color="auto" w:fill="auto"/>
            <w:vAlign w:val="center"/>
          </w:tcPr>
          <w:p w14:paraId="119A3A8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C.U7.</w:t>
            </w:r>
          </w:p>
        </w:tc>
        <w:tc>
          <w:tcPr>
            <w:tcW w:w="3691" w:type="pct"/>
            <w:tcBorders>
              <w:bottom w:val="single" w:sz="4" w:space="0" w:color="auto"/>
            </w:tcBorders>
            <w:shd w:val="clear" w:color="auto" w:fill="auto"/>
            <w:vAlign w:val="center"/>
          </w:tcPr>
          <w:p w14:paraId="64C41F0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627" w:type="pct"/>
            <w:gridSpan w:val="2"/>
            <w:tcBorders>
              <w:bottom w:val="single" w:sz="4" w:space="0" w:color="auto"/>
            </w:tcBorders>
            <w:shd w:val="clear" w:color="auto" w:fill="auto"/>
          </w:tcPr>
          <w:p w14:paraId="52E6AB5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0C00DFE" w14:textId="77777777" w:rsidTr="006C0382">
        <w:trPr>
          <w:cantSplit/>
        </w:trPr>
        <w:tc>
          <w:tcPr>
            <w:tcW w:w="682" w:type="pct"/>
            <w:tcBorders>
              <w:bottom w:val="single" w:sz="4" w:space="0" w:color="auto"/>
            </w:tcBorders>
            <w:shd w:val="clear" w:color="auto" w:fill="auto"/>
            <w:vAlign w:val="center"/>
          </w:tcPr>
          <w:p w14:paraId="565BA8B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C.U8.</w:t>
            </w:r>
          </w:p>
        </w:tc>
        <w:tc>
          <w:tcPr>
            <w:tcW w:w="3691" w:type="pct"/>
            <w:tcBorders>
              <w:bottom w:val="single" w:sz="4" w:space="0" w:color="auto"/>
            </w:tcBorders>
            <w:shd w:val="clear" w:color="auto" w:fill="auto"/>
            <w:vAlign w:val="center"/>
          </w:tcPr>
          <w:p w14:paraId="1564A5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627" w:type="pct"/>
            <w:gridSpan w:val="2"/>
            <w:tcBorders>
              <w:bottom w:val="single" w:sz="4" w:space="0" w:color="auto"/>
            </w:tcBorders>
            <w:shd w:val="clear" w:color="auto" w:fill="auto"/>
          </w:tcPr>
          <w:p w14:paraId="512F5AE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35190B" w14:textId="77777777" w:rsidTr="006C0382">
        <w:trPr>
          <w:cantSplit/>
        </w:trPr>
        <w:tc>
          <w:tcPr>
            <w:tcW w:w="682" w:type="pct"/>
            <w:tcBorders>
              <w:bottom w:val="single" w:sz="4" w:space="0" w:color="auto"/>
            </w:tcBorders>
            <w:shd w:val="clear" w:color="auto" w:fill="auto"/>
            <w:vAlign w:val="center"/>
          </w:tcPr>
          <w:p w14:paraId="02E57F3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C.U9.</w:t>
            </w:r>
          </w:p>
        </w:tc>
        <w:tc>
          <w:tcPr>
            <w:tcW w:w="3691" w:type="pct"/>
            <w:tcBorders>
              <w:bottom w:val="single" w:sz="4" w:space="0" w:color="auto"/>
            </w:tcBorders>
            <w:shd w:val="clear" w:color="auto" w:fill="auto"/>
            <w:vAlign w:val="center"/>
          </w:tcPr>
          <w:p w14:paraId="394E7F2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627" w:type="pct"/>
            <w:gridSpan w:val="2"/>
            <w:tcBorders>
              <w:bottom w:val="single" w:sz="4" w:space="0" w:color="auto"/>
            </w:tcBorders>
            <w:shd w:val="clear" w:color="auto" w:fill="auto"/>
          </w:tcPr>
          <w:p w14:paraId="1370E60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670A3CB" w14:textId="77777777" w:rsidTr="006C0382">
        <w:trPr>
          <w:cantSplit/>
        </w:trPr>
        <w:tc>
          <w:tcPr>
            <w:tcW w:w="682" w:type="pct"/>
            <w:tcBorders>
              <w:bottom w:val="single" w:sz="4" w:space="0" w:color="auto"/>
            </w:tcBorders>
            <w:shd w:val="clear" w:color="auto" w:fill="auto"/>
            <w:vAlign w:val="center"/>
          </w:tcPr>
          <w:p w14:paraId="290EA2E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C.U10.</w:t>
            </w:r>
          </w:p>
        </w:tc>
        <w:tc>
          <w:tcPr>
            <w:tcW w:w="3691" w:type="pct"/>
            <w:tcBorders>
              <w:bottom w:val="single" w:sz="4" w:space="0" w:color="auto"/>
            </w:tcBorders>
            <w:shd w:val="clear" w:color="auto" w:fill="auto"/>
            <w:vAlign w:val="center"/>
          </w:tcPr>
          <w:p w14:paraId="318D0F2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627" w:type="pct"/>
            <w:gridSpan w:val="2"/>
            <w:tcBorders>
              <w:bottom w:val="single" w:sz="4" w:space="0" w:color="auto"/>
            </w:tcBorders>
            <w:shd w:val="clear" w:color="auto" w:fill="auto"/>
          </w:tcPr>
          <w:p w14:paraId="0B8C0A3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3AB0A88" w14:textId="77777777" w:rsidTr="006C0382">
        <w:trPr>
          <w:cantSplit/>
        </w:trPr>
        <w:tc>
          <w:tcPr>
            <w:tcW w:w="682" w:type="pct"/>
            <w:tcBorders>
              <w:bottom w:val="single" w:sz="4" w:space="0" w:color="auto"/>
            </w:tcBorders>
            <w:shd w:val="clear" w:color="auto" w:fill="auto"/>
            <w:vAlign w:val="center"/>
          </w:tcPr>
          <w:p w14:paraId="7A4864F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C.U11.</w:t>
            </w:r>
          </w:p>
        </w:tc>
        <w:tc>
          <w:tcPr>
            <w:tcW w:w="3691" w:type="pct"/>
            <w:tcBorders>
              <w:bottom w:val="single" w:sz="4" w:space="0" w:color="auto"/>
            </w:tcBorders>
            <w:shd w:val="clear" w:color="auto" w:fill="auto"/>
            <w:vAlign w:val="center"/>
          </w:tcPr>
          <w:p w14:paraId="4656E0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627" w:type="pct"/>
            <w:gridSpan w:val="2"/>
            <w:tcBorders>
              <w:bottom w:val="single" w:sz="4" w:space="0" w:color="auto"/>
            </w:tcBorders>
            <w:shd w:val="clear" w:color="auto" w:fill="auto"/>
          </w:tcPr>
          <w:p w14:paraId="0DFED12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D712BE9" w14:textId="77777777" w:rsidTr="006C0382">
        <w:trPr>
          <w:cantSplit/>
        </w:trPr>
        <w:tc>
          <w:tcPr>
            <w:tcW w:w="682" w:type="pct"/>
            <w:tcBorders>
              <w:bottom w:val="single" w:sz="4" w:space="0" w:color="auto"/>
            </w:tcBorders>
            <w:shd w:val="clear" w:color="auto" w:fill="auto"/>
            <w:vAlign w:val="center"/>
          </w:tcPr>
          <w:p w14:paraId="53BFC7D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C.U12.</w:t>
            </w:r>
          </w:p>
        </w:tc>
        <w:tc>
          <w:tcPr>
            <w:tcW w:w="3691" w:type="pct"/>
            <w:tcBorders>
              <w:bottom w:val="single" w:sz="4" w:space="0" w:color="auto"/>
            </w:tcBorders>
            <w:shd w:val="clear" w:color="auto" w:fill="auto"/>
            <w:vAlign w:val="center"/>
          </w:tcPr>
          <w:p w14:paraId="7F6170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leczenie endodontyczne w warunkach symulacji stomatologicznej;</w:t>
            </w:r>
          </w:p>
        </w:tc>
        <w:tc>
          <w:tcPr>
            <w:tcW w:w="627" w:type="pct"/>
            <w:gridSpan w:val="2"/>
            <w:tcBorders>
              <w:bottom w:val="single" w:sz="4" w:space="0" w:color="auto"/>
            </w:tcBorders>
            <w:shd w:val="clear" w:color="auto" w:fill="auto"/>
          </w:tcPr>
          <w:p w14:paraId="5827799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C211F97" w14:textId="77777777" w:rsidTr="006C0382">
        <w:trPr>
          <w:cantSplit/>
        </w:trPr>
        <w:tc>
          <w:tcPr>
            <w:tcW w:w="682" w:type="pct"/>
            <w:tcBorders>
              <w:bottom w:val="single" w:sz="4" w:space="0" w:color="auto"/>
            </w:tcBorders>
            <w:shd w:val="clear" w:color="auto" w:fill="auto"/>
            <w:vAlign w:val="center"/>
          </w:tcPr>
          <w:p w14:paraId="79AE8C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C.U13.</w:t>
            </w:r>
          </w:p>
        </w:tc>
        <w:tc>
          <w:tcPr>
            <w:tcW w:w="3691" w:type="pct"/>
            <w:tcBorders>
              <w:bottom w:val="single" w:sz="4" w:space="0" w:color="auto"/>
            </w:tcBorders>
            <w:shd w:val="clear" w:color="auto" w:fill="auto"/>
            <w:vAlign w:val="center"/>
          </w:tcPr>
          <w:p w14:paraId="384FB72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techniki adhezyjne;</w:t>
            </w:r>
          </w:p>
        </w:tc>
        <w:tc>
          <w:tcPr>
            <w:tcW w:w="627" w:type="pct"/>
            <w:gridSpan w:val="2"/>
            <w:tcBorders>
              <w:bottom w:val="single" w:sz="4" w:space="0" w:color="auto"/>
            </w:tcBorders>
            <w:shd w:val="clear" w:color="auto" w:fill="auto"/>
          </w:tcPr>
          <w:p w14:paraId="6531373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0FFDACE" w14:textId="77777777" w:rsidTr="006C0382">
        <w:trPr>
          <w:cantSplit/>
        </w:trPr>
        <w:tc>
          <w:tcPr>
            <w:tcW w:w="682" w:type="pct"/>
            <w:tcBorders>
              <w:bottom w:val="single" w:sz="4" w:space="0" w:color="auto"/>
            </w:tcBorders>
            <w:shd w:val="clear" w:color="auto" w:fill="auto"/>
            <w:vAlign w:val="center"/>
          </w:tcPr>
          <w:p w14:paraId="0DC5A4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C.U14.</w:t>
            </w:r>
          </w:p>
        </w:tc>
        <w:tc>
          <w:tcPr>
            <w:tcW w:w="3691" w:type="pct"/>
            <w:tcBorders>
              <w:bottom w:val="single" w:sz="4" w:space="0" w:color="auto"/>
            </w:tcBorders>
            <w:shd w:val="clear" w:color="auto" w:fill="auto"/>
            <w:vAlign w:val="center"/>
          </w:tcPr>
          <w:p w14:paraId="72341390" w14:textId="108638C2"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dokonywać wyboru biomateriałów odtwórczych, protetycznych oraz łączących, </w:t>
            </w:r>
            <w:r w:rsidR="0051631E">
              <w:rPr>
                <w:rFonts w:ascii="Times New Roman" w:hAnsi="Times New Roman"/>
                <w:color w:val="000000"/>
              </w:rPr>
              <w:br/>
            </w:r>
            <w:r w:rsidRPr="0051631E">
              <w:rPr>
                <w:rFonts w:ascii="Times New Roman" w:hAnsi="Times New Roman"/>
                <w:color w:val="000000"/>
              </w:rPr>
              <w:t>w oparciu o własności materiałów i warunki kliniczne;</w:t>
            </w:r>
          </w:p>
        </w:tc>
        <w:tc>
          <w:tcPr>
            <w:tcW w:w="627" w:type="pct"/>
            <w:gridSpan w:val="2"/>
            <w:tcBorders>
              <w:bottom w:val="single" w:sz="4" w:space="0" w:color="auto"/>
            </w:tcBorders>
            <w:shd w:val="clear" w:color="auto" w:fill="auto"/>
          </w:tcPr>
          <w:p w14:paraId="52DF710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B627EAD" w14:textId="77777777" w:rsidTr="006C0382">
        <w:trPr>
          <w:cantSplit/>
        </w:trPr>
        <w:tc>
          <w:tcPr>
            <w:tcW w:w="682" w:type="pct"/>
            <w:tcBorders>
              <w:bottom w:val="single" w:sz="4" w:space="0" w:color="auto"/>
            </w:tcBorders>
            <w:shd w:val="clear" w:color="auto" w:fill="auto"/>
            <w:vAlign w:val="center"/>
          </w:tcPr>
          <w:p w14:paraId="5279F2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C.U15.</w:t>
            </w:r>
          </w:p>
        </w:tc>
        <w:tc>
          <w:tcPr>
            <w:tcW w:w="3691" w:type="pct"/>
            <w:tcBorders>
              <w:bottom w:val="single" w:sz="4" w:space="0" w:color="auto"/>
            </w:tcBorders>
            <w:shd w:val="clear" w:color="auto" w:fill="auto"/>
            <w:vAlign w:val="center"/>
          </w:tcPr>
          <w:p w14:paraId="2B6052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627" w:type="pct"/>
            <w:gridSpan w:val="2"/>
            <w:tcBorders>
              <w:bottom w:val="single" w:sz="4" w:space="0" w:color="auto"/>
            </w:tcBorders>
            <w:shd w:val="clear" w:color="auto" w:fill="auto"/>
          </w:tcPr>
          <w:p w14:paraId="2950CA0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869175F" w14:textId="77777777" w:rsidTr="006C0382">
        <w:trPr>
          <w:cantSplit/>
        </w:trPr>
        <w:tc>
          <w:tcPr>
            <w:tcW w:w="682" w:type="pct"/>
            <w:tcBorders>
              <w:bottom w:val="single" w:sz="4" w:space="0" w:color="auto"/>
            </w:tcBorders>
            <w:shd w:val="clear" w:color="auto" w:fill="auto"/>
            <w:vAlign w:val="center"/>
          </w:tcPr>
          <w:p w14:paraId="2CA2856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C.U16.</w:t>
            </w:r>
          </w:p>
        </w:tc>
        <w:tc>
          <w:tcPr>
            <w:tcW w:w="3691" w:type="pct"/>
            <w:tcBorders>
              <w:bottom w:val="single" w:sz="4" w:space="0" w:color="auto"/>
            </w:tcBorders>
            <w:shd w:val="clear" w:color="auto" w:fill="auto"/>
            <w:vAlign w:val="center"/>
          </w:tcPr>
          <w:p w14:paraId="71E53A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projektować uzupełnienia protetyczne;</w:t>
            </w:r>
          </w:p>
        </w:tc>
        <w:tc>
          <w:tcPr>
            <w:tcW w:w="627" w:type="pct"/>
            <w:gridSpan w:val="2"/>
            <w:tcBorders>
              <w:bottom w:val="single" w:sz="4" w:space="0" w:color="auto"/>
            </w:tcBorders>
            <w:shd w:val="clear" w:color="auto" w:fill="auto"/>
          </w:tcPr>
          <w:p w14:paraId="01F4D3A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2307ED1" w14:textId="77777777" w:rsidTr="006C0382">
        <w:trPr>
          <w:cantSplit/>
        </w:trPr>
        <w:tc>
          <w:tcPr>
            <w:tcW w:w="682" w:type="pct"/>
            <w:tcBorders>
              <w:bottom w:val="single" w:sz="4" w:space="0" w:color="auto"/>
            </w:tcBorders>
            <w:shd w:val="clear" w:color="auto" w:fill="auto"/>
            <w:vAlign w:val="center"/>
          </w:tcPr>
          <w:p w14:paraId="62B25F9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C.U17.</w:t>
            </w:r>
          </w:p>
        </w:tc>
        <w:tc>
          <w:tcPr>
            <w:tcW w:w="3691" w:type="pct"/>
            <w:tcBorders>
              <w:bottom w:val="single" w:sz="4" w:space="0" w:color="auto"/>
            </w:tcBorders>
            <w:shd w:val="clear" w:color="auto" w:fill="auto"/>
            <w:vAlign w:val="center"/>
          </w:tcPr>
          <w:p w14:paraId="700A310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627" w:type="pct"/>
            <w:gridSpan w:val="2"/>
            <w:tcBorders>
              <w:bottom w:val="single" w:sz="4" w:space="0" w:color="auto"/>
            </w:tcBorders>
            <w:shd w:val="clear" w:color="auto" w:fill="auto"/>
          </w:tcPr>
          <w:p w14:paraId="52076EBF"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100E819" w14:textId="77777777" w:rsidTr="006C0382">
        <w:trPr>
          <w:cantSplit/>
        </w:trPr>
        <w:tc>
          <w:tcPr>
            <w:tcW w:w="682" w:type="pct"/>
            <w:tcBorders>
              <w:bottom w:val="single" w:sz="4" w:space="0" w:color="auto"/>
            </w:tcBorders>
            <w:shd w:val="clear" w:color="auto" w:fill="auto"/>
            <w:vAlign w:val="center"/>
          </w:tcPr>
          <w:p w14:paraId="197DBA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C.U18.</w:t>
            </w:r>
          </w:p>
        </w:tc>
        <w:tc>
          <w:tcPr>
            <w:tcW w:w="3691" w:type="pct"/>
            <w:tcBorders>
              <w:bottom w:val="single" w:sz="4" w:space="0" w:color="auto"/>
            </w:tcBorders>
            <w:shd w:val="clear" w:color="auto" w:fill="auto"/>
            <w:vAlign w:val="center"/>
          </w:tcPr>
          <w:p w14:paraId="0775BCAD" w14:textId="083C335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sidR="0051631E">
              <w:rPr>
                <w:rFonts w:ascii="Times New Roman" w:hAnsi="Times New Roman"/>
                <w:color w:val="000000"/>
              </w:rPr>
              <w:br/>
            </w:r>
            <w:r w:rsidRPr="0051631E">
              <w:rPr>
                <w:rFonts w:ascii="Times New Roman" w:hAnsi="Times New Roman"/>
                <w:color w:val="000000"/>
              </w:rPr>
              <w:t>w warunkach symulacji stomatologicznej;</w:t>
            </w:r>
          </w:p>
        </w:tc>
        <w:tc>
          <w:tcPr>
            <w:tcW w:w="627" w:type="pct"/>
            <w:gridSpan w:val="2"/>
            <w:tcBorders>
              <w:bottom w:val="single" w:sz="4" w:space="0" w:color="auto"/>
            </w:tcBorders>
            <w:shd w:val="clear" w:color="auto" w:fill="auto"/>
          </w:tcPr>
          <w:p w14:paraId="4AD3F8E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BA09A20" w14:textId="77777777" w:rsidTr="006C0382">
        <w:trPr>
          <w:cantSplit/>
        </w:trPr>
        <w:tc>
          <w:tcPr>
            <w:tcW w:w="682" w:type="pct"/>
            <w:tcBorders>
              <w:bottom w:val="single" w:sz="4" w:space="0" w:color="auto"/>
            </w:tcBorders>
            <w:shd w:val="clear" w:color="auto" w:fill="auto"/>
            <w:vAlign w:val="center"/>
          </w:tcPr>
          <w:p w14:paraId="5AD4DEA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C.U19.</w:t>
            </w:r>
          </w:p>
        </w:tc>
        <w:tc>
          <w:tcPr>
            <w:tcW w:w="3691" w:type="pct"/>
            <w:tcBorders>
              <w:bottom w:val="single" w:sz="4" w:space="0" w:color="auto"/>
            </w:tcBorders>
            <w:shd w:val="clear" w:color="auto" w:fill="auto"/>
            <w:vAlign w:val="center"/>
          </w:tcPr>
          <w:p w14:paraId="336F534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627" w:type="pct"/>
            <w:gridSpan w:val="2"/>
            <w:tcBorders>
              <w:bottom w:val="single" w:sz="4" w:space="0" w:color="auto"/>
            </w:tcBorders>
            <w:shd w:val="clear" w:color="auto" w:fill="auto"/>
          </w:tcPr>
          <w:p w14:paraId="50DAF97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33F9AF6" w14:textId="77777777" w:rsidTr="006C0382">
        <w:trPr>
          <w:cantSplit/>
        </w:trPr>
        <w:tc>
          <w:tcPr>
            <w:tcW w:w="682" w:type="pct"/>
            <w:tcBorders>
              <w:bottom w:val="single" w:sz="4" w:space="0" w:color="auto"/>
            </w:tcBorders>
            <w:shd w:val="clear" w:color="auto" w:fill="auto"/>
            <w:vAlign w:val="center"/>
          </w:tcPr>
          <w:p w14:paraId="5B45A64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C.U20.</w:t>
            </w:r>
          </w:p>
        </w:tc>
        <w:tc>
          <w:tcPr>
            <w:tcW w:w="3691" w:type="pct"/>
            <w:tcBorders>
              <w:bottom w:val="single" w:sz="4" w:space="0" w:color="auto"/>
            </w:tcBorders>
            <w:shd w:val="clear" w:color="auto" w:fill="auto"/>
            <w:vAlign w:val="center"/>
          </w:tcPr>
          <w:p w14:paraId="1A09A86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627" w:type="pct"/>
            <w:gridSpan w:val="2"/>
            <w:tcBorders>
              <w:bottom w:val="single" w:sz="4" w:space="0" w:color="auto"/>
            </w:tcBorders>
            <w:shd w:val="clear" w:color="auto" w:fill="auto"/>
          </w:tcPr>
          <w:p w14:paraId="7F8D1A8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2764224D" w14:textId="77777777" w:rsidTr="006C0382">
        <w:trPr>
          <w:cantSplit/>
        </w:trPr>
        <w:tc>
          <w:tcPr>
            <w:tcW w:w="682" w:type="pct"/>
            <w:tcBorders>
              <w:bottom w:val="single" w:sz="4" w:space="0" w:color="auto"/>
            </w:tcBorders>
            <w:shd w:val="clear" w:color="auto" w:fill="auto"/>
            <w:vAlign w:val="center"/>
          </w:tcPr>
          <w:p w14:paraId="1A28BB3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C.U21.</w:t>
            </w:r>
          </w:p>
        </w:tc>
        <w:tc>
          <w:tcPr>
            <w:tcW w:w="3691" w:type="pct"/>
            <w:tcBorders>
              <w:bottom w:val="single" w:sz="4" w:space="0" w:color="auto"/>
            </w:tcBorders>
            <w:shd w:val="clear" w:color="auto" w:fill="auto"/>
            <w:vAlign w:val="center"/>
          </w:tcPr>
          <w:p w14:paraId="27A208E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627" w:type="pct"/>
            <w:gridSpan w:val="2"/>
            <w:tcBorders>
              <w:bottom w:val="single" w:sz="4" w:space="0" w:color="auto"/>
            </w:tcBorders>
            <w:shd w:val="clear" w:color="auto" w:fill="auto"/>
          </w:tcPr>
          <w:p w14:paraId="0E3BCE4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1AF874D" w14:textId="77777777" w:rsidTr="006C0382">
        <w:trPr>
          <w:cantSplit/>
        </w:trPr>
        <w:tc>
          <w:tcPr>
            <w:tcW w:w="682" w:type="pct"/>
            <w:tcBorders>
              <w:bottom w:val="single" w:sz="4" w:space="0" w:color="auto"/>
            </w:tcBorders>
            <w:shd w:val="clear" w:color="auto" w:fill="auto"/>
            <w:vAlign w:val="center"/>
          </w:tcPr>
          <w:p w14:paraId="4784AE8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w:t>
            </w:r>
          </w:p>
        </w:tc>
        <w:tc>
          <w:tcPr>
            <w:tcW w:w="3691" w:type="pct"/>
            <w:tcBorders>
              <w:bottom w:val="single" w:sz="4" w:space="0" w:color="auto"/>
            </w:tcBorders>
            <w:shd w:val="clear" w:color="auto" w:fill="auto"/>
            <w:vAlign w:val="center"/>
          </w:tcPr>
          <w:p w14:paraId="4828409E" w14:textId="0889267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uwzględniać w procesie postępowania terapeutycznego subiektywne potrzeby </w:t>
            </w:r>
            <w:r w:rsidR="0051631E">
              <w:rPr>
                <w:rFonts w:ascii="Times New Roman" w:hAnsi="Times New Roman"/>
                <w:color w:val="000000"/>
              </w:rPr>
              <w:br/>
            </w:r>
            <w:r w:rsidRPr="0051631E">
              <w:rPr>
                <w:rFonts w:ascii="Times New Roman" w:hAnsi="Times New Roman"/>
                <w:color w:val="000000"/>
              </w:rPr>
              <w:t>i oczekiwania pacjenta wynikające z uwarunkowań społeczno-kulturowych;</w:t>
            </w:r>
          </w:p>
        </w:tc>
        <w:tc>
          <w:tcPr>
            <w:tcW w:w="627" w:type="pct"/>
            <w:gridSpan w:val="2"/>
            <w:tcBorders>
              <w:bottom w:val="single" w:sz="4" w:space="0" w:color="auto"/>
            </w:tcBorders>
            <w:shd w:val="clear" w:color="auto" w:fill="auto"/>
          </w:tcPr>
          <w:p w14:paraId="4B43C37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195B9B74" w14:textId="77777777" w:rsidTr="006C0382">
        <w:trPr>
          <w:cantSplit/>
        </w:trPr>
        <w:tc>
          <w:tcPr>
            <w:tcW w:w="682" w:type="pct"/>
            <w:tcBorders>
              <w:bottom w:val="single" w:sz="4" w:space="0" w:color="auto"/>
            </w:tcBorders>
            <w:shd w:val="clear" w:color="auto" w:fill="auto"/>
            <w:vAlign w:val="center"/>
          </w:tcPr>
          <w:p w14:paraId="45E6563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D.U2.</w:t>
            </w:r>
          </w:p>
        </w:tc>
        <w:tc>
          <w:tcPr>
            <w:tcW w:w="3691" w:type="pct"/>
            <w:tcBorders>
              <w:bottom w:val="single" w:sz="4" w:space="0" w:color="auto"/>
            </w:tcBorders>
            <w:shd w:val="clear" w:color="auto" w:fill="auto"/>
            <w:vAlign w:val="center"/>
          </w:tcPr>
          <w:p w14:paraId="30871DA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627" w:type="pct"/>
            <w:gridSpan w:val="2"/>
            <w:tcBorders>
              <w:bottom w:val="single" w:sz="4" w:space="0" w:color="auto"/>
            </w:tcBorders>
            <w:shd w:val="clear" w:color="auto" w:fill="auto"/>
          </w:tcPr>
          <w:p w14:paraId="4A89890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09621F9" w14:textId="77777777" w:rsidTr="006C0382">
        <w:trPr>
          <w:cantSplit/>
        </w:trPr>
        <w:tc>
          <w:tcPr>
            <w:tcW w:w="682" w:type="pct"/>
            <w:tcBorders>
              <w:bottom w:val="single" w:sz="4" w:space="0" w:color="auto"/>
            </w:tcBorders>
            <w:shd w:val="clear" w:color="auto" w:fill="auto"/>
            <w:vAlign w:val="center"/>
          </w:tcPr>
          <w:p w14:paraId="6A6781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D.U3.</w:t>
            </w:r>
          </w:p>
        </w:tc>
        <w:tc>
          <w:tcPr>
            <w:tcW w:w="3691" w:type="pct"/>
            <w:tcBorders>
              <w:bottom w:val="single" w:sz="4" w:space="0" w:color="auto"/>
            </w:tcBorders>
            <w:shd w:val="clear" w:color="auto" w:fill="auto"/>
            <w:vAlign w:val="center"/>
          </w:tcPr>
          <w:p w14:paraId="1FEFC082" w14:textId="1095184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w:t>
            </w:r>
            <w:r w:rsidR="0051631E">
              <w:rPr>
                <w:rFonts w:ascii="Times New Roman" w:hAnsi="Times New Roman"/>
                <w:color w:val="000000"/>
              </w:rPr>
              <w:br/>
            </w:r>
            <w:r w:rsidRPr="0051631E">
              <w:rPr>
                <w:rFonts w:ascii="Times New Roman" w:hAnsi="Times New Roman"/>
                <w:color w:val="000000"/>
              </w:rPr>
              <w:t>do wypowiedzi);</w:t>
            </w:r>
          </w:p>
        </w:tc>
        <w:tc>
          <w:tcPr>
            <w:tcW w:w="627" w:type="pct"/>
            <w:gridSpan w:val="2"/>
            <w:tcBorders>
              <w:bottom w:val="single" w:sz="4" w:space="0" w:color="auto"/>
            </w:tcBorders>
            <w:shd w:val="clear" w:color="auto" w:fill="auto"/>
          </w:tcPr>
          <w:p w14:paraId="4BB8EE2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E694D4D" w14:textId="77777777" w:rsidTr="006C0382">
        <w:trPr>
          <w:cantSplit/>
        </w:trPr>
        <w:tc>
          <w:tcPr>
            <w:tcW w:w="682" w:type="pct"/>
            <w:tcBorders>
              <w:bottom w:val="single" w:sz="4" w:space="0" w:color="auto"/>
            </w:tcBorders>
            <w:shd w:val="clear" w:color="auto" w:fill="auto"/>
            <w:vAlign w:val="center"/>
          </w:tcPr>
          <w:p w14:paraId="6AA1F6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D.U4.</w:t>
            </w:r>
          </w:p>
        </w:tc>
        <w:tc>
          <w:tcPr>
            <w:tcW w:w="3691" w:type="pct"/>
            <w:tcBorders>
              <w:bottom w:val="single" w:sz="4" w:space="0" w:color="auto"/>
            </w:tcBorders>
            <w:shd w:val="clear" w:color="auto" w:fill="auto"/>
            <w:vAlign w:val="center"/>
          </w:tcPr>
          <w:p w14:paraId="628C53B2" w14:textId="42D1BB2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dostosować sposób komunikacji werbalnej do potrzeb pacjenta, wyrażając się </w:t>
            </w:r>
            <w:r w:rsidR="0051631E">
              <w:rPr>
                <w:rFonts w:ascii="Times New Roman" w:hAnsi="Times New Roman"/>
                <w:color w:val="000000"/>
              </w:rPr>
              <w:br/>
            </w:r>
            <w:r w:rsidRPr="0051631E">
              <w:rPr>
                <w:rFonts w:ascii="Times New Roman" w:hAnsi="Times New Roman"/>
                <w:color w:val="000000"/>
              </w:rPr>
              <w:t>w sposób zrozumiały i unikając żargonu medycznego;</w:t>
            </w:r>
          </w:p>
        </w:tc>
        <w:tc>
          <w:tcPr>
            <w:tcW w:w="627" w:type="pct"/>
            <w:gridSpan w:val="2"/>
            <w:tcBorders>
              <w:bottom w:val="single" w:sz="4" w:space="0" w:color="auto"/>
            </w:tcBorders>
            <w:shd w:val="clear" w:color="auto" w:fill="auto"/>
          </w:tcPr>
          <w:p w14:paraId="3C73B81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6DF2B3D" w14:textId="77777777" w:rsidTr="006C0382">
        <w:trPr>
          <w:cantSplit/>
        </w:trPr>
        <w:tc>
          <w:tcPr>
            <w:tcW w:w="682" w:type="pct"/>
            <w:tcBorders>
              <w:bottom w:val="single" w:sz="4" w:space="0" w:color="auto"/>
            </w:tcBorders>
            <w:shd w:val="clear" w:color="auto" w:fill="auto"/>
            <w:vAlign w:val="center"/>
          </w:tcPr>
          <w:p w14:paraId="68C756B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D.U5.</w:t>
            </w:r>
          </w:p>
        </w:tc>
        <w:tc>
          <w:tcPr>
            <w:tcW w:w="3691" w:type="pct"/>
            <w:tcBorders>
              <w:bottom w:val="single" w:sz="4" w:space="0" w:color="auto"/>
            </w:tcBorders>
            <w:shd w:val="clear" w:color="auto" w:fill="auto"/>
            <w:vAlign w:val="center"/>
          </w:tcPr>
          <w:p w14:paraId="425793B6" w14:textId="0CB35C3C"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i analizować sytuacje trudne i wyzwania związane </w:t>
            </w:r>
            <w:r w:rsidR="0051631E">
              <w:rPr>
                <w:rFonts w:ascii="Times New Roman" w:hAnsi="Times New Roman"/>
                <w:color w:val="000000"/>
              </w:rPr>
              <w:br/>
            </w:r>
            <w:r w:rsidRPr="0051631E">
              <w:rPr>
                <w:rFonts w:ascii="Times New Roman" w:hAnsi="Times New Roman"/>
                <w:color w:val="000000"/>
              </w:rPr>
              <w:t xml:space="preserve">z komunikowaniem się, w tym płacz, silne emocje, lęk, przerywanie wypowiedzi, kwestie kłopotliwe i drażliwe, milczenie, wycofanie, zachowania agresywne </w:t>
            </w:r>
            <w:r w:rsidR="0051631E">
              <w:rPr>
                <w:rFonts w:ascii="Times New Roman" w:hAnsi="Times New Roman"/>
                <w:color w:val="000000"/>
              </w:rPr>
              <w:br/>
            </w:r>
            <w:r w:rsidRPr="0051631E">
              <w:rPr>
                <w:rFonts w:ascii="Times New Roman" w:hAnsi="Times New Roman"/>
                <w:color w:val="000000"/>
              </w:rPr>
              <w:t>i roszczeniowe, oraz radzić sobie z nimi w sposób konstruktywny;</w:t>
            </w:r>
          </w:p>
        </w:tc>
        <w:tc>
          <w:tcPr>
            <w:tcW w:w="627" w:type="pct"/>
            <w:gridSpan w:val="2"/>
            <w:tcBorders>
              <w:bottom w:val="single" w:sz="4" w:space="0" w:color="auto"/>
            </w:tcBorders>
            <w:shd w:val="clear" w:color="auto" w:fill="auto"/>
          </w:tcPr>
          <w:p w14:paraId="34CA7B0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FF943B2" w14:textId="77777777" w:rsidTr="006C0382">
        <w:trPr>
          <w:cantSplit/>
        </w:trPr>
        <w:tc>
          <w:tcPr>
            <w:tcW w:w="682" w:type="pct"/>
            <w:tcBorders>
              <w:bottom w:val="single" w:sz="4" w:space="0" w:color="auto"/>
            </w:tcBorders>
            <w:shd w:val="clear" w:color="auto" w:fill="auto"/>
            <w:vAlign w:val="center"/>
          </w:tcPr>
          <w:p w14:paraId="4A8A9F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D.U6.</w:t>
            </w:r>
          </w:p>
        </w:tc>
        <w:tc>
          <w:tcPr>
            <w:tcW w:w="3691" w:type="pct"/>
            <w:tcBorders>
              <w:bottom w:val="single" w:sz="4" w:space="0" w:color="auto"/>
            </w:tcBorders>
            <w:shd w:val="clear" w:color="auto" w:fill="auto"/>
            <w:vAlign w:val="center"/>
          </w:tcPr>
          <w:p w14:paraId="431A762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627" w:type="pct"/>
            <w:gridSpan w:val="2"/>
            <w:tcBorders>
              <w:bottom w:val="single" w:sz="4" w:space="0" w:color="auto"/>
            </w:tcBorders>
            <w:shd w:val="clear" w:color="auto" w:fill="auto"/>
          </w:tcPr>
          <w:p w14:paraId="69334C0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D73867F" w14:textId="77777777" w:rsidTr="006C0382">
        <w:trPr>
          <w:cantSplit/>
        </w:trPr>
        <w:tc>
          <w:tcPr>
            <w:tcW w:w="682" w:type="pct"/>
            <w:tcBorders>
              <w:bottom w:val="single" w:sz="4" w:space="0" w:color="auto"/>
            </w:tcBorders>
            <w:shd w:val="clear" w:color="auto" w:fill="auto"/>
            <w:vAlign w:val="center"/>
          </w:tcPr>
          <w:p w14:paraId="48A6ED9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D.U7.</w:t>
            </w:r>
          </w:p>
        </w:tc>
        <w:tc>
          <w:tcPr>
            <w:tcW w:w="3691" w:type="pct"/>
            <w:tcBorders>
              <w:bottom w:val="single" w:sz="4" w:space="0" w:color="auto"/>
            </w:tcBorders>
            <w:shd w:val="clear" w:color="auto" w:fill="auto"/>
            <w:vAlign w:val="center"/>
          </w:tcPr>
          <w:p w14:paraId="46F673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spojrzeć na sytuację z perspektywy pacjenta, budując odpowiedni kontekst rozmowy i używając metody elicytacji, a następnie uwzględnić ją w budowaniu komunikatów werbalnych;</w:t>
            </w:r>
          </w:p>
        </w:tc>
        <w:tc>
          <w:tcPr>
            <w:tcW w:w="627" w:type="pct"/>
            <w:gridSpan w:val="2"/>
            <w:tcBorders>
              <w:bottom w:val="single" w:sz="4" w:space="0" w:color="auto"/>
            </w:tcBorders>
            <w:shd w:val="clear" w:color="auto" w:fill="auto"/>
          </w:tcPr>
          <w:p w14:paraId="77C8626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B1B32F8" w14:textId="77777777" w:rsidTr="006C0382">
        <w:trPr>
          <w:cantSplit/>
        </w:trPr>
        <w:tc>
          <w:tcPr>
            <w:tcW w:w="682" w:type="pct"/>
            <w:tcBorders>
              <w:bottom w:val="single" w:sz="4" w:space="0" w:color="auto"/>
            </w:tcBorders>
            <w:shd w:val="clear" w:color="auto" w:fill="auto"/>
            <w:vAlign w:val="center"/>
          </w:tcPr>
          <w:p w14:paraId="33FB8CD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D.U8.</w:t>
            </w:r>
          </w:p>
        </w:tc>
        <w:tc>
          <w:tcPr>
            <w:tcW w:w="3691" w:type="pct"/>
            <w:tcBorders>
              <w:bottom w:val="single" w:sz="4" w:space="0" w:color="auto"/>
            </w:tcBorders>
            <w:shd w:val="clear" w:color="auto" w:fill="auto"/>
            <w:vAlign w:val="center"/>
          </w:tcPr>
          <w:p w14:paraId="545680E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627" w:type="pct"/>
            <w:gridSpan w:val="2"/>
            <w:tcBorders>
              <w:bottom w:val="single" w:sz="4" w:space="0" w:color="auto"/>
            </w:tcBorders>
            <w:shd w:val="clear" w:color="auto" w:fill="auto"/>
          </w:tcPr>
          <w:p w14:paraId="159CCAC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56EC424" w14:textId="77777777" w:rsidTr="006C0382">
        <w:trPr>
          <w:cantSplit/>
        </w:trPr>
        <w:tc>
          <w:tcPr>
            <w:tcW w:w="682" w:type="pct"/>
            <w:tcBorders>
              <w:bottom w:val="single" w:sz="4" w:space="0" w:color="auto"/>
            </w:tcBorders>
            <w:shd w:val="clear" w:color="auto" w:fill="auto"/>
            <w:vAlign w:val="center"/>
          </w:tcPr>
          <w:p w14:paraId="1D7F1A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D.U9.</w:t>
            </w:r>
          </w:p>
        </w:tc>
        <w:tc>
          <w:tcPr>
            <w:tcW w:w="3691" w:type="pct"/>
            <w:tcBorders>
              <w:bottom w:val="single" w:sz="4" w:space="0" w:color="auto"/>
            </w:tcBorders>
            <w:shd w:val="clear" w:color="auto" w:fill="auto"/>
            <w:vAlign w:val="center"/>
          </w:tcPr>
          <w:p w14:paraId="3020DD6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627" w:type="pct"/>
            <w:gridSpan w:val="2"/>
            <w:tcBorders>
              <w:bottom w:val="single" w:sz="4" w:space="0" w:color="auto"/>
            </w:tcBorders>
            <w:shd w:val="clear" w:color="auto" w:fill="auto"/>
          </w:tcPr>
          <w:p w14:paraId="77D9B12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5DFC374" w14:textId="77777777" w:rsidTr="006C0382">
        <w:trPr>
          <w:cantSplit/>
        </w:trPr>
        <w:tc>
          <w:tcPr>
            <w:tcW w:w="682" w:type="pct"/>
            <w:tcBorders>
              <w:bottom w:val="single" w:sz="4" w:space="0" w:color="auto"/>
            </w:tcBorders>
            <w:shd w:val="clear" w:color="auto" w:fill="auto"/>
            <w:vAlign w:val="center"/>
          </w:tcPr>
          <w:p w14:paraId="35678D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D.U10.</w:t>
            </w:r>
          </w:p>
        </w:tc>
        <w:tc>
          <w:tcPr>
            <w:tcW w:w="3691" w:type="pct"/>
            <w:tcBorders>
              <w:bottom w:val="single" w:sz="4" w:space="0" w:color="auto"/>
            </w:tcBorders>
            <w:shd w:val="clear" w:color="auto" w:fill="auto"/>
            <w:vAlign w:val="center"/>
          </w:tcPr>
          <w:p w14:paraId="60A44598" w14:textId="57E6211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podejmować działania zmierzające do poprawy jakości życia pacjenta </w:t>
            </w:r>
            <w:r w:rsidR="0051631E">
              <w:rPr>
                <w:rFonts w:ascii="Times New Roman" w:hAnsi="Times New Roman"/>
                <w:color w:val="000000"/>
              </w:rPr>
              <w:br/>
            </w:r>
            <w:r w:rsidRPr="0051631E">
              <w:rPr>
                <w:rFonts w:ascii="Times New Roman" w:hAnsi="Times New Roman"/>
                <w:color w:val="000000"/>
              </w:rPr>
              <w:t>i zapobiegania pogorszeniu się jej w przyszłości;</w:t>
            </w:r>
          </w:p>
        </w:tc>
        <w:tc>
          <w:tcPr>
            <w:tcW w:w="627" w:type="pct"/>
            <w:gridSpan w:val="2"/>
            <w:tcBorders>
              <w:bottom w:val="single" w:sz="4" w:space="0" w:color="auto"/>
            </w:tcBorders>
            <w:shd w:val="clear" w:color="auto" w:fill="auto"/>
          </w:tcPr>
          <w:p w14:paraId="190EBFC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105A4C4" w14:textId="77777777" w:rsidTr="006C0382">
        <w:trPr>
          <w:cantSplit/>
        </w:trPr>
        <w:tc>
          <w:tcPr>
            <w:tcW w:w="682" w:type="pct"/>
            <w:tcBorders>
              <w:bottom w:val="single" w:sz="4" w:space="0" w:color="auto"/>
            </w:tcBorders>
            <w:shd w:val="clear" w:color="auto" w:fill="auto"/>
            <w:vAlign w:val="center"/>
          </w:tcPr>
          <w:p w14:paraId="545A1FA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D.U11.</w:t>
            </w:r>
          </w:p>
        </w:tc>
        <w:tc>
          <w:tcPr>
            <w:tcW w:w="3691" w:type="pct"/>
            <w:tcBorders>
              <w:bottom w:val="single" w:sz="4" w:space="0" w:color="auto"/>
            </w:tcBorders>
            <w:shd w:val="clear" w:color="auto" w:fill="auto"/>
            <w:vAlign w:val="center"/>
          </w:tcPr>
          <w:p w14:paraId="207CC30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627" w:type="pct"/>
            <w:gridSpan w:val="2"/>
            <w:tcBorders>
              <w:bottom w:val="single" w:sz="4" w:space="0" w:color="auto"/>
            </w:tcBorders>
            <w:shd w:val="clear" w:color="auto" w:fill="auto"/>
          </w:tcPr>
          <w:p w14:paraId="6D51AA7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09B1E98" w14:textId="77777777" w:rsidTr="006C0382">
        <w:trPr>
          <w:cantSplit/>
        </w:trPr>
        <w:tc>
          <w:tcPr>
            <w:tcW w:w="682" w:type="pct"/>
            <w:tcBorders>
              <w:bottom w:val="single" w:sz="4" w:space="0" w:color="auto"/>
            </w:tcBorders>
            <w:shd w:val="clear" w:color="auto" w:fill="auto"/>
            <w:vAlign w:val="center"/>
          </w:tcPr>
          <w:p w14:paraId="008EF80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D.U12.</w:t>
            </w:r>
          </w:p>
        </w:tc>
        <w:tc>
          <w:tcPr>
            <w:tcW w:w="3691" w:type="pct"/>
            <w:tcBorders>
              <w:bottom w:val="single" w:sz="4" w:space="0" w:color="auto"/>
            </w:tcBorders>
            <w:shd w:val="clear" w:color="auto" w:fill="auto"/>
            <w:vAlign w:val="center"/>
          </w:tcPr>
          <w:p w14:paraId="07CEE68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627" w:type="pct"/>
            <w:gridSpan w:val="2"/>
            <w:tcBorders>
              <w:bottom w:val="single" w:sz="4" w:space="0" w:color="auto"/>
            </w:tcBorders>
            <w:shd w:val="clear" w:color="auto" w:fill="auto"/>
          </w:tcPr>
          <w:p w14:paraId="276DF6A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P7S_UU</w:t>
            </w:r>
          </w:p>
        </w:tc>
      </w:tr>
      <w:tr w:rsidR="006C0382" w:rsidRPr="007C21D9" w14:paraId="49F5CC85" w14:textId="77777777" w:rsidTr="006C0382">
        <w:trPr>
          <w:cantSplit/>
        </w:trPr>
        <w:tc>
          <w:tcPr>
            <w:tcW w:w="682" w:type="pct"/>
            <w:tcBorders>
              <w:bottom w:val="single" w:sz="4" w:space="0" w:color="auto"/>
            </w:tcBorders>
            <w:shd w:val="clear" w:color="auto" w:fill="auto"/>
            <w:vAlign w:val="center"/>
          </w:tcPr>
          <w:p w14:paraId="19F193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D.U13.</w:t>
            </w:r>
          </w:p>
        </w:tc>
        <w:tc>
          <w:tcPr>
            <w:tcW w:w="3691" w:type="pct"/>
            <w:tcBorders>
              <w:bottom w:val="single" w:sz="4" w:space="0" w:color="auto"/>
            </w:tcBorders>
            <w:shd w:val="clear" w:color="auto" w:fill="auto"/>
            <w:vAlign w:val="center"/>
          </w:tcPr>
          <w:p w14:paraId="63C136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627" w:type="pct"/>
            <w:gridSpan w:val="2"/>
            <w:tcBorders>
              <w:bottom w:val="single" w:sz="4" w:space="0" w:color="auto"/>
            </w:tcBorders>
            <w:shd w:val="clear" w:color="auto" w:fill="auto"/>
          </w:tcPr>
          <w:p w14:paraId="0642C11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259EDB0" w14:textId="77777777" w:rsidTr="006C0382">
        <w:trPr>
          <w:cantSplit/>
        </w:trPr>
        <w:tc>
          <w:tcPr>
            <w:tcW w:w="682" w:type="pct"/>
            <w:tcBorders>
              <w:bottom w:val="single" w:sz="4" w:space="0" w:color="auto"/>
            </w:tcBorders>
            <w:shd w:val="clear" w:color="auto" w:fill="auto"/>
            <w:vAlign w:val="center"/>
          </w:tcPr>
          <w:p w14:paraId="75B3E3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E.U1.</w:t>
            </w:r>
          </w:p>
        </w:tc>
        <w:tc>
          <w:tcPr>
            <w:tcW w:w="3691" w:type="pct"/>
            <w:tcBorders>
              <w:bottom w:val="single" w:sz="4" w:space="0" w:color="auto"/>
            </w:tcBorders>
            <w:shd w:val="clear" w:color="auto" w:fill="auto"/>
            <w:vAlign w:val="center"/>
          </w:tcPr>
          <w:p w14:paraId="112225C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627" w:type="pct"/>
            <w:gridSpan w:val="2"/>
            <w:tcBorders>
              <w:bottom w:val="single" w:sz="4" w:space="0" w:color="auto"/>
            </w:tcBorders>
            <w:shd w:val="clear" w:color="auto" w:fill="auto"/>
          </w:tcPr>
          <w:p w14:paraId="660F41B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B73F12E" w14:textId="77777777" w:rsidTr="006C0382">
        <w:trPr>
          <w:cantSplit/>
        </w:trPr>
        <w:tc>
          <w:tcPr>
            <w:tcW w:w="682" w:type="pct"/>
            <w:tcBorders>
              <w:bottom w:val="single" w:sz="4" w:space="0" w:color="auto"/>
            </w:tcBorders>
            <w:shd w:val="clear" w:color="auto" w:fill="auto"/>
            <w:vAlign w:val="center"/>
          </w:tcPr>
          <w:p w14:paraId="7F0066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E.U2.</w:t>
            </w:r>
          </w:p>
        </w:tc>
        <w:tc>
          <w:tcPr>
            <w:tcW w:w="3691" w:type="pct"/>
            <w:tcBorders>
              <w:bottom w:val="single" w:sz="4" w:space="0" w:color="auto"/>
            </w:tcBorders>
            <w:shd w:val="clear" w:color="auto" w:fill="auto"/>
            <w:vAlign w:val="center"/>
          </w:tcPr>
          <w:p w14:paraId="4D710B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627" w:type="pct"/>
            <w:gridSpan w:val="2"/>
            <w:tcBorders>
              <w:bottom w:val="single" w:sz="4" w:space="0" w:color="auto"/>
            </w:tcBorders>
            <w:shd w:val="clear" w:color="auto" w:fill="auto"/>
          </w:tcPr>
          <w:p w14:paraId="04D85CF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10D7B3A" w14:textId="77777777" w:rsidTr="006C0382">
        <w:trPr>
          <w:cantSplit/>
        </w:trPr>
        <w:tc>
          <w:tcPr>
            <w:tcW w:w="682" w:type="pct"/>
            <w:tcBorders>
              <w:bottom w:val="single" w:sz="4" w:space="0" w:color="auto"/>
            </w:tcBorders>
            <w:shd w:val="clear" w:color="auto" w:fill="auto"/>
            <w:vAlign w:val="center"/>
          </w:tcPr>
          <w:p w14:paraId="29F876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E.U3.</w:t>
            </w:r>
          </w:p>
        </w:tc>
        <w:tc>
          <w:tcPr>
            <w:tcW w:w="3691" w:type="pct"/>
            <w:tcBorders>
              <w:bottom w:val="single" w:sz="4" w:space="0" w:color="auto"/>
            </w:tcBorders>
            <w:shd w:val="clear" w:color="auto" w:fill="auto"/>
            <w:vAlign w:val="center"/>
          </w:tcPr>
          <w:p w14:paraId="3BE367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627" w:type="pct"/>
            <w:gridSpan w:val="2"/>
            <w:tcBorders>
              <w:bottom w:val="single" w:sz="4" w:space="0" w:color="auto"/>
            </w:tcBorders>
            <w:shd w:val="clear" w:color="auto" w:fill="auto"/>
          </w:tcPr>
          <w:p w14:paraId="1E1970E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83A0324" w14:textId="77777777" w:rsidTr="006C0382">
        <w:trPr>
          <w:cantSplit/>
        </w:trPr>
        <w:tc>
          <w:tcPr>
            <w:tcW w:w="682" w:type="pct"/>
            <w:tcBorders>
              <w:bottom w:val="single" w:sz="4" w:space="0" w:color="auto"/>
            </w:tcBorders>
            <w:shd w:val="clear" w:color="auto" w:fill="auto"/>
            <w:vAlign w:val="center"/>
          </w:tcPr>
          <w:p w14:paraId="0D3D3F1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E.U4.</w:t>
            </w:r>
          </w:p>
        </w:tc>
        <w:tc>
          <w:tcPr>
            <w:tcW w:w="3691" w:type="pct"/>
            <w:tcBorders>
              <w:bottom w:val="single" w:sz="4" w:space="0" w:color="auto"/>
            </w:tcBorders>
            <w:shd w:val="clear" w:color="auto" w:fill="auto"/>
            <w:vAlign w:val="center"/>
          </w:tcPr>
          <w:p w14:paraId="01A9C8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627" w:type="pct"/>
            <w:gridSpan w:val="2"/>
            <w:tcBorders>
              <w:bottom w:val="single" w:sz="4" w:space="0" w:color="auto"/>
            </w:tcBorders>
            <w:shd w:val="clear" w:color="auto" w:fill="auto"/>
          </w:tcPr>
          <w:p w14:paraId="6979944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C70C921" w14:textId="77777777" w:rsidTr="006C0382">
        <w:trPr>
          <w:cantSplit/>
        </w:trPr>
        <w:tc>
          <w:tcPr>
            <w:tcW w:w="682" w:type="pct"/>
            <w:tcBorders>
              <w:bottom w:val="single" w:sz="4" w:space="0" w:color="auto"/>
            </w:tcBorders>
            <w:shd w:val="clear" w:color="auto" w:fill="auto"/>
            <w:vAlign w:val="center"/>
          </w:tcPr>
          <w:p w14:paraId="64976C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E.U5.</w:t>
            </w:r>
          </w:p>
        </w:tc>
        <w:tc>
          <w:tcPr>
            <w:tcW w:w="3691" w:type="pct"/>
            <w:tcBorders>
              <w:bottom w:val="single" w:sz="4" w:space="0" w:color="auto"/>
            </w:tcBorders>
            <w:shd w:val="clear" w:color="auto" w:fill="auto"/>
            <w:vAlign w:val="center"/>
          </w:tcPr>
          <w:p w14:paraId="2037828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627" w:type="pct"/>
            <w:gridSpan w:val="2"/>
            <w:tcBorders>
              <w:bottom w:val="single" w:sz="4" w:space="0" w:color="auto"/>
            </w:tcBorders>
            <w:shd w:val="clear" w:color="auto" w:fill="auto"/>
          </w:tcPr>
          <w:p w14:paraId="0C97F3C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A2F314F" w14:textId="77777777" w:rsidTr="006C0382">
        <w:trPr>
          <w:cantSplit/>
        </w:trPr>
        <w:tc>
          <w:tcPr>
            <w:tcW w:w="682" w:type="pct"/>
            <w:tcBorders>
              <w:bottom w:val="single" w:sz="4" w:space="0" w:color="auto"/>
            </w:tcBorders>
            <w:shd w:val="clear" w:color="auto" w:fill="auto"/>
            <w:vAlign w:val="center"/>
          </w:tcPr>
          <w:p w14:paraId="4DE0BF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E.U6.</w:t>
            </w:r>
          </w:p>
        </w:tc>
        <w:tc>
          <w:tcPr>
            <w:tcW w:w="3691" w:type="pct"/>
            <w:tcBorders>
              <w:bottom w:val="single" w:sz="4" w:space="0" w:color="auto"/>
            </w:tcBorders>
            <w:shd w:val="clear" w:color="auto" w:fill="auto"/>
            <w:vAlign w:val="center"/>
          </w:tcPr>
          <w:p w14:paraId="4225E4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627" w:type="pct"/>
            <w:gridSpan w:val="2"/>
            <w:tcBorders>
              <w:bottom w:val="single" w:sz="4" w:space="0" w:color="auto"/>
            </w:tcBorders>
            <w:shd w:val="clear" w:color="auto" w:fill="auto"/>
          </w:tcPr>
          <w:p w14:paraId="42B44E5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6CD0B68" w14:textId="77777777" w:rsidTr="006C0382">
        <w:trPr>
          <w:cantSplit/>
        </w:trPr>
        <w:tc>
          <w:tcPr>
            <w:tcW w:w="682" w:type="pct"/>
            <w:tcBorders>
              <w:bottom w:val="single" w:sz="4" w:space="0" w:color="auto"/>
            </w:tcBorders>
            <w:shd w:val="clear" w:color="auto" w:fill="auto"/>
            <w:vAlign w:val="center"/>
          </w:tcPr>
          <w:p w14:paraId="1F8370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E.U7.</w:t>
            </w:r>
          </w:p>
        </w:tc>
        <w:tc>
          <w:tcPr>
            <w:tcW w:w="3691" w:type="pct"/>
            <w:tcBorders>
              <w:bottom w:val="single" w:sz="4" w:space="0" w:color="auto"/>
            </w:tcBorders>
            <w:shd w:val="clear" w:color="auto" w:fill="auto"/>
            <w:vAlign w:val="center"/>
          </w:tcPr>
          <w:p w14:paraId="10771F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627" w:type="pct"/>
            <w:gridSpan w:val="2"/>
            <w:tcBorders>
              <w:bottom w:val="single" w:sz="4" w:space="0" w:color="auto"/>
            </w:tcBorders>
            <w:shd w:val="clear" w:color="auto" w:fill="auto"/>
          </w:tcPr>
          <w:p w14:paraId="4507C99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CA08055" w14:textId="77777777" w:rsidTr="006C0382">
        <w:trPr>
          <w:cantSplit/>
        </w:trPr>
        <w:tc>
          <w:tcPr>
            <w:tcW w:w="682" w:type="pct"/>
            <w:tcBorders>
              <w:bottom w:val="single" w:sz="4" w:space="0" w:color="auto"/>
            </w:tcBorders>
            <w:shd w:val="clear" w:color="auto" w:fill="auto"/>
            <w:vAlign w:val="center"/>
          </w:tcPr>
          <w:p w14:paraId="133B6A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E.U8.</w:t>
            </w:r>
          </w:p>
        </w:tc>
        <w:tc>
          <w:tcPr>
            <w:tcW w:w="3691" w:type="pct"/>
            <w:tcBorders>
              <w:bottom w:val="single" w:sz="4" w:space="0" w:color="auto"/>
            </w:tcBorders>
            <w:shd w:val="clear" w:color="auto" w:fill="auto"/>
            <w:vAlign w:val="center"/>
          </w:tcPr>
          <w:p w14:paraId="696043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r w:rsidRPr="0051631E">
              <w:rPr>
                <w:rFonts w:ascii="Times New Roman" w:hAnsi="Times New Roman"/>
                <w:i/>
                <w:iCs/>
                <w:color w:val="000000"/>
              </w:rPr>
              <w:t xml:space="preserve">Symptoms </w:t>
            </w:r>
            <w:r w:rsidRPr="0051631E">
              <w:rPr>
                <w:rFonts w:ascii="Times New Roman" w:hAnsi="Times New Roman"/>
                <w:color w:val="000000"/>
              </w:rPr>
              <w:t xml:space="preserve">(objawy), A – </w:t>
            </w:r>
            <w:r w:rsidRPr="0051631E">
              <w:rPr>
                <w:rFonts w:ascii="Times New Roman" w:hAnsi="Times New Roman"/>
                <w:i/>
                <w:iCs/>
                <w:color w:val="000000"/>
              </w:rPr>
              <w:t xml:space="preserve">Allergies </w:t>
            </w:r>
            <w:r w:rsidRPr="0051631E">
              <w:rPr>
                <w:rFonts w:ascii="Times New Roman" w:hAnsi="Times New Roman"/>
                <w:color w:val="000000"/>
              </w:rPr>
              <w:t xml:space="preserve">(alergie), M – </w:t>
            </w:r>
            <w:r w:rsidRPr="0051631E">
              <w:rPr>
                <w:rFonts w:ascii="Times New Roman" w:hAnsi="Times New Roman"/>
                <w:i/>
                <w:iCs/>
                <w:color w:val="000000"/>
              </w:rPr>
              <w:t xml:space="preserve">Medications </w:t>
            </w:r>
            <w:r w:rsidRPr="0051631E">
              <w:rPr>
                <w:rFonts w:ascii="Times New Roman" w:hAnsi="Times New Roman"/>
                <w:color w:val="000000"/>
              </w:rPr>
              <w:t xml:space="preserve">(leki), P – </w:t>
            </w:r>
            <w:r w:rsidRPr="0051631E">
              <w:rPr>
                <w:rFonts w:ascii="Times New Roman" w:hAnsi="Times New Roman"/>
                <w:i/>
                <w:iCs/>
                <w:color w:val="000000"/>
              </w:rPr>
              <w:t xml:space="preserve">Past medical history </w:t>
            </w:r>
            <w:r w:rsidRPr="0051631E">
              <w:rPr>
                <w:rFonts w:ascii="Times New Roman" w:hAnsi="Times New Roman"/>
                <w:color w:val="000000"/>
              </w:rPr>
              <w:t xml:space="preserve">(przebyte choroby / przeszłość medyczna), L – </w:t>
            </w:r>
            <w:r w:rsidRPr="0051631E">
              <w:rPr>
                <w:rFonts w:ascii="Times New Roman" w:hAnsi="Times New Roman"/>
                <w:i/>
                <w:iCs/>
                <w:color w:val="000000"/>
              </w:rPr>
              <w:t xml:space="preserve">Last meal </w:t>
            </w:r>
            <w:r w:rsidRPr="0051631E">
              <w:rPr>
                <w:rFonts w:ascii="Times New Roman" w:hAnsi="Times New Roman"/>
                <w:color w:val="000000"/>
              </w:rPr>
              <w:t xml:space="preserve">(ostatni posiłek), E – </w:t>
            </w:r>
            <w:r w:rsidRPr="0051631E">
              <w:rPr>
                <w:rFonts w:ascii="Times New Roman" w:hAnsi="Times New Roman"/>
                <w:i/>
                <w:iCs/>
                <w:color w:val="000000"/>
              </w:rPr>
              <w:t xml:space="preserve">Events prior to injury/illness </w:t>
            </w:r>
            <w:r w:rsidRPr="0051631E">
              <w:rPr>
                <w:rFonts w:ascii="Times New Roman" w:hAnsi="Times New Roman"/>
                <w:color w:val="000000"/>
              </w:rPr>
              <w:t>(zdarzenia przed wypadkiem/ zachorowaniem));</w:t>
            </w:r>
          </w:p>
        </w:tc>
        <w:tc>
          <w:tcPr>
            <w:tcW w:w="627" w:type="pct"/>
            <w:gridSpan w:val="2"/>
            <w:tcBorders>
              <w:bottom w:val="single" w:sz="4" w:space="0" w:color="auto"/>
            </w:tcBorders>
            <w:shd w:val="clear" w:color="auto" w:fill="auto"/>
          </w:tcPr>
          <w:p w14:paraId="2D038F6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543F0ED" w14:textId="77777777" w:rsidTr="006C0382">
        <w:trPr>
          <w:cantSplit/>
        </w:trPr>
        <w:tc>
          <w:tcPr>
            <w:tcW w:w="682" w:type="pct"/>
            <w:tcBorders>
              <w:bottom w:val="single" w:sz="4" w:space="0" w:color="auto"/>
            </w:tcBorders>
            <w:shd w:val="clear" w:color="auto" w:fill="auto"/>
            <w:vAlign w:val="center"/>
          </w:tcPr>
          <w:p w14:paraId="3468460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E.U9.</w:t>
            </w:r>
          </w:p>
        </w:tc>
        <w:tc>
          <w:tcPr>
            <w:tcW w:w="3691" w:type="pct"/>
            <w:tcBorders>
              <w:bottom w:val="single" w:sz="4" w:space="0" w:color="auto"/>
            </w:tcBorders>
            <w:shd w:val="clear" w:color="auto" w:fill="auto"/>
            <w:vAlign w:val="center"/>
          </w:tcPr>
          <w:p w14:paraId="1F5231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ryzyko zagrożenia życia;</w:t>
            </w:r>
          </w:p>
        </w:tc>
        <w:tc>
          <w:tcPr>
            <w:tcW w:w="627" w:type="pct"/>
            <w:gridSpan w:val="2"/>
            <w:tcBorders>
              <w:bottom w:val="single" w:sz="4" w:space="0" w:color="auto"/>
            </w:tcBorders>
            <w:shd w:val="clear" w:color="auto" w:fill="auto"/>
          </w:tcPr>
          <w:p w14:paraId="2F30FC1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3498D71" w14:textId="77777777" w:rsidTr="006C0382">
        <w:trPr>
          <w:cantSplit/>
        </w:trPr>
        <w:tc>
          <w:tcPr>
            <w:tcW w:w="682" w:type="pct"/>
            <w:tcBorders>
              <w:bottom w:val="single" w:sz="4" w:space="0" w:color="auto"/>
            </w:tcBorders>
            <w:shd w:val="clear" w:color="auto" w:fill="auto"/>
            <w:vAlign w:val="center"/>
          </w:tcPr>
          <w:p w14:paraId="1A7E5D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E.U10.</w:t>
            </w:r>
          </w:p>
        </w:tc>
        <w:tc>
          <w:tcPr>
            <w:tcW w:w="3691" w:type="pct"/>
            <w:tcBorders>
              <w:bottom w:val="single" w:sz="4" w:space="0" w:color="auto"/>
            </w:tcBorders>
            <w:shd w:val="clear" w:color="auto" w:fill="auto"/>
            <w:vAlign w:val="center"/>
          </w:tcPr>
          <w:p w14:paraId="7CC8B60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627" w:type="pct"/>
            <w:gridSpan w:val="2"/>
            <w:tcBorders>
              <w:bottom w:val="single" w:sz="4" w:space="0" w:color="auto"/>
            </w:tcBorders>
            <w:shd w:val="clear" w:color="auto" w:fill="auto"/>
          </w:tcPr>
          <w:p w14:paraId="3AFCE77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883D3E5" w14:textId="77777777" w:rsidTr="006C0382">
        <w:trPr>
          <w:cantSplit/>
        </w:trPr>
        <w:tc>
          <w:tcPr>
            <w:tcW w:w="682" w:type="pct"/>
            <w:tcBorders>
              <w:bottom w:val="single" w:sz="4" w:space="0" w:color="auto"/>
            </w:tcBorders>
            <w:shd w:val="clear" w:color="auto" w:fill="auto"/>
            <w:vAlign w:val="center"/>
          </w:tcPr>
          <w:p w14:paraId="07C3D2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E.U11.</w:t>
            </w:r>
          </w:p>
        </w:tc>
        <w:tc>
          <w:tcPr>
            <w:tcW w:w="3691" w:type="pct"/>
            <w:tcBorders>
              <w:bottom w:val="single" w:sz="4" w:space="0" w:color="auto"/>
            </w:tcBorders>
            <w:shd w:val="clear" w:color="auto" w:fill="auto"/>
            <w:vAlign w:val="center"/>
          </w:tcPr>
          <w:p w14:paraId="7E624B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627" w:type="pct"/>
            <w:gridSpan w:val="2"/>
            <w:tcBorders>
              <w:bottom w:val="single" w:sz="4" w:space="0" w:color="auto"/>
            </w:tcBorders>
            <w:shd w:val="clear" w:color="auto" w:fill="auto"/>
          </w:tcPr>
          <w:p w14:paraId="1C05E08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9986918" w14:textId="77777777" w:rsidTr="006C0382">
        <w:trPr>
          <w:cantSplit/>
        </w:trPr>
        <w:tc>
          <w:tcPr>
            <w:tcW w:w="682" w:type="pct"/>
            <w:tcBorders>
              <w:bottom w:val="single" w:sz="4" w:space="0" w:color="auto"/>
            </w:tcBorders>
            <w:shd w:val="clear" w:color="auto" w:fill="auto"/>
            <w:vAlign w:val="center"/>
          </w:tcPr>
          <w:p w14:paraId="6464AFC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E.U12.</w:t>
            </w:r>
          </w:p>
        </w:tc>
        <w:tc>
          <w:tcPr>
            <w:tcW w:w="3691" w:type="pct"/>
            <w:tcBorders>
              <w:bottom w:val="single" w:sz="4" w:space="0" w:color="auto"/>
            </w:tcBorders>
            <w:shd w:val="clear" w:color="auto" w:fill="auto"/>
            <w:vAlign w:val="center"/>
          </w:tcPr>
          <w:p w14:paraId="05B8A9AF" w14:textId="3290888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bóle głowy i twarzy oraz choroby neurologiczne występujące </w:t>
            </w:r>
            <w:r w:rsidR="0051631E">
              <w:rPr>
                <w:rFonts w:ascii="Times New Roman" w:hAnsi="Times New Roman"/>
                <w:color w:val="000000"/>
              </w:rPr>
              <w:br/>
            </w:r>
            <w:r w:rsidRPr="0051631E">
              <w:rPr>
                <w:rFonts w:ascii="Times New Roman" w:hAnsi="Times New Roman"/>
                <w:color w:val="000000"/>
              </w:rPr>
              <w:t>u różnych grup pacjentów, stwarzające problemy w praktyce stomatologicznej;</w:t>
            </w:r>
          </w:p>
        </w:tc>
        <w:tc>
          <w:tcPr>
            <w:tcW w:w="627" w:type="pct"/>
            <w:gridSpan w:val="2"/>
            <w:tcBorders>
              <w:bottom w:val="single" w:sz="4" w:space="0" w:color="auto"/>
            </w:tcBorders>
            <w:shd w:val="clear" w:color="auto" w:fill="auto"/>
          </w:tcPr>
          <w:p w14:paraId="1852552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00A2E35" w14:textId="77777777" w:rsidTr="006C0382">
        <w:trPr>
          <w:cantSplit/>
        </w:trPr>
        <w:tc>
          <w:tcPr>
            <w:tcW w:w="682" w:type="pct"/>
            <w:tcBorders>
              <w:bottom w:val="single" w:sz="4" w:space="0" w:color="auto"/>
            </w:tcBorders>
            <w:shd w:val="clear" w:color="auto" w:fill="auto"/>
            <w:vAlign w:val="center"/>
          </w:tcPr>
          <w:p w14:paraId="570487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E.U13.</w:t>
            </w:r>
          </w:p>
        </w:tc>
        <w:tc>
          <w:tcPr>
            <w:tcW w:w="3691" w:type="pct"/>
            <w:tcBorders>
              <w:bottom w:val="single" w:sz="4" w:space="0" w:color="auto"/>
            </w:tcBorders>
            <w:shd w:val="clear" w:color="auto" w:fill="auto"/>
            <w:vAlign w:val="center"/>
          </w:tcPr>
          <w:p w14:paraId="63D2D6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627" w:type="pct"/>
            <w:gridSpan w:val="2"/>
            <w:tcBorders>
              <w:bottom w:val="single" w:sz="4" w:space="0" w:color="auto"/>
            </w:tcBorders>
            <w:shd w:val="clear" w:color="auto" w:fill="auto"/>
          </w:tcPr>
          <w:p w14:paraId="2A6F0471"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49604FB" w14:textId="77777777" w:rsidTr="006C0382">
        <w:trPr>
          <w:cantSplit/>
        </w:trPr>
        <w:tc>
          <w:tcPr>
            <w:tcW w:w="682" w:type="pct"/>
            <w:tcBorders>
              <w:bottom w:val="single" w:sz="4" w:space="0" w:color="auto"/>
            </w:tcBorders>
            <w:shd w:val="clear" w:color="auto" w:fill="auto"/>
            <w:vAlign w:val="center"/>
          </w:tcPr>
          <w:p w14:paraId="219B61D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E.U14.</w:t>
            </w:r>
          </w:p>
        </w:tc>
        <w:tc>
          <w:tcPr>
            <w:tcW w:w="3691" w:type="pct"/>
            <w:tcBorders>
              <w:bottom w:val="single" w:sz="4" w:space="0" w:color="auto"/>
            </w:tcBorders>
            <w:shd w:val="clear" w:color="auto" w:fill="auto"/>
            <w:vAlign w:val="center"/>
          </w:tcPr>
          <w:p w14:paraId="61059D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627" w:type="pct"/>
            <w:gridSpan w:val="2"/>
            <w:tcBorders>
              <w:bottom w:val="single" w:sz="4" w:space="0" w:color="auto"/>
            </w:tcBorders>
            <w:shd w:val="clear" w:color="auto" w:fill="auto"/>
          </w:tcPr>
          <w:p w14:paraId="2F7131F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0B31090" w14:textId="77777777" w:rsidTr="006C0382">
        <w:trPr>
          <w:cantSplit/>
        </w:trPr>
        <w:tc>
          <w:tcPr>
            <w:tcW w:w="682" w:type="pct"/>
            <w:tcBorders>
              <w:bottom w:val="single" w:sz="4" w:space="0" w:color="auto"/>
            </w:tcBorders>
            <w:shd w:val="clear" w:color="auto" w:fill="auto"/>
            <w:vAlign w:val="center"/>
          </w:tcPr>
          <w:p w14:paraId="2A49D2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E.U15.</w:t>
            </w:r>
          </w:p>
        </w:tc>
        <w:tc>
          <w:tcPr>
            <w:tcW w:w="3691" w:type="pct"/>
            <w:tcBorders>
              <w:bottom w:val="single" w:sz="4" w:space="0" w:color="auto"/>
            </w:tcBorders>
            <w:shd w:val="clear" w:color="auto" w:fill="auto"/>
            <w:vAlign w:val="center"/>
          </w:tcPr>
          <w:p w14:paraId="6D1E21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627" w:type="pct"/>
            <w:gridSpan w:val="2"/>
            <w:tcBorders>
              <w:bottom w:val="single" w:sz="4" w:space="0" w:color="auto"/>
            </w:tcBorders>
            <w:shd w:val="clear" w:color="auto" w:fill="auto"/>
          </w:tcPr>
          <w:p w14:paraId="37EA405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6C31BC8" w14:textId="77777777" w:rsidTr="006C0382">
        <w:trPr>
          <w:cantSplit/>
        </w:trPr>
        <w:tc>
          <w:tcPr>
            <w:tcW w:w="682" w:type="pct"/>
            <w:tcBorders>
              <w:bottom w:val="single" w:sz="4" w:space="0" w:color="auto"/>
            </w:tcBorders>
            <w:shd w:val="clear" w:color="auto" w:fill="auto"/>
            <w:vAlign w:val="center"/>
          </w:tcPr>
          <w:p w14:paraId="608F3EA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E.U16.</w:t>
            </w:r>
          </w:p>
        </w:tc>
        <w:tc>
          <w:tcPr>
            <w:tcW w:w="3691" w:type="pct"/>
            <w:tcBorders>
              <w:bottom w:val="single" w:sz="4" w:space="0" w:color="auto"/>
            </w:tcBorders>
            <w:shd w:val="clear" w:color="auto" w:fill="auto"/>
            <w:vAlign w:val="center"/>
          </w:tcPr>
          <w:p w14:paraId="72644EE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627" w:type="pct"/>
            <w:gridSpan w:val="2"/>
            <w:tcBorders>
              <w:bottom w:val="single" w:sz="4" w:space="0" w:color="auto"/>
            </w:tcBorders>
            <w:shd w:val="clear" w:color="auto" w:fill="auto"/>
          </w:tcPr>
          <w:p w14:paraId="0D3509B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9CC0A11" w14:textId="77777777" w:rsidTr="006C0382">
        <w:trPr>
          <w:cantSplit/>
        </w:trPr>
        <w:tc>
          <w:tcPr>
            <w:tcW w:w="682" w:type="pct"/>
            <w:tcBorders>
              <w:bottom w:val="single" w:sz="4" w:space="0" w:color="auto"/>
            </w:tcBorders>
            <w:shd w:val="clear" w:color="auto" w:fill="auto"/>
            <w:vAlign w:val="center"/>
          </w:tcPr>
          <w:p w14:paraId="460DA1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E.U17.</w:t>
            </w:r>
          </w:p>
        </w:tc>
        <w:tc>
          <w:tcPr>
            <w:tcW w:w="3691" w:type="pct"/>
            <w:tcBorders>
              <w:bottom w:val="single" w:sz="4" w:space="0" w:color="auto"/>
            </w:tcBorders>
            <w:shd w:val="clear" w:color="auto" w:fill="auto"/>
            <w:vAlign w:val="center"/>
          </w:tcPr>
          <w:p w14:paraId="13EAF7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627" w:type="pct"/>
            <w:gridSpan w:val="2"/>
            <w:tcBorders>
              <w:bottom w:val="single" w:sz="4" w:space="0" w:color="auto"/>
            </w:tcBorders>
            <w:shd w:val="clear" w:color="auto" w:fill="auto"/>
          </w:tcPr>
          <w:p w14:paraId="38240B2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163D35" w14:textId="77777777" w:rsidTr="006C0382">
        <w:trPr>
          <w:cantSplit/>
        </w:trPr>
        <w:tc>
          <w:tcPr>
            <w:tcW w:w="682" w:type="pct"/>
            <w:tcBorders>
              <w:bottom w:val="single" w:sz="4" w:space="0" w:color="auto"/>
            </w:tcBorders>
            <w:shd w:val="clear" w:color="auto" w:fill="auto"/>
            <w:vAlign w:val="center"/>
          </w:tcPr>
          <w:p w14:paraId="03AB0B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E.U18.</w:t>
            </w:r>
          </w:p>
        </w:tc>
        <w:tc>
          <w:tcPr>
            <w:tcW w:w="3691" w:type="pct"/>
            <w:tcBorders>
              <w:bottom w:val="single" w:sz="4" w:space="0" w:color="auto"/>
            </w:tcBorders>
            <w:shd w:val="clear" w:color="auto" w:fill="auto"/>
            <w:vAlign w:val="center"/>
          </w:tcPr>
          <w:p w14:paraId="53E66D0C" w14:textId="6DD16B8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choroby związane z paleniem tytoniu oraz problemowym używaniem alkoholu i innych substancji psychoaktywnych lub uzależnieniem od alkoholu </w:t>
            </w:r>
            <w:r w:rsidR="0051631E">
              <w:rPr>
                <w:rFonts w:ascii="Times New Roman" w:hAnsi="Times New Roman"/>
                <w:color w:val="000000"/>
              </w:rPr>
              <w:br/>
            </w:r>
            <w:r w:rsidRPr="0051631E">
              <w:rPr>
                <w:rFonts w:ascii="Times New Roman" w:hAnsi="Times New Roman"/>
                <w:color w:val="000000"/>
              </w:rPr>
              <w:t>i innych substancji psychoaktywnych;</w:t>
            </w:r>
          </w:p>
        </w:tc>
        <w:tc>
          <w:tcPr>
            <w:tcW w:w="627" w:type="pct"/>
            <w:gridSpan w:val="2"/>
            <w:tcBorders>
              <w:bottom w:val="single" w:sz="4" w:space="0" w:color="auto"/>
            </w:tcBorders>
            <w:shd w:val="clear" w:color="auto" w:fill="auto"/>
          </w:tcPr>
          <w:p w14:paraId="49F23CE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8DEA4E7" w14:textId="77777777" w:rsidTr="006C0382">
        <w:trPr>
          <w:cantSplit/>
        </w:trPr>
        <w:tc>
          <w:tcPr>
            <w:tcW w:w="682" w:type="pct"/>
            <w:tcBorders>
              <w:bottom w:val="single" w:sz="4" w:space="0" w:color="auto"/>
            </w:tcBorders>
            <w:shd w:val="clear" w:color="auto" w:fill="auto"/>
            <w:vAlign w:val="center"/>
          </w:tcPr>
          <w:p w14:paraId="0937004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E.U19.</w:t>
            </w:r>
          </w:p>
        </w:tc>
        <w:tc>
          <w:tcPr>
            <w:tcW w:w="3691" w:type="pct"/>
            <w:tcBorders>
              <w:bottom w:val="single" w:sz="4" w:space="0" w:color="auto"/>
            </w:tcBorders>
            <w:shd w:val="clear" w:color="auto" w:fill="auto"/>
            <w:vAlign w:val="center"/>
          </w:tcPr>
          <w:p w14:paraId="1E139976" w14:textId="1617938F"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choroby przebiegające z powiększeniem węzłów chłonnych szyi </w:t>
            </w:r>
            <w:r w:rsidR="0051631E">
              <w:rPr>
                <w:rFonts w:ascii="Times New Roman" w:hAnsi="Times New Roman"/>
                <w:color w:val="000000"/>
              </w:rPr>
              <w:br/>
            </w:r>
            <w:r w:rsidRPr="0051631E">
              <w:rPr>
                <w:rFonts w:ascii="Times New Roman" w:hAnsi="Times New Roman"/>
                <w:color w:val="000000"/>
              </w:rPr>
              <w:t>i okolicy podżuchwowej oraz choroby zakaźne, ze szczególnym uwzględnieniem zmian w obrębie jamy ustnej;</w:t>
            </w:r>
          </w:p>
        </w:tc>
        <w:tc>
          <w:tcPr>
            <w:tcW w:w="627" w:type="pct"/>
            <w:gridSpan w:val="2"/>
            <w:tcBorders>
              <w:bottom w:val="single" w:sz="4" w:space="0" w:color="auto"/>
            </w:tcBorders>
            <w:shd w:val="clear" w:color="auto" w:fill="auto"/>
          </w:tcPr>
          <w:p w14:paraId="70F317A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936865A" w14:textId="77777777" w:rsidTr="006C0382">
        <w:trPr>
          <w:cantSplit/>
        </w:trPr>
        <w:tc>
          <w:tcPr>
            <w:tcW w:w="682" w:type="pct"/>
            <w:tcBorders>
              <w:bottom w:val="single" w:sz="4" w:space="0" w:color="auto"/>
            </w:tcBorders>
            <w:shd w:val="clear" w:color="auto" w:fill="auto"/>
            <w:vAlign w:val="center"/>
          </w:tcPr>
          <w:p w14:paraId="5068FF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E.U20.</w:t>
            </w:r>
          </w:p>
        </w:tc>
        <w:tc>
          <w:tcPr>
            <w:tcW w:w="3691" w:type="pct"/>
            <w:tcBorders>
              <w:bottom w:val="single" w:sz="4" w:space="0" w:color="auto"/>
            </w:tcBorders>
            <w:shd w:val="clear" w:color="auto" w:fill="auto"/>
            <w:vAlign w:val="center"/>
          </w:tcPr>
          <w:p w14:paraId="672EB7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627" w:type="pct"/>
            <w:gridSpan w:val="2"/>
            <w:tcBorders>
              <w:bottom w:val="single" w:sz="4" w:space="0" w:color="auto"/>
            </w:tcBorders>
            <w:shd w:val="clear" w:color="auto" w:fill="auto"/>
          </w:tcPr>
          <w:p w14:paraId="0645A77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C824877" w14:textId="77777777" w:rsidTr="006C0382">
        <w:trPr>
          <w:cantSplit/>
        </w:trPr>
        <w:tc>
          <w:tcPr>
            <w:tcW w:w="682" w:type="pct"/>
            <w:tcBorders>
              <w:bottom w:val="single" w:sz="4" w:space="0" w:color="auto"/>
            </w:tcBorders>
            <w:shd w:val="clear" w:color="auto" w:fill="auto"/>
            <w:vAlign w:val="center"/>
          </w:tcPr>
          <w:p w14:paraId="7BCD09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E.U21.</w:t>
            </w:r>
          </w:p>
        </w:tc>
        <w:tc>
          <w:tcPr>
            <w:tcW w:w="3691" w:type="pct"/>
            <w:tcBorders>
              <w:bottom w:val="single" w:sz="4" w:space="0" w:color="auto"/>
            </w:tcBorders>
            <w:shd w:val="clear" w:color="auto" w:fill="auto"/>
            <w:vAlign w:val="center"/>
          </w:tcPr>
          <w:p w14:paraId="03FD046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627" w:type="pct"/>
            <w:gridSpan w:val="2"/>
            <w:tcBorders>
              <w:bottom w:val="single" w:sz="4" w:space="0" w:color="auto"/>
            </w:tcBorders>
            <w:shd w:val="clear" w:color="auto" w:fill="auto"/>
          </w:tcPr>
          <w:p w14:paraId="1C9E35C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0378626" w14:textId="77777777" w:rsidTr="006C0382">
        <w:trPr>
          <w:cantSplit/>
        </w:trPr>
        <w:tc>
          <w:tcPr>
            <w:tcW w:w="682" w:type="pct"/>
            <w:tcBorders>
              <w:bottom w:val="single" w:sz="4" w:space="0" w:color="auto"/>
            </w:tcBorders>
            <w:shd w:val="clear" w:color="auto" w:fill="auto"/>
            <w:vAlign w:val="center"/>
          </w:tcPr>
          <w:p w14:paraId="2D23056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E.U22.</w:t>
            </w:r>
          </w:p>
        </w:tc>
        <w:tc>
          <w:tcPr>
            <w:tcW w:w="3691" w:type="pct"/>
            <w:tcBorders>
              <w:bottom w:val="single" w:sz="4" w:space="0" w:color="auto"/>
            </w:tcBorders>
            <w:shd w:val="clear" w:color="auto" w:fill="auto"/>
            <w:vAlign w:val="center"/>
          </w:tcPr>
          <w:p w14:paraId="33920F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ryzyko rozwoju choroby nowotworowej w jamie ustnej, rozpoznać zmiany przednowotworowe i skierować pacjenta do specjalisty.</w:t>
            </w:r>
          </w:p>
        </w:tc>
        <w:tc>
          <w:tcPr>
            <w:tcW w:w="627" w:type="pct"/>
            <w:gridSpan w:val="2"/>
            <w:tcBorders>
              <w:bottom w:val="single" w:sz="4" w:space="0" w:color="auto"/>
            </w:tcBorders>
            <w:shd w:val="clear" w:color="auto" w:fill="auto"/>
          </w:tcPr>
          <w:p w14:paraId="0564345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4A3664C" w14:textId="77777777" w:rsidTr="006C0382">
        <w:trPr>
          <w:cantSplit/>
        </w:trPr>
        <w:tc>
          <w:tcPr>
            <w:tcW w:w="682" w:type="pct"/>
            <w:tcBorders>
              <w:bottom w:val="single" w:sz="4" w:space="0" w:color="auto"/>
            </w:tcBorders>
            <w:shd w:val="clear" w:color="auto" w:fill="auto"/>
            <w:vAlign w:val="center"/>
          </w:tcPr>
          <w:p w14:paraId="1D225C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w:t>
            </w:r>
          </w:p>
        </w:tc>
        <w:tc>
          <w:tcPr>
            <w:tcW w:w="3691" w:type="pct"/>
            <w:tcBorders>
              <w:bottom w:val="single" w:sz="4" w:space="0" w:color="auto"/>
            </w:tcBorders>
            <w:shd w:val="clear" w:color="auto" w:fill="auto"/>
            <w:vAlign w:val="center"/>
          </w:tcPr>
          <w:p w14:paraId="4A48A45E" w14:textId="2184835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zebrać  wywiad  lekarski  i  stomatologiczny  z  pacjentem  lub  jego  rodziną </w:t>
            </w:r>
            <w:r w:rsidR="0051631E">
              <w:rPr>
                <w:rFonts w:ascii="Times New Roman" w:hAnsi="Times New Roman"/>
                <w:color w:val="000000"/>
              </w:rPr>
              <w:br/>
            </w:r>
            <w:r w:rsidRPr="0051631E">
              <w:rPr>
                <w:rFonts w:ascii="Times New Roman" w:hAnsi="Times New Roman"/>
                <w:color w:val="000000"/>
              </w:rPr>
              <w:t>z zachowaniem zasad profesjonalnej komunikacji;</w:t>
            </w:r>
          </w:p>
        </w:tc>
        <w:tc>
          <w:tcPr>
            <w:tcW w:w="627" w:type="pct"/>
            <w:gridSpan w:val="2"/>
            <w:tcBorders>
              <w:bottom w:val="single" w:sz="4" w:space="0" w:color="auto"/>
            </w:tcBorders>
            <w:shd w:val="clear" w:color="auto" w:fill="auto"/>
          </w:tcPr>
          <w:p w14:paraId="5FD68B1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0CAC656" w14:textId="77777777" w:rsidTr="006C0382">
        <w:trPr>
          <w:cantSplit/>
        </w:trPr>
        <w:tc>
          <w:tcPr>
            <w:tcW w:w="682" w:type="pct"/>
            <w:tcBorders>
              <w:bottom w:val="single" w:sz="4" w:space="0" w:color="auto"/>
            </w:tcBorders>
            <w:shd w:val="clear" w:color="auto" w:fill="auto"/>
            <w:vAlign w:val="center"/>
          </w:tcPr>
          <w:p w14:paraId="4B98432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w:t>
            </w:r>
          </w:p>
        </w:tc>
        <w:tc>
          <w:tcPr>
            <w:tcW w:w="3691" w:type="pct"/>
            <w:tcBorders>
              <w:bottom w:val="single" w:sz="4" w:space="0" w:color="auto"/>
            </w:tcBorders>
            <w:shd w:val="clear" w:color="auto" w:fill="auto"/>
            <w:vAlign w:val="center"/>
          </w:tcPr>
          <w:p w14:paraId="2B543ACE" w14:textId="73AF181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przekazywać pacjentowi informacje, dostosowując ich liczbę i treść do potrzeb </w:t>
            </w:r>
            <w:r w:rsidR="0051631E">
              <w:rPr>
                <w:rFonts w:ascii="Times New Roman" w:hAnsi="Times New Roman"/>
                <w:color w:val="000000"/>
              </w:rPr>
              <w:br/>
            </w:r>
            <w:r w:rsidRPr="0051631E">
              <w:rPr>
                <w:rFonts w:ascii="Times New Roman" w:hAnsi="Times New Roman"/>
                <w:color w:val="000000"/>
              </w:rPr>
              <w:t>i możliwości pacjenta, uzupełniać informacje werbalne modelami i informacją pisemną, w tym wykresami i instrukcjami, oraz odpowiednio je stosować;</w:t>
            </w:r>
          </w:p>
        </w:tc>
        <w:tc>
          <w:tcPr>
            <w:tcW w:w="627" w:type="pct"/>
            <w:gridSpan w:val="2"/>
            <w:tcBorders>
              <w:bottom w:val="single" w:sz="4" w:space="0" w:color="auto"/>
            </w:tcBorders>
            <w:shd w:val="clear" w:color="auto" w:fill="auto"/>
          </w:tcPr>
          <w:p w14:paraId="5960C74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256AE060" w14:textId="77777777" w:rsidTr="006C0382">
        <w:trPr>
          <w:cantSplit/>
        </w:trPr>
        <w:tc>
          <w:tcPr>
            <w:tcW w:w="682" w:type="pct"/>
            <w:tcBorders>
              <w:bottom w:val="single" w:sz="4" w:space="0" w:color="auto"/>
            </w:tcBorders>
            <w:shd w:val="clear" w:color="auto" w:fill="auto"/>
            <w:vAlign w:val="center"/>
          </w:tcPr>
          <w:p w14:paraId="2E27CA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F.U3.</w:t>
            </w:r>
          </w:p>
        </w:tc>
        <w:tc>
          <w:tcPr>
            <w:tcW w:w="3691" w:type="pct"/>
            <w:tcBorders>
              <w:bottom w:val="single" w:sz="4" w:space="0" w:color="auto"/>
            </w:tcBorders>
            <w:shd w:val="clear" w:color="auto" w:fill="auto"/>
            <w:vAlign w:val="center"/>
          </w:tcPr>
          <w:p w14:paraId="47953FD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podejmować wspólnie z pacjentem decyzje diagnostyczno-terapeutyczne, w tym oceniać stopień zaangażowania pacjenta, jego potrzeby i możliwości w tym zakresie, zachęcać pacjenta do brania aktywnego udziału w procesie podejmowania decyzji, omawiać zalety i wady, spodziewane wyniki odległe i konsekwencje wynikające z tych decyzji oraz uzyskiwać świadomą zgodę pacjenta;</w:t>
            </w:r>
          </w:p>
        </w:tc>
        <w:tc>
          <w:tcPr>
            <w:tcW w:w="627" w:type="pct"/>
            <w:gridSpan w:val="2"/>
            <w:tcBorders>
              <w:bottom w:val="single" w:sz="4" w:space="0" w:color="auto"/>
            </w:tcBorders>
            <w:shd w:val="clear" w:color="auto" w:fill="auto"/>
          </w:tcPr>
          <w:p w14:paraId="43BF855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94411C1" w14:textId="77777777" w:rsidTr="006C0382">
        <w:trPr>
          <w:cantSplit/>
        </w:trPr>
        <w:tc>
          <w:tcPr>
            <w:tcW w:w="682" w:type="pct"/>
            <w:tcBorders>
              <w:bottom w:val="single" w:sz="4" w:space="0" w:color="auto"/>
            </w:tcBorders>
            <w:shd w:val="clear" w:color="auto" w:fill="auto"/>
            <w:vAlign w:val="center"/>
          </w:tcPr>
          <w:p w14:paraId="102E9C3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F.U4.</w:t>
            </w:r>
          </w:p>
        </w:tc>
        <w:tc>
          <w:tcPr>
            <w:tcW w:w="3691" w:type="pct"/>
            <w:tcBorders>
              <w:bottom w:val="single" w:sz="4" w:space="0" w:color="auto"/>
            </w:tcBorders>
            <w:shd w:val="clear" w:color="auto" w:fill="auto"/>
            <w:vAlign w:val="center"/>
          </w:tcPr>
          <w:p w14:paraId="672ACB0E" w14:textId="1F3B02E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identyfikować społeczne determinanty zdrowia jamy ustnej, objawy występowania zachowań antyzdrowotnych i autodestrukcyjnych oraz omówić je z pacjentem, </w:t>
            </w:r>
            <w:r w:rsidR="0051631E">
              <w:rPr>
                <w:rFonts w:ascii="Times New Roman" w:hAnsi="Times New Roman"/>
                <w:color w:val="000000"/>
              </w:rPr>
              <w:br/>
            </w:r>
            <w:r w:rsidRPr="0051631E">
              <w:rPr>
                <w:rFonts w:ascii="Times New Roman" w:hAnsi="Times New Roman"/>
                <w:color w:val="000000"/>
              </w:rPr>
              <w:t>a także sporządzić notatkę w dokumentacji medycznej;</w:t>
            </w:r>
          </w:p>
        </w:tc>
        <w:tc>
          <w:tcPr>
            <w:tcW w:w="627" w:type="pct"/>
            <w:gridSpan w:val="2"/>
            <w:tcBorders>
              <w:bottom w:val="single" w:sz="4" w:space="0" w:color="auto"/>
            </w:tcBorders>
            <w:shd w:val="clear" w:color="auto" w:fill="auto"/>
          </w:tcPr>
          <w:p w14:paraId="6FBCCE5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07E1729" w14:textId="77777777" w:rsidTr="006C0382">
        <w:trPr>
          <w:cantSplit/>
        </w:trPr>
        <w:tc>
          <w:tcPr>
            <w:tcW w:w="682" w:type="pct"/>
            <w:tcBorders>
              <w:bottom w:val="single" w:sz="4" w:space="0" w:color="auto"/>
            </w:tcBorders>
            <w:shd w:val="clear" w:color="auto" w:fill="auto"/>
            <w:vAlign w:val="center"/>
          </w:tcPr>
          <w:p w14:paraId="0369FD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F.U5.</w:t>
            </w:r>
          </w:p>
        </w:tc>
        <w:tc>
          <w:tcPr>
            <w:tcW w:w="3691" w:type="pct"/>
            <w:tcBorders>
              <w:bottom w:val="single" w:sz="4" w:space="0" w:color="auto"/>
            </w:tcBorders>
            <w:shd w:val="clear" w:color="auto" w:fill="auto"/>
            <w:vAlign w:val="center"/>
          </w:tcPr>
          <w:p w14:paraId="143279F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627" w:type="pct"/>
            <w:gridSpan w:val="2"/>
            <w:tcBorders>
              <w:bottom w:val="single" w:sz="4" w:space="0" w:color="auto"/>
            </w:tcBorders>
            <w:shd w:val="clear" w:color="auto" w:fill="auto"/>
          </w:tcPr>
          <w:p w14:paraId="6F7D2EE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AEAB2A7" w14:textId="77777777" w:rsidTr="006C0382">
        <w:trPr>
          <w:cantSplit/>
        </w:trPr>
        <w:tc>
          <w:tcPr>
            <w:tcW w:w="682" w:type="pct"/>
            <w:tcBorders>
              <w:bottom w:val="single" w:sz="4" w:space="0" w:color="auto"/>
            </w:tcBorders>
            <w:shd w:val="clear" w:color="auto" w:fill="auto"/>
            <w:vAlign w:val="center"/>
          </w:tcPr>
          <w:p w14:paraId="704B4A7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F.U6.</w:t>
            </w:r>
          </w:p>
        </w:tc>
        <w:tc>
          <w:tcPr>
            <w:tcW w:w="3691" w:type="pct"/>
            <w:tcBorders>
              <w:bottom w:val="single" w:sz="4" w:space="0" w:color="auto"/>
            </w:tcBorders>
            <w:shd w:val="clear" w:color="auto" w:fill="auto"/>
            <w:vAlign w:val="center"/>
          </w:tcPr>
          <w:p w14:paraId="1373ED5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627" w:type="pct"/>
            <w:gridSpan w:val="2"/>
            <w:tcBorders>
              <w:bottom w:val="single" w:sz="4" w:space="0" w:color="auto"/>
            </w:tcBorders>
            <w:shd w:val="clear" w:color="auto" w:fill="auto"/>
          </w:tcPr>
          <w:p w14:paraId="61656BF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B1E4755" w14:textId="77777777" w:rsidTr="006C0382">
        <w:trPr>
          <w:cantSplit/>
        </w:trPr>
        <w:tc>
          <w:tcPr>
            <w:tcW w:w="682" w:type="pct"/>
            <w:tcBorders>
              <w:bottom w:val="single" w:sz="4" w:space="0" w:color="auto"/>
            </w:tcBorders>
            <w:shd w:val="clear" w:color="auto" w:fill="auto"/>
            <w:vAlign w:val="center"/>
          </w:tcPr>
          <w:p w14:paraId="68D469B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F.U7.</w:t>
            </w:r>
          </w:p>
        </w:tc>
        <w:tc>
          <w:tcPr>
            <w:tcW w:w="3691" w:type="pct"/>
            <w:tcBorders>
              <w:bottom w:val="single" w:sz="4" w:space="0" w:color="auto"/>
            </w:tcBorders>
            <w:shd w:val="clear" w:color="auto" w:fill="auto"/>
            <w:vAlign w:val="center"/>
          </w:tcPr>
          <w:p w14:paraId="37E767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627" w:type="pct"/>
            <w:gridSpan w:val="2"/>
            <w:tcBorders>
              <w:bottom w:val="single" w:sz="4" w:space="0" w:color="auto"/>
            </w:tcBorders>
            <w:shd w:val="clear" w:color="auto" w:fill="auto"/>
          </w:tcPr>
          <w:p w14:paraId="437C1AD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04BCBC0" w14:textId="77777777" w:rsidTr="006C0382">
        <w:trPr>
          <w:cantSplit/>
        </w:trPr>
        <w:tc>
          <w:tcPr>
            <w:tcW w:w="682" w:type="pct"/>
            <w:tcBorders>
              <w:bottom w:val="single" w:sz="4" w:space="0" w:color="auto"/>
            </w:tcBorders>
            <w:shd w:val="clear" w:color="auto" w:fill="auto"/>
            <w:vAlign w:val="center"/>
          </w:tcPr>
          <w:p w14:paraId="23A335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F.U8.</w:t>
            </w:r>
          </w:p>
        </w:tc>
        <w:tc>
          <w:tcPr>
            <w:tcW w:w="3691" w:type="pct"/>
            <w:tcBorders>
              <w:bottom w:val="single" w:sz="4" w:space="0" w:color="auto"/>
            </w:tcBorders>
            <w:shd w:val="clear" w:color="auto" w:fill="auto"/>
            <w:vAlign w:val="center"/>
          </w:tcPr>
          <w:p w14:paraId="473D2E56" w14:textId="35EAC004"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prowadzić dokumentację medyczną, wystawiać skierowania na badania </w:t>
            </w:r>
            <w:r w:rsidR="0051631E">
              <w:rPr>
                <w:rFonts w:ascii="Times New Roman" w:hAnsi="Times New Roman"/>
                <w:color w:val="000000"/>
              </w:rPr>
              <w:br/>
            </w:r>
            <w:r w:rsidRPr="0051631E">
              <w:rPr>
                <w:rFonts w:ascii="Times New Roman" w:hAnsi="Times New Roman"/>
                <w:color w:val="000000"/>
              </w:rPr>
              <w:t>lub leczenie specjalistyczne stomatologiczne i ogólnomedyczne;</w:t>
            </w:r>
          </w:p>
        </w:tc>
        <w:tc>
          <w:tcPr>
            <w:tcW w:w="627" w:type="pct"/>
            <w:gridSpan w:val="2"/>
            <w:tcBorders>
              <w:bottom w:val="single" w:sz="4" w:space="0" w:color="auto"/>
            </w:tcBorders>
            <w:shd w:val="clear" w:color="auto" w:fill="auto"/>
          </w:tcPr>
          <w:p w14:paraId="11276B4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B1FBD40" w14:textId="77777777" w:rsidTr="006C0382">
        <w:trPr>
          <w:cantSplit/>
        </w:trPr>
        <w:tc>
          <w:tcPr>
            <w:tcW w:w="682" w:type="pct"/>
            <w:tcBorders>
              <w:bottom w:val="single" w:sz="4" w:space="0" w:color="auto"/>
            </w:tcBorders>
            <w:shd w:val="clear" w:color="auto" w:fill="auto"/>
            <w:vAlign w:val="center"/>
          </w:tcPr>
          <w:p w14:paraId="66D464B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F.U9.</w:t>
            </w:r>
          </w:p>
        </w:tc>
        <w:tc>
          <w:tcPr>
            <w:tcW w:w="3691" w:type="pct"/>
            <w:tcBorders>
              <w:bottom w:val="single" w:sz="4" w:space="0" w:color="auto"/>
            </w:tcBorders>
            <w:shd w:val="clear" w:color="auto" w:fill="auto"/>
            <w:vAlign w:val="center"/>
          </w:tcPr>
          <w:p w14:paraId="7D294D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627" w:type="pct"/>
            <w:gridSpan w:val="2"/>
            <w:tcBorders>
              <w:bottom w:val="single" w:sz="4" w:space="0" w:color="auto"/>
            </w:tcBorders>
            <w:shd w:val="clear" w:color="auto" w:fill="auto"/>
          </w:tcPr>
          <w:p w14:paraId="349F377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EB5A3BA" w14:textId="77777777" w:rsidTr="006C0382">
        <w:trPr>
          <w:cantSplit/>
        </w:trPr>
        <w:tc>
          <w:tcPr>
            <w:tcW w:w="682" w:type="pct"/>
            <w:tcBorders>
              <w:bottom w:val="single" w:sz="4" w:space="0" w:color="auto"/>
            </w:tcBorders>
            <w:shd w:val="clear" w:color="auto" w:fill="auto"/>
            <w:vAlign w:val="center"/>
          </w:tcPr>
          <w:p w14:paraId="6BAC251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F.U10.</w:t>
            </w:r>
          </w:p>
        </w:tc>
        <w:tc>
          <w:tcPr>
            <w:tcW w:w="3691" w:type="pct"/>
            <w:tcBorders>
              <w:bottom w:val="single" w:sz="4" w:space="0" w:color="auto"/>
            </w:tcBorders>
            <w:shd w:val="clear" w:color="auto" w:fill="auto"/>
            <w:vAlign w:val="center"/>
          </w:tcPr>
          <w:p w14:paraId="4618430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627" w:type="pct"/>
            <w:gridSpan w:val="2"/>
            <w:tcBorders>
              <w:bottom w:val="single" w:sz="4" w:space="0" w:color="auto"/>
            </w:tcBorders>
            <w:shd w:val="clear" w:color="auto" w:fill="auto"/>
          </w:tcPr>
          <w:p w14:paraId="2BCFD1F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807B8A2" w14:textId="77777777" w:rsidTr="006C0382">
        <w:trPr>
          <w:cantSplit/>
        </w:trPr>
        <w:tc>
          <w:tcPr>
            <w:tcW w:w="682" w:type="pct"/>
            <w:tcBorders>
              <w:bottom w:val="single" w:sz="4" w:space="0" w:color="auto"/>
            </w:tcBorders>
            <w:shd w:val="clear" w:color="auto" w:fill="auto"/>
            <w:vAlign w:val="center"/>
          </w:tcPr>
          <w:p w14:paraId="7956F1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F.U11.</w:t>
            </w:r>
          </w:p>
        </w:tc>
        <w:tc>
          <w:tcPr>
            <w:tcW w:w="3691" w:type="pct"/>
            <w:tcBorders>
              <w:bottom w:val="single" w:sz="4" w:space="0" w:color="auto"/>
            </w:tcBorders>
            <w:shd w:val="clear" w:color="auto" w:fill="auto"/>
            <w:vAlign w:val="center"/>
          </w:tcPr>
          <w:p w14:paraId="177FBBC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leczenie ostrych i przewlekłych, zębopochodnych i niezębopochodnych procesów zapalnych tkanek miękkich jamy ustnej, przyzębia oraz kości szczęk;</w:t>
            </w:r>
          </w:p>
        </w:tc>
        <w:tc>
          <w:tcPr>
            <w:tcW w:w="627" w:type="pct"/>
            <w:gridSpan w:val="2"/>
            <w:tcBorders>
              <w:bottom w:val="single" w:sz="4" w:space="0" w:color="auto"/>
            </w:tcBorders>
            <w:shd w:val="clear" w:color="auto" w:fill="auto"/>
          </w:tcPr>
          <w:p w14:paraId="1A5272B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989A199" w14:textId="77777777" w:rsidTr="006C0382">
        <w:trPr>
          <w:cantSplit/>
        </w:trPr>
        <w:tc>
          <w:tcPr>
            <w:tcW w:w="682" w:type="pct"/>
            <w:tcBorders>
              <w:bottom w:val="single" w:sz="4" w:space="0" w:color="auto"/>
            </w:tcBorders>
            <w:shd w:val="clear" w:color="auto" w:fill="auto"/>
            <w:vAlign w:val="center"/>
          </w:tcPr>
          <w:p w14:paraId="0B431D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F.U12.</w:t>
            </w:r>
          </w:p>
        </w:tc>
        <w:tc>
          <w:tcPr>
            <w:tcW w:w="3691" w:type="pct"/>
            <w:tcBorders>
              <w:bottom w:val="single" w:sz="4" w:space="0" w:color="auto"/>
            </w:tcBorders>
            <w:shd w:val="clear" w:color="auto" w:fill="auto"/>
            <w:vAlign w:val="center"/>
          </w:tcPr>
          <w:p w14:paraId="28C071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627" w:type="pct"/>
            <w:gridSpan w:val="2"/>
            <w:tcBorders>
              <w:bottom w:val="single" w:sz="4" w:space="0" w:color="auto"/>
            </w:tcBorders>
            <w:shd w:val="clear" w:color="auto" w:fill="auto"/>
          </w:tcPr>
          <w:p w14:paraId="79C083B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9081BF6" w14:textId="77777777" w:rsidTr="006C0382">
        <w:trPr>
          <w:cantSplit/>
        </w:trPr>
        <w:tc>
          <w:tcPr>
            <w:tcW w:w="682" w:type="pct"/>
            <w:tcBorders>
              <w:bottom w:val="single" w:sz="4" w:space="0" w:color="auto"/>
            </w:tcBorders>
            <w:shd w:val="clear" w:color="auto" w:fill="auto"/>
            <w:vAlign w:val="center"/>
          </w:tcPr>
          <w:p w14:paraId="60096B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F.U13.</w:t>
            </w:r>
          </w:p>
        </w:tc>
        <w:tc>
          <w:tcPr>
            <w:tcW w:w="3691" w:type="pct"/>
            <w:tcBorders>
              <w:bottom w:val="single" w:sz="4" w:space="0" w:color="auto"/>
            </w:tcBorders>
            <w:shd w:val="clear" w:color="auto" w:fill="auto"/>
            <w:vAlign w:val="center"/>
          </w:tcPr>
          <w:p w14:paraId="6474F123" w14:textId="09D5357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dobierać leki ze wskazań stomatologicznych z uwzględnieniem ich interakcji </w:t>
            </w:r>
            <w:r w:rsidR="0051631E">
              <w:rPr>
                <w:rFonts w:ascii="Times New Roman" w:hAnsi="Times New Roman"/>
                <w:color w:val="000000"/>
              </w:rPr>
              <w:br/>
            </w:r>
            <w:r w:rsidRPr="0051631E">
              <w:rPr>
                <w:rFonts w:ascii="Times New Roman" w:hAnsi="Times New Roman"/>
                <w:color w:val="000000"/>
              </w:rPr>
              <w:t>i działań ubocznych;</w:t>
            </w:r>
          </w:p>
        </w:tc>
        <w:tc>
          <w:tcPr>
            <w:tcW w:w="627" w:type="pct"/>
            <w:gridSpan w:val="2"/>
            <w:tcBorders>
              <w:bottom w:val="single" w:sz="4" w:space="0" w:color="auto"/>
            </w:tcBorders>
            <w:shd w:val="clear" w:color="auto" w:fill="auto"/>
          </w:tcPr>
          <w:p w14:paraId="7553C06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CE611F9" w14:textId="77777777" w:rsidTr="006C0382">
        <w:trPr>
          <w:cantSplit/>
        </w:trPr>
        <w:tc>
          <w:tcPr>
            <w:tcW w:w="682" w:type="pct"/>
            <w:tcBorders>
              <w:bottom w:val="single" w:sz="4" w:space="0" w:color="auto"/>
            </w:tcBorders>
            <w:shd w:val="clear" w:color="auto" w:fill="auto"/>
            <w:vAlign w:val="center"/>
          </w:tcPr>
          <w:p w14:paraId="372574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F.U14.</w:t>
            </w:r>
          </w:p>
        </w:tc>
        <w:tc>
          <w:tcPr>
            <w:tcW w:w="3691" w:type="pct"/>
            <w:tcBorders>
              <w:bottom w:val="single" w:sz="4" w:space="0" w:color="auto"/>
            </w:tcBorders>
            <w:shd w:val="clear" w:color="auto" w:fill="auto"/>
            <w:vAlign w:val="center"/>
          </w:tcPr>
          <w:p w14:paraId="32E88F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627" w:type="pct"/>
            <w:gridSpan w:val="2"/>
            <w:tcBorders>
              <w:bottom w:val="single" w:sz="4" w:space="0" w:color="auto"/>
            </w:tcBorders>
            <w:shd w:val="clear" w:color="auto" w:fill="auto"/>
          </w:tcPr>
          <w:p w14:paraId="1EE7C7B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D3C6D36" w14:textId="77777777" w:rsidTr="006C0382">
        <w:trPr>
          <w:cantSplit/>
        </w:trPr>
        <w:tc>
          <w:tcPr>
            <w:tcW w:w="682" w:type="pct"/>
            <w:tcBorders>
              <w:bottom w:val="single" w:sz="4" w:space="0" w:color="auto"/>
            </w:tcBorders>
            <w:shd w:val="clear" w:color="auto" w:fill="auto"/>
            <w:vAlign w:val="center"/>
          </w:tcPr>
          <w:p w14:paraId="614C4A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F.U15.</w:t>
            </w:r>
          </w:p>
        </w:tc>
        <w:tc>
          <w:tcPr>
            <w:tcW w:w="3691" w:type="pct"/>
            <w:tcBorders>
              <w:bottom w:val="single" w:sz="4" w:space="0" w:color="auto"/>
            </w:tcBorders>
            <w:shd w:val="clear" w:color="auto" w:fill="auto"/>
            <w:vAlign w:val="center"/>
          </w:tcPr>
          <w:p w14:paraId="46CF66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627" w:type="pct"/>
            <w:gridSpan w:val="2"/>
            <w:tcBorders>
              <w:bottom w:val="single" w:sz="4" w:space="0" w:color="auto"/>
            </w:tcBorders>
            <w:shd w:val="clear" w:color="auto" w:fill="auto"/>
          </w:tcPr>
          <w:p w14:paraId="1D9D0E5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79BB2DF" w14:textId="77777777" w:rsidTr="006C0382">
        <w:trPr>
          <w:cantSplit/>
        </w:trPr>
        <w:tc>
          <w:tcPr>
            <w:tcW w:w="682" w:type="pct"/>
            <w:tcBorders>
              <w:bottom w:val="single" w:sz="4" w:space="0" w:color="auto"/>
            </w:tcBorders>
            <w:shd w:val="clear" w:color="auto" w:fill="auto"/>
            <w:vAlign w:val="center"/>
          </w:tcPr>
          <w:p w14:paraId="023674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F.U16.</w:t>
            </w:r>
          </w:p>
        </w:tc>
        <w:tc>
          <w:tcPr>
            <w:tcW w:w="3691" w:type="pct"/>
            <w:tcBorders>
              <w:bottom w:val="single" w:sz="4" w:space="0" w:color="auto"/>
            </w:tcBorders>
            <w:shd w:val="clear" w:color="auto" w:fill="auto"/>
            <w:vAlign w:val="center"/>
          </w:tcPr>
          <w:p w14:paraId="7E17A274" w14:textId="5370F22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uzyskiwać informacje od członków zespołu interdyscyplinarnego z poszanowaniem ich zróżnicowanych opinii i specjalistycznych kompetencji oraz uwzględnić </w:t>
            </w:r>
            <w:r w:rsidR="0051631E">
              <w:rPr>
                <w:rFonts w:ascii="Times New Roman" w:hAnsi="Times New Roman"/>
                <w:color w:val="000000"/>
              </w:rPr>
              <w:br/>
            </w:r>
            <w:r w:rsidRPr="0051631E">
              <w:rPr>
                <w:rFonts w:ascii="Times New Roman" w:hAnsi="Times New Roman"/>
                <w:color w:val="000000"/>
              </w:rPr>
              <w:t>te informacje w planie diagnostyczno-terapeutycznym pacjenta;</w:t>
            </w:r>
          </w:p>
        </w:tc>
        <w:tc>
          <w:tcPr>
            <w:tcW w:w="627" w:type="pct"/>
            <w:gridSpan w:val="2"/>
            <w:tcBorders>
              <w:bottom w:val="single" w:sz="4" w:space="0" w:color="auto"/>
            </w:tcBorders>
            <w:shd w:val="clear" w:color="auto" w:fill="auto"/>
          </w:tcPr>
          <w:p w14:paraId="6BC0341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P7S_UO</w:t>
            </w:r>
          </w:p>
        </w:tc>
      </w:tr>
      <w:tr w:rsidR="006C0382" w:rsidRPr="007C21D9" w14:paraId="00B24941" w14:textId="77777777" w:rsidTr="006C0382">
        <w:trPr>
          <w:cantSplit/>
        </w:trPr>
        <w:tc>
          <w:tcPr>
            <w:tcW w:w="682" w:type="pct"/>
            <w:tcBorders>
              <w:bottom w:val="single" w:sz="4" w:space="0" w:color="auto"/>
            </w:tcBorders>
            <w:shd w:val="clear" w:color="auto" w:fill="auto"/>
            <w:vAlign w:val="center"/>
          </w:tcPr>
          <w:p w14:paraId="3B29DE5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F.U17.</w:t>
            </w:r>
          </w:p>
        </w:tc>
        <w:tc>
          <w:tcPr>
            <w:tcW w:w="3691" w:type="pct"/>
            <w:tcBorders>
              <w:bottom w:val="single" w:sz="4" w:space="0" w:color="auto"/>
            </w:tcBorders>
            <w:shd w:val="clear" w:color="auto" w:fill="auto"/>
            <w:vAlign w:val="center"/>
          </w:tcPr>
          <w:p w14:paraId="50448F5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627" w:type="pct"/>
            <w:gridSpan w:val="2"/>
            <w:tcBorders>
              <w:bottom w:val="single" w:sz="4" w:space="0" w:color="auto"/>
            </w:tcBorders>
            <w:shd w:val="clear" w:color="auto" w:fill="auto"/>
          </w:tcPr>
          <w:p w14:paraId="713B081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P7S_UO</w:t>
            </w:r>
          </w:p>
        </w:tc>
      </w:tr>
      <w:tr w:rsidR="006C0382" w:rsidRPr="007C21D9" w14:paraId="7C553C6A" w14:textId="77777777" w:rsidTr="006C0382">
        <w:trPr>
          <w:cantSplit/>
        </w:trPr>
        <w:tc>
          <w:tcPr>
            <w:tcW w:w="682" w:type="pct"/>
            <w:tcBorders>
              <w:bottom w:val="single" w:sz="4" w:space="0" w:color="auto"/>
            </w:tcBorders>
            <w:shd w:val="clear" w:color="auto" w:fill="auto"/>
            <w:vAlign w:val="center"/>
          </w:tcPr>
          <w:p w14:paraId="52B0EF7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F.U18.</w:t>
            </w:r>
          </w:p>
        </w:tc>
        <w:tc>
          <w:tcPr>
            <w:tcW w:w="3691" w:type="pct"/>
            <w:tcBorders>
              <w:bottom w:val="single" w:sz="4" w:space="0" w:color="auto"/>
            </w:tcBorders>
            <w:shd w:val="clear" w:color="auto" w:fill="auto"/>
            <w:vAlign w:val="center"/>
          </w:tcPr>
          <w:p w14:paraId="68E0AD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627" w:type="pct"/>
            <w:gridSpan w:val="2"/>
            <w:tcBorders>
              <w:bottom w:val="single" w:sz="4" w:space="0" w:color="auto"/>
            </w:tcBorders>
            <w:shd w:val="clear" w:color="auto" w:fill="auto"/>
          </w:tcPr>
          <w:p w14:paraId="0E69650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0A2E19D" w14:textId="77777777" w:rsidTr="006C0382">
        <w:trPr>
          <w:cantSplit/>
        </w:trPr>
        <w:tc>
          <w:tcPr>
            <w:tcW w:w="682" w:type="pct"/>
            <w:tcBorders>
              <w:bottom w:val="single" w:sz="4" w:space="0" w:color="auto"/>
            </w:tcBorders>
            <w:shd w:val="clear" w:color="auto" w:fill="auto"/>
            <w:vAlign w:val="center"/>
          </w:tcPr>
          <w:p w14:paraId="6CFBB94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F.U19.</w:t>
            </w:r>
          </w:p>
        </w:tc>
        <w:tc>
          <w:tcPr>
            <w:tcW w:w="3691" w:type="pct"/>
            <w:tcBorders>
              <w:bottom w:val="single" w:sz="4" w:space="0" w:color="auto"/>
            </w:tcBorders>
            <w:shd w:val="clear" w:color="auto" w:fill="auto"/>
            <w:vAlign w:val="center"/>
          </w:tcPr>
          <w:p w14:paraId="0FFF9B8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627" w:type="pct"/>
            <w:gridSpan w:val="2"/>
            <w:tcBorders>
              <w:bottom w:val="single" w:sz="4" w:space="0" w:color="auto"/>
            </w:tcBorders>
            <w:shd w:val="clear" w:color="auto" w:fill="auto"/>
          </w:tcPr>
          <w:p w14:paraId="5BFF6A6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4CE974B" w14:textId="77777777" w:rsidTr="006C0382">
        <w:trPr>
          <w:cantSplit/>
        </w:trPr>
        <w:tc>
          <w:tcPr>
            <w:tcW w:w="682" w:type="pct"/>
            <w:tcBorders>
              <w:bottom w:val="single" w:sz="4" w:space="0" w:color="auto"/>
            </w:tcBorders>
            <w:shd w:val="clear" w:color="auto" w:fill="auto"/>
            <w:vAlign w:val="center"/>
          </w:tcPr>
          <w:p w14:paraId="33B6343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F.U20.</w:t>
            </w:r>
          </w:p>
        </w:tc>
        <w:tc>
          <w:tcPr>
            <w:tcW w:w="3691" w:type="pct"/>
            <w:tcBorders>
              <w:bottom w:val="single" w:sz="4" w:space="0" w:color="auto"/>
            </w:tcBorders>
            <w:shd w:val="clear" w:color="auto" w:fill="auto"/>
            <w:vAlign w:val="center"/>
          </w:tcPr>
          <w:p w14:paraId="6FFD85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miazgi i tkanek okołokorzeniowych;</w:t>
            </w:r>
          </w:p>
        </w:tc>
        <w:tc>
          <w:tcPr>
            <w:tcW w:w="627" w:type="pct"/>
            <w:gridSpan w:val="2"/>
            <w:tcBorders>
              <w:bottom w:val="single" w:sz="4" w:space="0" w:color="auto"/>
            </w:tcBorders>
            <w:shd w:val="clear" w:color="auto" w:fill="auto"/>
          </w:tcPr>
          <w:p w14:paraId="6BFA850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9B91C4B" w14:textId="77777777" w:rsidTr="006C0382">
        <w:trPr>
          <w:cantSplit/>
        </w:trPr>
        <w:tc>
          <w:tcPr>
            <w:tcW w:w="682" w:type="pct"/>
            <w:tcBorders>
              <w:bottom w:val="single" w:sz="4" w:space="0" w:color="auto"/>
            </w:tcBorders>
            <w:shd w:val="clear" w:color="auto" w:fill="auto"/>
            <w:vAlign w:val="center"/>
          </w:tcPr>
          <w:p w14:paraId="048ED6D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F.U21.</w:t>
            </w:r>
          </w:p>
        </w:tc>
        <w:tc>
          <w:tcPr>
            <w:tcW w:w="3691" w:type="pct"/>
            <w:tcBorders>
              <w:bottom w:val="single" w:sz="4" w:space="0" w:color="auto"/>
            </w:tcBorders>
            <w:shd w:val="clear" w:color="auto" w:fill="auto"/>
            <w:vAlign w:val="center"/>
          </w:tcPr>
          <w:p w14:paraId="76D3B6BC" w14:textId="74E851AA" w:rsidR="006C0382" w:rsidRPr="0051631E" w:rsidRDefault="002141B5" w:rsidP="0051631E">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33164DF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3B5CA92" w14:textId="77777777" w:rsidTr="006C0382">
        <w:trPr>
          <w:cantSplit/>
        </w:trPr>
        <w:tc>
          <w:tcPr>
            <w:tcW w:w="682" w:type="pct"/>
            <w:tcBorders>
              <w:bottom w:val="single" w:sz="4" w:space="0" w:color="auto"/>
            </w:tcBorders>
            <w:shd w:val="clear" w:color="auto" w:fill="auto"/>
            <w:vAlign w:val="center"/>
          </w:tcPr>
          <w:p w14:paraId="4D7F72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F.U22.</w:t>
            </w:r>
          </w:p>
        </w:tc>
        <w:tc>
          <w:tcPr>
            <w:tcW w:w="3691" w:type="pct"/>
            <w:tcBorders>
              <w:bottom w:val="single" w:sz="4" w:space="0" w:color="auto"/>
            </w:tcBorders>
            <w:shd w:val="clear" w:color="auto" w:fill="auto"/>
            <w:vAlign w:val="center"/>
          </w:tcPr>
          <w:p w14:paraId="2D4D83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627" w:type="pct"/>
            <w:gridSpan w:val="2"/>
            <w:tcBorders>
              <w:bottom w:val="single" w:sz="4" w:space="0" w:color="auto"/>
            </w:tcBorders>
            <w:shd w:val="clear" w:color="auto" w:fill="auto"/>
          </w:tcPr>
          <w:p w14:paraId="11B3A461"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99858D7" w14:textId="77777777" w:rsidTr="006C0382">
        <w:trPr>
          <w:cantSplit/>
        </w:trPr>
        <w:tc>
          <w:tcPr>
            <w:tcW w:w="682" w:type="pct"/>
            <w:tcBorders>
              <w:bottom w:val="single" w:sz="4" w:space="0" w:color="auto"/>
            </w:tcBorders>
            <w:shd w:val="clear" w:color="auto" w:fill="auto"/>
            <w:vAlign w:val="center"/>
          </w:tcPr>
          <w:p w14:paraId="602918C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F.U23.</w:t>
            </w:r>
          </w:p>
        </w:tc>
        <w:tc>
          <w:tcPr>
            <w:tcW w:w="3691" w:type="pct"/>
            <w:tcBorders>
              <w:bottom w:val="single" w:sz="4" w:space="0" w:color="auto"/>
            </w:tcBorders>
            <w:shd w:val="clear" w:color="auto" w:fill="auto"/>
            <w:vAlign w:val="center"/>
          </w:tcPr>
          <w:p w14:paraId="23A79C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627" w:type="pct"/>
            <w:gridSpan w:val="2"/>
            <w:tcBorders>
              <w:bottom w:val="single" w:sz="4" w:space="0" w:color="auto"/>
            </w:tcBorders>
            <w:shd w:val="clear" w:color="auto" w:fill="auto"/>
          </w:tcPr>
          <w:p w14:paraId="702C968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7ED8E30" w14:textId="77777777" w:rsidTr="006C0382">
        <w:trPr>
          <w:cantSplit/>
        </w:trPr>
        <w:tc>
          <w:tcPr>
            <w:tcW w:w="682" w:type="pct"/>
            <w:tcBorders>
              <w:bottom w:val="single" w:sz="4" w:space="0" w:color="auto"/>
            </w:tcBorders>
            <w:shd w:val="clear" w:color="auto" w:fill="auto"/>
            <w:vAlign w:val="center"/>
          </w:tcPr>
          <w:p w14:paraId="6495242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F.U24.</w:t>
            </w:r>
          </w:p>
        </w:tc>
        <w:tc>
          <w:tcPr>
            <w:tcW w:w="3691" w:type="pct"/>
            <w:tcBorders>
              <w:bottom w:val="single" w:sz="4" w:space="0" w:color="auto"/>
            </w:tcBorders>
            <w:shd w:val="clear" w:color="auto" w:fill="auto"/>
            <w:vAlign w:val="center"/>
          </w:tcPr>
          <w:p w14:paraId="48996D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niechirurgicznie choroby przyzębia i okołowszczepowe;</w:t>
            </w:r>
          </w:p>
        </w:tc>
        <w:tc>
          <w:tcPr>
            <w:tcW w:w="627" w:type="pct"/>
            <w:gridSpan w:val="2"/>
            <w:tcBorders>
              <w:bottom w:val="single" w:sz="4" w:space="0" w:color="auto"/>
            </w:tcBorders>
            <w:shd w:val="clear" w:color="auto" w:fill="auto"/>
          </w:tcPr>
          <w:p w14:paraId="4106AB7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BED77F" w14:textId="77777777" w:rsidTr="006C0382">
        <w:trPr>
          <w:cantSplit/>
        </w:trPr>
        <w:tc>
          <w:tcPr>
            <w:tcW w:w="682" w:type="pct"/>
            <w:tcBorders>
              <w:bottom w:val="single" w:sz="4" w:space="0" w:color="auto"/>
            </w:tcBorders>
            <w:shd w:val="clear" w:color="auto" w:fill="auto"/>
            <w:vAlign w:val="center"/>
          </w:tcPr>
          <w:p w14:paraId="2F748E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F.U25.</w:t>
            </w:r>
          </w:p>
        </w:tc>
        <w:tc>
          <w:tcPr>
            <w:tcW w:w="3691" w:type="pct"/>
            <w:tcBorders>
              <w:bottom w:val="single" w:sz="4" w:space="0" w:color="auto"/>
            </w:tcBorders>
            <w:shd w:val="clear" w:color="auto" w:fill="auto"/>
            <w:vAlign w:val="center"/>
          </w:tcPr>
          <w:p w14:paraId="259032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627" w:type="pct"/>
            <w:gridSpan w:val="2"/>
            <w:tcBorders>
              <w:bottom w:val="single" w:sz="4" w:space="0" w:color="auto"/>
            </w:tcBorders>
            <w:shd w:val="clear" w:color="auto" w:fill="auto"/>
          </w:tcPr>
          <w:p w14:paraId="27F499D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913F329" w14:textId="77777777" w:rsidTr="006C0382">
        <w:trPr>
          <w:cantSplit/>
        </w:trPr>
        <w:tc>
          <w:tcPr>
            <w:tcW w:w="682" w:type="pct"/>
            <w:tcBorders>
              <w:bottom w:val="single" w:sz="4" w:space="0" w:color="auto"/>
            </w:tcBorders>
            <w:shd w:val="clear" w:color="auto" w:fill="auto"/>
            <w:vAlign w:val="center"/>
          </w:tcPr>
          <w:p w14:paraId="4D5E0FC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F.U26.</w:t>
            </w:r>
          </w:p>
        </w:tc>
        <w:tc>
          <w:tcPr>
            <w:tcW w:w="3691" w:type="pct"/>
            <w:tcBorders>
              <w:bottom w:val="single" w:sz="4" w:space="0" w:color="auto"/>
            </w:tcBorders>
            <w:shd w:val="clear" w:color="auto" w:fill="auto"/>
            <w:vAlign w:val="center"/>
          </w:tcPr>
          <w:p w14:paraId="2C90542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627" w:type="pct"/>
            <w:gridSpan w:val="2"/>
            <w:tcBorders>
              <w:bottom w:val="single" w:sz="4" w:space="0" w:color="auto"/>
            </w:tcBorders>
            <w:shd w:val="clear" w:color="auto" w:fill="auto"/>
          </w:tcPr>
          <w:p w14:paraId="37FA517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93F2012" w14:textId="77777777" w:rsidTr="006C0382">
        <w:trPr>
          <w:cantSplit/>
        </w:trPr>
        <w:tc>
          <w:tcPr>
            <w:tcW w:w="682" w:type="pct"/>
            <w:tcBorders>
              <w:bottom w:val="single" w:sz="4" w:space="0" w:color="auto"/>
            </w:tcBorders>
            <w:shd w:val="clear" w:color="auto" w:fill="auto"/>
            <w:vAlign w:val="center"/>
          </w:tcPr>
          <w:p w14:paraId="2D6436D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F.U27.</w:t>
            </w:r>
          </w:p>
        </w:tc>
        <w:tc>
          <w:tcPr>
            <w:tcW w:w="3691" w:type="pct"/>
            <w:tcBorders>
              <w:bottom w:val="single" w:sz="4" w:space="0" w:color="auto"/>
            </w:tcBorders>
            <w:shd w:val="clear" w:color="auto" w:fill="auto"/>
            <w:vAlign w:val="center"/>
          </w:tcPr>
          <w:p w14:paraId="789808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627" w:type="pct"/>
            <w:gridSpan w:val="2"/>
            <w:tcBorders>
              <w:bottom w:val="single" w:sz="4" w:space="0" w:color="auto"/>
            </w:tcBorders>
            <w:shd w:val="clear" w:color="auto" w:fill="auto"/>
          </w:tcPr>
          <w:p w14:paraId="7B92C93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60D7D12" w14:textId="77777777" w:rsidTr="006C0382">
        <w:trPr>
          <w:cantSplit/>
        </w:trPr>
        <w:tc>
          <w:tcPr>
            <w:tcW w:w="682" w:type="pct"/>
            <w:tcBorders>
              <w:bottom w:val="single" w:sz="4" w:space="0" w:color="auto"/>
            </w:tcBorders>
            <w:shd w:val="clear" w:color="auto" w:fill="auto"/>
            <w:vAlign w:val="center"/>
          </w:tcPr>
          <w:p w14:paraId="15BE36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F.U28.</w:t>
            </w:r>
          </w:p>
        </w:tc>
        <w:tc>
          <w:tcPr>
            <w:tcW w:w="3691" w:type="pct"/>
            <w:tcBorders>
              <w:bottom w:val="single" w:sz="4" w:space="0" w:color="auto"/>
            </w:tcBorders>
            <w:shd w:val="clear" w:color="auto" w:fill="auto"/>
            <w:vAlign w:val="center"/>
          </w:tcPr>
          <w:p w14:paraId="3D40455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627" w:type="pct"/>
            <w:gridSpan w:val="2"/>
            <w:tcBorders>
              <w:bottom w:val="single" w:sz="4" w:space="0" w:color="auto"/>
            </w:tcBorders>
            <w:shd w:val="clear" w:color="auto" w:fill="auto"/>
          </w:tcPr>
          <w:p w14:paraId="65B0432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C0F9DE7" w14:textId="77777777" w:rsidTr="006C0382">
        <w:trPr>
          <w:cantSplit/>
        </w:trPr>
        <w:tc>
          <w:tcPr>
            <w:tcW w:w="682" w:type="pct"/>
            <w:tcBorders>
              <w:bottom w:val="single" w:sz="4" w:space="0" w:color="auto"/>
            </w:tcBorders>
            <w:shd w:val="clear" w:color="auto" w:fill="auto"/>
            <w:vAlign w:val="center"/>
          </w:tcPr>
          <w:p w14:paraId="3E83FB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F.U29.</w:t>
            </w:r>
          </w:p>
        </w:tc>
        <w:tc>
          <w:tcPr>
            <w:tcW w:w="3691" w:type="pct"/>
            <w:tcBorders>
              <w:bottom w:val="single" w:sz="4" w:space="0" w:color="auto"/>
            </w:tcBorders>
            <w:shd w:val="clear" w:color="auto" w:fill="auto"/>
            <w:vAlign w:val="center"/>
          </w:tcPr>
          <w:p w14:paraId="6843D21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627" w:type="pct"/>
            <w:gridSpan w:val="2"/>
            <w:tcBorders>
              <w:bottom w:val="single" w:sz="4" w:space="0" w:color="auto"/>
            </w:tcBorders>
            <w:shd w:val="clear" w:color="auto" w:fill="auto"/>
          </w:tcPr>
          <w:p w14:paraId="0CDF42B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3E9FD69" w14:textId="77777777" w:rsidTr="006C0382">
        <w:trPr>
          <w:cantSplit/>
        </w:trPr>
        <w:tc>
          <w:tcPr>
            <w:tcW w:w="682" w:type="pct"/>
            <w:tcBorders>
              <w:bottom w:val="single" w:sz="4" w:space="0" w:color="auto"/>
            </w:tcBorders>
            <w:shd w:val="clear" w:color="auto" w:fill="auto"/>
            <w:vAlign w:val="center"/>
          </w:tcPr>
          <w:p w14:paraId="2E2999E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F.U30.</w:t>
            </w:r>
          </w:p>
        </w:tc>
        <w:tc>
          <w:tcPr>
            <w:tcW w:w="3691" w:type="pct"/>
            <w:tcBorders>
              <w:bottom w:val="single" w:sz="4" w:space="0" w:color="auto"/>
            </w:tcBorders>
            <w:shd w:val="clear" w:color="auto" w:fill="auto"/>
            <w:vAlign w:val="center"/>
          </w:tcPr>
          <w:p w14:paraId="0D0338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leczenia w złożonych przypadkach chorób tkanek układu stomatognatycznego;</w:t>
            </w:r>
          </w:p>
        </w:tc>
        <w:tc>
          <w:tcPr>
            <w:tcW w:w="627" w:type="pct"/>
            <w:gridSpan w:val="2"/>
            <w:tcBorders>
              <w:bottom w:val="single" w:sz="4" w:space="0" w:color="auto"/>
            </w:tcBorders>
            <w:shd w:val="clear" w:color="auto" w:fill="auto"/>
          </w:tcPr>
          <w:p w14:paraId="4FA5BA5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4BB51A3" w14:textId="77777777" w:rsidTr="006C0382">
        <w:trPr>
          <w:cantSplit/>
        </w:trPr>
        <w:tc>
          <w:tcPr>
            <w:tcW w:w="682" w:type="pct"/>
            <w:tcBorders>
              <w:bottom w:val="single" w:sz="4" w:space="0" w:color="auto"/>
            </w:tcBorders>
            <w:shd w:val="clear" w:color="auto" w:fill="auto"/>
            <w:vAlign w:val="center"/>
          </w:tcPr>
          <w:p w14:paraId="62AB77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F.U31.</w:t>
            </w:r>
          </w:p>
        </w:tc>
        <w:tc>
          <w:tcPr>
            <w:tcW w:w="3691" w:type="pct"/>
            <w:tcBorders>
              <w:bottom w:val="single" w:sz="4" w:space="0" w:color="auto"/>
            </w:tcBorders>
            <w:shd w:val="clear" w:color="auto" w:fill="auto"/>
            <w:vAlign w:val="center"/>
          </w:tcPr>
          <w:p w14:paraId="670B48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627" w:type="pct"/>
            <w:gridSpan w:val="2"/>
            <w:tcBorders>
              <w:bottom w:val="single" w:sz="4" w:space="0" w:color="auto"/>
            </w:tcBorders>
            <w:shd w:val="clear" w:color="auto" w:fill="auto"/>
          </w:tcPr>
          <w:p w14:paraId="36EAB1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4E2D477" w14:textId="77777777" w:rsidTr="006C0382">
        <w:trPr>
          <w:cantSplit/>
        </w:trPr>
        <w:tc>
          <w:tcPr>
            <w:tcW w:w="682" w:type="pct"/>
            <w:tcBorders>
              <w:bottom w:val="single" w:sz="4" w:space="0" w:color="auto"/>
            </w:tcBorders>
            <w:shd w:val="clear" w:color="auto" w:fill="auto"/>
            <w:vAlign w:val="center"/>
          </w:tcPr>
          <w:p w14:paraId="0137B76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G.U1.</w:t>
            </w:r>
          </w:p>
        </w:tc>
        <w:tc>
          <w:tcPr>
            <w:tcW w:w="3691" w:type="pct"/>
            <w:tcBorders>
              <w:bottom w:val="single" w:sz="4" w:space="0" w:color="auto"/>
            </w:tcBorders>
            <w:shd w:val="clear" w:color="auto" w:fill="auto"/>
            <w:vAlign w:val="center"/>
          </w:tcPr>
          <w:p w14:paraId="5184A8F0" w14:textId="2F07309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analizować dane o stanie zdrowia populacji, dane epidemiologiczne i określać </w:t>
            </w:r>
            <w:r w:rsidR="0051631E">
              <w:rPr>
                <w:rFonts w:ascii="Times New Roman" w:hAnsi="Times New Roman"/>
                <w:color w:val="000000"/>
              </w:rPr>
              <w:br/>
            </w:r>
            <w:r w:rsidRPr="0051631E">
              <w:rPr>
                <w:rFonts w:ascii="Times New Roman" w:hAnsi="Times New Roman"/>
                <w:color w:val="000000"/>
              </w:rPr>
              <w:t>na ich podstawie stan zdrowia populacji oraz prognozować wpływ wybranych zjawisk i problemów zdrowotnych na funkcjonowanie systemu ochrony zdrowia;</w:t>
            </w:r>
          </w:p>
        </w:tc>
        <w:tc>
          <w:tcPr>
            <w:tcW w:w="627" w:type="pct"/>
            <w:gridSpan w:val="2"/>
            <w:tcBorders>
              <w:bottom w:val="single" w:sz="4" w:space="0" w:color="auto"/>
            </w:tcBorders>
            <w:shd w:val="clear" w:color="auto" w:fill="auto"/>
          </w:tcPr>
          <w:p w14:paraId="6951DE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0F461A1" w14:textId="77777777" w:rsidTr="006C0382">
        <w:trPr>
          <w:cantSplit/>
        </w:trPr>
        <w:tc>
          <w:tcPr>
            <w:tcW w:w="682" w:type="pct"/>
            <w:tcBorders>
              <w:bottom w:val="single" w:sz="4" w:space="0" w:color="auto"/>
            </w:tcBorders>
            <w:shd w:val="clear" w:color="auto" w:fill="auto"/>
            <w:vAlign w:val="center"/>
          </w:tcPr>
          <w:p w14:paraId="0CFD97F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G.U2.</w:t>
            </w:r>
          </w:p>
        </w:tc>
        <w:tc>
          <w:tcPr>
            <w:tcW w:w="3691" w:type="pct"/>
            <w:tcBorders>
              <w:bottom w:val="single" w:sz="4" w:space="0" w:color="auto"/>
            </w:tcBorders>
            <w:shd w:val="clear" w:color="auto" w:fill="auto"/>
            <w:vAlign w:val="center"/>
          </w:tcPr>
          <w:p w14:paraId="77BAFA06" w14:textId="41DFE9F2"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oceniać skalę problemów zdrowotnych oraz wskazywać priorytety zdrowotne </w:t>
            </w:r>
            <w:r w:rsidR="0051631E">
              <w:rPr>
                <w:rFonts w:ascii="Times New Roman" w:hAnsi="Times New Roman"/>
                <w:color w:val="000000"/>
              </w:rPr>
              <w:br/>
            </w:r>
            <w:r w:rsidRPr="0051631E">
              <w:rPr>
                <w:rFonts w:ascii="Times New Roman" w:hAnsi="Times New Roman"/>
                <w:color w:val="000000"/>
              </w:rPr>
              <w:t>i określać ich znaczenie w polityce zdrowotnej;</w:t>
            </w:r>
          </w:p>
        </w:tc>
        <w:tc>
          <w:tcPr>
            <w:tcW w:w="627" w:type="pct"/>
            <w:gridSpan w:val="2"/>
            <w:tcBorders>
              <w:bottom w:val="single" w:sz="4" w:space="0" w:color="auto"/>
            </w:tcBorders>
            <w:shd w:val="clear" w:color="auto" w:fill="auto"/>
          </w:tcPr>
          <w:p w14:paraId="5B16B39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278BD18" w14:textId="77777777" w:rsidTr="006C0382">
        <w:trPr>
          <w:cantSplit/>
        </w:trPr>
        <w:tc>
          <w:tcPr>
            <w:tcW w:w="682" w:type="pct"/>
            <w:tcBorders>
              <w:bottom w:val="single" w:sz="4" w:space="0" w:color="auto"/>
            </w:tcBorders>
            <w:shd w:val="clear" w:color="auto" w:fill="auto"/>
            <w:vAlign w:val="center"/>
          </w:tcPr>
          <w:p w14:paraId="0A5212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G.U3.</w:t>
            </w:r>
          </w:p>
        </w:tc>
        <w:tc>
          <w:tcPr>
            <w:tcW w:w="3691" w:type="pct"/>
            <w:tcBorders>
              <w:bottom w:val="single" w:sz="4" w:space="0" w:color="auto"/>
            </w:tcBorders>
            <w:shd w:val="clear" w:color="auto" w:fill="auto"/>
            <w:vAlign w:val="center"/>
          </w:tcPr>
          <w:p w14:paraId="09A3C26E" w14:textId="461EC1A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analizować uwarunkowania sytuacji epidemiologicznej w aspekcie procesów społecznych i demograficznych oraz jakości życia – ogólnej i związanej </w:t>
            </w:r>
            <w:r w:rsidR="0051631E">
              <w:rPr>
                <w:rFonts w:ascii="Times New Roman" w:hAnsi="Times New Roman"/>
                <w:color w:val="000000"/>
              </w:rPr>
              <w:br/>
            </w:r>
            <w:r w:rsidRPr="0051631E">
              <w:rPr>
                <w:rFonts w:ascii="Times New Roman" w:hAnsi="Times New Roman"/>
                <w:color w:val="000000"/>
              </w:rPr>
              <w:t>ze zdrowiem jamy ustnej;</w:t>
            </w:r>
          </w:p>
        </w:tc>
        <w:tc>
          <w:tcPr>
            <w:tcW w:w="627" w:type="pct"/>
            <w:gridSpan w:val="2"/>
            <w:tcBorders>
              <w:bottom w:val="single" w:sz="4" w:space="0" w:color="auto"/>
            </w:tcBorders>
            <w:shd w:val="clear" w:color="auto" w:fill="auto"/>
          </w:tcPr>
          <w:p w14:paraId="6A66BD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242CC45" w14:textId="77777777" w:rsidTr="006C0382">
        <w:trPr>
          <w:cantSplit/>
        </w:trPr>
        <w:tc>
          <w:tcPr>
            <w:tcW w:w="682" w:type="pct"/>
            <w:tcBorders>
              <w:bottom w:val="single" w:sz="4" w:space="0" w:color="auto"/>
            </w:tcBorders>
            <w:shd w:val="clear" w:color="auto" w:fill="auto"/>
            <w:vAlign w:val="center"/>
          </w:tcPr>
          <w:p w14:paraId="6CFAE2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G.U4.</w:t>
            </w:r>
          </w:p>
        </w:tc>
        <w:tc>
          <w:tcPr>
            <w:tcW w:w="3691" w:type="pct"/>
            <w:tcBorders>
              <w:bottom w:val="single" w:sz="4" w:space="0" w:color="auto"/>
            </w:tcBorders>
            <w:shd w:val="clear" w:color="auto" w:fill="auto"/>
            <w:vAlign w:val="center"/>
          </w:tcPr>
          <w:p w14:paraId="6FDD108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627" w:type="pct"/>
            <w:gridSpan w:val="2"/>
            <w:tcBorders>
              <w:bottom w:val="single" w:sz="4" w:space="0" w:color="auto"/>
            </w:tcBorders>
            <w:shd w:val="clear" w:color="auto" w:fill="auto"/>
          </w:tcPr>
          <w:p w14:paraId="0ECFBAE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A734DFE" w14:textId="77777777" w:rsidTr="006C0382">
        <w:trPr>
          <w:cantSplit/>
        </w:trPr>
        <w:tc>
          <w:tcPr>
            <w:tcW w:w="682" w:type="pct"/>
            <w:tcBorders>
              <w:bottom w:val="single" w:sz="4" w:space="0" w:color="auto"/>
            </w:tcBorders>
            <w:shd w:val="clear" w:color="auto" w:fill="auto"/>
            <w:vAlign w:val="center"/>
          </w:tcPr>
          <w:p w14:paraId="67A3596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G.U5.</w:t>
            </w:r>
          </w:p>
        </w:tc>
        <w:tc>
          <w:tcPr>
            <w:tcW w:w="3691" w:type="pct"/>
            <w:tcBorders>
              <w:bottom w:val="single" w:sz="4" w:space="0" w:color="auto"/>
            </w:tcBorders>
            <w:shd w:val="clear" w:color="auto" w:fill="auto"/>
            <w:vAlign w:val="center"/>
          </w:tcPr>
          <w:p w14:paraId="00AA3C5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627" w:type="pct"/>
            <w:gridSpan w:val="2"/>
            <w:tcBorders>
              <w:bottom w:val="single" w:sz="4" w:space="0" w:color="auto"/>
            </w:tcBorders>
            <w:shd w:val="clear" w:color="auto" w:fill="auto"/>
          </w:tcPr>
          <w:p w14:paraId="1DDA4A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569C4C6" w14:textId="77777777" w:rsidTr="006C0382">
        <w:trPr>
          <w:cantSplit/>
        </w:trPr>
        <w:tc>
          <w:tcPr>
            <w:tcW w:w="682" w:type="pct"/>
            <w:tcBorders>
              <w:bottom w:val="single" w:sz="4" w:space="0" w:color="auto"/>
            </w:tcBorders>
            <w:shd w:val="clear" w:color="auto" w:fill="auto"/>
            <w:vAlign w:val="center"/>
          </w:tcPr>
          <w:p w14:paraId="1483FA3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G.U6.</w:t>
            </w:r>
          </w:p>
        </w:tc>
        <w:tc>
          <w:tcPr>
            <w:tcW w:w="3691" w:type="pct"/>
            <w:tcBorders>
              <w:bottom w:val="single" w:sz="4" w:space="0" w:color="auto"/>
            </w:tcBorders>
            <w:shd w:val="clear" w:color="auto" w:fill="auto"/>
            <w:vAlign w:val="center"/>
          </w:tcPr>
          <w:p w14:paraId="2623694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627" w:type="pct"/>
            <w:gridSpan w:val="2"/>
            <w:tcBorders>
              <w:bottom w:val="single" w:sz="4" w:space="0" w:color="auto"/>
            </w:tcBorders>
            <w:shd w:val="clear" w:color="auto" w:fill="auto"/>
          </w:tcPr>
          <w:p w14:paraId="378A72F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631447C" w14:textId="77777777" w:rsidTr="006C0382">
        <w:trPr>
          <w:cantSplit/>
        </w:trPr>
        <w:tc>
          <w:tcPr>
            <w:tcW w:w="682" w:type="pct"/>
            <w:tcBorders>
              <w:bottom w:val="single" w:sz="4" w:space="0" w:color="auto"/>
            </w:tcBorders>
            <w:shd w:val="clear" w:color="auto" w:fill="auto"/>
            <w:vAlign w:val="center"/>
          </w:tcPr>
          <w:p w14:paraId="55AEC5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G.U7.</w:t>
            </w:r>
          </w:p>
        </w:tc>
        <w:tc>
          <w:tcPr>
            <w:tcW w:w="3691" w:type="pct"/>
            <w:tcBorders>
              <w:bottom w:val="single" w:sz="4" w:space="0" w:color="auto"/>
            </w:tcBorders>
            <w:shd w:val="clear" w:color="auto" w:fill="auto"/>
            <w:vAlign w:val="center"/>
          </w:tcPr>
          <w:p w14:paraId="2CDFB7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627" w:type="pct"/>
            <w:gridSpan w:val="2"/>
            <w:tcBorders>
              <w:bottom w:val="single" w:sz="4" w:space="0" w:color="auto"/>
            </w:tcBorders>
            <w:shd w:val="clear" w:color="auto" w:fill="auto"/>
          </w:tcPr>
          <w:p w14:paraId="1D9B34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FC5EF7F" w14:textId="77777777" w:rsidTr="006C0382">
        <w:trPr>
          <w:cantSplit/>
        </w:trPr>
        <w:tc>
          <w:tcPr>
            <w:tcW w:w="682" w:type="pct"/>
            <w:tcBorders>
              <w:bottom w:val="single" w:sz="4" w:space="0" w:color="auto"/>
            </w:tcBorders>
            <w:shd w:val="clear" w:color="auto" w:fill="auto"/>
            <w:vAlign w:val="center"/>
          </w:tcPr>
          <w:p w14:paraId="0B1D27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G.U8.</w:t>
            </w:r>
          </w:p>
        </w:tc>
        <w:tc>
          <w:tcPr>
            <w:tcW w:w="3691" w:type="pct"/>
            <w:tcBorders>
              <w:bottom w:val="single" w:sz="4" w:space="0" w:color="auto"/>
            </w:tcBorders>
            <w:shd w:val="clear" w:color="auto" w:fill="auto"/>
            <w:vAlign w:val="center"/>
          </w:tcPr>
          <w:p w14:paraId="788DE799" w14:textId="24F719BA"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czynniki ryzyka i narażenia związane z chorobą zawodową, </w:t>
            </w:r>
            <w:r w:rsidR="0051631E">
              <w:rPr>
                <w:rFonts w:ascii="Times New Roman" w:hAnsi="Times New Roman"/>
                <w:color w:val="000000"/>
              </w:rPr>
              <w:br/>
            </w:r>
            <w:r w:rsidRPr="0051631E">
              <w:rPr>
                <w:rFonts w:ascii="Times New Roman" w:hAnsi="Times New Roman"/>
                <w:color w:val="000000"/>
              </w:rPr>
              <w:t>w szczególności lekarza dentysty;</w:t>
            </w:r>
          </w:p>
        </w:tc>
        <w:tc>
          <w:tcPr>
            <w:tcW w:w="627" w:type="pct"/>
            <w:gridSpan w:val="2"/>
            <w:tcBorders>
              <w:bottom w:val="single" w:sz="4" w:space="0" w:color="auto"/>
            </w:tcBorders>
            <w:shd w:val="clear" w:color="auto" w:fill="auto"/>
          </w:tcPr>
          <w:p w14:paraId="76FAD4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8FD399" w14:textId="77777777" w:rsidTr="006C0382">
        <w:trPr>
          <w:cantSplit/>
        </w:trPr>
        <w:tc>
          <w:tcPr>
            <w:tcW w:w="682" w:type="pct"/>
            <w:tcBorders>
              <w:bottom w:val="single" w:sz="4" w:space="0" w:color="auto"/>
            </w:tcBorders>
            <w:shd w:val="clear" w:color="auto" w:fill="auto"/>
            <w:vAlign w:val="center"/>
          </w:tcPr>
          <w:p w14:paraId="378185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G.U9.</w:t>
            </w:r>
          </w:p>
        </w:tc>
        <w:tc>
          <w:tcPr>
            <w:tcW w:w="3691" w:type="pct"/>
            <w:tcBorders>
              <w:bottom w:val="single" w:sz="4" w:space="0" w:color="auto"/>
            </w:tcBorders>
            <w:shd w:val="clear" w:color="auto" w:fill="auto"/>
            <w:vAlign w:val="center"/>
          </w:tcPr>
          <w:p w14:paraId="7EE47E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627" w:type="pct"/>
            <w:gridSpan w:val="2"/>
            <w:tcBorders>
              <w:bottom w:val="single" w:sz="4" w:space="0" w:color="auto"/>
            </w:tcBorders>
            <w:shd w:val="clear" w:color="auto" w:fill="auto"/>
          </w:tcPr>
          <w:p w14:paraId="1EDF24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011C6831" w14:textId="77777777" w:rsidTr="006C0382">
        <w:trPr>
          <w:cantSplit/>
        </w:trPr>
        <w:tc>
          <w:tcPr>
            <w:tcW w:w="682" w:type="pct"/>
            <w:tcBorders>
              <w:bottom w:val="single" w:sz="4" w:space="0" w:color="auto"/>
            </w:tcBorders>
            <w:shd w:val="clear" w:color="auto" w:fill="auto"/>
            <w:vAlign w:val="center"/>
          </w:tcPr>
          <w:p w14:paraId="35B575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G.U10.</w:t>
            </w:r>
          </w:p>
        </w:tc>
        <w:tc>
          <w:tcPr>
            <w:tcW w:w="3691" w:type="pct"/>
            <w:tcBorders>
              <w:bottom w:val="single" w:sz="4" w:space="0" w:color="auto"/>
            </w:tcBorders>
            <w:shd w:val="clear" w:color="auto" w:fill="auto"/>
            <w:vAlign w:val="center"/>
          </w:tcPr>
          <w:p w14:paraId="0D7C49D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627" w:type="pct"/>
            <w:gridSpan w:val="2"/>
            <w:tcBorders>
              <w:bottom w:val="single" w:sz="4" w:space="0" w:color="auto"/>
            </w:tcBorders>
            <w:shd w:val="clear" w:color="auto" w:fill="auto"/>
          </w:tcPr>
          <w:p w14:paraId="7429C2A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318E5EA" w14:textId="77777777" w:rsidTr="006C0382">
        <w:trPr>
          <w:cantSplit/>
        </w:trPr>
        <w:tc>
          <w:tcPr>
            <w:tcW w:w="682" w:type="pct"/>
            <w:tcBorders>
              <w:bottom w:val="single" w:sz="4" w:space="0" w:color="auto"/>
            </w:tcBorders>
            <w:shd w:val="clear" w:color="auto" w:fill="auto"/>
            <w:vAlign w:val="center"/>
          </w:tcPr>
          <w:p w14:paraId="39D5E1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G.U11.</w:t>
            </w:r>
          </w:p>
        </w:tc>
        <w:tc>
          <w:tcPr>
            <w:tcW w:w="3691" w:type="pct"/>
            <w:tcBorders>
              <w:bottom w:val="single" w:sz="4" w:space="0" w:color="auto"/>
            </w:tcBorders>
            <w:shd w:val="clear" w:color="auto" w:fill="auto"/>
            <w:vAlign w:val="center"/>
          </w:tcPr>
          <w:p w14:paraId="5D2DC4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627" w:type="pct"/>
            <w:gridSpan w:val="2"/>
            <w:tcBorders>
              <w:bottom w:val="single" w:sz="4" w:space="0" w:color="auto"/>
            </w:tcBorders>
            <w:shd w:val="clear" w:color="auto" w:fill="auto"/>
          </w:tcPr>
          <w:p w14:paraId="3FD4D5B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5AF0B9C" w14:textId="77777777" w:rsidTr="006C0382">
        <w:trPr>
          <w:cantSplit/>
        </w:trPr>
        <w:tc>
          <w:tcPr>
            <w:tcW w:w="682" w:type="pct"/>
            <w:tcBorders>
              <w:bottom w:val="single" w:sz="4" w:space="0" w:color="auto"/>
            </w:tcBorders>
            <w:shd w:val="clear" w:color="auto" w:fill="auto"/>
            <w:vAlign w:val="center"/>
          </w:tcPr>
          <w:p w14:paraId="4D39209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G.U12.</w:t>
            </w:r>
          </w:p>
        </w:tc>
        <w:tc>
          <w:tcPr>
            <w:tcW w:w="3691" w:type="pct"/>
            <w:tcBorders>
              <w:bottom w:val="single" w:sz="4" w:space="0" w:color="auto"/>
            </w:tcBorders>
            <w:shd w:val="clear" w:color="auto" w:fill="auto"/>
            <w:vAlign w:val="center"/>
          </w:tcPr>
          <w:p w14:paraId="23A33D5C" w14:textId="36A2BF0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sidR="0051631E">
              <w:rPr>
                <w:rFonts w:ascii="Times New Roman" w:hAnsi="Times New Roman"/>
                <w:color w:val="000000"/>
              </w:rPr>
              <w:br/>
            </w:r>
            <w:r w:rsidRPr="0051631E">
              <w:rPr>
                <w:rFonts w:ascii="Times New Roman" w:hAnsi="Times New Roman"/>
                <w:color w:val="000000"/>
              </w:rPr>
              <w:t>oraz międzynarodowe normy etyki lekarskiej;</w:t>
            </w:r>
          </w:p>
        </w:tc>
        <w:tc>
          <w:tcPr>
            <w:tcW w:w="627" w:type="pct"/>
            <w:gridSpan w:val="2"/>
            <w:tcBorders>
              <w:bottom w:val="single" w:sz="4" w:space="0" w:color="auto"/>
            </w:tcBorders>
            <w:shd w:val="clear" w:color="auto" w:fill="auto"/>
          </w:tcPr>
          <w:p w14:paraId="4875AE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592FB5C" w14:textId="77777777" w:rsidTr="006C0382">
        <w:trPr>
          <w:cantSplit/>
        </w:trPr>
        <w:tc>
          <w:tcPr>
            <w:tcW w:w="682" w:type="pct"/>
            <w:tcBorders>
              <w:bottom w:val="single" w:sz="4" w:space="0" w:color="auto"/>
            </w:tcBorders>
            <w:shd w:val="clear" w:color="auto" w:fill="auto"/>
            <w:vAlign w:val="center"/>
          </w:tcPr>
          <w:p w14:paraId="075D5A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G.U13.</w:t>
            </w:r>
          </w:p>
        </w:tc>
        <w:tc>
          <w:tcPr>
            <w:tcW w:w="3691" w:type="pct"/>
            <w:tcBorders>
              <w:bottom w:val="single" w:sz="4" w:space="0" w:color="auto"/>
            </w:tcBorders>
            <w:shd w:val="clear" w:color="auto" w:fill="auto"/>
            <w:vAlign w:val="center"/>
          </w:tcPr>
          <w:p w14:paraId="2356900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627" w:type="pct"/>
            <w:gridSpan w:val="2"/>
            <w:tcBorders>
              <w:bottom w:val="single" w:sz="4" w:space="0" w:color="auto"/>
            </w:tcBorders>
            <w:shd w:val="clear" w:color="auto" w:fill="auto"/>
          </w:tcPr>
          <w:p w14:paraId="4ADF5A2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04FB7B" w14:textId="77777777" w:rsidTr="006C0382">
        <w:trPr>
          <w:cantSplit/>
        </w:trPr>
        <w:tc>
          <w:tcPr>
            <w:tcW w:w="682" w:type="pct"/>
            <w:tcBorders>
              <w:bottom w:val="single" w:sz="4" w:space="0" w:color="auto"/>
            </w:tcBorders>
            <w:shd w:val="clear" w:color="auto" w:fill="auto"/>
            <w:vAlign w:val="center"/>
          </w:tcPr>
          <w:p w14:paraId="22C1ED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G.U14.</w:t>
            </w:r>
          </w:p>
        </w:tc>
        <w:tc>
          <w:tcPr>
            <w:tcW w:w="3691" w:type="pct"/>
            <w:tcBorders>
              <w:bottom w:val="single" w:sz="4" w:space="0" w:color="auto"/>
            </w:tcBorders>
            <w:shd w:val="clear" w:color="auto" w:fill="auto"/>
            <w:vAlign w:val="center"/>
          </w:tcPr>
          <w:p w14:paraId="04B417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627" w:type="pct"/>
            <w:gridSpan w:val="2"/>
            <w:tcBorders>
              <w:bottom w:val="single" w:sz="4" w:space="0" w:color="auto"/>
            </w:tcBorders>
            <w:shd w:val="clear" w:color="auto" w:fill="auto"/>
          </w:tcPr>
          <w:p w14:paraId="0BFF58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95E27FE" w14:textId="77777777" w:rsidTr="006C0382">
        <w:trPr>
          <w:cantSplit/>
        </w:trPr>
        <w:tc>
          <w:tcPr>
            <w:tcW w:w="682" w:type="pct"/>
            <w:tcBorders>
              <w:bottom w:val="single" w:sz="4" w:space="0" w:color="auto"/>
            </w:tcBorders>
            <w:shd w:val="clear" w:color="auto" w:fill="auto"/>
            <w:vAlign w:val="center"/>
          </w:tcPr>
          <w:p w14:paraId="003092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G.U15.</w:t>
            </w:r>
          </w:p>
        </w:tc>
        <w:tc>
          <w:tcPr>
            <w:tcW w:w="3691" w:type="pct"/>
            <w:tcBorders>
              <w:bottom w:val="single" w:sz="4" w:space="0" w:color="auto"/>
            </w:tcBorders>
            <w:shd w:val="clear" w:color="auto" w:fill="auto"/>
            <w:vAlign w:val="center"/>
          </w:tcPr>
          <w:p w14:paraId="6268532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627" w:type="pct"/>
            <w:gridSpan w:val="2"/>
            <w:tcBorders>
              <w:bottom w:val="single" w:sz="4" w:space="0" w:color="auto"/>
            </w:tcBorders>
            <w:shd w:val="clear" w:color="auto" w:fill="auto"/>
          </w:tcPr>
          <w:p w14:paraId="574BFE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14A01CB" w14:textId="77777777" w:rsidTr="006C0382">
        <w:trPr>
          <w:cantSplit/>
        </w:trPr>
        <w:tc>
          <w:tcPr>
            <w:tcW w:w="682" w:type="pct"/>
            <w:tcBorders>
              <w:bottom w:val="single" w:sz="4" w:space="0" w:color="auto"/>
            </w:tcBorders>
            <w:shd w:val="clear" w:color="auto" w:fill="auto"/>
            <w:vAlign w:val="center"/>
          </w:tcPr>
          <w:p w14:paraId="4C310A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G.U16.</w:t>
            </w:r>
          </w:p>
        </w:tc>
        <w:tc>
          <w:tcPr>
            <w:tcW w:w="3691" w:type="pct"/>
            <w:tcBorders>
              <w:bottom w:val="single" w:sz="4" w:space="0" w:color="auto"/>
            </w:tcBorders>
            <w:shd w:val="clear" w:color="auto" w:fill="auto"/>
            <w:vAlign w:val="center"/>
          </w:tcPr>
          <w:p w14:paraId="107FBC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przestrzegać praw pacjenta;</w:t>
            </w:r>
          </w:p>
        </w:tc>
        <w:tc>
          <w:tcPr>
            <w:tcW w:w="627" w:type="pct"/>
            <w:gridSpan w:val="2"/>
            <w:tcBorders>
              <w:bottom w:val="single" w:sz="4" w:space="0" w:color="auto"/>
            </w:tcBorders>
            <w:shd w:val="clear" w:color="auto" w:fill="auto"/>
          </w:tcPr>
          <w:p w14:paraId="0F75B2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DB98B1C" w14:textId="77777777" w:rsidTr="006C0382">
        <w:trPr>
          <w:cantSplit/>
        </w:trPr>
        <w:tc>
          <w:tcPr>
            <w:tcW w:w="682" w:type="pct"/>
            <w:tcBorders>
              <w:bottom w:val="single" w:sz="4" w:space="0" w:color="auto"/>
            </w:tcBorders>
            <w:shd w:val="clear" w:color="auto" w:fill="auto"/>
            <w:vAlign w:val="center"/>
          </w:tcPr>
          <w:p w14:paraId="7F33A38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G.U17.</w:t>
            </w:r>
          </w:p>
        </w:tc>
        <w:tc>
          <w:tcPr>
            <w:tcW w:w="3691" w:type="pct"/>
            <w:tcBorders>
              <w:bottom w:val="single" w:sz="4" w:space="0" w:color="auto"/>
            </w:tcBorders>
            <w:shd w:val="clear" w:color="auto" w:fill="auto"/>
            <w:vAlign w:val="center"/>
          </w:tcPr>
          <w:p w14:paraId="7B16847B" w14:textId="1C881E5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sidR="0051631E">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627" w:type="pct"/>
            <w:gridSpan w:val="2"/>
            <w:tcBorders>
              <w:bottom w:val="single" w:sz="4" w:space="0" w:color="auto"/>
            </w:tcBorders>
            <w:shd w:val="clear" w:color="auto" w:fill="auto"/>
          </w:tcPr>
          <w:p w14:paraId="29E5534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82BAFFD" w14:textId="77777777" w:rsidTr="006C0382">
        <w:trPr>
          <w:cantSplit/>
        </w:trPr>
        <w:tc>
          <w:tcPr>
            <w:tcW w:w="682" w:type="pct"/>
            <w:tcBorders>
              <w:bottom w:val="single" w:sz="4" w:space="0" w:color="auto"/>
            </w:tcBorders>
            <w:shd w:val="clear" w:color="auto" w:fill="auto"/>
            <w:vAlign w:val="center"/>
          </w:tcPr>
          <w:p w14:paraId="321A9E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G.U18.</w:t>
            </w:r>
          </w:p>
        </w:tc>
        <w:tc>
          <w:tcPr>
            <w:tcW w:w="3691" w:type="pct"/>
            <w:tcBorders>
              <w:bottom w:val="single" w:sz="4" w:space="0" w:color="auto"/>
            </w:tcBorders>
            <w:shd w:val="clear" w:color="auto" w:fill="auto"/>
            <w:vAlign w:val="center"/>
          </w:tcPr>
          <w:p w14:paraId="4247C1C0" w14:textId="471E9AC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w:t>
            </w:r>
            <w:r w:rsidR="0051631E">
              <w:rPr>
                <w:rFonts w:ascii="Times New Roman" w:hAnsi="Times New Roman"/>
                <w:color w:val="000000"/>
              </w:rPr>
              <w:br/>
            </w:r>
            <w:r w:rsidRPr="0051631E">
              <w:rPr>
                <w:rFonts w:ascii="Times New Roman" w:hAnsi="Times New Roman"/>
                <w:color w:val="000000"/>
              </w:rPr>
              <w:t xml:space="preserve">dla pacjenta, uprawnionych organów i podmiotów, sporządzać i prowadzić dokumentację medyczną (w postaci elektronicznej i papierowej) oraz korzystać </w:t>
            </w:r>
            <w:r w:rsidR="0051631E">
              <w:rPr>
                <w:rFonts w:ascii="Times New Roman" w:hAnsi="Times New Roman"/>
                <w:color w:val="000000"/>
              </w:rPr>
              <w:br/>
            </w:r>
            <w:r w:rsidRPr="0051631E">
              <w:rPr>
                <w:rFonts w:ascii="Times New Roman" w:hAnsi="Times New Roman"/>
                <w:color w:val="000000"/>
              </w:rPr>
              <w:t xml:space="preserve">z narzędzi i usług informacyjnych oraz komunikacyjnych w ochronie zdrowia </w:t>
            </w:r>
            <w:r w:rsidR="0051631E">
              <w:rPr>
                <w:rFonts w:ascii="Times New Roman" w:hAnsi="Times New Roman"/>
                <w:color w:val="000000"/>
              </w:rPr>
              <w:br/>
            </w:r>
            <w:r w:rsidRPr="0051631E">
              <w:rPr>
                <w:rFonts w:ascii="Times New Roman" w:hAnsi="Times New Roman"/>
                <w:color w:val="000000"/>
              </w:rPr>
              <w:t>(e-zdrowie);</w:t>
            </w:r>
          </w:p>
        </w:tc>
        <w:tc>
          <w:tcPr>
            <w:tcW w:w="627" w:type="pct"/>
            <w:gridSpan w:val="2"/>
            <w:tcBorders>
              <w:bottom w:val="single" w:sz="4" w:space="0" w:color="auto"/>
            </w:tcBorders>
            <w:shd w:val="clear" w:color="auto" w:fill="auto"/>
          </w:tcPr>
          <w:p w14:paraId="55E0B2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9E286E" w14:textId="77777777" w:rsidTr="006C0382">
        <w:trPr>
          <w:cantSplit/>
        </w:trPr>
        <w:tc>
          <w:tcPr>
            <w:tcW w:w="682" w:type="pct"/>
            <w:tcBorders>
              <w:bottom w:val="single" w:sz="4" w:space="0" w:color="auto"/>
            </w:tcBorders>
            <w:shd w:val="clear" w:color="auto" w:fill="auto"/>
            <w:vAlign w:val="center"/>
          </w:tcPr>
          <w:p w14:paraId="2F0B433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G.U19.</w:t>
            </w:r>
          </w:p>
        </w:tc>
        <w:tc>
          <w:tcPr>
            <w:tcW w:w="3691" w:type="pct"/>
            <w:tcBorders>
              <w:bottom w:val="single" w:sz="4" w:space="0" w:color="auto"/>
            </w:tcBorders>
            <w:shd w:val="clear" w:color="auto" w:fill="auto"/>
            <w:vAlign w:val="center"/>
          </w:tcPr>
          <w:p w14:paraId="5E1D972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627" w:type="pct"/>
            <w:gridSpan w:val="2"/>
            <w:tcBorders>
              <w:bottom w:val="single" w:sz="4" w:space="0" w:color="auto"/>
            </w:tcBorders>
            <w:shd w:val="clear" w:color="auto" w:fill="auto"/>
          </w:tcPr>
          <w:p w14:paraId="303D74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EA83E3A" w14:textId="77777777" w:rsidTr="006C0382">
        <w:trPr>
          <w:cantSplit/>
        </w:trPr>
        <w:tc>
          <w:tcPr>
            <w:tcW w:w="682" w:type="pct"/>
            <w:tcBorders>
              <w:bottom w:val="single" w:sz="4" w:space="0" w:color="auto"/>
            </w:tcBorders>
            <w:shd w:val="clear" w:color="auto" w:fill="auto"/>
            <w:vAlign w:val="center"/>
          </w:tcPr>
          <w:p w14:paraId="0E81CE2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G.U20.</w:t>
            </w:r>
          </w:p>
        </w:tc>
        <w:tc>
          <w:tcPr>
            <w:tcW w:w="3691" w:type="pct"/>
            <w:tcBorders>
              <w:bottom w:val="single" w:sz="4" w:space="0" w:color="auto"/>
            </w:tcBorders>
            <w:shd w:val="clear" w:color="auto" w:fill="auto"/>
            <w:vAlign w:val="center"/>
          </w:tcPr>
          <w:p w14:paraId="24CE0E2D" w14:textId="7C249464"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organizować środowisko pracy w sposób zapewniający bezpieczeństwo pacjenta </w:t>
            </w:r>
            <w:r w:rsidR="0051631E">
              <w:rPr>
                <w:rFonts w:ascii="Times New Roman" w:hAnsi="Times New Roman"/>
                <w:color w:val="000000"/>
              </w:rPr>
              <w:br/>
            </w:r>
            <w:r w:rsidRPr="0051631E">
              <w:rPr>
                <w:rFonts w:ascii="Times New Roman" w:hAnsi="Times New Roman"/>
                <w:color w:val="000000"/>
              </w:rPr>
              <w:t>i innych osób przy uwzględnieniu wpływu czynników ludzkich i zasad ergonomii.</w:t>
            </w:r>
          </w:p>
        </w:tc>
        <w:tc>
          <w:tcPr>
            <w:tcW w:w="627" w:type="pct"/>
            <w:gridSpan w:val="2"/>
            <w:tcBorders>
              <w:bottom w:val="single" w:sz="4" w:space="0" w:color="auto"/>
            </w:tcBorders>
            <w:shd w:val="clear" w:color="auto" w:fill="auto"/>
          </w:tcPr>
          <w:p w14:paraId="100298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11BD754C" w14:textId="77777777" w:rsidTr="006C0382">
        <w:trPr>
          <w:cantSplit/>
        </w:trPr>
        <w:tc>
          <w:tcPr>
            <w:tcW w:w="682" w:type="pct"/>
            <w:tcBorders>
              <w:bottom w:val="single" w:sz="4" w:space="0" w:color="auto"/>
            </w:tcBorders>
            <w:shd w:val="clear" w:color="auto" w:fill="auto"/>
            <w:vAlign w:val="center"/>
          </w:tcPr>
          <w:p w14:paraId="276809F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H.U1.</w:t>
            </w:r>
          </w:p>
        </w:tc>
        <w:tc>
          <w:tcPr>
            <w:tcW w:w="3691" w:type="pct"/>
            <w:tcBorders>
              <w:bottom w:val="single" w:sz="4" w:space="0" w:color="auto"/>
            </w:tcBorders>
            <w:shd w:val="clear" w:color="auto" w:fill="auto"/>
            <w:vAlign w:val="center"/>
          </w:tcPr>
          <w:p w14:paraId="5D52385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627" w:type="pct"/>
            <w:gridSpan w:val="2"/>
            <w:tcBorders>
              <w:bottom w:val="single" w:sz="4" w:space="0" w:color="auto"/>
            </w:tcBorders>
            <w:shd w:val="clear" w:color="auto" w:fill="auto"/>
          </w:tcPr>
          <w:p w14:paraId="364860F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37FA5AC" w14:textId="77777777" w:rsidTr="006C0382">
        <w:trPr>
          <w:cantSplit/>
        </w:trPr>
        <w:tc>
          <w:tcPr>
            <w:tcW w:w="682" w:type="pct"/>
            <w:tcBorders>
              <w:bottom w:val="single" w:sz="4" w:space="0" w:color="auto"/>
            </w:tcBorders>
            <w:shd w:val="clear" w:color="auto" w:fill="auto"/>
            <w:vAlign w:val="center"/>
          </w:tcPr>
          <w:p w14:paraId="2C499E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H.U2.</w:t>
            </w:r>
          </w:p>
        </w:tc>
        <w:tc>
          <w:tcPr>
            <w:tcW w:w="3691" w:type="pct"/>
            <w:tcBorders>
              <w:bottom w:val="single" w:sz="4" w:space="0" w:color="auto"/>
            </w:tcBorders>
            <w:shd w:val="clear" w:color="auto" w:fill="auto"/>
            <w:vAlign w:val="center"/>
          </w:tcPr>
          <w:p w14:paraId="1F566A6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627" w:type="pct"/>
            <w:gridSpan w:val="2"/>
            <w:tcBorders>
              <w:bottom w:val="single" w:sz="4" w:space="0" w:color="auto"/>
            </w:tcBorders>
            <w:shd w:val="clear" w:color="auto" w:fill="auto"/>
          </w:tcPr>
          <w:p w14:paraId="513D30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53C3585" w14:textId="77777777" w:rsidTr="006C0382">
        <w:trPr>
          <w:cantSplit/>
        </w:trPr>
        <w:tc>
          <w:tcPr>
            <w:tcW w:w="682" w:type="pct"/>
            <w:tcBorders>
              <w:bottom w:val="single" w:sz="4" w:space="0" w:color="auto"/>
            </w:tcBorders>
            <w:shd w:val="clear" w:color="auto" w:fill="auto"/>
            <w:vAlign w:val="center"/>
          </w:tcPr>
          <w:p w14:paraId="430383C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w:t>
            </w:r>
          </w:p>
        </w:tc>
        <w:tc>
          <w:tcPr>
            <w:tcW w:w="3691" w:type="pct"/>
            <w:tcBorders>
              <w:bottom w:val="single" w:sz="4" w:space="0" w:color="auto"/>
            </w:tcBorders>
            <w:shd w:val="clear" w:color="auto" w:fill="auto"/>
            <w:vAlign w:val="center"/>
          </w:tcPr>
          <w:p w14:paraId="78E2A63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627" w:type="pct"/>
            <w:gridSpan w:val="2"/>
            <w:tcBorders>
              <w:bottom w:val="single" w:sz="4" w:space="0" w:color="auto"/>
            </w:tcBorders>
            <w:shd w:val="clear" w:color="auto" w:fill="auto"/>
          </w:tcPr>
          <w:p w14:paraId="2A100FD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557E7322" w14:textId="77777777" w:rsidTr="006C0382">
        <w:trPr>
          <w:cantSplit/>
        </w:trPr>
        <w:tc>
          <w:tcPr>
            <w:tcW w:w="682" w:type="pct"/>
            <w:tcBorders>
              <w:bottom w:val="single" w:sz="4" w:space="0" w:color="auto"/>
            </w:tcBorders>
            <w:shd w:val="clear" w:color="auto" w:fill="auto"/>
            <w:vAlign w:val="center"/>
          </w:tcPr>
          <w:p w14:paraId="31DE12A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H.U4.</w:t>
            </w:r>
          </w:p>
        </w:tc>
        <w:tc>
          <w:tcPr>
            <w:tcW w:w="3691" w:type="pct"/>
            <w:tcBorders>
              <w:bottom w:val="single" w:sz="4" w:space="0" w:color="auto"/>
            </w:tcBorders>
            <w:shd w:val="clear" w:color="auto" w:fill="auto"/>
            <w:vAlign w:val="center"/>
          </w:tcPr>
          <w:p w14:paraId="2F7F24C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627" w:type="pct"/>
            <w:gridSpan w:val="2"/>
            <w:tcBorders>
              <w:bottom w:val="single" w:sz="4" w:space="0" w:color="auto"/>
            </w:tcBorders>
            <w:shd w:val="clear" w:color="auto" w:fill="auto"/>
          </w:tcPr>
          <w:p w14:paraId="3BB2CD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EC3EECB" w14:textId="77777777" w:rsidTr="006C0382">
        <w:trPr>
          <w:cantSplit/>
        </w:trPr>
        <w:tc>
          <w:tcPr>
            <w:tcW w:w="682" w:type="pct"/>
            <w:tcBorders>
              <w:bottom w:val="single" w:sz="4" w:space="0" w:color="auto"/>
            </w:tcBorders>
            <w:shd w:val="clear" w:color="auto" w:fill="auto"/>
            <w:vAlign w:val="center"/>
          </w:tcPr>
          <w:p w14:paraId="6F13B8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H.U5.</w:t>
            </w:r>
          </w:p>
        </w:tc>
        <w:tc>
          <w:tcPr>
            <w:tcW w:w="3691" w:type="pct"/>
            <w:tcBorders>
              <w:bottom w:val="single" w:sz="4" w:space="0" w:color="auto"/>
            </w:tcBorders>
            <w:shd w:val="clear" w:color="auto" w:fill="auto"/>
            <w:vAlign w:val="center"/>
          </w:tcPr>
          <w:p w14:paraId="628F00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627" w:type="pct"/>
            <w:gridSpan w:val="2"/>
            <w:tcBorders>
              <w:bottom w:val="single" w:sz="4" w:space="0" w:color="auto"/>
            </w:tcBorders>
            <w:shd w:val="clear" w:color="auto" w:fill="auto"/>
          </w:tcPr>
          <w:p w14:paraId="2305C0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6CEF854" w14:textId="77777777" w:rsidTr="006C0382">
        <w:trPr>
          <w:cantSplit/>
        </w:trPr>
        <w:tc>
          <w:tcPr>
            <w:tcW w:w="682" w:type="pct"/>
            <w:tcBorders>
              <w:bottom w:val="single" w:sz="4" w:space="0" w:color="auto"/>
            </w:tcBorders>
            <w:shd w:val="clear" w:color="auto" w:fill="auto"/>
            <w:vAlign w:val="center"/>
          </w:tcPr>
          <w:p w14:paraId="2DACB0C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H.U6.</w:t>
            </w:r>
          </w:p>
        </w:tc>
        <w:tc>
          <w:tcPr>
            <w:tcW w:w="3691" w:type="pct"/>
            <w:tcBorders>
              <w:bottom w:val="single" w:sz="4" w:space="0" w:color="auto"/>
            </w:tcBorders>
            <w:shd w:val="clear" w:color="auto" w:fill="auto"/>
            <w:vAlign w:val="center"/>
          </w:tcPr>
          <w:p w14:paraId="55074DC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627" w:type="pct"/>
            <w:gridSpan w:val="2"/>
            <w:tcBorders>
              <w:bottom w:val="single" w:sz="4" w:space="0" w:color="auto"/>
            </w:tcBorders>
            <w:shd w:val="clear" w:color="auto" w:fill="auto"/>
          </w:tcPr>
          <w:p w14:paraId="144003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D76DF8B" w14:textId="77777777" w:rsidTr="006C0382">
        <w:trPr>
          <w:cantSplit/>
        </w:trPr>
        <w:tc>
          <w:tcPr>
            <w:tcW w:w="682" w:type="pct"/>
            <w:tcBorders>
              <w:bottom w:val="single" w:sz="4" w:space="0" w:color="auto"/>
            </w:tcBorders>
            <w:shd w:val="clear" w:color="auto" w:fill="auto"/>
            <w:vAlign w:val="center"/>
          </w:tcPr>
          <w:p w14:paraId="7D19A90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H.U7.</w:t>
            </w:r>
          </w:p>
        </w:tc>
        <w:tc>
          <w:tcPr>
            <w:tcW w:w="3691" w:type="pct"/>
            <w:tcBorders>
              <w:bottom w:val="single" w:sz="4" w:space="0" w:color="auto"/>
            </w:tcBorders>
            <w:shd w:val="clear" w:color="auto" w:fill="auto"/>
            <w:vAlign w:val="center"/>
          </w:tcPr>
          <w:p w14:paraId="5C76246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627" w:type="pct"/>
            <w:gridSpan w:val="2"/>
            <w:tcBorders>
              <w:bottom w:val="single" w:sz="4" w:space="0" w:color="auto"/>
            </w:tcBorders>
            <w:shd w:val="clear" w:color="auto" w:fill="auto"/>
          </w:tcPr>
          <w:p w14:paraId="3B6003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10614C" w14:textId="77777777" w:rsidTr="006C0382">
        <w:trPr>
          <w:cantSplit/>
        </w:trPr>
        <w:tc>
          <w:tcPr>
            <w:tcW w:w="682" w:type="pct"/>
            <w:tcBorders>
              <w:bottom w:val="single" w:sz="4" w:space="0" w:color="auto"/>
            </w:tcBorders>
            <w:shd w:val="clear" w:color="auto" w:fill="auto"/>
            <w:vAlign w:val="center"/>
          </w:tcPr>
          <w:p w14:paraId="046AC4F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lastRenderedPageBreak/>
              <w:t>H.U8.</w:t>
            </w:r>
          </w:p>
        </w:tc>
        <w:tc>
          <w:tcPr>
            <w:tcW w:w="3691" w:type="pct"/>
            <w:tcBorders>
              <w:bottom w:val="single" w:sz="4" w:space="0" w:color="auto"/>
            </w:tcBorders>
            <w:shd w:val="clear" w:color="auto" w:fill="auto"/>
            <w:vAlign w:val="center"/>
          </w:tcPr>
          <w:p w14:paraId="0F13201C" w14:textId="7EA7D61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stany zagrożenia życia i właściwie postępować w przypadku </w:t>
            </w:r>
            <w:r w:rsidR="0051631E">
              <w:rPr>
                <w:rFonts w:ascii="Times New Roman" w:hAnsi="Times New Roman"/>
                <w:color w:val="000000"/>
              </w:rPr>
              <w:br/>
            </w:r>
            <w:r w:rsidRPr="0051631E">
              <w:rPr>
                <w:rFonts w:ascii="Times New Roman" w:hAnsi="Times New Roman"/>
                <w:color w:val="000000"/>
              </w:rPr>
              <w:t>ich wystąpienia;</w:t>
            </w:r>
          </w:p>
        </w:tc>
        <w:tc>
          <w:tcPr>
            <w:tcW w:w="627" w:type="pct"/>
            <w:gridSpan w:val="2"/>
            <w:tcBorders>
              <w:bottom w:val="single" w:sz="4" w:space="0" w:color="auto"/>
            </w:tcBorders>
            <w:shd w:val="clear" w:color="auto" w:fill="auto"/>
          </w:tcPr>
          <w:p w14:paraId="6BC386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4D64DAB" w14:textId="77777777" w:rsidTr="006C0382">
        <w:trPr>
          <w:cantSplit/>
        </w:trPr>
        <w:tc>
          <w:tcPr>
            <w:tcW w:w="682" w:type="pct"/>
            <w:tcBorders>
              <w:bottom w:val="single" w:sz="4" w:space="0" w:color="auto"/>
            </w:tcBorders>
            <w:shd w:val="clear" w:color="auto" w:fill="auto"/>
            <w:vAlign w:val="center"/>
          </w:tcPr>
          <w:p w14:paraId="5A716A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H.U9.</w:t>
            </w:r>
          </w:p>
        </w:tc>
        <w:tc>
          <w:tcPr>
            <w:tcW w:w="3691" w:type="pct"/>
            <w:tcBorders>
              <w:bottom w:val="single" w:sz="4" w:space="0" w:color="auto"/>
            </w:tcBorders>
            <w:shd w:val="clear" w:color="auto" w:fill="auto"/>
            <w:vAlign w:val="center"/>
          </w:tcPr>
          <w:p w14:paraId="4C1D7A5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627" w:type="pct"/>
            <w:gridSpan w:val="2"/>
            <w:tcBorders>
              <w:bottom w:val="single" w:sz="4" w:space="0" w:color="auto"/>
            </w:tcBorders>
            <w:shd w:val="clear" w:color="auto" w:fill="auto"/>
          </w:tcPr>
          <w:p w14:paraId="21EB8E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CC35D5" w14:textId="77777777" w:rsidTr="006C0382">
        <w:trPr>
          <w:cantSplit/>
        </w:trPr>
        <w:tc>
          <w:tcPr>
            <w:tcW w:w="682" w:type="pct"/>
            <w:tcBorders>
              <w:bottom w:val="single" w:sz="4" w:space="0" w:color="auto"/>
            </w:tcBorders>
            <w:shd w:val="clear" w:color="auto" w:fill="auto"/>
            <w:vAlign w:val="center"/>
          </w:tcPr>
          <w:p w14:paraId="0C6E8E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H.U10.</w:t>
            </w:r>
          </w:p>
        </w:tc>
        <w:tc>
          <w:tcPr>
            <w:tcW w:w="3691" w:type="pct"/>
            <w:tcBorders>
              <w:bottom w:val="single" w:sz="4" w:space="0" w:color="auto"/>
            </w:tcBorders>
            <w:shd w:val="clear" w:color="auto" w:fill="auto"/>
            <w:vAlign w:val="center"/>
          </w:tcPr>
          <w:p w14:paraId="086A68EF" w14:textId="225DAC4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dobierać leki ze wskazań stomatologicznych z uwzględnieniem ich interakcji </w:t>
            </w:r>
            <w:r w:rsidR="0051631E">
              <w:rPr>
                <w:rFonts w:ascii="Times New Roman" w:hAnsi="Times New Roman"/>
                <w:color w:val="000000"/>
              </w:rPr>
              <w:br/>
            </w:r>
            <w:r w:rsidRPr="0051631E">
              <w:rPr>
                <w:rFonts w:ascii="Times New Roman" w:hAnsi="Times New Roman"/>
                <w:color w:val="000000"/>
              </w:rPr>
              <w:t>oraz działań niepożądanych;</w:t>
            </w:r>
          </w:p>
        </w:tc>
        <w:tc>
          <w:tcPr>
            <w:tcW w:w="627" w:type="pct"/>
            <w:gridSpan w:val="2"/>
            <w:tcBorders>
              <w:bottom w:val="single" w:sz="4" w:space="0" w:color="auto"/>
            </w:tcBorders>
            <w:shd w:val="clear" w:color="auto" w:fill="auto"/>
          </w:tcPr>
          <w:p w14:paraId="75484D5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68736DF" w14:textId="77777777" w:rsidTr="006C0382">
        <w:trPr>
          <w:cantSplit/>
        </w:trPr>
        <w:tc>
          <w:tcPr>
            <w:tcW w:w="682" w:type="pct"/>
            <w:tcBorders>
              <w:bottom w:val="single" w:sz="4" w:space="0" w:color="auto"/>
            </w:tcBorders>
            <w:shd w:val="clear" w:color="auto" w:fill="auto"/>
            <w:vAlign w:val="center"/>
          </w:tcPr>
          <w:p w14:paraId="423A18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H.U11.</w:t>
            </w:r>
          </w:p>
        </w:tc>
        <w:tc>
          <w:tcPr>
            <w:tcW w:w="3691" w:type="pct"/>
            <w:tcBorders>
              <w:bottom w:val="single" w:sz="4" w:space="0" w:color="auto"/>
            </w:tcBorders>
            <w:shd w:val="clear" w:color="auto" w:fill="auto"/>
            <w:vAlign w:val="center"/>
          </w:tcPr>
          <w:p w14:paraId="49D64404" w14:textId="07CC510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organizować pracę w gabinecie stomatologicznym zgodnie z zasadami ergonomii </w:t>
            </w:r>
            <w:r w:rsidR="0051631E">
              <w:rPr>
                <w:rFonts w:ascii="Times New Roman" w:hAnsi="Times New Roman"/>
                <w:color w:val="000000"/>
              </w:rPr>
              <w:br/>
            </w:r>
            <w:r w:rsidRPr="0051631E">
              <w:rPr>
                <w:rFonts w:ascii="Times New Roman" w:hAnsi="Times New Roman"/>
                <w:color w:val="000000"/>
              </w:rPr>
              <w:t>i koordynować współpracę w zespole stomatologicznym;</w:t>
            </w:r>
          </w:p>
        </w:tc>
        <w:tc>
          <w:tcPr>
            <w:tcW w:w="627" w:type="pct"/>
            <w:gridSpan w:val="2"/>
            <w:tcBorders>
              <w:bottom w:val="single" w:sz="4" w:space="0" w:color="auto"/>
            </w:tcBorders>
            <w:shd w:val="clear" w:color="auto" w:fill="auto"/>
          </w:tcPr>
          <w:p w14:paraId="3BFC3B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76E23D15" w14:textId="77777777" w:rsidTr="006C0382">
        <w:trPr>
          <w:cantSplit/>
        </w:trPr>
        <w:tc>
          <w:tcPr>
            <w:tcW w:w="682" w:type="pct"/>
            <w:tcBorders>
              <w:bottom w:val="single" w:sz="4" w:space="0" w:color="auto"/>
            </w:tcBorders>
            <w:shd w:val="clear" w:color="auto" w:fill="auto"/>
            <w:vAlign w:val="center"/>
          </w:tcPr>
          <w:p w14:paraId="1C50DE2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H.U12.</w:t>
            </w:r>
          </w:p>
        </w:tc>
        <w:tc>
          <w:tcPr>
            <w:tcW w:w="3691" w:type="pct"/>
            <w:tcBorders>
              <w:bottom w:val="single" w:sz="4" w:space="0" w:color="auto"/>
            </w:tcBorders>
            <w:shd w:val="clear" w:color="auto" w:fill="auto"/>
            <w:vAlign w:val="center"/>
          </w:tcPr>
          <w:p w14:paraId="65667F0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627" w:type="pct"/>
            <w:gridSpan w:val="2"/>
            <w:tcBorders>
              <w:bottom w:val="single" w:sz="4" w:space="0" w:color="auto"/>
            </w:tcBorders>
            <w:shd w:val="clear" w:color="auto" w:fill="auto"/>
          </w:tcPr>
          <w:p w14:paraId="28238CE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0B88123" w14:textId="77777777" w:rsidTr="006C0382">
        <w:trPr>
          <w:cantSplit/>
        </w:trPr>
        <w:tc>
          <w:tcPr>
            <w:tcW w:w="682" w:type="pct"/>
            <w:tcBorders>
              <w:bottom w:val="single" w:sz="4" w:space="0" w:color="auto"/>
            </w:tcBorders>
            <w:shd w:val="clear" w:color="auto" w:fill="auto"/>
            <w:vAlign w:val="center"/>
          </w:tcPr>
          <w:p w14:paraId="604E386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H.U13.</w:t>
            </w:r>
          </w:p>
        </w:tc>
        <w:tc>
          <w:tcPr>
            <w:tcW w:w="3691" w:type="pct"/>
            <w:tcBorders>
              <w:bottom w:val="single" w:sz="4" w:space="0" w:color="auto"/>
            </w:tcBorders>
            <w:shd w:val="clear" w:color="auto" w:fill="auto"/>
            <w:vAlign w:val="center"/>
          </w:tcPr>
          <w:p w14:paraId="33D799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627" w:type="pct"/>
            <w:gridSpan w:val="2"/>
            <w:tcBorders>
              <w:bottom w:val="single" w:sz="4" w:space="0" w:color="auto"/>
            </w:tcBorders>
            <w:shd w:val="clear" w:color="auto" w:fill="auto"/>
          </w:tcPr>
          <w:p w14:paraId="713105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BE58449" w14:textId="77777777" w:rsidTr="006C0382">
        <w:trPr>
          <w:cantSplit/>
        </w:trPr>
        <w:tc>
          <w:tcPr>
            <w:tcW w:w="682" w:type="pct"/>
            <w:tcBorders>
              <w:bottom w:val="single" w:sz="4" w:space="0" w:color="auto"/>
            </w:tcBorders>
            <w:shd w:val="clear" w:color="auto" w:fill="auto"/>
            <w:vAlign w:val="center"/>
          </w:tcPr>
          <w:p w14:paraId="413ED25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H.U14.</w:t>
            </w:r>
          </w:p>
        </w:tc>
        <w:tc>
          <w:tcPr>
            <w:tcW w:w="3691" w:type="pct"/>
            <w:tcBorders>
              <w:bottom w:val="single" w:sz="4" w:space="0" w:color="auto"/>
            </w:tcBorders>
            <w:shd w:val="clear" w:color="auto" w:fill="auto"/>
            <w:vAlign w:val="center"/>
          </w:tcPr>
          <w:p w14:paraId="2218170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627" w:type="pct"/>
            <w:gridSpan w:val="2"/>
            <w:tcBorders>
              <w:bottom w:val="single" w:sz="4" w:space="0" w:color="auto"/>
            </w:tcBorders>
            <w:shd w:val="clear" w:color="auto" w:fill="auto"/>
          </w:tcPr>
          <w:p w14:paraId="1138D2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D37A6E3" w14:textId="77777777" w:rsidTr="006C0382">
        <w:trPr>
          <w:cantSplit/>
        </w:trPr>
        <w:tc>
          <w:tcPr>
            <w:tcW w:w="682" w:type="pct"/>
            <w:tcBorders>
              <w:bottom w:val="single" w:sz="4" w:space="0" w:color="auto"/>
            </w:tcBorders>
            <w:shd w:val="clear" w:color="auto" w:fill="auto"/>
            <w:vAlign w:val="center"/>
          </w:tcPr>
          <w:p w14:paraId="3F10CB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H.U15.</w:t>
            </w:r>
          </w:p>
        </w:tc>
        <w:tc>
          <w:tcPr>
            <w:tcW w:w="3691" w:type="pct"/>
            <w:tcBorders>
              <w:bottom w:val="single" w:sz="4" w:space="0" w:color="auto"/>
            </w:tcBorders>
            <w:shd w:val="clear" w:color="auto" w:fill="auto"/>
            <w:vAlign w:val="center"/>
          </w:tcPr>
          <w:p w14:paraId="025AAA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627" w:type="pct"/>
            <w:gridSpan w:val="2"/>
            <w:tcBorders>
              <w:bottom w:val="single" w:sz="4" w:space="0" w:color="auto"/>
            </w:tcBorders>
            <w:shd w:val="clear" w:color="auto" w:fill="auto"/>
          </w:tcPr>
          <w:p w14:paraId="6B4A51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F4992BE" w14:textId="77777777" w:rsidTr="006C0382">
        <w:trPr>
          <w:cantSplit/>
        </w:trPr>
        <w:tc>
          <w:tcPr>
            <w:tcW w:w="682" w:type="pct"/>
            <w:tcBorders>
              <w:bottom w:val="single" w:sz="4" w:space="0" w:color="auto"/>
            </w:tcBorders>
            <w:shd w:val="clear" w:color="auto" w:fill="auto"/>
            <w:vAlign w:val="center"/>
          </w:tcPr>
          <w:p w14:paraId="7B0A0C6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H.U16.</w:t>
            </w:r>
          </w:p>
        </w:tc>
        <w:tc>
          <w:tcPr>
            <w:tcW w:w="3691" w:type="pct"/>
            <w:tcBorders>
              <w:bottom w:val="single" w:sz="4" w:space="0" w:color="auto"/>
            </w:tcBorders>
            <w:shd w:val="clear" w:color="auto" w:fill="auto"/>
            <w:vAlign w:val="center"/>
          </w:tcPr>
          <w:p w14:paraId="4B89F51A" w14:textId="444E116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i leczyć w podstawowym zakresie choroby miazgi zębów stałych </w:t>
            </w:r>
            <w:r w:rsidR="0051631E">
              <w:rPr>
                <w:rFonts w:ascii="Times New Roman" w:hAnsi="Times New Roman"/>
                <w:color w:val="000000"/>
              </w:rPr>
              <w:br/>
            </w:r>
            <w:r w:rsidRPr="0051631E">
              <w:rPr>
                <w:rFonts w:ascii="Times New Roman" w:hAnsi="Times New Roman"/>
                <w:color w:val="000000"/>
              </w:rPr>
              <w:t>i tkanek okołokorzeniowych;</w:t>
            </w:r>
          </w:p>
        </w:tc>
        <w:tc>
          <w:tcPr>
            <w:tcW w:w="627" w:type="pct"/>
            <w:gridSpan w:val="2"/>
            <w:tcBorders>
              <w:bottom w:val="single" w:sz="4" w:space="0" w:color="auto"/>
            </w:tcBorders>
            <w:shd w:val="clear" w:color="auto" w:fill="auto"/>
          </w:tcPr>
          <w:p w14:paraId="068CB6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25C2090" w14:textId="77777777" w:rsidTr="006C0382">
        <w:trPr>
          <w:cantSplit/>
        </w:trPr>
        <w:tc>
          <w:tcPr>
            <w:tcW w:w="682" w:type="pct"/>
            <w:tcBorders>
              <w:bottom w:val="single" w:sz="4" w:space="0" w:color="auto"/>
            </w:tcBorders>
            <w:shd w:val="clear" w:color="auto" w:fill="auto"/>
            <w:vAlign w:val="center"/>
          </w:tcPr>
          <w:p w14:paraId="248F793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H.U17.</w:t>
            </w:r>
          </w:p>
        </w:tc>
        <w:tc>
          <w:tcPr>
            <w:tcW w:w="3691" w:type="pct"/>
            <w:tcBorders>
              <w:bottom w:val="single" w:sz="4" w:space="0" w:color="auto"/>
            </w:tcBorders>
            <w:shd w:val="clear" w:color="auto" w:fill="auto"/>
            <w:vAlign w:val="center"/>
          </w:tcPr>
          <w:p w14:paraId="2F28EB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627" w:type="pct"/>
            <w:gridSpan w:val="2"/>
            <w:tcBorders>
              <w:bottom w:val="single" w:sz="4" w:space="0" w:color="auto"/>
            </w:tcBorders>
            <w:shd w:val="clear" w:color="auto" w:fill="auto"/>
          </w:tcPr>
          <w:p w14:paraId="4FCEFA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005378" w14:textId="77777777" w:rsidTr="006C0382">
        <w:trPr>
          <w:cantSplit/>
        </w:trPr>
        <w:tc>
          <w:tcPr>
            <w:tcW w:w="682" w:type="pct"/>
            <w:tcBorders>
              <w:bottom w:val="single" w:sz="4" w:space="0" w:color="auto"/>
            </w:tcBorders>
            <w:shd w:val="clear" w:color="auto" w:fill="auto"/>
            <w:vAlign w:val="center"/>
          </w:tcPr>
          <w:p w14:paraId="335A0B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H.U18.</w:t>
            </w:r>
          </w:p>
        </w:tc>
        <w:tc>
          <w:tcPr>
            <w:tcW w:w="3691" w:type="pct"/>
            <w:tcBorders>
              <w:bottom w:val="single" w:sz="4" w:space="0" w:color="auto"/>
            </w:tcBorders>
            <w:shd w:val="clear" w:color="auto" w:fill="auto"/>
            <w:vAlign w:val="center"/>
          </w:tcPr>
          <w:p w14:paraId="207C043D" w14:textId="01FE604F"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zdiagnozować i przeprowadzić postępowanie lecznicze w przypadku pourazowych uszkodzeń zębów stałych, w tym udzielić pierwszej pomocy, skierować </w:t>
            </w:r>
            <w:r w:rsidR="0051631E">
              <w:rPr>
                <w:rFonts w:ascii="Times New Roman" w:hAnsi="Times New Roman"/>
                <w:color w:val="000000"/>
              </w:rPr>
              <w:br/>
            </w:r>
            <w:r w:rsidRPr="0051631E">
              <w:rPr>
                <w:rFonts w:ascii="Times New Roman" w:hAnsi="Times New Roman"/>
                <w:color w:val="000000"/>
              </w:rPr>
              <w:t>do odpowiedniego lekarza specjalisty, leczyć uszkodzenia nieskomplikowane;</w:t>
            </w:r>
          </w:p>
        </w:tc>
        <w:tc>
          <w:tcPr>
            <w:tcW w:w="627" w:type="pct"/>
            <w:gridSpan w:val="2"/>
            <w:tcBorders>
              <w:bottom w:val="single" w:sz="4" w:space="0" w:color="auto"/>
            </w:tcBorders>
            <w:shd w:val="clear" w:color="auto" w:fill="auto"/>
          </w:tcPr>
          <w:p w14:paraId="50BB64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51C684C" w14:textId="77777777" w:rsidTr="006C0382">
        <w:trPr>
          <w:cantSplit/>
        </w:trPr>
        <w:tc>
          <w:tcPr>
            <w:tcW w:w="682" w:type="pct"/>
            <w:tcBorders>
              <w:bottom w:val="single" w:sz="4" w:space="0" w:color="auto"/>
            </w:tcBorders>
            <w:shd w:val="clear" w:color="auto" w:fill="auto"/>
            <w:vAlign w:val="center"/>
          </w:tcPr>
          <w:p w14:paraId="678EF2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H.U19.</w:t>
            </w:r>
          </w:p>
        </w:tc>
        <w:tc>
          <w:tcPr>
            <w:tcW w:w="3691" w:type="pct"/>
            <w:tcBorders>
              <w:bottom w:val="single" w:sz="4" w:space="0" w:color="auto"/>
            </w:tcBorders>
            <w:shd w:val="clear" w:color="auto" w:fill="auto"/>
            <w:vAlign w:val="center"/>
          </w:tcPr>
          <w:p w14:paraId="720CD0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627" w:type="pct"/>
            <w:gridSpan w:val="2"/>
            <w:tcBorders>
              <w:bottom w:val="single" w:sz="4" w:space="0" w:color="auto"/>
            </w:tcBorders>
            <w:shd w:val="clear" w:color="auto" w:fill="auto"/>
          </w:tcPr>
          <w:p w14:paraId="709F94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F472EC6" w14:textId="77777777" w:rsidTr="006C0382">
        <w:trPr>
          <w:cantSplit/>
        </w:trPr>
        <w:tc>
          <w:tcPr>
            <w:tcW w:w="682" w:type="pct"/>
            <w:tcBorders>
              <w:bottom w:val="single" w:sz="4" w:space="0" w:color="auto"/>
            </w:tcBorders>
            <w:shd w:val="clear" w:color="auto" w:fill="auto"/>
            <w:vAlign w:val="center"/>
          </w:tcPr>
          <w:p w14:paraId="1DD9ED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H.U20.</w:t>
            </w:r>
          </w:p>
        </w:tc>
        <w:tc>
          <w:tcPr>
            <w:tcW w:w="3691" w:type="pct"/>
            <w:tcBorders>
              <w:bottom w:val="single" w:sz="4" w:space="0" w:color="auto"/>
            </w:tcBorders>
            <w:shd w:val="clear" w:color="auto" w:fill="auto"/>
            <w:vAlign w:val="center"/>
          </w:tcPr>
          <w:p w14:paraId="4C83875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627" w:type="pct"/>
            <w:gridSpan w:val="2"/>
            <w:tcBorders>
              <w:bottom w:val="single" w:sz="4" w:space="0" w:color="auto"/>
            </w:tcBorders>
            <w:shd w:val="clear" w:color="auto" w:fill="auto"/>
          </w:tcPr>
          <w:p w14:paraId="6CEB05B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1A7A924" w14:textId="77777777" w:rsidTr="006C0382">
        <w:trPr>
          <w:cantSplit/>
        </w:trPr>
        <w:tc>
          <w:tcPr>
            <w:tcW w:w="682" w:type="pct"/>
            <w:tcBorders>
              <w:bottom w:val="single" w:sz="4" w:space="0" w:color="auto"/>
            </w:tcBorders>
            <w:shd w:val="clear" w:color="auto" w:fill="auto"/>
            <w:vAlign w:val="center"/>
          </w:tcPr>
          <w:p w14:paraId="38DA2DF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H.U21.</w:t>
            </w:r>
          </w:p>
        </w:tc>
        <w:tc>
          <w:tcPr>
            <w:tcW w:w="3691" w:type="pct"/>
            <w:tcBorders>
              <w:bottom w:val="single" w:sz="4" w:space="0" w:color="auto"/>
            </w:tcBorders>
            <w:shd w:val="clear" w:color="auto" w:fill="auto"/>
            <w:vAlign w:val="center"/>
          </w:tcPr>
          <w:p w14:paraId="2522DE0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627" w:type="pct"/>
            <w:gridSpan w:val="2"/>
            <w:tcBorders>
              <w:bottom w:val="single" w:sz="4" w:space="0" w:color="auto"/>
            </w:tcBorders>
            <w:shd w:val="clear" w:color="auto" w:fill="auto"/>
          </w:tcPr>
          <w:p w14:paraId="45ACCF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88495B7" w14:textId="77777777" w:rsidTr="006C0382">
        <w:trPr>
          <w:cantSplit/>
        </w:trPr>
        <w:tc>
          <w:tcPr>
            <w:tcW w:w="682" w:type="pct"/>
            <w:tcBorders>
              <w:bottom w:val="single" w:sz="4" w:space="0" w:color="auto"/>
            </w:tcBorders>
            <w:shd w:val="clear" w:color="auto" w:fill="auto"/>
            <w:vAlign w:val="center"/>
          </w:tcPr>
          <w:p w14:paraId="681091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H.U22.</w:t>
            </w:r>
          </w:p>
        </w:tc>
        <w:tc>
          <w:tcPr>
            <w:tcW w:w="3691" w:type="pct"/>
            <w:tcBorders>
              <w:bottom w:val="single" w:sz="4" w:space="0" w:color="auto"/>
            </w:tcBorders>
            <w:shd w:val="clear" w:color="auto" w:fill="auto"/>
            <w:vAlign w:val="center"/>
          </w:tcPr>
          <w:p w14:paraId="5EAFDF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627" w:type="pct"/>
            <w:gridSpan w:val="2"/>
            <w:tcBorders>
              <w:bottom w:val="single" w:sz="4" w:space="0" w:color="auto"/>
            </w:tcBorders>
            <w:shd w:val="clear" w:color="auto" w:fill="auto"/>
          </w:tcPr>
          <w:p w14:paraId="1C21D21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13781331" w14:textId="77777777" w:rsidTr="006C0382">
        <w:trPr>
          <w:cantSplit/>
        </w:trPr>
        <w:tc>
          <w:tcPr>
            <w:tcW w:w="682" w:type="pct"/>
            <w:tcBorders>
              <w:bottom w:val="single" w:sz="4" w:space="0" w:color="auto"/>
            </w:tcBorders>
            <w:shd w:val="clear" w:color="auto" w:fill="auto"/>
            <w:vAlign w:val="center"/>
          </w:tcPr>
          <w:p w14:paraId="7170688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H.U23.</w:t>
            </w:r>
          </w:p>
        </w:tc>
        <w:tc>
          <w:tcPr>
            <w:tcW w:w="3691" w:type="pct"/>
            <w:tcBorders>
              <w:bottom w:val="single" w:sz="4" w:space="0" w:color="auto"/>
            </w:tcBorders>
            <w:shd w:val="clear" w:color="auto" w:fill="auto"/>
            <w:vAlign w:val="center"/>
          </w:tcPr>
          <w:p w14:paraId="006684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627" w:type="pct"/>
            <w:gridSpan w:val="2"/>
            <w:tcBorders>
              <w:bottom w:val="single" w:sz="4" w:space="0" w:color="auto"/>
            </w:tcBorders>
            <w:shd w:val="clear" w:color="auto" w:fill="auto"/>
          </w:tcPr>
          <w:p w14:paraId="77F1D4A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0E7C25" w14:textId="77777777" w:rsidTr="006C0382">
        <w:trPr>
          <w:cantSplit/>
        </w:trPr>
        <w:tc>
          <w:tcPr>
            <w:tcW w:w="682" w:type="pct"/>
            <w:tcBorders>
              <w:bottom w:val="single" w:sz="4" w:space="0" w:color="auto"/>
            </w:tcBorders>
            <w:shd w:val="clear" w:color="auto" w:fill="auto"/>
            <w:vAlign w:val="center"/>
          </w:tcPr>
          <w:p w14:paraId="0084FE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H.U24.</w:t>
            </w:r>
          </w:p>
        </w:tc>
        <w:tc>
          <w:tcPr>
            <w:tcW w:w="3691" w:type="pct"/>
            <w:tcBorders>
              <w:bottom w:val="single" w:sz="4" w:space="0" w:color="auto"/>
            </w:tcBorders>
            <w:shd w:val="clear" w:color="auto" w:fill="auto"/>
            <w:vAlign w:val="center"/>
          </w:tcPr>
          <w:p w14:paraId="092C8A00" w14:textId="16C1598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sidR="0051631E">
              <w:rPr>
                <w:rFonts w:ascii="Times New Roman" w:hAnsi="Times New Roman"/>
                <w:color w:val="000000"/>
              </w:rPr>
              <w:br/>
            </w:r>
            <w:r w:rsidRPr="0051631E">
              <w:rPr>
                <w:rFonts w:ascii="Times New Roman" w:hAnsi="Times New Roman"/>
                <w:color w:val="000000"/>
              </w:rPr>
              <w:t>oraz rozpoznawać ją i leczyć;</w:t>
            </w:r>
          </w:p>
        </w:tc>
        <w:tc>
          <w:tcPr>
            <w:tcW w:w="627" w:type="pct"/>
            <w:gridSpan w:val="2"/>
            <w:tcBorders>
              <w:bottom w:val="single" w:sz="4" w:space="0" w:color="auto"/>
            </w:tcBorders>
            <w:shd w:val="clear" w:color="auto" w:fill="auto"/>
          </w:tcPr>
          <w:p w14:paraId="0CB6DB7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AE02F4B" w14:textId="77777777" w:rsidTr="006C0382">
        <w:trPr>
          <w:cantSplit/>
        </w:trPr>
        <w:tc>
          <w:tcPr>
            <w:tcW w:w="682" w:type="pct"/>
            <w:tcBorders>
              <w:bottom w:val="single" w:sz="4" w:space="0" w:color="auto"/>
            </w:tcBorders>
            <w:shd w:val="clear" w:color="auto" w:fill="auto"/>
            <w:vAlign w:val="center"/>
          </w:tcPr>
          <w:p w14:paraId="6CBD8F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H.U25.</w:t>
            </w:r>
          </w:p>
        </w:tc>
        <w:tc>
          <w:tcPr>
            <w:tcW w:w="3691" w:type="pct"/>
            <w:tcBorders>
              <w:bottom w:val="single" w:sz="4" w:space="0" w:color="auto"/>
            </w:tcBorders>
            <w:shd w:val="clear" w:color="auto" w:fill="auto"/>
            <w:vAlign w:val="center"/>
          </w:tcPr>
          <w:p w14:paraId="3F2645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627" w:type="pct"/>
            <w:gridSpan w:val="2"/>
            <w:tcBorders>
              <w:bottom w:val="single" w:sz="4" w:space="0" w:color="auto"/>
            </w:tcBorders>
            <w:shd w:val="clear" w:color="auto" w:fill="auto"/>
          </w:tcPr>
          <w:p w14:paraId="3A4382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29D9724" w14:textId="77777777" w:rsidTr="006C0382">
        <w:trPr>
          <w:cantSplit/>
        </w:trPr>
        <w:tc>
          <w:tcPr>
            <w:tcW w:w="682" w:type="pct"/>
            <w:tcBorders>
              <w:bottom w:val="single" w:sz="4" w:space="0" w:color="auto"/>
            </w:tcBorders>
            <w:shd w:val="clear" w:color="auto" w:fill="auto"/>
            <w:vAlign w:val="center"/>
          </w:tcPr>
          <w:p w14:paraId="158327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H.U26.</w:t>
            </w:r>
          </w:p>
        </w:tc>
        <w:tc>
          <w:tcPr>
            <w:tcW w:w="3691" w:type="pct"/>
            <w:tcBorders>
              <w:bottom w:val="single" w:sz="4" w:space="0" w:color="auto"/>
            </w:tcBorders>
            <w:shd w:val="clear" w:color="auto" w:fill="auto"/>
            <w:vAlign w:val="center"/>
          </w:tcPr>
          <w:p w14:paraId="6390A40F" w14:textId="1294EEBC"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rozpoznać i leczyć zmiany okołokorzeniowe zębów mlecznych i stałych </w:t>
            </w:r>
            <w:r w:rsidR="0051631E">
              <w:rPr>
                <w:rFonts w:ascii="Times New Roman" w:hAnsi="Times New Roman"/>
                <w:color w:val="000000"/>
              </w:rPr>
              <w:br/>
            </w:r>
            <w:r w:rsidRPr="0051631E">
              <w:rPr>
                <w:rFonts w:ascii="Times New Roman" w:hAnsi="Times New Roman"/>
                <w:color w:val="000000"/>
              </w:rPr>
              <w:t>z niezakończonym rozwojem;</w:t>
            </w:r>
          </w:p>
        </w:tc>
        <w:tc>
          <w:tcPr>
            <w:tcW w:w="627" w:type="pct"/>
            <w:gridSpan w:val="2"/>
            <w:tcBorders>
              <w:bottom w:val="single" w:sz="4" w:space="0" w:color="auto"/>
            </w:tcBorders>
            <w:shd w:val="clear" w:color="auto" w:fill="auto"/>
          </w:tcPr>
          <w:p w14:paraId="3EF2C5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40FCBFE" w14:textId="77777777" w:rsidTr="006C0382">
        <w:trPr>
          <w:cantSplit/>
        </w:trPr>
        <w:tc>
          <w:tcPr>
            <w:tcW w:w="682" w:type="pct"/>
            <w:tcBorders>
              <w:bottom w:val="single" w:sz="4" w:space="0" w:color="auto"/>
            </w:tcBorders>
            <w:shd w:val="clear" w:color="auto" w:fill="auto"/>
            <w:vAlign w:val="center"/>
          </w:tcPr>
          <w:p w14:paraId="72BBEA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H.U27.</w:t>
            </w:r>
          </w:p>
        </w:tc>
        <w:tc>
          <w:tcPr>
            <w:tcW w:w="3691" w:type="pct"/>
            <w:tcBorders>
              <w:bottom w:val="single" w:sz="4" w:space="0" w:color="auto"/>
            </w:tcBorders>
            <w:shd w:val="clear" w:color="auto" w:fill="auto"/>
            <w:vAlign w:val="center"/>
          </w:tcPr>
          <w:p w14:paraId="2E11308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627" w:type="pct"/>
            <w:gridSpan w:val="2"/>
            <w:tcBorders>
              <w:bottom w:val="single" w:sz="4" w:space="0" w:color="auto"/>
            </w:tcBorders>
            <w:shd w:val="clear" w:color="auto" w:fill="auto"/>
          </w:tcPr>
          <w:p w14:paraId="6480963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D55CED" w14:textId="77777777" w:rsidTr="006C0382">
        <w:trPr>
          <w:cantSplit/>
        </w:trPr>
        <w:tc>
          <w:tcPr>
            <w:tcW w:w="682" w:type="pct"/>
            <w:tcBorders>
              <w:bottom w:val="single" w:sz="4" w:space="0" w:color="auto"/>
            </w:tcBorders>
            <w:shd w:val="clear" w:color="auto" w:fill="auto"/>
            <w:vAlign w:val="center"/>
          </w:tcPr>
          <w:p w14:paraId="5D11AD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H.U28.</w:t>
            </w:r>
          </w:p>
        </w:tc>
        <w:tc>
          <w:tcPr>
            <w:tcW w:w="3691" w:type="pct"/>
            <w:tcBorders>
              <w:bottom w:val="single" w:sz="4" w:space="0" w:color="auto"/>
            </w:tcBorders>
            <w:shd w:val="clear" w:color="auto" w:fill="auto"/>
            <w:vAlign w:val="center"/>
          </w:tcPr>
          <w:p w14:paraId="0A3847B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627" w:type="pct"/>
            <w:gridSpan w:val="2"/>
            <w:tcBorders>
              <w:bottom w:val="single" w:sz="4" w:space="0" w:color="auto"/>
            </w:tcBorders>
            <w:shd w:val="clear" w:color="auto" w:fill="auto"/>
          </w:tcPr>
          <w:p w14:paraId="2C23BB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2E69738" w14:textId="77777777" w:rsidTr="006C0382">
        <w:trPr>
          <w:cantSplit/>
        </w:trPr>
        <w:tc>
          <w:tcPr>
            <w:tcW w:w="682" w:type="pct"/>
            <w:tcBorders>
              <w:bottom w:val="single" w:sz="4" w:space="0" w:color="auto"/>
            </w:tcBorders>
            <w:shd w:val="clear" w:color="auto" w:fill="auto"/>
            <w:vAlign w:val="center"/>
          </w:tcPr>
          <w:p w14:paraId="215AD5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H.U29.</w:t>
            </w:r>
          </w:p>
        </w:tc>
        <w:tc>
          <w:tcPr>
            <w:tcW w:w="3691" w:type="pct"/>
            <w:tcBorders>
              <w:bottom w:val="single" w:sz="4" w:space="0" w:color="auto"/>
            </w:tcBorders>
            <w:shd w:val="clear" w:color="auto" w:fill="auto"/>
            <w:vAlign w:val="center"/>
          </w:tcPr>
          <w:p w14:paraId="34C7F98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627" w:type="pct"/>
            <w:gridSpan w:val="2"/>
            <w:tcBorders>
              <w:bottom w:val="single" w:sz="4" w:space="0" w:color="auto"/>
            </w:tcBorders>
            <w:shd w:val="clear" w:color="auto" w:fill="auto"/>
          </w:tcPr>
          <w:p w14:paraId="76BB84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4C1984D" w14:textId="77777777" w:rsidTr="006C0382">
        <w:trPr>
          <w:cantSplit/>
        </w:trPr>
        <w:tc>
          <w:tcPr>
            <w:tcW w:w="682" w:type="pct"/>
            <w:tcBorders>
              <w:bottom w:val="single" w:sz="4" w:space="0" w:color="auto"/>
            </w:tcBorders>
            <w:shd w:val="clear" w:color="auto" w:fill="auto"/>
            <w:vAlign w:val="center"/>
          </w:tcPr>
          <w:p w14:paraId="3343F8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H.U30.</w:t>
            </w:r>
          </w:p>
        </w:tc>
        <w:tc>
          <w:tcPr>
            <w:tcW w:w="3691" w:type="pct"/>
            <w:tcBorders>
              <w:bottom w:val="single" w:sz="4" w:space="0" w:color="auto"/>
            </w:tcBorders>
            <w:shd w:val="clear" w:color="auto" w:fill="auto"/>
            <w:vAlign w:val="center"/>
          </w:tcPr>
          <w:p w14:paraId="51962A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627" w:type="pct"/>
            <w:gridSpan w:val="2"/>
            <w:tcBorders>
              <w:bottom w:val="single" w:sz="4" w:space="0" w:color="auto"/>
            </w:tcBorders>
            <w:shd w:val="clear" w:color="auto" w:fill="auto"/>
          </w:tcPr>
          <w:p w14:paraId="08EF05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DDA892C" w14:textId="77777777" w:rsidTr="006C0382">
        <w:trPr>
          <w:cantSplit/>
        </w:trPr>
        <w:tc>
          <w:tcPr>
            <w:tcW w:w="682" w:type="pct"/>
            <w:tcBorders>
              <w:bottom w:val="single" w:sz="4" w:space="0" w:color="auto"/>
            </w:tcBorders>
            <w:shd w:val="clear" w:color="auto" w:fill="auto"/>
            <w:vAlign w:val="center"/>
          </w:tcPr>
          <w:p w14:paraId="21FC9CB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H.U31.</w:t>
            </w:r>
          </w:p>
        </w:tc>
        <w:tc>
          <w:tcPr>
            <w:tcW w:w="3691" w:type="pct"/>
            <w:tcBorders>
              <w:bottom w:val="single" w:sz="4" w:space="0" w:color="auto"/>
            </w:tcBorders>
            <w:shd w:val="clear" w:color="auto" w:fill="auto"/>
            <w:vAlign w:val="center"/>
          </w:tcPr>
          <w:p w14:paraId="7314CAAE" w14:textId="7697667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udzielić pomocy w przypadku uszkodzenia aparatu ortodontycznego stałego </w:t>
            </w:r>
            <w:r w:rsidR="0051631E">
              <w:rPr>
                <w:rFonts w:ascii="Times New Roman" w:hAnsi="Times New Roman"/>
                <w:color w:val="000000"/>
              </w:rPr>
              <w:br/>
            </w:r>
            <w:r w:rsidRPr="0051631E">
              <w:rPr>
                <w:rFonts w:ascii="Times New Roman" w:hAnsi="Times New Roman"/>
                <w:color w:val="000000"/>
              </w:rPr>
              <w:t>i zdejmowanego;</w:t>
            </w:r>
          </w:p>
        </w:tc>
        <w:tc>
          <w:tcPr>
            <w:tcW w:w="627" w:type="pct"/>
            <w:gridSpan w:val="2"/>
            <w:tcBorders>
              <w:bottom w:val="single" w:sz="4" w:space="0" w:color="auto"/>
            </w:tcBorders>
            <w:shd w:val="clear" w:color="auto" w:fill="auto"/>
          </w:tcPr>
          <w:p w14:paraId="7FB069D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67681E" w14:textId="77777777" w:rsidTr="006C0382">
        <w:trPr>
          <w:cantSplit/>
        </w:trPr>
        <w:tc>
          <w:tcPr>
            <w:tcW w:w="682" w:type="pct"/>
            <w:tcBorders>
              <w:bottom w:val="single" w:sz="4" w:space="0" w:color="auto"/>
            </w:tcBorders>
            <w:shd w:val="clear" w:color="auto" w:fill="auto"/>
            <w:vAlign w:val="center"/>
          </w:tcPr>
          <w:p w14:paraId="33CD2B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H.U32.</w:t>
            </w:r>
          </w:p>
        </w:tc>
        <w:tc>
          <w:tcPr>
            <w:tcW w:w="3691" w:type="pct"/>
            <w:tcBorders>
              <w:bottom w:val="single" w:sz="4" w:space="0" w:color="auto"/>
            </w:tcBorders>
            <w:shd w:val="clear" w:color="auto" w:fill="auto"/>
            <w:vAlign w:val="center"/>
          </w:tcPr>
          <w:p w14:paraId="6119613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627" w:type="pct"/>
            <w:gridSpan w:val="2"/>
            <w:tcBorders>
              <w:bottom w:val="single" w:sz="4" w:space="0" w:color="auto"/>
            </w:tcBorders>
            <w:shd w:val="clear" w:color="auto" w:fill="auto"/>
          </w:tcPr>
          <w:p w14:paraId="25B2FB8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3402AF1" w14:textId="77777777" w:rsidTr="006C0382">
        <w:trPr>
          <w:cantSplit/>
        </w:trPr>
        <w:tc>
          <w:tcPr>
            <w:tcW w:w="682" w:type="pct"/>
            <w:tcBorders>
              <w:bottom w:val="single" w:sz="4" w:space="0" w:color="auto"/>
            </w:tcBorders>
            <w:shd w:val="clear" w:color="auto" w:fill="auto"/>
            <w:vAlign w:val="center"/>
          </w:tcPr>
          <w:p w14:paraId="4012221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H.U33.</w:t>
            </w:r>
          </w:p>
        </w:tc>
        <w:tc>
          <w:tcPr>
            <w:tcW w:w="3691" w:type="pct"/>
            <w:tcBorders>
              <w:bottom w:val="single" w:sz="4" w:space="0" w:color="auto"/>
            </w:tcBorders>
            <w:shd w:val="clear" w:color="auto" w:fill="auto"/>
            <w:vAlign w:val="center"/>
          </w:tcPr>
          <w:p w14:paraId="12B2820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627" w:type="pct"/>
            <w:gridSpan w:val="2"/>
            <w:tcBorders>
              <w:bottom w:val="single" w:sz="4" w:space="0" w:color="auto"/>
            </w:tcBorders>
            <w:shd w:val="clear" w:color="auto" w:fill="auto"/>
          </w:tcPr>
          <w:p w14:paraId="65323C4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E215887" w14:textId="77777777" w:rsidTr="006C0382">
        <w:trPr>
          <w:cantSplit/>
        </w:trPr>
        <w:tc>
          <w:tcPr>
            <w:tcW w:w="682" w:type="pct"/>
            <w:tcBorders>
              <w:bottom w:val="single" w:sz="4" w:space="0" w:color="auto"/>
            </w:tcBorders>
            <w:shd w:val="clear" w:color="auto" w:fill="auto"/>
            <w:vAlign w:val="center"/>
          </w:tcPr>
          <w:p w14:paraId="5FBC38A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H.U34.</w:t>
            </w:r>
          </w:p>
        </w:tc>
        <w:tc>
          <w:tcPr>
            <w:tcW w:w="3691" w:type="pct"/>
            <w:tcBorders>
              <w:bottom w:val="single" w:sz="4" w:space="0" w:color="auto"/>
            </w:tcBorders>
            <w:shd w:val="clear" w:color="auto" w:fill="auto"/>
            <w:vAlign w:val="center"/>
          </w:tcPr>
          <w:p w14:paraId="52D5C4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627" w:type="pct"/>
            <w:gridSpan w:val="2"/>
            <w:tcBorders>
              <w:bottom w:val="single" w:sz="4" w:space="0" w:color="auto"/>
            </w:tcBorders>
            <w:shd w:val="clear" w:color="auto" w:fill="auto"/>
          </w:tcPr>
          <w:p w14:paraId="6DD84D7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812AC2C" w14:textId="77777777" w:rsidTr="006C0382">
        <w:trPr>
          <w:cantSplit/>
        </w:trPr>
        <w:tc>
          <w:tcPr>
            <w:tcW w:w="682" w:type="pct"/>
            <w:tcBorders>
              <w:bottom w:val="single" w:sz="4" w:space="0" w:color="auto"/>
            </w:tcBorders>
            <w:shd w:val="clear" w:color="auto" w:fill="auto"/>
            <w:vAlign w:val="center"/>
          </w:tcPr>
          <w:p w14:paraId="004DFB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H.U35.</w:t>
            </w:r>
          </w:p>
        </w:tc>
        <w:tc>
          <w:tcPr>
            <w:tcW w:w="3691" w:type="pct"/>
            <w:tcBorders>
              <w:bottom w:val="single" w:sz="4" w:space="0" w:color="auto"/>
            </w:tcBorders>
            <w:shd w:val="clear" w:color="auto" w:fill="auto"/>
            <w:vAlign w:val="center"/>
          </w:tcPr>
          <w:p w14:paraId="4AC1A94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wewnątrzustne znieczulenie powierzchniowe, nasiękowe i przewodowe;</w:t>
            </w:r>
          </w:p>
        </w:tc>
        <w:tc>
          <w:tcPr>
            <w:tcW w:w="627" w:type="pct"/>
            <w:gridSpan w:val="2"/>
            <w:tcBorders>
              <w:bottom w:val="single" w:sz="4" w:space="0" w:color="auto"/>
            </w:tcBorders>
            <w:shd w:val="clear" w:color="auto" w:fill="auto"/>
          </w:tcPr>
          <w:p w14:paraId="028735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66D7AC1" w14:textId="77777777" w:rsidTr="006C0382">
        <w:trPr>
          <w:cantSplit/>
        </w:trPr>
        <w:tc>
          <w:tcPr>
            <w:tcW w:w="682" w:type="pct"/>
            <w:tcBorders>
              <w:bottom w:val="single" w:sz="4" w:space="0" w:color="auto"/>
            </w:tcBorders>
            <w:shd w:val="clear" w:color="auto" w:fill="auto"/>
            <w:vAlign w:val="center"/>
          </w:tcPr>
          <w:p w14:paraId="1F63D8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H.U36.</w:t>
            </w:r>
          </w:p>
        </w:tc>
        <w:tc>
          <w:tcPr>
            <w:tcW w:w="3691" w:type="pct"/>
            <w:tcBorders>
              <w:bottom w:val="single" w:sz="4" w:space="0" w:color="auto"/>
            </w:tcBorders>
            <w:shd w:val="clear" w:color="auto" w:fill="auto"/>
            <w:vAlign w:val="center"/>
          </w:tcPr>
          <w:p w14:paraId="546BC5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627" w:type="pct"/>
            <w:gridSpan w:val="2"/>
            <w:tcBorders>
              <w:bottom w:val="single" w:sz="4" w:space="0" w:color="auto"/>
            </w:tcBorders>
            <w:shd w:val="clear" w:color="auto" w:fill="auto"/>
          </w:tcPr>
          <w:p w14:paraId="4587665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CD3860F" w14:textId="77777777" w:rsidTr="006C0382">
        <w:trPr>
          <w:cantSplit/>
        </w:trPr>
        <w:tc>
          <w:tcPr>
            <w:tcW w:w="682" w:type="pct"/>
            <w:tcBorders>
              <w:bottom w:val="single" w:sz="4" w:space="0" w:color="auto"/>
            </w:tcBorders>
            <w:shd w:val="clear" w:color="auto" w:fill="auto"/>
            <w:vAlign w:val="center"/>
          </w:tcPr>
          <w:p w14:paraId="610B40F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H.U37.</w:t>
            </w:r>
          </w:p>
        </w:tc>
        <w:tc>
          <w:tcPr>
            <w:tcW w:w="3691" w:type="pct"/>
            <w:tcBorders>
              <w:bottom w:val="single" w:sz="4" w:space="0" w:color="auto"/>
            </w:tcBorders>
            <w:shd w:val="clear" w:color="auto" w:fill="auto"/>
            <w:vAlign w:val="center"/>
          </w:tcPr>
          <w:p w14:paraId="07C716B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627" w:type="pct"/>
            <w:gridSpan w:val="2"/>
            <w:tcBorders>
              <w:bottom w:val="single" w:sz="4" w:space="0" w:color="auto"/>
            </w:tcBorders>
            <w:shd w:val="clear" w:color="auto" w:fill="auto"/>
          </w:tcPr>
          <w:p w14:paraId="7BBF816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47827C4" w14:textId="77777777" w:rsidTr="006C0382">
        <w:trPr>
          <w:cantSplit/>
        </w:trPr>
        <w:tc>
          <w:tcPr>
            <w:tcW w:w="682" w:type="pct"/>
            <w:tcBorders>
              <w:bottom w:val="single" w:sz="4" w:space="0" w:color="auto"/>
            </w:tcBorders>
            <w:shd w:val="clear" w:color="auto" w:fill="auto"/>
            <w:vAlign w:val="center"/>
          </w:tcPr>
          <w:p w14:paraId="59CAD8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 H.U38.</w:t>
            </w:r>
          </w:p>
        </w:tc>
        <w:tc>
          <w:tcPr>
            <w:tcW w:w="3691" w:type="pct"/>
            <w:tcBorders>
              <w:bottom w:val="single" w:sz="4" w:space="0" w:color="auto"/>
            </w:tcBorders>
            <w:shd w:val="clear" w:color="auto" w:fill="auto"/>
            <w:vAlign w:val="center"/>
          </w:tcPr>
          <w:p w14:paraId="55D5D6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627" w:type="pct"/>
            <w:gridSpan w:val="2"/>
            <w:tcBorders>
              <w:bottom w:val="single" w:sz="4" w:space="0" w:color="auto"/>
            </w:tcBorders>
            <w:shd w:val="clear" w:color="auto" w:fill="auto"/>
          </w:tcPr>
          <w:p w14:paraId="078F032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8FDC541" w14:textId="77777777" w:rsidTr="006C0382">
        <w:trPr>
          <w:cantSplit/>
        </w:trPr>
        <w:tc>
          <w:tcPr>
            <w:tcW w:w="682" w:type="pct"/>
            <w:tcBorders>
              <w:bottom w:val="single" w:sz="4" w:space="0" w:color="auto"/>
            </w:tcBorders>
            <w:shd w:val="clear" w:color="auto" w:fill="auto"/>
            <w:vAlign w:val="center"/>
          </w:tcPr>
          <w:p w14:paraId="609A39B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H.U39.</w:t>
            </w:r>
          </w:p>
        </w:tc>
        <w:tc>
          <w:tcPr>
            <w:tcW w:w="3691" w:type="pct"/>
            <w:tcBorders>
              <w:bottom w:val="single" w:sz="4" w:space="0" w:color="auto"/>
            </w:tcBorders>
            <w:shd w:val="clear" w:color="auto" w:fill="auto"/>
            <w:vAlign w:val="center"/>
          </w:tcPr>
          <w:p w14:paraId="17A4B4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nacięcie wewnątrzustnych ropni zębopochodnych;</w:t>
            </w:r>
          </w:p>
        </w:tc>
        <w:tc>
          <w:tcPr>
            <w:tcW w:w="627" w:type="pct"/>
            <w:gridSpan w:val="2"/>
            <w:tcBorders>
              <w:bottom w:val="single" w:sz="4" w:space="0" w:color="auto"/>
            </w:tcBorders>
            <w:shd w:val="clear" w:color="auto" w:fill="auto"/>
          </w:tcPr>
          <w:p w14:paraId="24B684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A6121C2" w14:textId="77777777" w:rsidTr="006C0382">
        <w:trPr>
          <w:cantSplit/>
        </w:trPr>
        <w:tc>
          <w:tcPr>
            <w:tcW w:w="682" w:type="pct"/>
            <w:tcBorders>
              <w:bottom w:val="single" w:sz="4" w:space="0" w:color="auto"/>
            </w:tcBorders>
            <w:shd w:val="clear" w:color="auto" w:fill="auto"/>
            <w:vAlign w:val="center"/>
          </w:tcPr>
          <w:p w14:paraId="0A85153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H.U40.</w:t>
            </w:r>
          </w:p>
        </w:tc>
        <w:tc>
          <w:tcPr>
            <w:tcW w:w="3691" w:type="pct"/>
            <w:tcBorders>
              <w:bottom w:val="single" w:sz="4" w:space="0" w:color="auto"/>
            </w:tcBorders>
            <w:shd w:val="clear" w:color="auto" w:fill="auto"/>
            <w:vAlign w:val="center"/>
          </w:tcPr>
          <w:p w14:paraId="2E8AFD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zębopochodne i niezębopochodne zapalenia tkanek miękkich i kości szczęk;</w:t>
            </w:r>
          </w:p>
        </w:tc>
        <w:tc>
          <w:tcPr>
            <w:tcW w:w="627" w:type="pct"/>
            <w:gridSpan w:val="2"/>
            <w:tcBorders>
              <w:bottom w:val="single" w:sz="4" w:space="0" w:color="auto"/>
            </w:tcBorders>
            <w:shd w:val="clear" w:color="auto" w:fill="auto"/>
          </w:tcPr>
          <w:p w14:paraId="251AA60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19BB1AF" w14:textId="77777777" w:rsidTr="006C0382">
        <w:trPr>
          <w:cantSplit/>
        </w:trPr>
        <w:tc>
          <w:tcPr>
            <w:tcW w:w="682" w:type="pct"/>
            <w:tcBorders>
              <w:bottom w:val="single" w:sz="4" w:space="0" w:color="auto"/>
            </w:tcBorders>
            <w:shd w:val="clear" w:color="auto" w:fill="auto"/>
            <w:vAlign w:val="center"/>
          </w:tcPr>
          <w:p w14:paraId="4B58CB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H.U41.</w:t>
            </w:r>
          </w:p>
        </w:tc>
        <w:tc>
          <w:tcPr>
            <w:tcW w:w="3691" w:type="pct"/>
            <w:tcBorders>
              <w:bottom w:val="single" w:sz="4" w:space="0" w:color="auto"/>
            </w:tcBorders>
            <w:shd w:val="clear" w:color="auto" w:fill="auto"/>
            <w:vAlign w:val="center"/>
          </w:tcPr>
          <w:p w14:paraId="28866D7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627" w:type="pct"/>
            <w:gridSpan w:val="2"/>
            <w:tcBorders>
              <w:bottom w:val="single" w:sz="4" w:space="0" w:color="auto"/>
            </w:tcBorders>
            <w:shd w:val="clear" w:color="auto" w:fill="auto"/>
          </w:tcPr>
          <w:p w14:paraId="482153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26C2594" w14:textId="77777777" w:rsidTr="006C0382">
        <w:trPr>
          <w:cantSplit/>
        </w:trPr>
        <w:tc>
          <w:tcPr>
            <w:tcW w:w="682" w:type="pct"/>
            <w:tcBorders>
              <w:bottom w:val="single" w:sz="4" w:space="0" w:color="auto"/>
            </w:tcBorders>
            <w:shd w:val="clear" w:color="auto" w:fill="auto"/>
            <w:vAlign w:val="center"/>
          </w:tcPr>
          <w:p w14:paraId="0CFC635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H.U42.</w:t>
            </w:r>
          </w:p>
        </w:tc>
        <w:tc>
          <w:tcPr>
            <w:tcW w:w="3691" w:type="pct"/>
            <w:tcBorders>
              <w:bottom w:val="single" w:sz="4" w:space="0" w:color="auto"/>
            </w:tcBorders>
            <w:shd w:val="clear" w:color="auto" w:fill="auto"/>
            <w:vAlign w:val="center"/>
          </w:tcPr>
          <w:p w14:paraId="497BAF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627" w:type="pct"/>
            <w:gridSpan w:val="2"/>
            <w:tcBorders>
              <w:bottom w:val="single" w:sz="4" w:space="0" w:color="auto"/>
            </w:tcBorders>
            <w:shd w:val="clear" w:color="auto" w:fill="auto"/>
          </w:tcPr>
          <w:p w14:paraId="28FAA3D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ACB03F8" w14:textId="77777777" w:rsidTr="006C0382">
        <w:trPr>
          <w:cantSplit/>
        </w:trPr>
        <w:tc>
          <w:tcPr>
            <w:tcW w:w="682" w:type="pct"/>
            <w:tcBorders>
              <w:bottom w:val="single" w:sz="4" w:space="0" w:color="auto"/>
            </w:tcBorders>
            <w:shd w:val="clear" w:color="auto" w:fill="auto"/>
            <w:vAlign w:val="center"/>
          </w:tcPr>
          <w:p w14:paraId="79EA7AA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lastRenderedPageBreak/>
              <w:t>H.U43.</w:t>
            </w:r>
          </w:p>
        </w:tc>
        <w:tc>
          <w:tcPr>
            <w:tcW w:w="3691" w:type="pct"/>
            <w:tcBorders>
              <w:bottom w:val="single" w:sz="4" w:space="0" w:color="auto"/>
            </w:tcBorders>
            <w:shd w:val="clear" w:color="auto" w:fill="auto"/>
            <w:vAlign w:val="center"/>
          </w:tcPr>
          <w:p w14:paraId="336F407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627" w:type="pct"/>
            <w:gridSpan w:val="2"/>
            <w:tcBorders>
              <w:bottom w:val="single" w:sz="4" w:space="0" w:color="auto"/>
            </w:tcBorders>
            <w:shd w:val="clear" w:color="auto" w:fill="auto"/>
          </w:tcPr>
          <w:p w14:paraId="4E09D8B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737D0D7" w14:textId="77777777" w:rsidTr="006C0382">
        <w:trPr>
          <w:cantSplit/>
        </w:trPr>
        <w:tc>
          <w:tcPr>
            <w:tcW w:w="682" w:type="pct"/>
            <w:tcBorders>
              <w:bottom w:val="single" w:sz="4" w:space="0" w:color="auto"/>
            </w:tcBorders>
            <w:shd w:val="clear" w:color="auto" w:fill="auto"/>
            <w:vAlign w:val="center"/>
          </w:tcPr>
          <w:p w14:paraId="0964431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H.U44.</w:t>
            </w:r>
          </w:p>
        </w:tc>
        <w:tc>
          <w:tcPr>
            <w:tcW w:w="3691" w:type="pct"/>
            <w:tcBorders>
              <w:bottom w:val="single" w:sz="4" w:space="0" w:color="auto"/>
            </w:tcBorders>
            <w:shd w:val="clear" w:color="auto" w:fill="auto"/>
            <w:vAlign w:val="center"/>
          </w:tcPr>
          <w:p w14:paraId="666ECF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zakażenia wirusami w stomatologii, w tym hepatotropowymi, HIV oraz przenoszonymi drogą kropelkową;</w:t>
            </w:r>
          </w:p>
        </w:tc>
        <w:tc>
          <w:tcPr>
            <w:tcW w:w="627" w:type="pct"/>
            <w:gridSpan w:val="2"/>
            <w:tcBorders>
              <w:bottom w:val="single" w:sz="4" w:space="0" w:color="auto"/>
            </w:tcBorders>
            <w:shd w:val="clear" w:color="auto" w:fill="auto"/>
          </w:tcPr>
          <w:p w14:paraId="4411BAC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5DCF2F2" w14:textId="77777777" w:rsidTr="006C0382">
        <w:trPr>
          <w:cantSplit/>
        </w:trPr>
        <w:tc>
          <w:tcPr>
            <w:tcW w:w="682" w:type="pct"/>
            <w:tcBorders>
              <w:bottom w:val="single" w:sz="4" w:space="0" w:color="auto"/>
            </w:tcBorders>
            <w:shd w:val="clear" w:color="auto" w:fill="auto"/>
            <w:vAlign w:val="center"/>
          </w:tcPr>
          <w:p w14:paraId="3353B2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H.U45.</w:t>
            </w:r>
          </w:p>
        </w:tc>
        <w:tc>
          <w:tcPr>
            <w:tcW w:w="3691" w:type="pct"/>
            <w:tcBorders>
              <w:bottom w:val="single" w:sz="4" w:space="0" w:color="auto"/>
            </w:tcBorders>
            <w:shd w:val="clear" w:color="auto" w:fill="auto"/>
            <w:vAlign w:val="center"/>
          </w:tcPr>
          <w:p w14:paraId="2CFF557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stan kliniczny tkanek przyzębia oraz semiotykę radiologiczną periodontopatii;</w:t>
            </w:r>
          </w:p>
        </w:tc>
        <w:tc>
          <w:tcPr>
            <w:tcW w:w="627" w:type="pct"/>
            <w:gridSpan w:val="2"/>
            <w:tcBorders>
              <w:bottom w:val="single" w:sz="4" w:space="0" w:color="auto"/>
            </w:tcBorders>
            <w:shd w:val="clear" w:color="auto" w:fill="auto"/>
          </w:tcPr>
          <w:p w14:paraId="5A7F6F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28D201C" w14:textId="77777777" w:rsidTr="006C0382">
        <w:trPr>
          <w:cantSplit/>
        </w:trPr>
        <w:tc>
          <w:tcPr>
            <w:tcW w:w="682" w:type="pct"/>
            <w:tcBorders>
              <w:bottom w:val="single" w:sz="4" w:space="0" w:color="auto"/>
            </w:tcBorders>
            <w:shd w:val="clear" w:color="auto" w:fill="auto"/>
            <w:vAlign w:val="center"/>
          </w:tcPr>
          <w:p w14:paraId="68612D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H.U46.</w:t>
            </w:r>
          </w:p>
        </w:tc>
        <w:tc>
          <w:tcPr>
            <w:tcW w:w="3691" w:type="pct"/>
            <w:tcBorders>
              <w:bottom w:val="single" w:sz="4" w:space="0" w:color="auto"/>
            </w:tcBorders>
            <w:shd w:val="clear" w:color="auto" w:fill="auto"/>
            <w:vAlign w:val="center"/>
          </w:tcPr>
          <w:p w14:paraId="731367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627" w:type="pct"/>
            <w:gridSpan w:val="2"/>
            <w:tcBorders>
              <w:bottom w:val="single" w:sz="4" w:space="0" w:color="auto"/>
            </w:tcBorders>
            <w:shd w:val="clear" w:color="auto" w:fill="auto"/>
          </w:tcPr>
          <w:p w14:paraId="4A895B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7B97874" w14:textId="77777777" w:rsidTr="006C0382">
        <w:trPr>
          <w:cantSplit/>
        </w:trPr>
        <w:tc>
          <w:tcPr>
            <w:tcW w:w="682" w:type="pct"/>
            <w:tcBorders>
              <w:bottom w:val="single" w:sz="4" w:space="0" w:color="auto"/>
            </w:tcBorders>
            <w:shd w:val="clear" w:color="auto" w:fill="auto"/>
            <w:vAlign w:val="center"/>
          </w:tcPr>
          <w:p w14:paraId="4B1585D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H.U47.</w:t>
            </w:r>
          </w:p>
        </w:tc>
        <w:tc>
          <w:tcPr>
            <w:tcW w:w="3691" w:type="pct"/>
            <w:tcBorders>
              <w:bottom w:val="single" w:sz="4" w:space="0" w:color="auto"/>
            </w:tcBorders>
            <w:shd w:val="clear" w:color="auto" w:fill="auto"/>
            <w:vAlign w:val="center"/>
          </w:tcPr>
          <w:p w14:paraId="13BDA297" w14:textId="294361C3"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stosować profesjonalne metody profilaktyki chorób przyzębia </w:t>
            </w:r>
            <w:r w:rsidR="0051631E">
              <w:rPr>
                <w:rFonts w:ascii="Times New Roman" w:hAnsi="Times New Roman"/>
                <w:color w:val="000000"/>
              </w:rPr>
              <w:br/>
            </w:r>
            <w:r w:rsidRPr="0051631E">
              <w:rPr>
                <w:rFonts w:ascii="Times New Roman" w:hAnsi="Times New Roman"/>
                <w:color w:val="000000"/>
              </w:rPr>
              <w:t>i okołowszczepowych;</w:t>
            </w:r>
          </w:p>
        </w:tc>
        <w:tc>
          <w:tcPr>
            <w:tcW w:w="627" w:type="pct"/>
            <w:gridSpan w:val="2"/>
            <w:tcBorders>
              <w:bottom w:val="single" w:sz="4" w:space="0" w:color="auto"/>
            </w:tcBorders>
            <w:shd w:val="clear" w:color="auto" w:fill="auto"/>
          </w:tcPr>
          <w:p w14:paraId="6D1347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46DB4FE" w14:textId="77777777" w:rsidTr="006C0382">
        <w:trPr>
          <w:cantSplit/>
        </w:trPr>
        <w:tc>
          <w:tcPr>
            <w:tcW w:w="682" w:type="pct"/>
            <w:tcBorders>
              <w:bottom w:val="single" w:sz="4" w:space="0" w:color="auto"/>
            </w:tcBorders>
            <w:shd w:val="clear" w:color="auto" w:fill="auto"/>
            <w:vAlign w:val="center"/>
          </w:tcPr>
          <w:p w14:paraId="414EBB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H.U48.</w:t>
            </w:r>
          </w:p>
        </w:tc>
        <w:tc>
          <w:tcPr>
            <w:tcW w:w="3691" w:type="pct"/>
            <w:tcBorders>
              <w:bottom w:val="single" w:sz="4" w:space="0" w:color="auto"/>
            </w:tcBorders>
            <w:shd w:val="clear" w:color="auto" w:fill="auto"/>
            <w:vAlign w:val="center"/>
          </w:tcPr>
          <w:p w14:paraId="047840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niechirurgiczne leczenie zapalenia przyzębia i zapalenia okołowszczepowego;</w:t>
            </w:r>
          </w:p>
        </w:tc>
        <w:tc>
          <w:tcPr>
            <w:tcW w:w="627" w:type="pct"/>
            <w:gridSpan w:val="2"/>
            <w:tcBorders>
              <w:bottom w:val="single" w:sz="4" w:space="0" w:color="auto"/>
            </w:tcBorders>
            <w:shd w:val="clear" w:color="auto" w:fill="auto"/>
          </w:tcPr>
          <w:p w14:paraId="14469FD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B82E11B" w14:textId="77777777" w:rsidTr="006C0382">
        <w:trPr>
          <w:cantSplit/>
        </w:trPr>
        <w:tc>
          <w:tcPr>
            <w:tcW w:w="682" w:type="pct"/>
            <w:tcBorders>
              <w:bottom w:val="single" w:sz="4" w:space="0" w:color="auto"/>
            </w:tcBorders>
            <w:shd w:val="clear" w:color="auto" w:fill="auto"/>
            <w:vAlign w:val="center"/>
          </w:tcPr>
          <w:p w14:paraId="2FC56A9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H.U49.</w:t>
            </w:r>
          </w:p>
        </w:tc>
        <w:tc>
          <w:tcPr>
            <w:tcW w:w="3691" w:type="pct"/>
            <w:tcBorders>
              <w:bottom w:val="single" w:sz="4" w:space="0" w:color="auto"/>
            </w:tcBorders>
            <w:shd w:val="clear" w:color="auto" w:fill="auto"/>
            <w:vAlign w:val="center"/>
          </w:tcPr>
          <w:p w14:paraId="4396CF23" w14:textId="190A510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zaplanować miejscowe i ogólne leczenie farmakologiczne w periodontopatiach </w:t>
            </w:r>
            <w:r w:rsidR="0051631E">
              <w:rPr>
                <w:rFonts w:ascii="Times New Roman" w:hAnsi="Times New Roman"/>
                <w:color w:val="000000"/>
              </w:rPr>
              <w:br/>
            </w:r>
            <w:r w:rsidRPr="0051631E">
              <w:rPr>
                <w:rFonts w:ascii="Times New Roman" w:hAnsi="Times New Roman"/>
                <w:color w:val="000000"/>
              </w:rPr>
              <w:t>i chorobach okołowszczepowych;</w:t>
            </w:r>
          </w:p>
        </w:tc>
        <w:tc>
          <w:tcPr>
            <w:tcW w:w="627" w:type="pct"/>
            <w:gridSpan w:val="2"/>
            <w:tcBorders>
              <w:bottom w:val="single" w:sz="4" w:space="0" w:color="auto"/>
            </w:tcBorders>
            <w:shd w:val="clear" w:color="auto" w:fill="auto"/>
          </w:tcPr>
          <w:p w14:paraId="0B9558F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213F7DE" w14:textId="77777777" w:rsidTr="006C0382">
        <w:trPr>
          <w:cantSplit/>
        </w:trPr>
        <w:tc>
          <w:tcPr>
            <w:tcW w:w="682" w:type="pct"/>
            <w:tcBorders>
              <w:bottom w:val="single" w:sz="4" w:space="0" w:color="auto"/>
            </w:tcBorders>
            <w:shd w:val="clear" w:color="auto" w:fill="auto"/>
            <w:vAlign w:val="center"/>
          </w:tcPr>
          <w:p w14:paraId="6702BFC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H.U50.</w:t>
            </w:r>
          </w:p>
        </w:tc>
        <w:tc>
          <w:tcPr>
            <w:tcW w:w="3691" w:type="pct"/>
            <w:tcBorders>
              <w:bottom w:val="single" w:sz="4" w:space="0" w:color="auto"/>
            </w:tcBorders>
            <w:shd w:val="clear" w:color="auto" w:fill="auto"/>
            <w:vAlign w:val="center"/>
          </w:tcPr>
          <w:p w14:paraId="6F84B9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627" w:type="pct"/>
            <w:gridSpan w:val="2"/>
            <w:tcBorders>
              <w:bottom w:val="single" w:sz="4" w:space="0" w:color="auto"/>
            </w:tcBorders>
            <w:shd w:val="clear" w:color="auto" w:fill="auto"/>
          </w:tcPr>
          <w:p w14:paraId="51D3B6A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26C30DA" w14:textId="77777777" w:rsidTr="006C0382">
        <w:trPr>
          <w:cantSplit/>
        </w:trPr>
        <w:tc>
          <w:tcPr>
            <w:tcW w:w="682" w:type="pct"/>
            <w:tcBorders>
              <w:bottom w:val="single" w:sz="4" w:space="0" w:color="auto"/>
            </w:tcBorders>
            <w:shd w:val="clear" w:color="auto" w:fill="auto"/>
            <w:vAlign w:val="center"/>
          </w:tcPr>
          <w:p w14:paraId="1318E48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H.U51.</w:t>
            </w:r>
          </w:p>
        </w:tc>
        <w:tc>
          <w:tcPr>
            <w:tcW w:w="3691" w:type="pct"/>
            <w:tcBorders>
              <w:bottom w:val="single" w:sz="4" w:space="0" w:color="auto"/>
            </w:tcBorders>
            <w:shd w:val="clear" w:color="auto" w:fill="auto"/>
            <w:vAlign w:val="center"/>
          </w:tcPr>
          <w:p w14:paraId="3D02EF1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627" w:type="pct"/>
            <w:gridSpan w:val="2"/>
            <w:tcBorders>
              <w:bottom w:val="single" w:sz="4" w:space="0" w:color="auto"/>
            </w:tcBorders>
            <w:shd w:val="clear" w:color="auto" w:fill="auto"/>
          </w:tcPr>
          <w:p w14:paraId="349A66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397E35A" w14:textId="77777777" w:rsidTr="006C0382">
        <w:trPr>
          <w:cantSplit/>
        </w:trPr>
        <w:tc>
          <w:tcPr>
            <w:tcW w:w="682" w:type="pct"/>
            <w:tcBorders>
              <w:bottom w:val="single" w:sz="4" w:space="0" w:color="auto"/>
            </w:tcBorders>
            <w:shd w:val="clear" w:color="auto" w:fill="auto"/>
            <w:vAlign w:val="center"/>
          </w:tcPr>
          <w:p w14:paraId="2B9AD3F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H.U52.</w:t>
            </w:r>
          </w:p>
        </w:tc>
        <w:tc>
          <w:tcPr>
            <w:tcW w:w="3691" w:type="pct"/>
            <w:tcBorders>
              <w:bottom w:val="single" w:sz="4" w:space="0" w:color="auto"/>
            </w:tcBorders>
            <w:shd w:val="clear" w:color="auto" w:fill="auto"/>
            <w:vAlign w:val="center"/>
          </w:tcPr>
          <w:p w14:paraId="6DC384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627" w:type="pct"/>
            <w:gridSpan w:val="2"/>
            <w:tcBorders>
              <w:bottom w:val="single" w:sz="4" w:space="0" w:color="auto"/>
            </w:tcBorders>
            <w:shd w:val="clear" w:color="auto" w:fill="auto"/>
          </w:tcPr>
          <w:p w14:paraId="00D12C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D1EDE38" w14:textId="77777777" w:rsidTr="006C0382">
        <w:trPr>
          <w:cantSplit/>
        </w:trPr>
        <w:tc>
          <w:tcPr>
            <w:tcW w:w="682" w:type="pct"/>
            <w:tcBorders>
              <w:bottom w:val="single" w:sz="4" w:space="0" w:color="auto"/>
            </w:tcBorders>
            <w:shd w:val="clear" w:color="auto" w:fill="auto"/>
            <w:vAlign w:val="center"/>
          </w:tcPr>
          <w:p w14:paraId="24F9F8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H.U53.</w:t>
            </w:r>
          </w:p>
        </w:tc>
        <w:tc>
          <w:tcPr>
            <w:tcW w:w="3691" w:type="pct"/>
            <w:tcBorders>
              <w:bottom w:val="single" w:sz="4" w:space="0" w:color="auto"/>
            </w:tcBorders>
            <w:shd w:val="clear" w:color="auto" w:fill="auto"/>
            <w:vAlign w:val="center"/>
          </w:tcPr>
          <w:p w14:paraId="24B834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unieruchomić zęby;</w:t>
            </w:r>
          </w:p>
        </w:tc>
        <w:tc>
          <w:tcPr>
            <w:tcW w:w="627" w:type="pct"/>
            <w:gridSpan w:val="2"/>
            <w:tcBorders>
              <w:bottom w:val="single" w:sz="4" w:space="0" w:color="auto"/>
            </w:tcBorders>
            <w:shd w:val="clear" w:color="auto" w:fill="auto"/>
          </w:tcPr>
          <w:p w14:paraId="49B4EE1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4CD9B87" w14:textId="77777777" w:rsidTr="006C0382">
        <w:trPr>
          <w:cantSplit/>
        </w:trPr>
        <w:tc>
          <w:tcPr>
            <w:tcW w:w="682" w:type="pct"/>
            <w:tcBorders>
              <w:bottom w:val="single" w:sz="4" w:space="0" w:color="auto"/>
            </w:tcBorders>
            <w:shd w:val="clear" w:color="auto" w:fill="auto"/>
            <w:vAlign w:val="center"/>
          </w:tcPr>
          <w:p w14:paraId="643FD9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H.U54.</w:t>
            </w:r>
          </w:p>
        </w:tc>
        <w:tc>
          <w:tcPr>
            <w:tcW w:w="3691" w:type="pct"/>
            <w:tcBorders>
              <w:bottom w:val="single" w:sz="4" w:space="0" w:color="auto"/>
            </w:tcBorders>
            <w:shd w:val="clear" w:color="auto" w:fill="auto"/>
            <w:vAlign w:val="center"/>
          </w:tcPr>
          <w:p w14:paraId="0086A33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627" w:type="pct"/>
            <w:gridSpan w:val="2"/>
            <w:tcBorders>
              <w:bottom w:val="single" w:sz="4" w:space="0" w:color="auto"/>
            </w:tcBorders>
            <w:shd w:val="clear" w:color="auto" w:fill="auto"/>
          </w:tcPr>
          <w:p w14:paraId="483142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3F2BD47" w14:textId="77777777" w:rsidTr="006C0382">
        <w:trPr>
          <w:cantSplit/>
        </w:trPr>
        <w:tc>
          <w:tcPr>
            <w:tcW w:w="682" w:type="pct"/>
            <w:tcBorders>
              <w:bottom w:val="single" w:sz="4" w:space="0" w:color="auto"/>
            </w:tcBorders>
            <w:shd w:val="clear" w:color="auto" w:fill="auto"/>
            <w:vAlign w:val="center"/>
          </w:tcPr>
          <w:p w14:paraId="7ED43FC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H.U55.</w:t>
            </w:r>
          </w:p>
        </w:tc>
        <w:tc>
          <w:tcPr>
            <w:tcW w:w="3691" w:type="pct"/>
            <w:tcBorders>
              <w:bottom w:val="single" w:sz="4" w:space="0" w:color="auto"/>
            </w:tcBorders>
            <w:shd w:val="clear" w:color="auto" w:fill="auto"/>
            <w:vAlign w:val="center"/>
          </w:tcPr>
          <w:p w14:paraId="2F9F25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627" w:type="pct"/>
            <w:gridSpan w:val="2"/>
            <w:tcBorders>
              <w:bottom w:val="single" w:sz="4" w:space="0" w:color="auto"/>
            </w:tcBorders>
            <w:shd w:val="clear" w:color="auto" w:fill="auto"/>
          </w:tcPr>
          <w:p w14:paraId="075F74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9F1F1E7" w14:textId="77777777" w:rsidTr="006C0382">
        <w:trPr>
          <w:cantSplit/>
        </w:trPr>
        <w:tc>
          <w:tcPr>
            <w:tcW w:w="682" w:type="pct"/>
            <w:tcBorders>
              <w:bottom w:val="single" w:sz="4" w:space="0" w:color="auto"/>
            </w:tcBorders>
            <w:shd w:val="clear" w:color="auto" w:fill="auto"/>
            <w:vAlign w:val="center"/>
          </w:tcPr>
          <w:p w14:paraId="4254485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H.U56.</w:t>
            </w:r>
          </w:p>
        </w:tc>
        <w:tc>
          <w:tcPr>
            <w:tcW w:w="3691" w:type="pct"/>
            <w:tcBorders>
              <w:bottom w:val="single" w:sz="4" w:space="0" w:color="auto"/>
            </w:tcBorders>
            <w:shd w:val="clear" w:color="auto" w:fill="auto"/>
            <w:vAlign w:val="center"/>
          </w:tcPr>
          <w:p w14:paraId="36686C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627" w:type="pct"/>
            <w:gridSpan w:val="2"/>
            <w:tcBorders>
              <w:bottom w:val="single" w:sz="4" w:space="0" w:color="auto"/>
            </w:tcBorders>
            <w:shd w:val="clear" w:color="auto" w:fill="auto"/>
          </w:tcPr>
          <w:p w14:paraId="5F137E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2660E3E" w14:textId="77777777" w:rsidTr="006C0382">
        <w:trPr>
          <w:cantSplit/>
        </w:trPr>
        <w:tc>
          <w:tcPr>
            <w:tcW w:w="682" w:type="pct"/>
            <w:tcBorders>
              <w:bottom w:val="single" w:sz="4" w:space="0" w:color="auto"/>
            </w:tcBorders>
            <w:shd w:val="clear" w:color="auto" w:fill="auto"/>
            <w:vAlign w:val="center"/>
          </w:tcPr>
          <w:p w14:paraId="21D9EB3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H.U57.</w:t>
            </w:r>
          </w:p>
        </w:tc>
        <w:tc>
          <w:tcPr>
            <w:tcW w:w="3691" w:type="pct"/>
            <w:tcBorders>
              <w:bottom w:val="single" w:sz="4" w:space="0" w:color="auto"/>
            </w:tcBorders>
            <w:shd w:val="clear" w:color="auto" w:fill="auto"/>
            <w:vAlign w:val="center"/>
          </w:tcPr>
          <w:p w14:paraId="402124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627" w:type="pct"/>
            <w:gridSpan w:val="2"/>
            <w:tcBorders>
              <w:bottom w:val="single" w:sz="4" w:space="0" w:color="auto"/>
            </w:tcBorders>
            <w:shd w:val="clear" w:color="auto" w:fill="auto"/>
          </w:tcPr>
          <w:p w14:paraId="5278767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3BF5EC53" w14:textId="77777777" w:rsidTr="006C0382">
        <w:trPr>
          <w:cantSplit/>
        </w:trPr>
        <w:tc>
          <w:tcPr>
            <w:tcW w:w="682" w:type="pct"/>
            <w:tcBorders>
              <w:bottom w:val="single" w:sz="4" w:space="0" w:color="auto"/>
            </w:tcBorders>
            <w:shd w:val="clear" w:color="auto" w:fill="auto"/>
            <w:vAlign w:val="center"/>
          </w:tcPr>
          <w:p w14:paraId="503D5E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H.U58.</w:t>
            </w:r>
          </w:p>
        </w:tc>
        <w:tc>
          <w:tcPr>
            <w:tcW w:w="3691" w:type="pct"/>
            <w:tcBorders>
              <w:bottom w:val="single" w:sz="4" w:space="0" w:color="auto"/>
            </w:tcBorders>
            <w:shd w:val="clear" w:color="auto" w:fill="auto"/>
            <w:vAlign w:val="center"/>
          </w:tcPr>
          <w:p w14:paraId="5D55B5A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627" w:type="pct"/>
            <w:gridSpan w:val="2"/>
            <w:tcBorders>
              <w:bottom w:val="single" w:sz="4" w:space="0" w:color="auto"/>
            </w:tcBorders>
            <w:shd w:val="clear" w:color="auto" w:fill="auto"/>
          </w:tcPr>
          <w:p w14:paraId="3C26EA4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4FF6B882" w14:textId="77777777" w:rsidTr="006C0382">
        <w:trPr>
          <w:cantSplit/>
        </w:trPr>
        <w:tc>
          <w:tcPr>
            <w:tcW w:w="682" w:type="pct"/>
            <w:tcBorders>
              <w:bottom w:val="single" w:sz="4" w:space="0" w:color="auto"/>
            </w:tcBorders>
            <w:shd w:val="clear" w:color="auto" w:fill="auto"/>
            <w:vAlign w:val="center"/>
          </w:tcPr>
          <w:p w14:paraId="6477F9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H.U59.</w:t>
            </w:r>
          </w:p>
        </w:tc>
        <w:tc>
          <w:tcPr>
            <w:tcW w:w="3691" w:type="pct"/>
            <w:tcBorders>
              <w:bottom w:val="single" w:sz="4" w:space="0" w:color="auto"/>
            </w:tcBorders>
            <w:shd w:val="clear" w:color="auto" w:fill="auto"/>
            <w:vAlign w:val="center"/>
          </w:tcPr>
          <w:p w14:paraId="69B628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627" w:type="pct"/>
            <w:gridSpan w:val="2"/>
            <w:tcBorders>
              <w:bottom w:val="single" w:sz="4" w:space="0" w:color="auto"/>
            </w:tcBorders>
            <w:shd w:val="clear" w:color="auto" w:fill="auto"/>
          </w:tcPr>
          <w:p w14:paraId="0C2A5B2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3A6F2EE" w14:textId="77777777" w:rsidTr="006C0382">
        <w:trPr>
          <w:cantSplit/>
        </w:trPr>
        <w:tc>
          <w:tcPr>
            <w:tcW w:w="682" w:type="pct"/>
            <w:tcBorders>
              <w:bottom w:val="single" w:sz="4" w:space="0" w:color="auto"/>
            </w:tcBorders>
            <w:shd w:val="clear" w:color="auto" w:fill="auto"/>
            <w:vAlign w:val="center"/>
          </w:tcPr>
          <w:p w14:paraId="471143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H.U60.</w:t>
            </w:r>
          </w:p>
        </w:tc>
        <w:tc>
          <w:tcPr>
            <w:tcW w:w="3691" w:type="pct"/>
            <w:tcBorders>
              <w:bottom w:val="single" w:sz="4" w:space="0" w:color="auto"/>
            </w:tcBorders>
            <w:shd w:val="clear" w:color="auto" w:fill="auto"/>
            <w:vAlign w:val="center"/>
          </w:tcPr>
          <w:p w14:paraId="7C676F66" w14:textId="7AA4AC1C" w:rsidR="006C0382" w:rsidRPr="0051631E" w:rsidRDefault="002141B5" w:rsidP="0051631E">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627" w:type="pct"/>
            <w:gridSpan w:val="2"/>
            <w:tcBorders>
              <w:bottom w:val="single" w:sz="4" w:space="0" w:color="auto"/>
            </w:tcBorders>
            <w:shd w:val="clear" w:color="auto" w:fill="auto"/>
          </w:tcPr>
          <w:p w14:paraId="2729A4E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7AFD316" w14:textId="77777777" w:rsidTr="006C0382">
        <w:trPr>
          <w:cantSplit/>
        </w:trPr>
        <w:tc>
          <w:tcPr>
            <w:tcW w:w="682" w:type="pct"/>
            <w:tcBorders>
              <w:bottom w:val="single" w:sz="4" w:space="0" w:color="auto"/>
            </w:tcBorders>
            <w:shd w:val="clear" w:color="auto" w:fill="auto"/>
            <w:vAlign w:val="center"/>
          </w:tcPr>
          <w:p w14:paraId="36C247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H.U61.</w:t>
            </w:r>
          </w:p>
        </w:tc>
        <w:tc>
          <w:tcPr>
            <w:tcW w:w="3691" w:type="pct"/>
            <w:tcBorders>
              <w:bottom w:val="single" w:sz="4" w:space="0" w:color="auto"/>
            </w:tcBorders>
            <w:shd w:val="clear" w:color="auto" w:fill="auto"/>
            <w:vAlign w:val="bottom"/>
          </w:tcPr>
          <w:p w14:paraId="564BB3FD" w14:textId="45A23D5D" w:rsidR="006C0382" w:rsidRPr="0051631E" w:rsidRDefault="002141B5" w:rsidP="0051631E">
            <w:pPr>
              <w:jc w:val="both"/>
              <w:rPr>
                <w:rFonts w:ascii="Times New Roman" w:hAnsi="Times New Roman"/>
                <w:color w:val="000000"/>
              </w:rPr>
            </w:pPr>
            <w:r w:rsidRPr="002141B5">
              <w:rPr>
                <w:rFonts w:ascii="Times New Roman" w:hAnsi="Times New Roman"/>
                <w:color w:val="000000"/>
              </w:rPr>
              <w:t>leczyć proste przypadki protetyczne z zastosowaniem wkładów koronowo-korzeniowych, koron protetycznych i mostów, w tym z wykorzystaniem narzędzi stomatologii cyfrowej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3144CE6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906570A" w14:textId="77777777" w:rsidTr="006C0382">
        <w:trPr>
          <w:cantSplit/>
        </w:trPr>
        <w:tc>
          <w:tcPr>
            <w:tcW w:w="682" w:type="pct"/>
            <w:tcBorders>
              <w:bottom w:val="single" w:sz="4" w:space="0" w:color="auto"/>
            </w:tcBorders>
            <w:shd w:val="clear" w:color="auto" w:fill="auto"/>
            <w:vAlign w:val="center"/>
          </w:tcPr>
          <w:p w14:paraId="6F41C2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H.U62.</w:t>
            </w:r>
          </w:p>
        </w:tc>
        <w:tc>
          <w:tcPr>
            <w:tcW w:w="3691" w:type="pct"/>
            <w:tcBorders>
              <w:bottom w:val="single" w:sz="4" w:space="0" w:color="auto"/>
            </w:tcBorders>
            <w:shd w:val="clear" w:color="auto" w:fill="auto"/>
            <w:vAlign w:val="center"/>
          </w:tcPr>
          <w:p w14:paraId="48C68B4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627" w:type="pct"/>
            <w:gridSpan w:val="2"/>
            <w:tcBorders>
              <w:bottom w:val="single" w:sz="4" w:space="0" w:color="auto"/>
            </w:tcBorders>
            <w:shd w:val="clear" w:color="auto" w:fill="auto"/>
          </w:tcPr>
          <w:p w14:paraId="03DA4E9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CFBAA1" w14:textId="77777777" w:rsidTr="006C0382">
        <w:trPr>
          <w:cantSplit/>
        </w:trPr>
        <w:tc>
          <w:tcPr>
            <w:tcW w:w="682" w:type="pct"/>
            <w:tcBorders>
              <w:bottom w:val="single" w:sz="4" w:space="0" w:color="auto"/>
            </w:tcBorders>
            <w:shd w:val="clear" w:color="auto" w:fill="auto"/>
            <w:vAlign w:val="center"/>
          </w:tcPr>
          <w:p w14:paraId="334606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H.U63.</w:t>
            </w:r>
          </w:p>
        </w:tc>
        <w:tc>
          <w:tcPr>
            <w:tcW w:w="3691" w:type="pct"/>
            <w:tcBorders>
              <w:bottom w:val="single" w:sz="4" w:space="0" w:color="auto"/>
            </w:tcBorders>
            <w:shd w:val="clear" w:color="auto" w:fill="auto"/>
            <w:vAlign w:val="center"/>
          </w:tcPr>
          <w:p w14:paraId="2072789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tymczasowe protezy stałe;</w:t>
            </w:r>
          </w:p>
        </w:tc>
        <w:tc>
          <w:tcPr>
            <w:tcW w:w="627" w:type="pct"/>
            <w:gridSpan w:val="2"/>
            <w:tcBorders>
              <w:bottom w:val="single" w:sz="4" w:space="0" w:color="auto"/>
            </w:tcBorders>
            <w:shd w:val="clear" w:color="auto" w:fill="auto"/>
          </w:tcPr>
          <w:p w14:paraId="62891A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1566FB2" w14:textId="77777777" w:rsidTr="006C0382">
        <w:trPr>
          <w:cantSplit/>
        </w:trPr>
        <w:tc>
          <w:tcPr>
            <w:tcW w:w="682" w:type="pct"/>
            <w:tcBorders>
              <w:bottom w:val="single" w:sz="4" w:space="0" w:color="auto"/>
            </w:tcBorders>
            <w:shd w:val="clear" w:color="auto" w:fill="auto"/>
            <w:vAlign w:val="center"/>
          </w:tcPr>
          <w:p w14:paraId="7C377D0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H.U64.</w:t>
            </w:r>
          </w:p>
        </w:tc>
        <w:tc>
          <w:tcPr>
            <w:tcW w:w="3691" w:type="pct"/>
            <w:tcBorders>
              <w:bottom w:val="single" w:sz="4" w:space="0" w:color="auto"/>
            </w:tcBorders>
            <w:shd w:val="clear" w:color="auto" w:fill="auto"/>
            <w:vAlign w:val="center"/>
          </w:tcPr>
          <w:p w14:paraId="77C4DE9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leczyć proste przypadki protetyczne z zastosowaniem protez szkieletowych, overdenture i protez natychmiastowych;</w:t>
            </w:r>
          </w:p>
        </w:tc>
        <w:tc>
          <w:tcPr>
            <w:tcW w:w="627" w:type="pct"/>
            <w:gridSpan w:val="2"/>
            <w:tcBorders>
              <w:bottom w:val="single" w:sz="4" w:space="0" w:color="auto"/>
            </w:tcBorders>
            <w:shd w:val="clear" w:color="auto" w:fill="auto"/>
          </w:tcPr>
          <w:p w14:paraId="569B5D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3BC2D2B" w14:textId="77777777" w:rsidTr="006C0382">
        <w:trPr>
          <w:cantSplit/>
        </w:trPr>
        <w:tc>
          <w:tcPr>
            <w:tcW w:w="682" w:type="pct"/>
            <w:tcBorders>
              <w:bottom w:val="single" w:sz="4" w:space="0" w:color="auto"/>
            </w:tcBorders>
            <w:shd w:val="clear" w:color="auto" w:fill="auto"/>
            <w:vAlign w:val="center"/>
          </w:tcPr>
          <w:p w14:paraId="0C07BFA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H.U65.</w:t>
            </w:r>
          </w:p>
        </w:tc>
        <w:tc>
          <w:tcPr>
            <w:tcW w:w="3691" w:type="pct"/>
            <w:tcBorders>
              <w:bottom w:val="single" w:sz="4" w:space="0" w:color="auto"/>
            </w:tcBorders>
            <w:shd w:val="clear" w:color="auto" w:fill="auto"/>
            <w:vAlign w:val="center"/>
          </w:tcPr>
          <w:p w14:paraId="20504828" w14:textId="3BD3558E"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naprawić uszkodzone uzupełnienie protetyczne w warunkach klinicznych </w:t>
            </w:r>
            <w:r w:rsidR="0051631E">
              <w:rPr>
                <w:rFonts w:ascii="Times New Roman" w:hAnsi="Times New Roman"/>
                <w:color w:val="000000"/>
              </w:rPr>
              <w:br/>
            </w:r>
            <w:r w:rsidRPr="0051631E">
              <w:rPr>
                <w:rFonts w:ascii="Times New Roman" w:hAnsi="Times New Roman"/>
                <w:color w:val="000000"/>
              </w:rPr>
              <w:t>i laboratoryjnych;</w:t>
            </w:r>
          </w:p>
        </w:tc>
        <w:tc>
          <w:tcPr>
            <w:tcW w:w="627" w:type="pct"/>
            <w:gridSpan w:val="2"/>
            <w:tcBorders>
              <w:bottom w:val="single" w:sz="4" w:space="0" w:color="auto"/>
            </w:tcBorders>
            <w:shd w:val="clear" w:color="auto" w:fill="auto"/>
          </w:tcPr>
          <w:p w14:paraId="42ECDB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413C985" w14:textId="77777777" w:rsidTr="006C0382">
        <w:trPr>
          <w:cantSplit/>
        </w:trPr>
        <w:tc>
          <w:tcPr>
            <w:tcW w:w="682" w:type="pct"/>
            <w:tcBorders>
              <w:bottom w:val="single" w:sz="4" w:space="0" w:color="auto"/>
            </w:tcBorders>
            <w:shd w:val="clear" w:color="auto" w:fill="auto"/>
            <w:vAlign w:val="center"/>
          </w:tcPr>
          <w:p w14:paraId="351D89B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H.U66.</w:t>
            </w:r>
          </w:p>
        </w:tc>
        <w:tc>
          <w:tcPr>
            <w:tcW w:w="3691" w:type="pct"/>
            <w:tcBorders>
              <w:bottom w:val="single" w:sz="4" w:space="0" w:color="auto"/>
            </w:tcBorders>
            <w:shd w:val="clear" w:color="auto" w:fill="auto"/>
            <w:vAlign w:val="center"/>
          </w:tcPr>
          <w:p w14:paraId="4938E2B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627" w:type="pct"/>
            <w:gridSpan w:val="2"/>
            <w:tcBorders>
              <w:bottom w:val="single" w:sz="4" w:space="0" w:color="auto"/>
            </w:tcBorders>
            <w:shd w:val="clear" w:color="auto" w:fill="auto"/>
          </w:tcPr>
          <w:p w14:paraId="265E208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F42EF89" w14:textId="77777777" w:rsidTr="006C0382">
        <w:trPr>
          <w:cantSplit/>
        </w:trPr>
        <w:tc>
          <w:tcPr>
            <w:tcW w:w="682" w:type="pct"/>
            <w:tcBorders>
              <w:bottom w:val="single" w:sz="4" w:space="0" w:color="auto"/>
            </w:tcBorders>
            <w:shd w:val="clear" w:color="auto" w:fill="auto"/>
            <w:vAlign w:val="center"/>
          </w:tcPr>
          <w:p w14:paraId="0626B6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H.U67.</w:t>
            </w:r>
          </w:p>
        </w:tc>
        <w:tc>
          <w:tcPr>
            <w:tcW w:w="3691" w:type="pct"/>
            <w:tcBorders>
              <w:bottom w:val="single" w:sz="4" w:space="0" w:color="auto"/>
            </w:tcBorders>
            <w:shd w:val="clear" w:color="auto" w:fill="auto"/>
            <w:vAlign w:val="center"/>
          </w:tcPr>
          <w:p w14:paraId="162C90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i zintegrować leczenie gerostomatologiczne;</w:t>
            </w:r>
          </w:p>
        </w:tc>
        <w:tc>
          <w:tcPr>
            <w:tcW w:w="627" w:type="pct"/>
            <w:gridSpan w:val="2"/>
            <w:tcBorders>
              <w:bottom w:val="single" w:sz="4" w:space="0" w:color="auto"/>
            </w:tcBorders>
            <w:shd w:val="clear" w:color="auto" w:fill="auto"/>
          </w:tcPr>
          <w:p w14:paraId="46B600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62C15424" w14:textId="77777777" w:rsidTr="006C0382">
        <w:trPr>
          <w:cantSplit/>
        </w:trPr>
        <w:tc>
          <w:tcPr>
            <w:tcW w:w="682" w:type="pct"/>
            <w:tcBorders>
              <w:bottom w:val="single" w:sz="4" w:space="0" w:color="auto"/>
            </w:tcBorders>
            <w:shd w:val="clear" w:color="auto" w:fill="auto"/>
            <w:vAlign w:val="center"/>
          </w:tcPr>
          <w:p w14:paraId="55EC4CC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H.U68.</w:t>
            </w:r>
          </w:p>
        </w:tc>
        <w:tc>
          <w:tcPr>
            <w:tcW w:w="3691" w:type="pct"/>
            <w:tcBorders>
              <w:bottom w:val="single" w:sz="4" w:space="0" w:color="auto"/>
            </w:tcBorders>
            <w:shd w:val="clear" w:color="auto" w:fill="auto"/>
            <w:vAlign w:val="center"/>
          </w:tcPr>
          <w:p w14:paraId="654B8C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627" w:type="pct"/>
            <w:gridSpan w:val="2"/>
            <w:tcBorders>
              <w:bottom w:val="single" w:sz="4" w:space="0" w:color="auto"/>
            </w:tcBorders>
            <w:shd w:val="clear" w:color="auto" w:fill="auto"/>
          </w:tcPr>
          <w:p w14:paraId="1E5CA20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953D05D" w14:textId="77777777" w:rsidTr="006C0382">
        <w:trPr>
          <w:cantSplit/>
        </w:trPr>
        <w:tc>
          <w:tcPr>
            <w:tcW w:w="682" w:type="pct"/>
            <w:tcBorders>
              <w:bottom w:val="single" w:sz="4" w:space="0" w:color="auto"/>
            </w:tcBorders>
            <w:shd w:val="clear" w:color="auto" w:fill="auto"/>
            <w:vAlign w:val="center"/>
          </w:tcPr>
          <w:p w14:paraId="2DC5C23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H.U69.</w:t>
            </w:r>
          </w:p>
        </w:tc>
        <w:tc>
          <w:tcPr>
            <w:tcW w:w="3691" w:type="pct"/>
            <w:tcBorders>
              <w:bottom w:val="single" w:sz="4" w:space="0" w:color="auto"/>
            </w:tcBorders>
            <w:shd w:val="clear" w:color="auto" w:fill="auto"/>
            <w:vAlign w:val="center"/>
          </w:tcPr>
          <w:p w14:paraId="16B9A4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leczenie implantoprotetyczne;</w:t>
            </w:r>
          </w:p>
        </w:tc>
        <w:tc>
          <w:tcPr>
            <w:tcW w:w="627" w:type="pct"/>
            <w:gridSpan w:val="2"/>
            <w:tcBorders>
              <w:bottom w:val="single" w:sz="4" w:space="0" w:color="auto"/>
            </w:tcBorders>
            <w:shd w:val="clear" w:color="auto" w:fill="auto"/>
          </w:tcPr>
          <w:p w14:paraId="6ADD5D5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A8EEB95" w14:textId="77777777" w:rsidTr="006C0382">
        <w:trPr>
          <w:cantSplit/>
        </w:trPr>
        <w:tc>
          <w:tcPr>
            <w:tcW w:w="682" w:type="pct"/>
            <w:tcBorders>
              <w:bottom w:val="single" w:sz="4" w:space="0" w:color="auto"/>
            </w:tcBorders>
            <w:shd w:val="clear" w:color="auto" w:fill="auto"/>
            <w:vAlign w:val="center"/>
          </w:tcPr>
          <w:p w14:paraId="2F6D6B4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H.U70.</w:t>
            </w:r>
          </w:p>
        </w:tc>
        <w:tc>
          <w:tcPr>
            <w:tcW w:w="3691" w:type="pct"/>
            <w:tcBorders>
              <w:bottom w:val="single" w:sz="4" w:space="0" w:color="auto"/>
            </w:tcBorders>
            <w:shd w:val="clear" w:color="auto" w:fill="auto"/>
            <w:vAlign w:val="center"/>
          </w:tcPr>
          <w:p w14:paraId="13BA82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627" w:type="pct"/>
            <w:gridSpan w:val="2"/>
            <w:tcBorders>
              <w:bottom w:val="single" w:sz="4" w:space="0" w:color="auto"/>
            </w:tcBorders>
            <w:shd w:val="clear" w:color="auto" w:fill="auto"/>
          </w:tcPr>
          <w:p w14:paraId="7524A9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F0A1120" w14:textId="77777777" w:rsidTr="006C0382">
        <w:trPr>
          <w:cantSplit/>
        </w:trPr>
        <w:tc>
          <w:tcPr>
            <w:tcW w:w="682" w:type="pct"/>
            <w:tcBorders>
              <w:bottom w:val="single" w:sz="4" w:space="0" w:color="auto"/>
            </w:tcBorders>
            <w:shd w:val="clear" w:color="auto" w:fill="auto"/>
            <w:vAlign w:val="center"/>
          </w:tcPr>
          <w:p w14:paraId="77F065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H.U71.</w:t>
            </w:r>
          </w:p>
        </w:tc>
        <w:tc>
          <w:tcPr>
            <w:tcW w:w="3691" w:type="pct"/>
            <w:tcBorders>
              <w:bottom w:val="single" w:sz="4" w:space="0" w:color="auto"/>
            </w:tcBorders>
            <w:shd w:val="clear" w:color="auto" w:fill="auto"/>
            <w:vAlign w:val="center"/>
          </w:tcPr>
          <w:p w14:paraId="5C6F1C0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627" w:type="pct"/>
            <w:gridSpan w:val="2"/>
            <w:tcBorders>
              <w:bottom w:val="single" w:sz="4" w:space="0" w:color="auto"/>
            </w:tcBorders>
            <w:shd w:val="clear" w:color="auto" w:fill="auto"/>
          </w:tcPr>
          <w:p w14:paraId="2D93ED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0A4242A" w14:textId="77777777" w:rsidTr="006C0382">
        <w:trPr>
          <w:cantSplit/>
        </w:trPr>
        <w:tc>
          <w:tcPr>
            <w:tcW w:w="682" w:type="pct"/>
            <w:tcBorders>
              <w:bottom w:val="single" w:sz="4" w:space="0" w:color="auto"/>
            </w:tcBorders>
            <w:shd w:val="clear" w:color="auto" w:fill="auto"/>
            <w:vAlign w:val="center"/>
          </w:tcPr>
          <w:p w14:paraId="603FCE1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H.U72.</w:t>
            </w:r>
          </w:p>
        </w:tc>
        <w:tc>
          <w:tcPr>
            <w:tcW w:w="3691" w:type="pct"/>
            <w:tcBorders>
              <w:bottom w:val="single" w:sz="4" w:space="0" w:color="auto"/>
            </w:tcBorders>
            <w:shd w:val="clear" w:color="auto" w:fill="auto"/>
            <w:vAlign w:val="center"/>
          </w:tcPr>
          <w:p w14:paraId="0AD338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627" w:type="pct"/>
            <w:gridSpan w:val="2"/>
            <w:tcBorders>
              <w:bottom w:val="single" w:sz="4" w:space="0" w:color="auto"/>
            </w:tcBorders>
            <w:shd w:val="clear" w:color="auto" w:fill="auto"/>
          </w:tcPr>
          <w:p w14:paraId="6427A9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A11FCA1" w14:textId="77777777" w:rsidTr="006C0382">
        <w:trPr>
          <w:cantSplit/>
        </w:trPr>
        <w:tc>
          <w:tcPr>
            <w:tcW w:w="682" w:type="pct"/>
            <w:tcBorders>
              <w:bottom w:val="single" w:sz="4" w:space="0" w:color="auto"/>
            </w:tcBorders>
            <w:shd w:val="clear" w:color="auto" w:fill="auto"/>
            <w:vAlign w:val="center"/>
          </w:tcPr>
          <w:p w14:paraId="140C377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H.U73.</w:t>
            </w:r>
          </w:p>
        </w:tc>
        <w:tc>
          <w:tcPr>
            <w:tcW w:w="3691" w:type="pct"/>
            <w:tcBorders>
              <w:bottom w:val="single" w:sz="4" w:space="0" w:color="auto"/>
            </w:tcBorders>
            <w:shd w:val="clear" w:color="auto" w:fill="auto"/>
            <w:vAlign w:val="center"/>
          </w:tcPr>
          <w:p w14:paraId="33B8089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dokumentację medyczną pacjenta;</w:t>
            </w:r>
          </w:p>
        </w:tc>
        <w:tc>
          <w:tcPr>
            <w:tcW w:w="627" w:type="pct"/>
            <w:gridSpan w:val="2"/>
            <w:tcBorders>
              <w:bottom w:val="single" w:sz="4" w:space="0" w:color="auto"/>
            </w:tcBorders>
            <w:shd w:val="clear" w:color="auto" w:fill="auto"/>
          </w:tcPr>
          <w:p w14:paraId="362EBC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B6B726" w14:textId="77777777" w:rsidTr="006C0382">
        <w:trPr>
          <w:cantSplit/>
        </w:trPr>
        <w:tc>
          <w:tcPr>
            <w:tcW w:w="682" w:type="pct"/>
            <w:tcBorders>
              <w:bottom w:val="single" w:sz="4" w:space="0" w:color="auto"/>
            </w:tcBorders>
            <w:shd w:val="clear" w:color="auto" w:fill="auto"/>
            <w:vAlign w:val="center"/>
          </w:tcPr>
          <w:p w14:paraId="5F1578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H.U74.</w:t>
            </w:r>
          </w:p>
        </w:tc>
        <w:tc>
          <w:tcPr>
            <w:tcW w:w="3691" w:type="pct"/>
            <w:tcBorders>
              <w:bottom w:val="single" w:sz="4" w:space="0" w:color="auto"/>
            </w:tcBorders>
            <w:shd w:val="clear" w:color="auto" w:fill="auto"/>
            <w:vAlign w:val="center"/>
          </w:tcPr>
          <w:p w14:paraId="55CF6D35" w14:textId="3586048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orzekać o czasowej niezdolności do pracy z przyczyn stomatologicznych </w:t>
            </w:r>
            <w:r w:rsidR="0051631E">
              <w:rPr>
                <w:rFonts w:ascii="Times New Roman" w:hAnsi="Times New Roman"/>
                <w:color w:val="000000"/>
              </w:rPr>
              <w:br/>
            </w:r>
            <w:r w:rsidRPr="0051631E">
              <w:rPr>
                <w:rFonts w:ascii="Times New Roman" w:hAnsi="Times New Roman"/>
                <w:color w:val="000000"/>
              </w:rPr>
              <w:t>oraz wystawiać związane z tym zaświadczenia lekarskie.</w:t>
            </w:r>
          </w:p>
        </w:tc>
        <w:tc>
          <w:tcPr>
            <w:tcW w:w="627" w:type="pct"/>
            <w:gridSpan w:val="2"/>
            <w:tcBorders>
              <w:bottom w:val="single" w:sz="4" w:space="0" w:color="auto"/>
            </w:tcBorders>
            <w:shd w:val="clear" w:color="auto" w:fill="auto"/>
          </w:tcPr>
          <w:p w14:paraId="119D68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30511E" w14:paraId="7CEC7B6C" w14:textId="77777777" w:rsidTr="006C0382">
        <w:tc>
          <w:tcPr>
            <w:tcW w:w="5000" w:type="pct"/>
            <w:gridSpan w:val="4"/>
            <w:shd w:val="pct10" w:color="auto" w:fill="auto"/>
          </w:tcPr>
          <w:p w14:paraId="229D0599"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KOMPETENCJE SPOŁECZNE</w:t>
            </w:r>
            <w:r>
              <w:rPr>
                <w:rFonts w:ascii="Times New Roman" w:hAnsi="Times New Roman"/>
                <w:b/>
                <w:color w:val="000000"/>
              </w:rPr>
              <w:t xml:space="preserve"> </w:t>
            </w:r>
            <w:r w:rsidRPr="00CA39E0">
              <w:rPr>
                <w:rFonts w:ascii="Times New Roman" w:hAnsi="Times New Roman"/>
                <w:color w:val="000000"/>
              </w:rPr>
              <w:t>(jest gotów do)</w:t>
            </w:r>
          </w:p>
        </w:tc>
      </w:tr>
      <w:tr w:rsidR="006C0382" w:rsidRPr="00572856" w14:paraId="1B7108F6" w14:textId="77777777" w:rsidTr="006C0382">
        <w:trPr>
          <w:cantSplit/>
        </w:trPr>
        <w:tc>
          <w:tcPr>
            <w:tcW w:w="682" w:type="pct"/>
            <w:shd w:val="clear" w:color="auto" w:fill="auto"/>
            <w:vAlign w:val="center"/>
          </w:tcPr>
          <w:p w14:paraId="1747CAF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K.S1</w:t>
            </w:r>
          </w:p>
        </w:tc>
        <w:tc>
          <w:tcPr>
            <w:tcW w:w="3691" w:type="pct"/>
            <w:shd w:val="clear" w:color="auto" w:fill="auto"/>
            <w:vAlign w:val="center"/>
          </w:tcPr>
          <w:p w14:paraId="3841E20F"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627" w:type="pct"/>
            <w:gridSpan w:val="2"/>
            <w:shd w:val="clear" w:color="auto" w:fill="auto"/>
          </w:tcPr>
          <w:p w14:paraId="528A371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57A31CBD" w14:textId="77777777" w:rsidTr="006C0382">
        <w:trPr>
          <w:cantSplit/>
        </w:trPr>
        <w:tc>
          <w:tcPr>
            <w:tcW w:w="682" w:type="pct"/>
            <w:shd w:val="clear" w:color="auto" w:fill="auto"/>
          </w:tcPr>
          <w:p w14:paraId="5A718C66" w14:textId="77777777" w:rsidR="006C0382" w:rsidRPr="00572856" w:rsidRDefault="006C0382" w:rsidP="00572856">
            <w:pPr>
              <w:jc w:val="both"/>
              <w:rPr>
                <w:rFonts w:ascii="Times New Roman" w:hAnsi="Times New Roman"/>
              </w:rPr>
            </w:pPr>
            <w:r w:rsidRPr="00572856">
              <w:rPr>
                <w:rFonts w:ascii="Times New Roman" w:hAnsi="Times New Roman"/>
                <w:color w:val="000000"/>
              </w:rPr>
              <w:t>K.S2</w:t>
            </w:r>
          </w:p>
        </w:tc>
        <w:tc>
          <w:tcPr>
            <w:tcW w:w="3691" w:type="pct"/>
            <w:shd w:val="clear" w:color="auto" w:fill="auto"/>
            <w:vAlign w:val="center"/>
          </w:tcPr>
          <w:p w14:paraId="51240663"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kierowania się dobrem pacjenta;</w:t>
            </w:r>
          </w:p>
        </w:tc>
        <w:tc>
          <w:tcPr>
            <w:tcW w:w="627" w:type="pct"/>
            <w:gridSpan w:val="2"/>
            <w:shd w:val="clear" w:color="auto" w:fill="auto"/>
          </w:tcPr>
          <w:p w14:paraId="6E15DBE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P7S_KO</w:t>
            </w:r>
          </w:p>
        </w:tc>
      </w:tr>
      <w:tr w:rsidR="006C0382" w:rsidRPr="00572856" w14:paraId="57D15C42" w14:textId="77777777" w:rsidTr="006C0382">
        <w:trPr>
          <w:cantSplit/>
        </w:trPr>
        <w:tc>
          <w:tcPr>
            <w:tcW w:w="682" w:type="pct"/>
            <w:shd w:val="clear" w:color="auto" w:fill="auto"/>
          </w:tcPr>
          <w:p w14:paraId="2792726D" w14:textId="77777777" w:rsidR="006C0382" w:rsidRPr="00572856" w:rsidRDefault="006C0382" w:rsidP="00572856">
            <w:pPr>
              <w:jc w:val="both"/>
              <w:rPr>
                <w:rFonts w:ascii="Times New Roman" w:hAnsi="Times New Roman"/>
              </w:rPr>
            </w:pPr>
            <w:r w:rsidRPr="00572856">
              <w:rPr>
                <w:rFonts w:ascii="Times New Roman" w:hAnsi="Times New Roman"/>
                <w:color w:val="000000"/>
              </w:rPr>
              <w:t>K.S3</w:t>
            </w:r>
          </w:p>
        </w:tc>
        <w:tc>
          <w:tcPr>
            <w:tcW w:w="3691" w:type="pct"/>
            <w:shd w:val="clear" w:color="auto" w:fill="auto"/>
            <w:vAlign w:val="center"/>
          </w:tcPr>
          <w:p w14:paraId="383C8B6D"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627" w:type="pct"/>
            <w:gridSpan w:val="2"/>
            <w:shd w:val="clear" w:color="auto" w:fill="auto"/>
          </w:tcPr>
          <w:p w14:paraId="05BDA78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P7S_KO</w:t>
            </w:r>
          </w:p>
        </w:tc>
      </w:tr>
      <w:tr w:rsidR="006C0382" w:rsidRPr="00572856" w14:paraId="7570A75F" w14:textId="77777777" w:rsidTr="006C0382">
        <w:trPr>
          <w:cantSplit/>
        </w:trPr>
        <w:tc>
          <w:tcPr>
            <w:tcW w:w="682" w:type="pct"/>
            <w:shd w:val="clear" w:color="auto" w:fill="auto"/>
          </w:tcPr>
          <w:p w14:paraId="15CD24E0" w14:textId="77777777" w:rsidR="006C0382" w:rsidRPr="00572856" w:rsidRDefault="006C0382" w:rsidP="00572856">
            <w:pPr>
              <w:jc w:val="both"/>
              <w:rPr>
                <w:rFonts w:ascii="Times New Roman" w:hAnsi="Times New Roman"/>
              </w:rPr>
            </w:pPr>
            <w:r w:rsidRPr="00572856">
              <w:rPr>
                <w:rFonts w:ascii="Times New Roman" w:hAnsi="Times New Roman"/>
                <w:color w:val="000000"/>
              </w:rPr>
              <w:lastRenderedPageBreak/>
              <w:t>K.S4</w:t>
            </w:r>
          </w:p>
        </w:tc>
        <w:tc>
          <w:tcPr>
            <w:tcW w:w="3691" w:type="pct"/>
            <w:shd w:val="clear" w:color="auto" w:fill="auto"/>
            <w:vAlign w:val="center"/>
          </w:tcPr>
          <w:p w14:paraId="7A0C5121" w14:textId="1C9A0ED7" w:rsidR="006C0382" w:rsidRPr="00572856" w:rsidRDefault="006C0382" w:rsidP="00572856">
            <w:pPr>
              <w:jc w:val="both"/>
              <w:rPr>
                <w:rFonts w:ascii="Times New Roman" w:hAnsi="Times New Roman"/>
                <w:color w:val="000000"/>
              </w:rPr>
            </w:pPr>
            <w:r w:rsidRPr="00572856">
              <w:rPr>
                <w:rFonts w:ascii="Times New Roman" w:hAnsi="Times New Roman"/>
                <w:color w:val="000000"/>
              </w:rPr>
              <w:t xml:space="preserve">podejmowania działań wobec pacjenta w oparciu o zasady etyczne, </w:t>
            </w:r>
            <w:r w:rsidR="00572856">
              <w:rPr>
                <w:rFonts w:ascii="Times New Roman" w:hAnsi="Times New Roman"/>
                <w:color w:val="000000"/>
              </w:rPr>
              <w:br/>
            </w:r>
            <w:r w:rsidRPr="00572856">
              <w:rPr>
                <w:rFonts w:ascii="Times New Roman" w:hAnsi="Times New Roman"/>
                <w:color w:val="000000"/>
              </w:rPr>
              <w:t>ze świadomością społecznych uwarunkowań i ograniczeń wynikających z choroby;</w:t>
            </w:r>
          </w:p>
        </w:tc>
        <w:tc>
          <w:tcPr>
            <w:tcW w:w="627" w:type="pct"/>
            <w:gridSpan w:val="2"/>
            <w:shd w:val="clear" w:color="auto" w:fill="auto"/>
          </w:tcPr>
          <w:p w14:paraId="45916230"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5E5210B8" w14:textId="77777777" w:rsidTr="006C0382">
        <w:trPr>
          <w:cantSplit/>
        </w:trPr>
        <w:tc>
          <w:tcPr>
            <w:tcW w:w="682" w:type="pct"/>
            <w:shd w:val="clear" w:color="auto" w:fill="auto"/>
          </w:tcPr>
          <w:p w14:paraId="7DD1E2D7" w14:textId="77777777" w:rsidR="006C0382" w:rsidRPr="00572856" w:rsidRDefault="006C0382" w:rsidP="00572856">
            <w:pPr>
              <w:jc w:val="both"/>
              <w:rPr>
                <w:rFonts w:ascii="Times New Roman" w:hAnsi="Times New Roman"/>
              </w:rPr>
            </w:pPr>
            <w:r w:rsidRPr="00572856">
              <w:rPr>
                <w:rFonts w:ascii="Times New Roman" w:hAnsi="Times New Roman"/>
                <w:color w:val="000000"/>
              </w:rPr>
              <w:t>K.S5</w:t>
            </w:r>
          </w:p>
        </w:tc>
        <w:tc>
          <w:tcPr>
            <w:tcW w:w="3691" w:type="pct"/>
            <w:shd w:val="clear" w:color="auto" w:fill="auto"/>
            <w:vAlign w:val="center"/>
          </w:tcPr>
          <w:p w14:paraId="77F851B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627" w:type="pct"/>
            <w:gridSpan w:val="2"/>
            <w:shd w:val="clear" w:color="auto" w:fill="auto"/>
          </w:tcPr>
          <w:p w14:paraId="0C63737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535F5B00" w14:textId="77777777" w:rsidTr="006C0382">
        <w:trPr>
          <w:cantSplit/>
        </w:trPr>
        <w:tc>
          <w:tcPr>
            <w:tcW w:w="682" w:type="pct"/>
            <w:shd w:val="clear" w:color="auto" w:fill="auto"/>
          </w:tcPr>
          <w:p w14:paraId="0D585749" w14:textId="77777777" w:rsidR="006C0382" w:rsidRPr="00572856" w:rsidRDefault="006C0382" w:rsidP="00572856">
            <w:pPr>
              <w:jc w:val="both"/>
              <w:rPr>
                <w:rFonts w:ascii="Times New Roman" w:hAnsi="Times New Roman"/>
              </w:rPr>
            </w:pPr>
            <w:r w:rsidRPr="00572856">
              <w:rPr>
                <w:rFonts w:ascii="Times New Roman" w:hAnsi="Times New Roman"/>
                <w:color w:val="000000"/>
              </w:rPr>
              <w:t>K.S6</w:t>
            </w:r>
          </w:p>
        </w:tc>
        <w:tc>
          <w:tcPr>
            <w:tcW w:w="3691" w:type="pct"/>
            <w:shd w:val="clear" w:color="auto" w:fill="auto"/>
            <w:vAlign w:val="center"/>
          </w:tcPr>
          <w:p w14:paraId="11194957"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propagowania zachowań prozdrowotnych;</w:t>
            </w:r>
          </w:p>
        </w:tc>
        <w:tc>
          <w:tcPr>
            <w:tcW w:w="627" w:type="pct"/>
            <w:gridSpan w:val="2"/>
            <w:shd w:val="clear" w:color="auto" w:fill="auto"/>
          </w:tcPr>
          <w:p w14:paraId="121F3C77"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2223F477" w14:textId="77777777" w:rsidTr="006C0382">
        <w:trPr>
          <w:cantSplit/>
        </w:trPr>
        <w:tc>
          <w:tcPr>
            <w:tcW w:w="682" w:type="pct"/>
            <w:shd w:val="clear" w:color="auto" w:fill="auto"/>
          </w:tcPr>
          <w:p w14:paraId="0C32EA91" w14:textId="77777777" w:rsidR="006C0382" w:rsidRPr="00572856" w:rsidRDefault="006C0382" w:rsidP="00572856">
            <w:pPr>
              <w:jc w:val="both"/>
              <w:rPr>
                <w:rFonts w:ascii="Times New Roman" w:hAnsi="Times New Roman"/>
              </w:rPr>
            </w:pPr>
            <w:r w:rsidRPr="00572856">
              <w:rPr>
                <w:rFonts w:ascii="Times New Roman" w:hAnsi="Times New Roman"/>
                <w:color w:val="000000"/>
              </w:rPr>
              <w:t>K.S7</w:t>
            </w:r>
          </w:p>
        </w:tc>
        <w:tc>
          <w:tcPr>
            <w:tcW w:w="3691" w:type="pct"/>
            <w:shd w:val="clear" w:color="auto" w:fill="auto"/>
            <w:vAlign w:val="center"/>
          </w:tcPr>
          <w:p w14:paraId="185D6EC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627" w:type="pct"/>
            <w:gridSpan w:val="2"/>
            <w:shd w:val="clear" w:color="auto" w:fill="auto"/>
          </w:tcPr>
          <w:p w14:paraId="53709C2B"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28E02947" w14:textId="77777777" w:rsidTr="006C0382">
        <w:trPr>
          <w:cantSplit/>
        </w:trPr>
        <w:tc>
          <w:tcPr>
            <w:tcW w:w="682" w:type="pct"/>
            <w:shd w:val="clear" w:color="auto" w:fill="auto"/>
          </w:tcPr>
          <w:p w14:paraId="586640B6" w14:textId="77777777" w:rsidR="006C0382" w:rsidRPr="00572856" w:rsidRDefault="006C0382" w:rsidP="00572856">
            <w:pPr>
              <w:jc w:val="both"/>
              <w:rPr>
                <w:rFonts w:ascii="Times New Roman" w:hAnsi="Times New Roman"/>
              </w:rPr>
            </w:pPr>
            <w:r w:rsidRPr="00572856">
              <w:rPr>
                <w:rFonts w:ascii="Times New Roman" w:hAnsi="Times New Roman"/>
                <w:color w:val="000000"/>
              </w:rPr>
              <w:t>K.S8</w:t>
            </w:r>
          </w:p>
        </w:tc>
        <w:tc>
          <w:tcPr>
            <w:tcW w:w="3691" w:type="pct"/>
            <w:shd w:val="clear" w:color="auto" w:fill="auto"/>
            <w:vAlign w:val="center"/>
          </w:tcPr>
          <w:p w14:paraId="65CD6AE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627" w:type="pct"/>
            <w:gridSpan w:val="2"/>
            <w:shd w:val="clear" w:color="auto" w:fill="auto"/>
          </w:tcPr>
          <w:p w14:paraId="148AB8C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42F70DB9" w14:textId="77777777" w:rsidTr="006C0382">
        <w:trPr>
          <w:cantSplit/>
        </w:trPr>
        <w:tc>
          <w:tcPr>
            <w:tcW w:w="682" w:type="pct"/>
            <w:shd w:val="clear" w:color="auto" w:fill="auto"/>
          </w:tcPr>
          <w:p w14:paraId="3A9C40FD" w14:textId="77777777" w:rsidR="006C0382" w:rsidRPr="00572856" w:rsidRDefault="006C0382" w:rsidP="00572856">
            <w:pPr>
              <w:jc w:val="both"/>
              <w:rPr>
                <w:rFonts w:ascii="Times New Roman" w:hAnsi="Times New Roman"/>
              </w:rPr>
            </w:pPr>
            <w:r w:rsidRPr="00572856">
              <w:rPr>
                <w:rFonts w:ascii="Times New Roman" w:hAnsi="Times New Roman"/>
                <w:color w:val="000000"/>
              </w:rPr>
              <w:t>K.S9</w:t>
            </w:r>
          </w:p>
        </w:tc>
        <w:tc>
          <w:tcPr>
            <w:tcW w:w="3691" w:type="pct"/>
            <w:shd w:val="clear" w:color="auto" w:fill="auto"/>
            <w:vAlign w:val="center"/>
          </w:tcPr>
          <w:p w14:paraId="17760C98" w14:textId="5D380028" w:rsidR="006C0382" w:rsidRPr="00572856" w:rsidRDefault="006C0382" w:rsidP="00572856">
            <w:pPr>
              <w:jc w:val="both"/>
              <w:rPr>
                <w:rFonts w:ascii="Times New Roman" w:hAnsi="Times New Roman"/>
                <w:color w:val="000000"/>
              </w:rPr>
            </w:pPr>
            <w:r w:rsidRPr="00572856">
              <w:rPr>
                <w:rFonts w:ascii="Times New Roman" w:hAnsi="Times New Roman"/>
                <w:color w:val="000000"/>
              </w:rPr>
              <w:t xml:space="preserve">wdrażania zasad koleżeństwa zawodowego i współpracy w zespole, w tym </w:t>
            </w:r>
            <w:r w:rsidR="00572856">
              <w:rPr>
                <w:rFonts w:ascii="Times New Roman" w:hAnsi="Times New Roman"/>
                <w:color w:val="000000"/>
              </w:rPr>
              <w:br/>
            </w:r>
            <w:r w:rsidRPr="00572856">
              <w:rPr>
                <w:rFonts w:ascii="Times New Roman" w:hAnsi="Times New Roman"/>
                <w:color w:val="000000"/>
              </w:rPr>
              <w:t>z przedstawicielami innych zawodów medycznych, oraz w środowisku wielokulturowym i wielonarodowościowym;</w:t>
            </w:r>
          </w:p>
        </w:tc>
        <w:tc>
          <w:tcPr>
            <w:tcW w:w="627" w:type="pct"/>
            <w:gridSpan w:val="2"/>
            <w:shd w:val="clear" w:color="auto" w:fill="auto"/>
          </w:tcPr>
          <w:p w14:paraId="26CDDF2A"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07B5F83A" w14:textId="77777777" w:rsidTr="006C0382">
        <w:trPr>
          <w:cantSplit/>
        </w:trPr>
        <w:tc>
          <w:tcPr>
            <w:tcW w:w="682" w:type="pct"/>
            <w:shd w:val="clear" w:color="auto" w:fill="auto"/>
          </w:tcPr>
          <w:p w14:paraId="1AD64647" w14:textId="77777777" w:rsidR="006C0382" w:rsidRPr="00572856" w:rsidRDefault="006C0382" w:rsidP="00572856">
            <w:pPr>
              <w:jc w:val="both"/>
              <w:rPr>
                <w:rFonts w:ascii="Times New Roman" w:hAnsi="Times New Roman"/>
              </w:rPr>
            </w:pPr>
            <w:r w:rsidRPr="00572856">
              <w:rPr>
                <w:rFonts w:ascii="Times New Roman" w:hAnsi="Times New Roman"/>
                <w:color w:val="000000"/>
              </w:rPr>
              <w:t>K.S10</w:t>
            </w:r>
          </w:p>
        </w:tc>
        <w:tc>
          <w:tcPr>
            <w:tcW w:w="3691" w:type="pct"/>
            <w:shd w:val="clear" w:color="auto" w:fill="auto"/>
            <w:vAlign w:val="center"/>
          </w:tcPr>
          <w:p w14:paraId="2952E3F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627" w:type="pct"/>
            <w:gridSpan w:val="2"/>
            <w:shd w:val="clear" w:color="auto" w:fill="auto"/>
          </w:tcPr>
          <w:p w14:paraId="6C0144B6"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10972B42" w14:textId="77777777" w:rsidTr="006C0382">
        <w:trPr>
          <w:cantSplit/>
        </w:trPr>
        <w:tc>
          <w:tcPr>
            <w:tcW w:w="682" w:type="pct"/>
            <w:shd w:val="clear" w:color="auto" w:fill="auto"/>
          </w:tcPr>
          <w:p w14:paraId="6B007128" w14:textId="77777777" w:rsidR="006C0382" w:rsidRPr="00572856" w:rsidRDefault="006C0382" w:rsidP="00572856">
            <w:pPr>
              <w:jc w:val="both"/>
              <w:rPr>
                <w:rFonts w:ascii="Times New Roman" w:hAnsi="Times New Roman"/>
              </w:rPr>
            </w:pPr>
            <w:r w:rsidRPr="00572856">
              <w:rPr>
                <w:rFonts w:ascii="Times New Roman" w:hAnsi="Times New Roman"/>
                <w:color w:val="000000"/>
              </w:rPr>
              <w:t>K.S11</w:t>
            </w:r>
          </w:p>
        </w:tc>
        <w:tc>
          <w:tcPr>
            <w:tcW w:w="3691" w:type="pct"/>
            <w:shd w:val="clear" w:color="auto" w:fill="auto"/>
            <w:vAlign w:val="center"/>
          </w:tcPr>
          <w:p w14:paraId="0B01EC31"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627" w:type="pct"/>
            <w:gridSpan w:val="2"/>
            <w:shd w:val="clear" w:color="auto" w:fill="auto"/>
          </w:tcPr>
          <w:p w14:paraId="63CED390"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8BE1921" w14:textId="65E8B5DE"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160CEAB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0025380B">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244C40">
        <w:tc>
          <w:tcPr>
            <w:tcW w:w="562" w:type="dxa"/>
          </w:tcPr>
          <w:p w14:paraId="0D981931" w14:textId="77777777" w:rsidR="00CC5046" w:rsidRPr="00553DB5" w:rsidRDefault="00CC5046" w:rsidP="00244C40">
            <w:pPr>
              <w:contextualSpacing/>
              <w:rPr>
                <w:b/>
              </w:rPr>
            </w:pPr>
            <w:r w:rsidRPr="00553DB5">
              <w:rPr>
                <w:b/>
              </w:rPr>
              <w:t>Lp.</w:t>
            </w:r>
          </w:p>
        </w:tc>
        <w:tc>
          <w:tcPr>
            <w:tcW w:w="1985" w:type="dxa"/>
          </w:tcPr>
          <w:p w14:paraId="1F0B2440" w14:textId="77777777" w:rsidR="00CC5046" w:rsidRPr="00553DB5" w:rsidRDefault="00CC5046" w:rsidP="00244C40">
            <w:pPr>
              <w:contextualSpacing/>
              <w:rPr>
                <w:b/>
              </w:rPr>
            </w:pPr>
            <w:r w:rsidRPr="00553DB5">
              <w:rPr>
                <w:b/>
              </w:rPr>
              <w:t>Kategoria efektów</w:t>
            </w:r>
          </w:p>
        </w:tc>
        <w:tc>
          <w:tcPr>
            <w:tcW w:w="7647" w:type="dxa"/>
          </w:tcPr>
          <w:p w14:paraId="097A6E9D" w14:textId="77777777" w:rsidR="00CC5046" w:rsidRPr="00553DB5" w:rsidRDefault="00CC5046" w:rsidP="00244C40">
            <w:pPr>
              <w:contextualSpacing/>
              <w:rPr>
                <w:b/>
              </w:rPr>
            </w:pPr>
            <w:r w:rsidRPr="00553DB5">
              <w:rPr>
                <w:b/>
              </w:rPr>
              <w:t>Formy weryfikacji</w:t>
            </w:r>
          </w:p>
        </w:tc>
      </w:tr>
      <w:tr w:rsidR="00CC5046" w:rsidRPr="00553DB5" w14:paraId="747E1E70" w14:textId="77777777" w:rsidTr="00244C40">
        <w:tc>
          <w:tcPr>
            <w:tcW w:w="562" w:type="dxa"/>
          </w:tcPr>
          <w:p w14:paraId="3FEDEFBC" w14:textId="77777777" w:rsidR="00CC5046" w:rsidRPr="00553DB5" w:rsidRDefault="00CC5046" w:rsidP="00244C40">
            <w:pPr>
              <w:contextualSpacing/>
              <w:rPr>
                <w:bCs/>
              </w:rPr>
            </w:pPr>
            <w:r>
              <w:rPr>
                <w:bCs/>
              </w:rPr>
              <w:t>1.</w:t>
            </w:r>
          </w:p>
        </w:tc>
        <w:tc>
          <w:tcPr>
            <w:tcW w:w="1985" w:type="dxa"/>
          </w:tcPr>
          <w:p w14:paraId="2612D039" w14:textId="77777777" w:rsidR="00CC5046" w:rsidRPr="00553DB5" w:rsidRDefault="00CC5046" w:rsidP="00244C40">
            <w:pPr>
              <w:contextualSpacing/>
              <w:rPr>
                <w:bCs/>
              </w:rPr>
            </w:pPr>
            <w:r w:rsidRPr="00553DB5">
              <w:rPr>
                <w:bCs/>
              </w:rPr>
              <w:t>Wiedz</w:t>
            </w:r>
            <w:r>
              <w:rPr>
                <w:bCs/>
              </w:rPr>
              <w:t>a</w:t>
            </w:r>
          </w:p>
        </w:tc>
        <w:tc>
          <w:tcPr>
            <w:tcW w:w="7647" w:type="dxa"/>
          </w:tcPr>
          <w:p w14:paraId="3ACAD4C7" w14:textId="77777777" w:rsidR="00CC5046" w:rsidRPr="00754483" w:rsidRDefault="00CC5046" w:rsidP="00244C40">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244C40">
            <w:pPr>
              <w:pStyle w:val="Akapitzlist"/>
            </w:pPr>
          </w:p>
          <w:p w14:paraId="4585948A" w14:textId="77777777" w:rsidR="00CC5046" w:rsidRPr="00754483" w:rsidRDefault="00CC5046" w:rsidP="00244C40">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(Multiple Choice Questions, MCQ)</w:t>
            </w:r>
          </w:p>
          <w:p w14:paraId="620D2110" w14:textId="77777777" w:rsidR="00CC5046" w:rsidRPr="00754483" w:rsidRDefault="00CC5046" w:rsidP="004245FE">
            <w:pPr>
              <w:pStyle w:val="Akapitzlist"/>
              <w:numPr>
                <w:ilvl w:val="0"/>
                <w:numId w:val="25"/>
              </w:numPr>
            </w:pPr>
            <w:r w:rsidRPr="00754483">
              <w:t>testy wielokrotnej odpowiedzi (Multiple Response Questions, MRQ)</w:t>
            </w:r>
          </w:p>
          <w:p w14:paraId="2CBA4425" w14:textId="77777777" w:rsidR="00CC5046" w:rsidRPr="00754483" w:rsidRDefault="00CC5046" w:rsidP="004245FE">
            <w:pPr>
              <w:pStyle w:val="Akapitzlist"/>
              <w:numPr>
                <w:ilvl w:val="0"/>
                <w:numId w:val="25"/>
              </w:numPr>
            </w:pPr>
            <w:r w:rsidRPr="00754483">
              <w:t>testy wyboru Tak/Nie</w:t>
            </w:r>
          </w:p>
          <w:p w14:paraId="39FB3070" w14:textId="06D216D9" w:rsidR="00E05CDD" w:rsidRPr="00E05CDD" w:rsidRDefault="00CC5046" w:rsidP="00D30374">
            <w:pPr>
              <w:pStyle w:val="Akapitzlist"/>
              <w:numPr>
                <w:ilvl w:val="0"/>
                <w:numId w:val="25"/>
              </w:numPr>
              <w:rPr>
                <w:bCs/>
              </w:rPr>
            </w:pPr>
            <w:r w:rsidRPr="00754483">
              <w:t>testy dopasowania odpowiedzi</w:t>
            </w:r>
          </w:p>
        </w:tc>
      </w:tr>
      <w:tr w:rsidR="00CC5046" w:rsidRPr="00553DB5" w14:paraId="1B47EB3A" w14:textId="77777777" w:rsidTr="00244C40">
        <w:tc>
          <w:tcPr>
            <w:tcW w:w="562" w:type="dxa"/>
          </w:tcPr>
          <w:p w14:paraId="2562A227" w14:textId="77777777" w:rsidR="00CC5046" w:rsidRPr="00553DB5" w:rsidRDefault="00CC5046" w:rsidP="00244C40">
            <w:pPr>
              <w:contextualSpacing/>
              <w:rPr>
                <w:bCs/>
              </w:rPr>
            </w:pPr>
            <w:r>
              <w:rPr>
                <w:bCs/>
              </w:rPr>
              <w:t>2.</w:t>
            </w:r>
          </w:p>
        </w:tc>
        <w:tc>
          <w:tcPr>
            <w:tcW w:w="1985" w:type="dxa"/>
          </w:tcPr>
          <w:p w14:paraId="53F3888F" w14:textId="77777777" w:rsidR="00CC5046" w:rsidRDefault="00CC5046" w:rsidP="00244C40">
            <w:pPr>
              <w:contextualSpacing/>
              <w:rPr>
                <w:bCs/>
              </w:rPr>
            </w:pPr>
            <w:r>
              <w:rPr>
                <w:bCs/>
              </w:rPr>
              <w:t>Umiejętności:</w:t>
            </w:r>
          </w:p>
          <w:p w14:paraId="40CAC059" w14:textId="77777777" w:rsidR="00CC5046" w:rsidRDefault="00CC5046" w:rsidP="00244C40">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244C40">
            <w:pPr>
              <w:rPr>
                <w:bCs/>
              </w:rPr>
            </w:pPr>
          </w:p>
          <w:p w14:paraId="25401E50" w14:textId="77777777" w:rsidR="00CC5046" w:rsidRPr="00D5528B" w:rsidRDefault="00CC5046" w:rsidP="00244C40">
            <w:pPr>
              <w:rPr>
                <w:bCs/>
              </w:rPr>
            </w:pPr>
          </w:p>
          <w:p w14:paraId="27D7B75C" w14:textId="77777777" w:rsidR="00CC5046" w:rsidRDefault="00CC5046" w:rsidP="00244C40">
            <w:pPr>
              <w:rPr>
                <w:bCs/>
              </w:rPr>
            </w:pPr>
          </w:p>
          <w:p w14:paraId="19A2052A" w14:textId="77777777" w:rsidR="00CC5046" w:rsidRDefault="00CC5046" w:rsidP="00244C40">
            <w:pPr>
              <w:rPr>
                <w:bCs/>
              </w:rPr>
            </w:pPr>
          </w:p>
          <w:p w14:paraId="4D47E386" w14:textId="77777777" w:rsidR="00CC5046" w:rsidRDefault="00CC5046" w:rsidP="00244C40">
            <w:pPr>
              <w:rPr>
                <w:bCs/>
              </w:rPr>
            </w:pPr>
          </w:p>
          <w:p w14:paraId="787E9973" w14:textId="41ADBCE7" w:rsidR="00CC5046" w:rsidRPr="005F2E3A" w:rsidRDefault="00CC5046" w:rsidP="00D30374">
            <w:pPr>
              <w:pStyle w:val="Akapitzlist"/>
              <w:numPr>
                <w:ilvl w:val="0"/>
                <w:numId w:val="12"/>
              </w:numPr>
              <w:rPr>
                <w:bCs/>
              </w:rPr>
            </w:pPr>
            <w:r w:rsidRPr="004C00F4">
              <w:rPr>
                <w:bCs/>
              </w:rPr>
              <w:t>w zakresie profesjonalnego komunikowania się z pacjentem</w:t>
            </w:r>
          </w:p>
        </w:tc>
        <w:tc>
          <w:tcPr>
            <w:tcW w:w="7647" w:type="dxa"/>
          </w:tcPr>
          <w:p w14:paraId="2BD1BB67" w14:textId="77777777" w:rsidR="00CC5046" w:rsidRPr="00754483" w:rsidRDefault="00CC5046" w:rsidP="00244C40">
            <w:pPr>
              <w:pStyle w:val="Akapitzlist"/>
              <w:rPr>
                <w:bCs/>
              </w:rPr>
            </w:pPr>
          </w:p>
          <w:p w14:paraId="280F242E" w14:textId="77777777" w:rsidR="00CC5046" w:rsidRPr="00754483" w:rsidRDefault="00CC5046" w:rsidP="00244C40">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244C40">
            <w:pPr>
              <w:pStyle w:val="Akapitzlist"/>
              <w:numPr>
                <w:ilvl w:val="0"/>
                <w:numId w:val="21"/>
              </w:numPr>
              <w:rPr>
                <w:bCs/>
              </w:rPr>
            </w:pPr>
            <w:r w:rsidRPr="00754483">
              <w:rPr>
                <w:bCs/>
              </w:rPr>
              <w:t>tradycyjny egzamin kliniczny</w:t>
            </w:r>
          </w:p>
          <w:p w14:paraId="57D797FF" w14:textId="62236882" w:rsidR="00CC5046" w:rsidRPr="00754483" w:rsidRDefault="00CC5046" w:rsidP="00244C40">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r w:rsidR="00E05CDD">
              <w:rPr>
                <w:bCs/>
                <w:lang w:val="en-GB"/>
              </w:rPr>
              <w:t xml:space="preserve"> kliniczny i przedkliniczny</w:t>
            </w:r>
          </w:p>
          <w:p w14:paraId="04EEEE8D" w14:textId="77777777" w:rsidR="00CC5046" w:rsidRPr="00754483" w:rsidRDefault="00CC5046" w:rsidP="00244C40">
            <w:pPr>
              <w:pStyle w:val="Akapitzlist"/>
              <w:numPr>
                <w:ilvl w:val="0"/>
                <w:numId w:val="21"/>
              </w:numPr>
              <w:rPr>
                <w:bCs/>
                <w:i/>
                <w:iCs/>
                <w:lang w:val="en-GB"/>
              </w:rPr>
            </w:pPr>
            <w:r w:rsidRPr="00754483">
              <w:rPr>
                <w:bCs/>
                <w:i/>
                <w:iCs/>
                <w:lang w:val="en-GB"/>
              </w:rPr>
              <w:t>Mini-Cex</w:t>
            </w:r>
          </w:p>
          <w:p w14:paraId="5491772E" w14:textId="77777777" w:rsidR="00CC5046" w:rsidRPr="00754483" w:rsidRDefault="00CC5046" w:rsidP="00244C40">
            <w:pPr>
              <w:pStyle w:val="Akapitzlist"/>
              <w:numPr>
                <w:ilvl w:val="0"/>
                <w:numId w:val="21"/>
              </w:numPr>
            </w:pPr>
            <w:r w:rsidRPr="00754483">
              <w:t xml:space="preserve">analiza przypadku/ </w:t>
            </w:r>
            <w:r w:rsidRPr="00754483">
              <w:rPr>
                <w:i/>
                <w:iCs/>
              </w:rPr>
              <w:t>case study</w:t>
            </w:r>
          </w:p>
          <w:p w14:paraId="7423216D" w14:textId="1092D237" w:rsidR="00CC5046" w:rsidRDefault="00CC5046" w:rsidP="00244C40">
            <w:pPr>
              <w:pStyle w:val="Akapitzlist"/>
              <w:rPr>
                <w:bCs/>
              </w:rPr>
            </w:pPr>
          </w:p>
          <w:p w14:paraId="02C6441E" w14:textId="77777777" w:rsidR="00CC5046" w:rsidRPr="00754483" w:rsidRDefault="00CC5046" w:rsidP="00244C40">
            <w:pPr>
              <w:pStyle w:val="Akapitzlist"/>
              <w:rPr>
                <w:bCs/>
                <w:i/>
                <w:iCs/>
              </w:rPr>
            </w:pPr>
          </w:p>
          <w:p w14:paraId="178D1AC0" w14:textId="4E3AD297" w:rsidR="00CC5046" w:rsidRPr="00754483" w:rsidRDefault="00E05CDD" w:rsidP="00D30374">
            <w:pPr>
              <w:pStyle w:val="Akapitzlist"/>
              <w:numPr>
                <w:ilvl w:val="0"/>
                <w:numId w:val="21"/>
              </w:numPr>
              <w:ind w:left="360"/>
              <w:rPr>
                <w:bCs/>
              </w:rPr>
            </w:pPr>
            <w:r w:rsidRPr="00D30374">
              <w:rPr>
                <w:bCs/>
              </w:rPr>
              <w:t xml:space="preserve">w trakcie </w:t>
            </w:r>
            <w:r w:rsidR="00CC5046" w:rsidRPr="00D30374">
              <w:rPr>
                <w:bCs/>
              </w:rPr>
              <w:t>egzamin</w:t>
            </w:r>
            <w:r w:rsidR="005A1B52" w:rsidRPr="00D30374">
              <w:rPr>
                <w:bCs/>
              </w:rPr>
              <w:t>ów</w:t>
            </w:r>
            <w:r w:rsidR="00CC5046" w:rsidRPr="00D30374">
              <w:rPr>
                <w:bCs/>
              </w:rPr>
              <w:t xml:space="preserve"> praktyczn</w:t>
            </w:r>
            <w:r w:rsidR="005A1B52" w:rsidRPr="00D30374">
              <w:rPr>
                <w:bCs/>
              </w:rPr>
              <w:t>ych tradycyjnych, OSCE i Mini-Cex</w:t>
            </w:r>
          </w:p>
        </w:tc>
      </w:tr>
      <w:tr w:rsidR="00CC5046" w:rsidRPr="00553DB5" w14:paraId="0B1B51B4" w14:textId="77777777" w:rsidTr="00244C40">
        <w:tc>
          <w:tcPr>
            <w:tcW w:w="562" w:type="dxa"/>
          </w:tcPr>
          <w:p w14:paraId="3117E1BE" w14:textId="77777777" w:rsidR="00CC5046" w:rsidRPr="00553DB5" w:rsidRDefault="00CC5046" w:rsidP="00244C40">
            <w:pPr>
              <w:contextualSpacing/>
              <w:rPr>
                <w:bCs/>
              </w:rPr>
            </w:pPr>
            <w:r>
              <w:rPr>
                <w:bCs/>
              </w:rPr>
              <w:t>3.</w:t>
            </w:r>
          </w:p>
        </w:tc>
        <w:tc>
          <w:tcPr>
            <w:tcW w:w="1985" w:type="dxa"/>
          </w:tcPr>
          <w:p w14:paraId="7C3C0F69" w14:textId="77777777" w:rsidR="00CC5046" w:rsidRPr="00553DB5" w:rsidRDefault="00CC5046" w:rsidP="00244C40">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49EFAF0D" w14:textId="6750556C" w:rsidR="00CC5046" w:rsidRPr="00754483" w:rsidRDefault="004245FE" w:rsidP="0025380B">
            <w:pPr>
              <w:pStyle w:val="Akapitzlist"/>
              <w:numPr>
                <w:ilvl w:val="0"/>
                <w:numId w:val="26"/>
              </w:numPr>
              <w:rPr>
                <w:bCs/>
              </w:rPr>
            </w:pPr>
            <w:r w:rsidRPr="00754483">
              <w:rPr>
                <w:rFonts w:ascii="Verdana" w:hAnsi="Verdana"/>
                <w:sz w:val="20"/>
                <w:szCs w:val="20"/>
                <w:shd w:val="clear" w:color="auto" w:fill="FFFFFF"/>
              </w:rPr>
              <w:t>samoobserwacja</w:t>
            </w:r>
          </w:p>
        </w:tc>
      </w:tr>
    </w:tbl>
    <w:p w14:paraId="5224EB9F" w14:textId="6D701703" w:rsidR="005A2F49" w:rsidRDefault="005A2F49" w:rsidP="004F4505">
      <w:pPr>
        <w:contextualSpacing/>
        <w:rPr>
          <w:rFonts w:ascii="Times New Roman" w:hAnsi="Times New Roman"/>
          <w:b/>
          <w:sz w:val="24"/>
          <w:szCs w:val="24"/>
        </w:rPr>
      </w:pPr>
    </w:p>
    <w:sectPr w:rsidR="005A2F49"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FE8F2" w14:textId="77777777" w:rsidR="00776BC8" w:rsidRDefault="00776BC8" w:rsidP="00E91587">
      <w:r>
        <w:separator/>
      </w:r>
    </w:p>
  </w:endnote>
  <w:endnote w:type="continuationSeparator" w:id="0">
    <w:p w14:paraId="53473806" w14:textId="77777777" w:rsidR="00776BC8" w:rsidRDefault="00776BC8"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6C0B6D8" w:rsidR="00100CF1" w:rsidRDefault="00100CF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47C3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47C36">
              <w:rPr>
                <w:b/>
                <w:bCs/>
                <w:noProof/>
              </w:rPr>
              <w:t>66</w:t>
            </w:r>
            <w:r>
              <w:rPr>
                <w:b/>
                <w:bCs/>
                <w:sz w:val="24"/>
                <w:szCs w:val="24"/>
              </w:rPr>
              <w:fldChar w:fldCharType="end"/>
            </w:r>
          </w:p>
        </w:sdtContent>
      </w:sdt>
    </w:sdtContent>
  </w:sdt>
  <w:p w14:paraId="3A88CD88" w14:textId="77777777" w:rsidR="00100CF1" w:rsidRDefault="00100C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7E722" w14:textId="77777777" w:rsidR="00776BC8" w:rsidRDefault="00776BC8" w:rsidP="00E91587">
      <w:r>
        <w:separator/>
      </w:r>
    </w:p>
  </w:footnote>
  <w:footnote w:type="continuationSeparator" w:id="0">
    <w:p w14:paraId="4A5C0EED" w14:textId="77777777" w:rsidR="00776BC8" w:rsidRDefault="00776BC8" w:rsidP="00E91587">
      <w:r>
        <w:continuationSeparator/>
      </w:r>
    </w:p>
  </w:footnote>
  <w:footnote w:id="1">
    <w:p w14:paraId="126344B1" w14:textId="77777777" w:rsidR="00100CF1" w:rsidRDefault="00100CF1" w:rsidP="006C0382"/>
  </w:footnote>
  <w:footnote w:id="2">
    <w:p w14:paraId="054EF93F" w14:textId="77777777" w:rsidR="00100CF1" w:rsidRDefault="00100CF1" w:rsidP="006C0382"/>
  </w:footnote>
  <w:footnote w:id="3">
    <w:p w14:paraId="41BC892E" w14:textId="77777777" w:rsidR="00100CF1" w:rsidRDefault="00100CF1" w:rsidP="006C03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100CF1" w:rsidRDefault="00100CF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100CF1" w:rsidRPr="00645354" w:rsidRDefault="00100CF1" w:rsidP="00FF2839">
    <w:pPr>
      <w:pStyle w:val="Nagwek"/>
      <w:tabs>
        <w:tab w:val="clear" w:pos="9072"/>
      </w:tabs>
      <w:ind w:left="6372"/>
      <w:rPr>
        <w:sz w:val="20"/>
        <w:szCs w:val="20"/>
      </w:rPr>
    </w:pPr>
  </w:p>
  <w:p w14:paraId="1B8F609E" w14:textId="77777777" w:rsidR="00100CF1" w:rsidRPr="00645354" w:rsidRDefault="00100CF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26A5"/>
    <w:rsid w:val="00043411"/>
    <w:rsid w:val="00047531"/>
    <w:rsid w:val="000512BE"/>
    <w:rsid w:val="00051446"/>
    <w:rsid w:val="00054538"/>
    <w:rsid w:val="000551CA"/>
    <w:rsid w:val="000600EF"/>
    <w:rsid w:val="00061959"/>
    <w:rsid w:val="00062115"/>
    <w:rsid w:val="00062721"/>
    <w:rsid w:val="00064766"/>
    <w:rsid w:val="00064CA1"/>
    <w:rsid w:val="000715F9"/>
    <w:rsid w:val="000723E8"/>
    <w:rsid w:val="00072E7F"/>
    <w:rsid w:val="00077829"/>
    <w:rsid w:val="00077A2A"/>
    <w:rsid w:val="00081099"/>
    <w:rsid w:val="00081E34"/>
    <w:rsid w:val="00085030"/>
    <w:rsid w:val="00086EEC"/>
    <w:rsid w:val="00090AF9"/>
    <w:rsid w:val="00091F5B"/>
    <w:rsid w:val="00092AB9"/>
    <w:rsid w:val="00092CA7"/>
    <w:rsid w:val="0009326C"/>
    <w:rsid w:val="00094FE1"/>
    <w:rsid w:val="00095821"/>
    <w:rsid w:val="00095D76"/>
    <w:rsid w:val="00096D74"/>
    <w:rsid w:val="000A0F2A"/>
    <w:rsid w:val="000A1774"/>
    <w:rsid w:val="000A2A62"/>
    <w:rsid w:val="000A73AF"/>
    <w:rsid w:val="000A7913"/>
    <w:rsid w:val="000A7A9E"/>
    <w:rsid w:val="000B3C97"/>
    <w:rsid w:val="000B4EA8"/>
    <w:rsid w:val="000B6C78"/>
    <w:rsid w:val="000B7335"/>
    <w:rsid w:val="000C0D36"/>
    <w:rsid w:val="000C698F"/>
    <w:rsid w:val="000D486C"/>
    <w:rsid w:val="000E04FD"/>
    <w:rsid w:val="000E1146"/>
    <w:rsid w:val="000E2FCE"/>
    <w:rsid w:val="000E40F8"/>
    <w:rsid w:val="000F7D6F"/>
    <w:rsid w:val="001001E2"/>
    <w:rsid w:val="00100CF1"/>
    <w:rsid w:val="001032BD"/>
    <w:rsid w:val="001039CF"/>
    <w:rsid w:val="00103AB8"/>
    <w:rsid w:val="0011169D"/>
    <w:rsid w:val="00114A63"/>
    <w:rsid w:val="00120584"/>
    <w:rsid w:val="00121940"/>
    <w:rsid w:val="0012233B"/>
    <w:rsid w:val="00122427"/>
    <w:rsid w:val="00123A1F"/>
    <w:rsid w:val="00130276"/>
    <w:rsid w:val="00131F72"/>
    <w:rsid w:val="001345D0"/>
    <w:rsid w:val="001526FA"/>
    <w:rsid w:val="00155E8C"/>
    <w:rsid w:val="001565D7"/>
    <w:rsid w:val="00160C59"/>
    <w:rsid w:val="00160CAB"/>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D2F44"/>
    <w:rsid w:val="001E1B84"/>
    <w:rsid w:val="001E2E5C"/>
    <w:rsid w:val="001E4DAA"/>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504A"/>
    <w:rsid w:val="00237E81"/>
    <w:rsid w:val="0024082D"/>
    <w:rsid w:val="00244C40"/>
    <w:rsid w:val="00246CCF"/>
    <w:rsid w:val="0025266E"/>
    <w:rsid w:val="002529F2"/>
    <w:rsid w:val="00252D00"/>
    <w:rsid w:val="0025380B"/>
    <w:rsid w:val="00260355"/>
    <w:rsid w:val="00267F93"/>
    <w:rsid w:val="002712AC"/>
    <w:rsid w:val="002719ED"/>
    <w:rsid w:val="00271ED7"/>
    <w:rsid w:val="0027692E"/>
    <w:rsid w:val="0029469A"/>
    <w:rsid w:val="00296DF1"/>
    <w:rsid w:val="00297F82"/>
    <w:rsid w:val="002A2AED"/>
    <w:rsid w:val="002A345F"/>
    <w:rsid w:val="002A549C"/>
    <w:rsid w:val="002B1EC8"/>
    <w:rsid w:val="002B2661"/>
    <w:rsid w:val="002B2A02"/>
    <w:rsid w:val="002B3069"/>
    <w:rsid w:val="002B311D"/>
    <w:rsid w:val="002C77A5"/>
    <w:rsid w:val="002C77C9"/>
    <w:rsid w:val="002D0382"/>
    <w:rsid w:val="002D0AE9"/>
    <w:rsid w:val="002D59E4"/>
    <w:rsid w:val="002D5CA1"/>
    <w:rsid w:val="002E2684"/>
    <w:rsid w:val="002E35FD"/>
    <w:rsid w:val="002E5ADF"/>
    <w:rsid w:val="002E7D99"/>
    <w:rsid w:val="002F17D5"/>
    <w:rsid w:val="002F4AEC"/>
    <w:rsid w:val="00302056"/>
    <w:rsid w:val="0030511E"/>
    <w:rsid w:val="00306265"/>
    <w:rsid w:val="003065BE"/>
    <w:rsid w:val="003079EF"/>
    <w:rsid w:val="003109C7"/>
    <w:rsid w:val="00311F0C"/>
    <w:rsid w:val="00317318"/>
    <w:rsid w:val="003201CF"/>
    <w:rsid w:val="0032216B"/>
    <w:rsid w:val="00332B65"/>
    <w:rsid w:val="00335E31"/>
    <w:rsid w:val="00337495"/>
    <w:rsid w:val="00340F63"/>
    <w:rsid w:val="00342EAF"/>
    <w:rsid w:val="00347843"/>
    <w:rsid w:val="00351B32"/>
    <w:rsid w:val="0035496F"/>
    <w:rsid w:val="00360381"/>
    <w:rsid w:val="00360DCA"/>
    <w:rsid w:val="00363B72"/>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3356"/>
    <w:rsid w:val="003F59C9"/>
    <w:rsid w:val="004030EE"/>
    <w:rsid w:val="00403EE0"/>
    <w:rsid w:val="00405608"/>
    <w:rsid w:val="0040708B"/>
    <w:rsid w:val="004100FB"/>
    <w:rsid w:val="0041251D"/>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66A8E"/>
    <w:rsid w:val="00472F43"/>
    <w:rsid w:val="004735C2"/>
    <w:rsid w:val="0047576F"/>
    <w:rsid w:val="0047656E"/>
    <w:rsid w:val="00481792"/>
    <w:rsid w:val="0048246C"/>
    <w:rsid w:val="00482F88"/>
    <w:rsid w:val="004853B3"/>
    <w:rsid w:val="004938DD"/>
    <w:rsid w:val="00493ACA"/>
    <w:rsid w:val="004A32CA"/>
    <w:rsid w:val="004A4120"/>
    <w:rsid w:val="004B085D"/>
    <w:rsid w:val="004B0CF2"/>
    <w:rsid w:val="004B54B3"/>
    <w:rsid w:val="004C00F4"/>
    <w:rsid w:val="004C26DC"/>
    <w:rsid w:val="004C32D8"/>
    <w:rsid w:val="004C47FD"/>
    <w:rsid w:val="004C5879"/>
    <w:rsid w:val="004D6BFD"/>
    <w:rsid w:val="004F1377"/>
    <w:rsid w:val="004F2C1C"/>
    <w:rsid w:val="004F4505"/>
    <w:rsid w:val="004F4D9D"/>
    <w:rsid w:val="00502EF5"/>
    <w:rsid w:val="005106B7"/>
    <w:rsid w:val="00511C04"/>
    <w:rsid w:val="00514470"/>
    <w:rsid w:val="0051631E"/>
    <w:rsid w:val="00516423"/>
    <w:rsid w:val="00516D08"/>
    <w:rsid w:val="00517101"/>
    <w:rsid w:val="00522BD8"/>
    <w:rsid w:val="0052338D"/>
    <w:rsid w:val="005239BD"/>
    <w:rsid w:val="00524953"/>
    <w:rsid w:val="005259BC"/>
    <w:rsid w:val="00525E39"/>
    <w:rsid w:val="00526103"/>
    <w:rsid w:val="00527E04"/>
    <w:rsid w:val="00531CF8"/>
    <w:rsid w:val="00533EF4"/>
    <w:rsid w:val="0053617E"/>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35D2"/>
    <w:rsid w:val="0058587D"/>
    <w:rsid w:val="00586909"/>
    <w:rsid w:val="0059058B"/>
    <w:rsid w:val="00593F73"/>
    <w:rsid w:val="00597814"/>
    <w:rsid w:val="00597865"/>
    <w:rsid w:val="005A04EA"/>
    <w:rsid w:val="005A1B52"/>
    <w:rsid w:val="005A2F49"/>
    <w:rsid w:val="005A3C4A"/>
    <w:rsid w:val="005B00AB"/>
    <w:rsid w:val="005C4479"/>
    <w:rsid w:val="005C4688"/>
    <w:rsid w:val="005C7A0E"/>
    <w:rsid w:val="005D037C"/>
    <w:rsid w:val="005D6788"/>
    <w:rsid w:val="005E0D5B"/>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7062"/>
    <w:rsid w:val="006210A3"/>
    <w:rsid w:val="00623712"/>
    <w:rsid w:val="0062428D"/>
    <w:rsid w:val="0062652B"/>
    <w:rsid w:val="006265F1"/>
    <w:rsid w:val="006273CA"/>
    <w:rsid w:val="00631F54"/>
    <w:rsid w:val="00645354"/>
    <w:rsid w:val="00650B6B"/>
    <w:rsid w:val="00657F8B"/>
    <w:rsid w:val="0066261A"/>
    <w:rsid w:val="00671B4E"/>
    <w:rsid w:val="0068083A"/>
    <w:rsid w:val="00680A95"/>
    <w:rsid w:val="00680E6F"/>
    <w:rsid w:val="006812A2"/>
    <w:rsid w:val="00682763"/>
    <w:rsid w:val="00683033"/>
    <w:rsid w:val="00687925"/>
    <w:rsid w:val="00691729"/>
    <w:rsid w:val="00693856"/>
    <w:rsid w:val="00694AF2"/>
    <w:rsid w:val="0069592A"/>
    <w:rsid w:val="006A183E"/>
    <w:rsid w:val="006A1F71"/>
    <w:rsid w:val="006A4BBE"/>
    <w:rsid w:val="006B6D11"/>
    <w:rsid w:val="006C0382"/>
    <w:rsid w:val="006C3FFE"/>
    <w:rsid w:val="006C5F58"/>
    <w:rsid w:val="006D2581"/>
    <w:rsid w:val="006D37EA"/>
    <w:rsid w:val="006D579D"/>
    <w:rsid w:val="006E5EBF"/>
    <w:rsid w:val="006F58A9"/>
    <w:rsid w:val="006F6F8A"/>
    <w:rsid w:val="0070514C"/>
    <w:rsid w:val="00713C43"/>
    <w:rsid w:val="00717D65"/>
    <w:rsid w:val="00720949"/>
    <w:rsid w:val="00721CC5"/>
    <w:rsid w:val="0072236C"/>
    <w:rsid w:val="007268E5"/>
    <w:rsid w:val="00744441"/>
    <w:rsid w:val="00747A5D"/>
    <w:rsid w:val="00747C2F"/>
    <w:rsid w:val="00747F53"/>
    <w:rsid w:val="00750982"/>
    <w:rsid w:val="00754483"/>
    <w:rsid w:val="007649B1"/>
    <w:rsid w:val="00764AE1"/>
    <w:rsid w:val="00765852"/>
    <w:rsid w:val="007743A6"/>
    <w:rsid w:val="00776BC8"/>
    <w:rsid w:val="00781B0D"/>
    <w:rsid w:val="00786F5F"/>
    <w:rsid w:val="00791688"/>
    <w:rsid w:val="007940AE"/>
    <w:rsid w:val="007A2B9C"/>
    <w:rsid w:val="007A475E"/>
    <w:rsid w:val="007A47E9"/>
    <w:rsid w:val="007A790E"/>
    <w:rsid w:val="007B631A"/>
    <w:rsid w:val="007B725E"/>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10E08"/>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29C1"/>
    <w:rsid w:val="008537D3"/>
    <w:rsid w:val="00853AFF"/>
    <w:rsid w:val="00855B6F"/>
    <w:rsid w:val="00856A6F"/>
    <w:rsid w:val="00861DF5"/>
    <w:rsid w:val="0086455C"/>
    <w:rsid w:val="00864B5B"/>
    <w:rsid w:val="00866AD3"/>
    <w:rsid w:val="00871076"/>
    <w:rsid w:val="0087581D"/>
    <w:rsid w:val="008779A6"/>
    <w:rsid w:val="0088122A"/>
    <w:rsid w:val="00881EEF"/>
    <w:rsid w:val="00883EE4"/>
    <w:rsid w:val="00891C66"/>
    <w:rsid w:val="0089289C"/>
    <w:rsid w:val="00893006"/>
    <w:rsid w:val="008A2BFB"/>
    <w:rsid w:val="008A4A35"/>
    <w:rsid w:val="008A4D97"/>
    <w:rsid w:val="008B023C"/>
    <w:rsid w:val="008C1C2F"/>
    <w:rsid w:val="008C5F04"/>
    <w:rsid w:val="008D1B45"/>
    <w:rsid w:val="008D1C40"/>
    <w:rsid w:val="008D21D9"/>
    <w:rsid w:val="008D23A4"/>
    <w:rsid w:val="008D2EA5"/>
    <w:rsid w:val="008D448B"/>
    <w:rsid w:val="008D52CB"/>
    <w:rsid w:val="008D7A67"/>
    <w:rsid w:val="008E2E21"/>
    <w:rsid w:val="008E5DBB"/>
    <w:rsid w:val="008F475B"/>
    <w:rsid w:val="008F4BC9"/>
    <w:rsid w:val="008F4D56"/>
    <w:rsid w:val="008F5B64"/>
    <w:rsid w:val="00901862"/>
    <w:rsid w:val="00905F5A"/>
    <w:rsid w:val="00911F35"/>
    <w:rsid w:val="00913265"/>
    <w:rsid w:val="00914701"/>
    <w:rsid w:val="00920324"/>
    <w:rsid w:val="00923BC9"/>
    <w:rsid w:val="00925915"/>
    <w:rsid w:val="00926E6D"/>
    <w:rsid w:val="00927CFA"/>
    <w:rsid w:val="00930AD3"/>
    <w:rsid w:val="009359CA"/>
    <w:rsid w:val="0093646A"/>
    <w:rsid w:val="009377AB"/>
    <w:rsid w:val="009437D2"/>
    <w:rsid w:val="00946D3F"/>
    <w:rsid w:val="009628FD"/>
    <w:rsid w:val="00963ECE"/>
    <w:rsid w:val="00965845"/>
    <w:rsid w:val="00967A45"/>
    <w:rsid w:val="00981BC9"/>
    <w:rsid w:val="009838AA"/>
    <w:rsid w:val="009853E2"/>
    <w:rsid w:val="00986FA2"/>
    <w:rsid w:val="00991625"/>
    <w:rsid w:val="00994A37"/>
    <w:rsid w:val="00994D94"/>
    <w:rsid w:val="00995163"/>
    <w:rsid w:val="00996E04"/>
    <w:rsid w:val="009978B0"/>
    <w:rsid w:val="009A43FC"/>
    <w:rsid w:val="009B1F04"/>
    <w:rsid w:val="009B71CD"/>
    <w:rsid w:val="009B7E04"/>
    <w:rsid w:val="009C07C5"/>
    <w:rsid w:val="009C276F"/>
    <w:rsid w:val="009C468A"/>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234"/>
    <w:rsid w:val="00A23527"/>
    <w:rsid w:val="00A31C41"/>
    <w:rsid w:val="00A336B5"/>
    <w:rsid w:val="00A34CB0"/>
    <w:rsid w:val="00A45C82"/>
    <w:rsid w:val="00A46003"/>
    <w:rsid w:val="00A47309"/>
    <w:rsid w:val="00A47C36"/>
    <w:rsid w:val="00A53DF9"/>
    <w:rsid w:val="00A60ADA"/>
    <w:rsid w:val="00A60FAF"/>
    <w:rsid w:val="00A63C22"/>
    <w:rsid w:val="00A65BA2"/>
    <w:rsid w:val="00A66883"/>
    <w:rsid w:val="00A70225"/>
    <w:rsid w:val="00A7250A"/>
    <w:rsid w:val="00A73E03"/>
    <w:rsid w:val="00A80935"/>
    <w:rsid w:val="00A8121A"/>
    <w:rsid w:val="00A81B0E"/>
    <w:rsid w:val="00A842EC"/>
    <w:rsid w:val="00A84EB2"/>
    <w:rsid w:val="00A85BC7"/>
    <w:rsid w:val="00A87978"/>
    <w:rsid w:val="00A87EB6"/>
    <w:rsid w:val="00A9091C"/>
    <w:rsid w:val="00A9533C"/>
    <w:rsid w:val="00A9590E"/>
    <w:rsid w:val="00AA39C9"/>
    <w:rsid w:val="00AA642E"/>
    <w:rsid w:val="00AA701D"/>
    <w:rsid w:val="00AB0F05"/>
    <w:rsid w:val="00AB0F18"/>
    <w:rsid w:val="00AB2494"/>
    <w:rsid w:val="00AB5EBF"/>
    <w:rsid w:val="00AC116C"/>
    <w:rsid w:val="00AC4BD4"/>
    <w:rsid w:val="00AC6219"/>
    <w:rsid w:val="00AD63D2"/>
    <w:rsid w:val="00AE051A"/>
    <w:rsid w:val="00AE2634"/>
    <w:rsid w:val="00AF0697"/>
    <w:rsid w:val="00AF0A8E"/>
    <w:rsid w:val="00AF1FBC"/>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4C32"/>
    <w:rsid w:val="00BA6B9A"/>
    <w:rsid w:val="00BA7C4B"/>
    <w:rsid w:val="00BB1379"/>
    <w:rsid w:val="00BC1CA0"/>
    <w:rsid w:val="00BC26CF"/>
    <w:rsid w:val="00BC293B"/>
    <w:rsid w:val="00BC4DC6"/>
    <w:rsid w:val="00BD10FE"/>
    <w:rsid w:val="00BD174F"/>
    <w:rsid w:val="00BD3641"/>
    <w:rsid w:val="00BD548B"/>
    <w:rsid w:val="00BD5B3A"/>
    <w:rsid w:val="00BD64A9"/>
    <w:rsid w:val="00BE0CBD"/>
    <w:rsid w:val="00BE181F"/>
    <w:rsid w:val="00BF35C1"/>
    <w:rsid w:val="00C00899"/>
    <w:rsid w:val="00C00FD4"/>
    <w:rsid w:val="00C01A57"/>
    <w:rsid w:val="00C06782"/>
    <w:rsid w:val="00C06AAB"/>
    <w:rsid w:val="00C11DEC"/>
    <w:rsid w:val="00C12F84"/>
    <w:rsid w:val="00C15D92"/>
    <w:rsid w:val="00C17071"/>
    <w:rsid w:val="00C17F77"/>
    <w:rsid w:val="00C236F8"/>
    <w:rsid w:val="00C36E52"/>
    <w:rsid w:val="00C403E9"/>
    <w:rsid w:val="00C412DC"/>
    <w:rsid w:val="00C41305"/>
    <w:rsid w:val="00C42F34"/>
    <w:rsid w:val="00C43374"/>
    <w:rsid w:val="00C44992"/>
    <w:rsid w:val="00C4572E"/>
    <w:rsid w:val="00C458F5"/>
    <w:rsid w:val="00C5079F"/>
    <w:rsid w:val="00C518EC"/>
    <w:rsid w:val="00C51AD7"/>
    <w:rsid w:val="00C56F0C"/>
    <w:rsid w:val="00C572A6"/>
    <w:rsid w:val="00C6118C"/>
    <w:rsid w:val="00C62669"/>
    <w:rsid w:val="00C65E15"/>
    <w:rsid w:val="00C72FE5"/>
    <w:rsid w:val="00C76652"/>
    <w:rsid w:val="00C76B4F"/>
    <w:rsid w:val="00C83748"/>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F442E"/>
    <w:rsid w:val="00CF51AD"/>
    <w:rsid w:val="00CF5832"/>
    <w:rsid w:val="00CF5938"/>
    <w:rsid w:val="00D00BCD"/>
    <w:rsid w:val="00D0214F"/>
    <w:rsid w:val="00D03B19"/>
    <w:rsid w:val="00D07618"/>
    <w:rsid w:val="00D220B7"/>
    <w:rsid w:val="00D30374"/>
    <w:rsid w:val="00D305D4"/>
    <w:rsid w:val="00D312D7"/>
    <w:rsid w:val="00D31E73"/>
    <w:rsid w:val="00D32C01"/>
    <w:rsid w:val="00D33180"/>
    <w:rsid w:val="00D3457E"/>
    <w:rsid w:val="00D37447"/>
    <w:rsid w:val="00D421D6"/>
    <w:rsid w:val="00D45222"/>
    <w:rsid w:val="00D52BCA"/>
    <w:rsid w:val="00D54F41"/>
    <w:rsid w:val="00D5528B"/>
    <w:rsid w:val="00D5688A"/>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A35"/>
    <w:rsid w:val="00DB446F"/>
    <w:rsid w:val="00DB4974"/>
    <w:rsid w:val="00DB5C8B"/>
    <w:rsid w:val="00DB5EB8"/>
    <w:rsid w:val="00DC0ED3"/>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ED"/>
    <w:rsid w:val="00EF2A30"/>
    <w:rsid w:val="00EF4BE2"/>
    <w:rsid w:val="00EF6395"/>
    <w:rsid w:val="00F04D00"/>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60953"/>
    <w:rsid w:val="00F61529"/>
    <w:rsid w:val="00F6646D"/>
    <w:rsid w:val="00F753E8"/>
    <w:rsid w:val="00F81FF8"/>
    <w:rsid w:val="00F8238A"/>
    <w:rsid w:val="00F83292"/>
    <w:rsid w:val="00F847AE"/>
    <w:rsid w:val="00F855C5"/>
    <w:rsid w:val="00F85AF8"/>
    <w:rsid w:val="00F8653E"/>
    <w:rsid w:val="00F872CC"/>
    <w:rsid w:val="00F87DDF"/>
    <w:rsid w:val="00F917B3"/>
    <w:rsid w:val="00F936CB"/>
    <w:rsid w:val="00F957A1"/>
    <w:rsid w:val="00F96B6F"/>
    <w:rsid w:val="00FA67F8"/>
    <w:rsid w:val="00FA73B5"/>
    <w:rsid w:val="00FB14AD"/>
    <w:rsid w:val="00FC0E0A"/>
    <w:rsid w:val="00FC6C07"/>
    <w:rsid w:val="00FD081C"/>
    <w:rsid w:val="00FD32C3"/>
    <w:rsid w:val="00FD335D"/>
    <w:rsid w:val="00FE0776"/>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366608758">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5669622">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771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07C5-FA63-41C4-8EE7-3A01455E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66</Pages>
  <Words>26921</Words>
  <Characters>161526</Characters>
  <Application>Microsoft Office Word</Application>
  <DocSecurity>0</DocSecurity>
  <Lines>1346</Lines>
  <Paragraphs>376</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188071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2895/2026</dc:title>
  <dc:subject/>
  <dc:creator>Centrum Kultury Jakości Ksztalcenia</dc:creator>
  <cp:keywords>PROGRAM KSZTAŁCENIA</cp:keywords>
  <dc:description/>
  <cp:lastModifiedBy>MKapera</cp:lastModifiedBy>
  <cp:revision>161</cp:revision>
  <cp:lastPrinted>2025-03-26T11:47:00Z</cp:lastPrinted>
  <dcterms:created xsi:type="dcterms:W3CDTF">2025-01-27T09:50:00Z</dcterms:created>
  <dcterms:modified xsi:type="dcterms:W3CDTF">2026-04-23T09:55:00Z</dcterms:modified>
</cp:coreProperties>
</file>