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CF3B28" w14:textId="77777777" w:rsidR="00953815" w:rsidRPr="00A40FE8" w:rsidRDefault="00953815" w:rsidP="00953815">
      <w:pPr>
        <w:jc w:val="center"/>
        <w:rPr>
          <w:rFonts w:ascii="Times New Roman" w:hAnsi="Times New Roman" w:cs="Times New Roman"/>
          <w:b/>
          <w:bCs/>
          <w:sz w:val="24"/>
          <w:szCs w:val="24"/>
          <w:lang w:val="en-US"/>
        </w:rPr>
      </w:pPr>
      <w:r w:rsidRPr="00A40FE8">
        <w:rPr>
          <w:rFonts w:ascii="Times New Roman" w:hAnsi="Times New Roman" w:cs="Times New Roman"/>
          <w:b/>
          <w:bCs/>
          <w:sz w:val="24"/>
          <w:szCs w:val="24"/>
          <w:lang w:val="en-US"/>
        </w:rPr>
        <w:t>Regulations f</w:t>
      </w:r>
      <w:bookmarkStart w:id="0" w:name="_GoBack"/>
      <w:bookmarkEnd w:id="0"/>
      <w:r w:rsidRPr="00A40FE8">
        <w:rPr>
          <w:rFonts w:ascii="Times New Roman" w:hAnsi="Times New Roman" w:cs="Times New Roman"/>
          <w:b/>
          <w:bCs/>
          <w:sz w:val="24"/>
          <w:szCs w:val="24"/>
          <w:lang w:val="en-US"/>
        </w:rPr>
        <w:t>or students.</w:t>
      </w:r>
    </w:p>
    <w:p w14:paraId="741D445F" w14:textId="77777777" w:rsidR="00953815" w:rsidRDefault="00953815" w:rsidP="00953815">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Course: </w:t>
      </w:r>
      <w:r w:rsidRPr="00A40FE8">
        <w:rPr>
          <w:rFonts w:ascii="Times New Roman" w:hAnsi="Times New Roman" w:cs="Times New Roman"/>
          <w:b/>
          <w:bCs/>
          <w:sz w:val="24"/>
          <w:szCs w:val="24"/>
          <w:lang w:val="en-US"/>
        </w:rPr>
        <w:t>Infectious diseases</w:t>
      </w:r>
      <w:r>
        <w:rPr>
          <w:rFonts w:ascii="Times New Roman" w:hAnsi="Times New Roman" w:cs="Times New Roman"/>
          <w:b/>
          <w:bCs/>
          <w:sz w:val="24"/>
          <w:szCs w:val="24"/>
          <w:lang w:val="en-US"/>
        </w:rPr>
        <w:t>. A</w:t>
      </w:r>
      <w:r w:rsidRPr="00A40FE8">
        <w:rPr>
          <w:rFonts w:ascii="Times New Roman" w:hAnsi="Times New Roman" w:cs="Times New Roman"/>
          <w:b/>
          <w:bCs/>
          <w:sz w:val="24"/>
          <w:szCs w:val="24"/>
          <w:lang w:val="en-US"/>
        </w:rPr>
        <w:t>cademic year: 202</w:t>
      </w:r>
      <w:r>
        <w:rPr>
          <w:rFonts w:ascii="Times New Roman" w:hAnsi="Times New Roman" w:cs="Times New Roman"/>
          <w:b/>
          <w:bCs/>
          <w:sz w:val="24"/>
          <w:szCs w:val="24"/>
          <w:lang w:val="en-US"/>
        </w:rPr>
        <w:t>5</w:t>
      </w:r>
      <w:r w:rsidRPr="00A40FE8">
        <w:rPr>
          <w:rFonts w:ascii="Times New Roman" w:hAnsi="Times New Roman" w:cs="Times New Roman"/>
          <w:b/>
          <w:bCs/>
          <w:sz w:val="24"/>
          <w:szCs w:val="24"/>
          <w:lang w:val="en-US"/>
        </w:rPr>
        <w:t>/202</w:t>
      </w:r>
      <w:r>
        <w:rPr>
          <w:rFonts w:ascii="Times New Roman" w:hAnsi="Times New Roman" w:cs="Times New Roman"/>
          <w:b/>
          <w:bCs/>
          <w:sz w:val="24"/>
          <w:szCs w:val="24"/>
          <w:lang w:val="en-US"/>
        </w:rPr>
        <w:t>6</w:t>
      </w:r>
    </w:p>
    <w:p w14:paraId="21D4DE5C" w14:textId="168F238B" w:rsidR="00953815" w:rsidRPr="009B1F0D" w:rsidRDefault="00953815" w:rsidP="009B1F0D">
      <w:pPr>
        <w:pStyle w:val="Akapitzlist"/>
        <w:numPr>
          <w:ilvl w:val="0"/>
          <w:numId w:val="11"/>
        </w:numPr>
        <w:spacing w:line="360" w:lineRule="auto"/>
        <w:jc w:val="both"/>
        <w:rPr>
          <w:rFonts w:ascii="Times New Roman" w:hAnsi="Times New Roman" w:cs="Times New Roman"/>
          <w:sz w:val="24"/>
          <w:szCs w:val="24"/>
          <w:lang w:val="en-US"/>
        </w:rPr>
      </w:pPr>
      <w:r w:rsidRPr="009B1F0D">
        <w:rPr>
          <w:rFonts w:ascii="Times New Roman" w:hAnsi="Times New Roman" w:cs="Times New Roman"/>
          <w:sz w:val="24"/>
          <w:szCs w:val="24"/>
          <w:lang w:val="en-US"/>
        </w:rPr>
        <w:t xml:space="preserve">The schedule of infectious diseases classes is established by the 4th </w:t>
      </w:r>
      <w:r w:rsidR="00B652C0">
        <w:rPr>
          <w:rFonts w:ascii="Times New Roman" w:hAnsi="Times New Roman" w:cs="Times New Roman"/>
          <w:sz w:val="24"/>
          <w:szCs w:val="24"/>
          <w:lang w:val="en-US"/>
        </w:rPr>
        <w:t>Year Coordinator</w:t>
      </w:r>
      <w:r w:rsidRPr="009B1F0D">
        <w:rPr>
          <w:rFonts w:ascii="Times New Roman" w:hAnsi="Times New Roman" w:cs="Times New Roman"/>
          <w:sz w:val="24"/>
          <w:szCs w:val="24"/>
          <w:lang w:val="en-US"/>
        </w:rPr>
        <w:t>. Classes will be held in:</w:t>
      </w:r>
    </w:p>
    <w:p w14:paraId="7E632DFC" w14:textId="0C535441" w:rsidR="00953815" w:rsidRPr="009B1F0D" w:rsidRDefault="00953815" w:rsidP="009B1F0D">
      <w:pPr>
        <w:pStyle w:val="Akapitzlist"/>
        <w:numPr>
          <w:ilvl w:val="0"/>
          <w:numId w:val="12"/>
        </w:numPr>
        <w:spacing w:line="360" w:lineRule="auto"/>
        <w:jc w:val="both"/>
        <w:rPr>
          <w:rFonts w:ascii="Times New Roman" w:hAnsi="Times New Roman" w:cs="Times New Roman"/>
          <w:sz w:val="24"/>
          <w:szCs w:val="24"/>
          <w:lang w:val="en-US"/>
        </w:rPr>
      </w:pPr>
      <w:r w:rsidRPr="009B1F0D">
        <w:rPr>
          <w:rFonts w:ascii="Times New Roman" w:hAnsi="Times New Roman" w:cs="Times New Roman"/>
          <w:sz w:val="24"/>
          <w:szCs w:val="24"/>
          <w:lang w:val="en-US"/>
        </w:rPr>
        <w:t xml:space="preserve">Department of Infectious Diseases, Liver Diseases and Acquired Immune </w:t>
      </w:r>
      <w:proofErr w:type="spellStart"/>
      <w:r w:rsidRPr="009B1F0D">
        <w:rPr>
          <w:rFonts w:ascii="Times New Roman" w:hAnsi="Times New Roman" w:cs="Times New Roman"/>
          <w:sz w:val="24"/>
          <w:szCs w:val="24"/>
          <w:lang w:val="en-US"/>
        </w:rPr>
        <w:t>Deficiences</w:t>
      </w:r>
      <w:proofErr w:type="spellEnd"/>
      <w:r w:rsidRPr="009B1F0D">
        <w:rPr>
          <w:rFonts w:ascii="Times New Roman" w:hAnsi="Times New Roman" w:cs="Times New Roman"/>
          <w:sz w:val="24"/>
          <w:szCs w:val="24"/>
          <w:lang w:val="en-US"/>
        </w:rPr>
        <w:t xml:space="preserve"> at 5 </w:t>
      </w:r>
      <w:proofErr w:type="spellStart"/>
      <w:r w:rsidRPr="009B1F0D">
        <w:rPr>
          <w:rFonts w:ascii="Times New Roman" w:hAnsi="Times New Roman" w:cs="Times New Roman"/>
          <w:sz w:val="24"/>
          <w:szCs w:val="24"/>
          <w:lang w:val="en-US"/>
        </w:rPr>
        <w:t>Koszarowa</w:t>
      </w:r>
      <w:proofErr w:type="spellEnd"/>
      <w:r w:rsidRPr="009B1F0D">
        <w:rPr>
          <w:rFonts w:ascii="Times New Roman" w:hAnsi="Times New Roman" w:cs="Times New Roman"/>
          <w:sz w:val="24"/>
          <w:szCs w:val="24"/>
          <w:lang w:val="en-US"/>
        </w:rPr>
        <w:t xml:space="preserve"> Street, Wroclaw.</w:t>
      </w:r>
    </w:p>
    <w:p w14:paraId="3DE81016" w14:textId="58E3F81F" w:rsidR="00953815" w:rsidRPr="009B1F0D" w:rsidRDefault="00953815" w:rsidP="009B1F0D">
      <w:pPr>
        <w:pStyle w:val="Akapitzlist"/>
        <w:numPr>
          <w:ilvl w:val="0"/>
          <w:numId w:val="12"/>
        </w:numPr>
        <w:spacing w:line="360" w:lineRule="auto"/>
        <w:jc w:val="both"/>
        <w:rPr>
          <w:rFonts w:ascii="Times New Roman" w:hAnsi="Times New Roman" w:cs="Times New Roman"/>
          <w:sz w:val="24"/>
          <w:szCs w:val="24"/>
          <w:lang w:val="en-US"/>
        </w:rPr>
      </w:pPr>
      <w:r w:rsidRPr="009B1F0D">
        <w:rPr>
          <w:rFonts w:ascii="Times New Roman" w:hAnsi="Times New Roman" w:cs="Times New Roman"/>
          <w:sz w:val="24"/>
          <w:szCs w:val="24"/>
          <w:lang w:val="en-US"/>
        </w:rPr>
        <w:t xml:space="preserve">Department of Pediatric Infectious Diseases at 2 </w:t>
      </w:r>
      <w:proofErr w:type="spellStart"/>
      <w:r w:rsidRPr="009B1F0D">
        <w:rPr>
          <w:rFonts w:ascii="Times New Roman" w:hAnsi="Times New Roman" w:cs="Times New Roman"/>
          <w:sz w:val="24"/>
          <w:szCs w:val="24"/>
          <w:lang w:val="en-US"/>
        </w:rPr>
        <w:t>Chalubinski</w:t>
      </w:r>
      <w:r w:rsidR="00B652C0">
        <w:rPr>
          <w:rFonts w:ascii="Times New Roman" w:hAnsi="Times New Roman" w:cs="Times New Roman"/>
          <w:sz w:val="24"/>
          <w:szCs w:val="24"/>
          <w:lang w:val="en-US"/>
        </w:rPr>
        <w:t>ego</w:t>
      </w:r>
      <w:proofErr w:type="spellEnd"/>
      <w:r w:rsidRPr="009B1F0D">
        <w:rPr>
          <w:rFonts w:ascii="Times New Roman" w:hAnsi="Times New Roman" w:cs="Times New Roman"/>
          <w:sz w:val="24"/>
          <w:szCs w:val="24"/>
          <w:lang w:val="en-US"/>
        </w:rPr>
        <w:t xml:space="preserve"> Street, Wroclaw.</w:t>
      </w:r>
    </w:p>
    <w:p w14:paraId="0ABDF96E" w14:textId="77777777" w:rsidR="00953815" w:rsidRPr="009B1F0D" w:rsidRDefault="00953815" w:rsidP="009B1F0D">
      <w:pPr>
        <w:pStyle w:val="Akapitzlist"/>
        <w:numPr>
          <w:ilvl w:val="0"/>
          <w:numId w:val="12"/>
        </w:numPr>
        <w:spacing w:line="360" w:lineRule="auto"/>
        <w:jc w:val="both"/>
        <w:rPr>
          <w:rFonts w:ascii="Times New Roman" w:hAnsi="Times New Roman" w:cs="Times New Roman"/>
          <w:sz w:val="24"/>
          <w:szCs w:val="24"/>
          <w:lang w:val="en-US"/>
        </w:rPr>
      </w:pPr>
      <w:r w:rsidRPr="009B1F0D">
        <w:rPr>
          <w:rFonts w:ascii="Times New Roman" w:hAnsi="Times New Roman" w:cs="Times New Roman"/>
          <w:sz w:val="24"/>
          <w:szCs w:val="24"/>
          <w:lang w:val="en-US"/>
        </w:rPr>
        <w:t xml:space="preserve">Department of Biology and Medical Parasitology at 9 J. </w:t>
      </w:r>
      <w:proofErr w:type="spellStart"/>
      <w:r w:rsidRPr="009B1F0D">
        <w:rPr>
          <w:rFonts w:ascii="Times New Roman" w:hAnsi="Times New Roman" w:cs="Times New Roman"/>
          <w:sz w:val="24"/>
          <w:szCs w:val="24"/>
          <w:lang w:val="en-US"/>
        </w:rPr>
        <w:t>Mikulicza-Radeckiego</w:t>
      </w:r>
      <w:proofErr w:type="spellEnd"/>
      <w:r w:rsidRPr="009B1F0D">
        <w:rPr>
          <w:rFonts w:ascii="Times New Roman" w:hAnsi="Times New Roman" w:cs="Times New Roman"/>
          <w:sz w:val="24"/>
          <w:szCs w:val="24"/>
          <w:lang w:val="en-US"/>
        </w:rPr>
        <w:t xml:space="preserve"> Street, Wroclaw.</w:t>
      </w:r>
    </w:p>
    <w:p w14:paraId="3516B7D8" w14:textId="77777777" w:rsidR="00953815" w:rsidRPr="009B1F0D" w:rsidRDefault="00953815" w:rsidP="009B1F0D">
      <w:pPr>
        <w:pStyle w:val="Akapitzlist"/>
        <w:numPr>
          <w:ilvl w:val="0"/>
          <w:numId w:val="11"/>
        </w:numPr>
        <w:spacing w:line="360" w:lineRule="auto"/>
        <w:jc w:val="both"/>
        <w:rPr>
          <w:rFonts w:ascii="Times New Roman" w:hAnsi="Times New Roman" w:cs="Times New Roman"/>
          <w:sz w:val="24"/>
          <w:szCs w:val="24"/>
          <w:lang w:val="en-US"/>
        </w:rPr>
      </w:pPr>
      <w:r w:rsidRPr="009B1F0D">
        <w:rPr>
          <w:rFonts w:ascii="Times New Roman" w:hAnsi="Times New Roman" w:cs="Times New Roman"/>
          <w:sz w:val="24"/>
          <w:szCs w:val="24"/>
          <w:lang w:val="en-US"/>
        </w:rPr>
        <w:t>Attendance at all classes is mandatory.</w:t>
      </w:r>
    </w:p>
    <w:p w14:paraId="4397ACDD" w14:textId="77777777" w:rsidR="00953815" w:rsidRPr="009B1F0D" w:rsidRDefault="00953815" w:rsidP="009B1F0D">
      <w:pPr>
        <w:pStyle w:val="Akapitzlist"/>
        <w:numPr>
          <w:ilvl w:val="0"/>
          <w:numId w:val="11"/>
        </w:numPr>
        <w:spacing w:line="360" w:lineRule="auto"/>
        <w:jc w:val="both"/>
        <w:rPr>
          <w:rFonts w:ascii="Times New Roman" w:hAnsi="Times New Roman" w:cs="Times New Roman"/>
          <w:sz w:val="24"/>
          <w:szCs w:val="24"/>
          <w:lang w:val="en-US"/>
        </w:rPr>
      </w:pPr>
      <w:r w:rsidRPr="009B1F0D">
        <w:rPr>
          <w:rFonts w:ascii="Times New Roman" w:hAnsi="Times New Roman" w:cs="Times New Roman"/>
          <w:sz w:val="24"/>
          <w:szCs w:val="24"/>
          <w:lang w:val="en-US"/>
        </w:rPr>
        <w:t>Each absence must be made up during the normal course of classes by joining another group– after obtaining consent from the assistant.</w:t>
      </w:r>
    </w:p>
    <w:p w14:paraId="2E9B164E" w14:textId="77777777" w:rsidR="00953815" w:rsidRPr="009B1F0D" w:rsidRDefault="00953815" w:rsidP="009B1F0D">
      <w:pPr>
        <w:pStyle w:val="Akapitzlist"/>
        <w:numPr>
          <w:ilvl w:val="0"/>
          <w:numId w:val="11"/>
        </w:numPr>
        <w:spacing w:line="360" w:lineRule="auto"/>
        <w:jc w:val="both"/>
        <w:rPr>
          <w:rFonts w:ascii="Times New Roman" w:hAnsi="Times New Roman" w:cs="Times New Roman"/>
          <w:sz w:val="24"/>
          <w:szCs w:val="24"/>
          <w:lang w:val="en-US"/>
        </w:rPr>
      </w:pPr>
      <w:r w:rsidRPr="009B1F0D">
        <w:rPr>
          <w:rFonts w:ascii="Times New Roman" w:hAnsi="Times New Roman" w:cs="Times New Roman"/>
          <w:sz w:val="24"/>
          <w:szCs w:val="24"/>
          <w:lang w:val="en-US"/>
        </w:rPr>
        <w:t>For each class students have to come prepared according to the schedule, show active and ethical attitude towards the patients, colleagues and the assistants.</w:t>
      </w:r>
    </w:p>
    <w:p w14:paraId="0EB382B5" w14:textId="77777777" w:rsidR="00953815" w:rsidRPr="009B1F0D" w:rsidRDefault="00953815" w:rsidP="009B1F0D">
      <w:pPr>
        <w:pStyle w:val="Akapitzlist"/>
        <w:numPr>
          <w:ilvl w:val="0"/>
          <w:numId w:val="11"/>
        </w:numPr>
        <w:spacing w:line="360" w:lineRule="auto"/>
        <w:jc w:val="both"/>
        <w:rPr>
          <w:rFonts w:ascii="Times New Roman" w:hAnsi="Times New Roman" w:cs="Times New Roman"/>
          <w:sz w:val="24"/>
          <w:szCs w:val="24"/>
          <w:lang w:val="en-US"/>
        </w:rPr>
      </w:pPr>
      <w:r w:rsidRPr="009B1F0D">
        <w:rPr>
          <w:rFonts w:ascii="Times New Roman" w:hAnsi="Times New Roman" w:cs="Times New Roman"/>
          <w:sz w:val="24"/>
          <w:szCs w:val="24"/>
          <w:lang w:val="en-US"/>
        </w:rPr>
        <w:t>Classes pass based on attendance and passing of credit test after each semester with at least satisfactory note.</w:t>
      </w:r>
    </w:p>
    <w:p w14:paraId="17AA2177" w14:textId="77777777" w:rsidR="00953815" w:rsidRPr="009B1F0D" w:rsidRDefault="00953815" w:rsidP="009B1F0D">
      <w:pPr>
        <w:pStyle w:val="Akapitzlist"/>
        <w:numPr>
          <w:ilvl w:val="0"/>
          <w:numId w:val="11"/>
        </w:numPr>
        <w:spacing w:line="360" w:lineRule="auto"/>
        <w:jc w:val="both"/>
        <w:rPr>
          <w:rFonts w:ascii="Times New Roman" w:hAnsi="Times New Roman" w:cs="Times New Roman"/>
          <w:sz w:val="24"/>
          <w:szCs w:val="24"/>
          <w:lang w:val="en-US"/>
        </w:rPr>
      </w:pPr>
      <w:r w:rsidRPr="009B1F0D">
        <w:rPr>
          <w:rFonts w:ascii="Times New Roman" w:hAnsi="Times New Roman" w:cs="Times New Roman"/>
          <w:sz w:val="24"/>
          <w:szCs w:val="24"/>
          <w:lang w:val="en-US"/>
        </w:rPr>
        <w:t>Students have the possibility to repeat each failed credit test twice.</w:t>
      </w:r>
    </w:p>
    <w:p w14:paraId="74D27F2F" w14:textId="77777777" w:rsidR="00953815" w:rsidRPr="009B1F0D" w:rsidRDefault="00953815" w:rsidP="009B1F0D">
      <w:pPr>
        <w:pStyle w:val="Akapitzlist"/>
        <w:numPr>
          <w:ilvl w:val="0"/>
          <w:numId w:val="11"/>
        </w:numPr>
        <w:spacing w:line="360" w:lineRule="auto"/>
        <w:jc w:val="both"/>
        <w:rPr>
          <w:rFonts w:ascii="Times New Roman" w:hAnsi="Times New Roman" w:cs="Times New Roman"/>
          <w:sz w:val="24"/>
          <w:szCs w:val="24"/>
          <w:lang w:val="en-US"/>
        </w:rPr>
      </w:pPr>
      <w:r w:rsidRPr="009B1F0D">
        <w:rPr>
          <w:rFonts w:ascii="Times New Roman" w:hAnsi="Times New Roman" w:cs="Times New Roman"/>
          <w:sz w:val="24"/>
          <w:szCs w:val="24"/>
          <w:lang w:val="en-US"/>
        </w:rPr>
        <w:t>The final grade after each semester is based on the average of partial grades from infectious diseases components (adults, pediatric and parasitology).</w:t>
      </w:r>
    </w:p>
    <w:p w14:paraId="24671683" w14:textId="77777777" w:rsidR="00953815" w:rsidRPr="009B1F0D" w:rsidRDefault="00953815" w:rsidP="009B1F0D">
      <w:pPr>
        <w:pStyle w:val="Akapitzlist"/>
        <w:numPr>
          <w:ilvl w:val="0"/>
          <w:numId w:val="11"/>
        </w:numPr>
        <w:spacing w:line="360" w:lineRule="auto"/>
        <w:jc w:val="both"/>
        <w:rPr>
          <w:rFonts w:ascii="Times New Roman" w:hAnsi="Times New Roman" w:cs="Times New Roman"/>
          <w:sz w:val="24"/>
          <w:szCs w:val="24"/>
          <w:lang w:val="en-US"/>
        </w:rPr>
      </w:pPr>
      <w:r w:rsidRPr="009B1F0D">
        <w:rPr>
          <w:rFonts w:ascii="Times New Roman" w:hAnsi="Times New Roman" w:cs="Times New Roman"/>
          <w:sz w:val="24"/>
          <w:szCs w:val="24"/>
          <w:lang w:val="en-US"/>
        </w:rPr>
        <w:t>Students repeating a semester/study year of infectious diseases course have to successfully completed all the classes and pass the credit test after each semester during retake.</w:t>
      </w:r>
    </w:p>
    <w:p w14:paraId="0030FE80" w14:textId="1CC38142" w:rsidR="00953815" w:rsidRPr="009B1F0D" w:rsidRDefault="00953815" w:rsidP="009B1F0D">
      <w:pPr>
        <w:pStyle w:val="Akapitzlist"/>
        <w:numPr>
          <w:ilvl w:val="0"/>
          <w:numId w:val="11"/>
        </w:numPr>
        <w:spacing w:line="360" w:lineRule="auto"/>
        <w:jc w:val="both"/>
        <w:rPr>
          <w:rFonts w:ascii="Times New Roman" w:hAnsi="Times New Roman" w:cs="Times New Roman"/>
          <w:sz w:val="24"/>
          <w:szCs w:val="24"/>
          <w:lang w:val="en-US"/>
        </w:rPr>
      </w:pPr>
      <w:r w:rsidRPr="009B1F0D">
        <w:rPr>
          <w:rFonts w:ascii="Times New Roman" w:hAnsi="Times New Roman" w:cs="Times New Roman"/>
          <w:sz w:val="24"/>
          <w:szCs w:val="24"/>
          <w:lang w:val="en-US"/>
        </w:rPr>
        <w:t xml:space="preserve">The final exam is oral. It will be held during the summer exam session. </w:t>
      </w:r>
    </w:p>
    <w:p w14:paraId="72A01996" w14:textId="610CE9DB" w:rsidR="00953815" w:rsidRPr="009B1F0D" w:rsidRDefault="00953815" w:rsidP="009B1F0D">
      <w:pPr>
        <w:pStyle w:val="Akapitzlist"/>
        <w:numPr>
          <w:ilvl w:val="0"/>
          <w:numId w:val="11"/>
        </w:numPr>
        <w:spacing w:line="360" w:lineRule="auto"/>
        <w:jc w:val="both"/>
        <w:rPr>
          <w:rFonts w:ascii="Times New Roman" w:hAnsi="Times New Roman" w:cs="Times New Roman"/>
          <w:sz w:val="24"/>
          <w:szCs w:val="24"/>
          <w:lang w:val="en-US"/>
        </w:rPr>
      </w:pPr>
      <w:r w:rsidRPr="009B1F0D">
        <w:rPr>
          <w:rFonts w:ascii="Times New Roman" w:hAnsi="Times New Roman" w:cs="Times New Roman"/>
          <w:sz w:val="24"/>
          <w:szCs w:val="24"/>
          <w:lang w:val="en-US"/>
        </w:rPr>
        <w:t>Students who fail first term of exam will be allowed to oral retake.</w:t>
      </w:r>
    </w:p>
    <w:p w14:paraId="7708F815" w14:textId="44E1BE24" w:rsidR="00953815" w:rsidRPr="009B1F0D" w:rsidRDefault="00953815" w:rsidP="009B1F0D">
      <w:pPr>
        <w:pStyle w:val="Akapitzlist"/>
        <w:numPr>
          <w:ilvl w:val="0"/>
          <w:numId w:val="11"/>
        </w:numPr>
        <w:spacing w:line="360" w:lineRule="auto"/>
        <w:jc w:val="both"/>
        <w:rPr>
          <w:rFonts w:ascii="Times New Roman" w:hAnsi="Times New Roman" w:cs="Times New Roman"/>
          <w:sz w:val="24"/>
          <w:szCs w:val="24"/>
          <w:lang w:val="en-US"/>
        </w:rPr>
      </w:pPr>
      <w:r w:rsidRPr="009B1F0D">
        <w:rPr>
          <w:rFonts w:ascii="Times New Roman" w:hAnsi="Times New Roman" w:cs="Times New Roman"/>
          <w:sz w:val="24"/>
          <w:szCs w:val="24"/>
          <w:lang w:val="en-US"/>
        </w:rPr>
        <w:t xml:space="preserve"> Students who achieve an average grade of at least 4.0 from both semesters (pediatric infectious diseases, adult infectious diseases, parasitology), without any failed grades, may take the final exam early (as their first attempt), according to the schedule provided by the examiner. </w:t>
      </w:r>
    </w:p>
    <w:p w14:paraId="71D603B7" w14:textId="6C2C69D7" w:rsidR="00953815" w:rsidRPr="009B1F0D" w:rsidRDefault="00953815" w:rsidP="009B1F0D">
      <w:pPr>
        <w:spacing w:line="240" w:lineRule="auto"/>
        <w:ind w:left="720"/>
        <w:jc w:val="both"/>
        <w:rPr>
          <w:rFonts w:ascii="Times New Roman" w:hAnsi="Times New Roman" w:cs="Times New Roman"/>
          <w:sz w:val="24"/>
          <w:szCs w:val="24"/>
          <w:lang w:val="en-US"/>
        </w:rPr>
      </w:pPr>
      <w:r w:rsidRPr="00953815">
        <w:rPr>
          <w:rFonts w:ascii="Times New Roman" w:hAnsi="Times New Roman" w:cs="Times New Roman"/>
          <w:b/>
          <w:bCs/>
          <w:sz w:val="24"/>
          <w:szCs w:val="24"/>
          <w:lang w:val="en-US"/>
        </w:rPr>
        <w:t xml:space="preserve">Grading scales for </w:t>
      </w:r>
      <w:r w:rsidR="00B652C0">
        <w:rPr>
          <w:rFonts w:ascii="Times New Roman" w:hAnsi="Times New Roman" w:cs="Times New Roman"/>
          <w:b/>
          <w:bCs/>
          <w:sz w:val="24"/>
          <w:szCs w:val="24"/>
          <w:lang w:val="en-US"/>
        </w:rPr>
        <w:t xml:space="preserve">the </w:t>
      </w:r>
      <w:r w:rsidRPr="00953815">
        <w:rPr>
          <w:rFonts w:ascii="Times New Roman" w:hAnsi="Times New Roman" w:cs="Times New Roman"/>
          <w:b/>
          <w:bCs/>
          <w:sz w:val="24"/>
          <w:szCs w:val="24"/>
          <w:lang w:val="en-US"/>
        </w:rPr>
        <w:t xml:space="preserve">course completion and </w:t>
      </w:r>
      <w:r w:rsidR="00B652C0">
        <w:rPr>
          <w:rFonts w:ascii="Times New Roman" w:hAnsi="Times New Roman" w:cs="Times New Roman"/>
          <w:b/>
          <w:bCs/>
          <w:sz w:val="24"/>
          <w:szCs w:val="24"/>
          <w:lang w:val="en-US"/>
        </w:rPr>
        <w:t xml:space="preserve">final </w:t>
      </w:r>
      <w:r w:rsidRPr="00953815">
        <w:rPr>
          <w:rFonts w:ascii="Times New Roman" w:hAnsi="Times New Roman" w:cs="Times New Roman"/>
          <w:b/>
          <w:bCs/>
          <w:sz w:val="24"/>
          <w:szCs w:val="24"/>
          <w:lang w:val="en-US"/>
        </w:rPr>
        <w:t>exam:</w:t>
      </w:r>
      <w:r w:rsidRPr="00953815">
        <w:rPr>
          <w:rFonts w:ascii="Times New Roman" w:hAnsi="Times New Roman" w:cs="Times New Roman"/>
          <w:sz w:val="24"/>
          <w:szCs w:val="24"/>
          <w:lang w:val="en-US"/>
        </w:rPr>
        <w:t xml:space="preserve"> </w:t>
      </w:r>
      <w:r w:rsidRPr="009B1F0D">
        <w:rPr>
          <w:rFonts w:ascii="Times New Roman" w:hAnsi="Times New Roman" w:cs="Times New Roman"/>
          <w:sz w:val="24"/>
          <w:szCs w:val="24"/>
          <w:lang w:val="en-US"/>
        </w:rPr>
        <w:br/>
        <w:t xml:space="preserve">a) Department of Infectious Diseases, Liver Diseases and Acquired </w:t>
      </w:r>
      <w:proofErr w:type="spellStart"/>
      <w:r w:rsidRPr="009B1F0D">
        <w:rPr>
          <w:rFonts w:ascii="Times New Roman" w:hAnsi="Times New Roman" w:cs="Times New Roman"/>
          <w:sz w:val="24"/>
          <w:szCs w:val="24"/>
          <w:lang w:val="en-US"/>
        </w:rPr>
        <w:t>Immunodeficiences</w:t>
      </w:r>
      <w:proofErr w:type="spellEnd"/>
      <w:r w:rsidRPr="009B1F0D">
        <w:rPr>
          <w:rFonts w:ascii="Times New Roman" w:hAnsi="Times New Roman" w:cs="Times New Roman"/>
          <w:sz w:val="24"/>
          <w:szCs w:val="24"/>
          <w:lang w:val="en-US"/>
        </w:rPr>
        <w:t>:</w:t>
      </w:r>
      <w:r w:rsidRPr="009B1F0D">
        <w:rPr>
          <w:rFonts w:ascii="Times New Roman" w:hAnsi="Times New Roman" w:cs="Times New Roman"/>
          <w:sz w:val="24"/>
          <w:szCs w:val="24"/>
          <w:lang w:val="en-US"/>
        </w:rPr>
        <w:br/>
      </w:r>
      <w:r w:rsidRPr="009B1F0D">
        <w:rPr>
          <w:rFonts w:ascii="Times New Roman" w:hAnsi="Times New Roman" w:cs="Times New Roman"/>
          <w:sz w:val="24"/>
          <w:szCs w:val="24"/>
          <w:lang w:val="en-GB"/>
        </w:rPr>
        <w:t>Classes pass based on attendance and passing of oral test after each semester with at least satisfactory note.</w:t>
      </w:r>
      <w:r w:rsidRPr="009B1F0D">
        <w:rPr>
          <w:rFonts w:ascii="Times New Roman" w:hAnsi="Times New Roman" w:cs="Times New Roman"/>
          <w:sz w:val="24"/>
          <w:szCs w:val="24"/>
          <w:lang w:val="en-US"/>
        </w:rPr>
        <w:t xml:space="preserve">The oral test consists of 3 questions. Grading scale according </w:t>
      </w:r>
      <w:r w:rsidR="009B1F0D">
        <w:rPr>
          <w:rFonts w:ascii="Times New Roman" w:hAnsi="Times New Roman" w:cs="Times New Roman"/>
          <w:sz w:val="24"/>
          <w:szCs w:val="24"/>
          <w:lang w:val="en-US"/>
        </w:rPr>
        <w:br/>
      </w:r>
      <w:r w:rsidRPr="009B1F0D">
        <w:rPr>
          <w:rFonts w:ascii="Times New Roman" w:hAnsi="Times New Roman" w:cs="Times New Roman"/>
          <w:sz w:val="24"/>
          <w:szCs w:val="24"/>
          <w:lang w:val="en-US"/>
        </w:rPr>
        <w:t>to the study regulations:</w:t>
      </w:r>
    </w:p>
    <w:p w14:paraId="3A597333" w14:textId="77777777" w:rsidR="00953815" w:rsidRPr="00B652C0" w:rsidRDefault="00953815" w:rsidP="009B1F0D">
      <w:pPr>
        <w:spacing w:line="240" w:lineRule="auto"/>
        <w:ind w:left="720"/>
        <w:jc w:val="both"/>
        <w:rPr>
          <w:rFonts w:ascii="Times New Roman" w:hAnsi="Times New Roman" w:cs="Times New Roman"/>
          <w:sz w:val="24"/>
          <w:szCs w:val="24"/>
          <w:lang w:val="en-US"/>
        </w:rPr>
      </w:pPr>
      <w:r w:rsidRPr="00B652C0">
        <w:rPr>
          <w:rFonts w:ascii="Times New Roman" w:hAnsi="Times New Roman" w:cs="Times New Roman"/>
          <w:sz w:val="24"/>
          <w:szCs w:val="24"/>
          <w:lang w:val="en-US"/>
        </w:rPr>
        <w:t xml:space="preserve">very good (5.0): 93–100% correct answers </w:t>
      </w:r>
    </w:p>
    <w:p w14:paraId="14A53EC7" w14:textId="0DDF42B9" w:rsidR="00953815" w:rsidRPr="00B652C0" w:rsidRDefault="00953815" w:rsidP="009B1F0D">
      <w:pPr>
        <w:spacing w:line="240" w:lineRule="auto"/>
        <w:ind w:left="720"/>
        <w:jc w:val="both"/>
        <w:rPr>
          <w:rFonts w:ascii="Times New Roman" w:hAnsi="Times New Roman" w:cs="Times New Roman"/>
          <w:sz w:val="24"/>
          <w:szCs w:val="24"/>
          <w:lang w:val="en-US"/>
        </w:rPr>
      </w:pPr>
      <w:r w:rsidRPr="00B652C0">
        <w:rPr>
          <w:rFonts w:ascii="Times New Roman" w:hAnsi="Times New Roman" w:cs="Times New Roman"/>
          <w:sz w:val="24"/>
          <w:szCs w:val="24"/>
          <w:lang w:val="en-US"/>
        </w:rPr>
        <w:lastRenderedPageBreak/>
        <w:t xml:space="preserve">good above (4.5): 85–92% </w:t>
      </w:r>
    </w:p>
    <w:p w14:paraId="22660434" w14:textId="77777777" w:rsidR="00953815" w:rsidRPr="00B652C0" w:rsidRDefault="00953815" w:rsidP="009B1F0D">
      <w:pPr>
        <w:spacing w:line="240" w:lineRule="auto"/>
        <w:ind w:left="720"/>
        <w:jc w:val="both"/>
        <w:rPr>
          <w:rFonts w:ascii="Times New Roman" w:hAnsi="Times New Roman" w:cs="Times New Roman"/>
          <w:sz w:val="24"/>
          <w:szCs w:val="24"/>
          <w:lang w:val="en-US"/>
        </w:rPr>
      </w:pPr>
      <w:r w:rsidRPr="00B652C0">
        <w:rPr>
          <w:rFonts w:ascii="Times New Roman" w:hAnsi="Times New Roman" w:cs="Times New Roman"/>
          <w:sz w:val="24"/>
          <w:szCs w:val="24"/>
          <w:lang w:val="en-US"/>
        </w:rPr>
        <w:t xml:space="preserve">good (4.0): 77–84% </w:t>
      </w:r>
    </w:p>
    <w:p w14:paraId="3EBC034D" w14:textId="70190A8C" w:rsidR="00953815" w:rsidRPr="00B652C0" w:rsidRDefault="00953815" w:rsidP="009B1F0D">
      <w:pPr>
        <w:spacing w:line="240" w:lineRule="auto"/>
        <w:ind w:left="720"/>
        <w:jc w:val="both"/>
        <w:rPr>
          <w:rFonts w:ascii="Times New Roman" w:hAnsi="Times New Roman" w:cs="Times New Roman"/>
          <w:sz w:val="24"/>
          <w:szCs w:val="24"/>
          <w:lang w:val="en-US"/>
        </w:rPr>
      </w:pPr>
      <w:r w:rsidRPr="00B652C0">
        <w:rPr>
          <w:rFonts w:ascii="Times New Roman" w:hAnsi="Times New Roman" w:cs="Times New Roman"/>
          <w:sz w:val="24"/>
          <w:szCs w:val="24"/>
          <w:lang w:val="en-US"/>
        </w:rPr>
        <w:t xml:space="preserve">satisfactory plus (3.5): 69–76% </w:t>
      </w:r>
    </w:p>
    <w:p w14:paraId="4DD77498" w14:textId="77777777" w:rsidR="00953815" w:rsidRPr="009B1F0D" w:rsidRDefault="00953815" w:rsidP="009B1F0D">
      <w:pPr>
        <w:spacing w:line="240" w:lineRule="auto"/>
        <w:ind w:left="720"/>
        <w:jc w:val="both"/>
        <w:rPr>
          <w:rFonts w:ascii="Times New Roman" w:hAnsi="Times New Roman" w:cs="Times New Roman"/>
          <w:sz w:val="24"/>
          <w:szCs w:val="24"/>
        </w:rPr>
      </w:pPr>
      <w:proofErr w:type="spellStart"/>
      <w:r w:rsidRPr="00953815">
        <w:rPr>
          <w:rFonts w:ascii="Times New Roman" w:hAnsi="Times New Roman" w:cs="Times New Roman"/>
          <w:sz w:val="24"/>
          <w:szCs w:val="24"/>
        </w:rPr>
        <w:t>satisfactory</w:t>
      </w:r>
      <w:proofErr w:type="spellEnd"/>
      <w:r w:rsidRPr="00953815">
        <w:rPr>
          <w:rFonts w:ascii="Times New Roman" w:hAnsi="Times New Roman" w:cs="Times New Roman"/>
          <w:sz w:val="24"/>
          <w:szCs w:val="24"/>
        </w:rPr>
        <w:t xml:space="preserve"> (3.0): 60–68% </w:t>
      </w:r>
    </w:p>
    <w:p w14:paraId="0434485B" w14:textId="0D59C988" w:rsidR="00953815" w:rsidRPr="00953815" w:rsidRDefault="00953815" w:rsidP="009B1F0D">
      <w:pPr>
        <w:spacing w:line="240" w:lineRule="auto"/>
        <w:ind w:left="720"/>
        <w:jc w:val="both"/>
        <w:rPr>
          <w:rFonts w:ascii="Times New Roman" w:hAnsi="Times New Roman" w:cs="Times New Roman"/>
          <w:sz w:val="24"/>
          <w:szCs w:val="24"/>
        </w:rPr>
      </w:pPr>
      <w:r w:rsidRPr="00953815">
        <w:rPr>
          <w:rFonts w:ascii="Times New Roman" w:hAnsi="Times New Roman" w:cs="Times New Roman"/>
          <w:sz w:val="24"/>
          <w:szCs w:val="24"/>
          <w:lang w:val="en-US"/>
        </w:rPr>
        <w:t>Fail (2.0):</w:t>
      </w:r>
      <w:r w:rsidRPr="009B1F0D">
        <w:rPr>
          <w:rFonts w:ascii="Times New Roman" w:hAnsi="Times New Roman" w:cs="Times New Roman"/>
          <w:sz w:val="24"/>
          <w:szCs w:val="24"/>
          <w:lang w:val="en-US"/>
        </w:rPr>
        <w:t xml:space="preserve"> &lt;60%</w:t>
      </w:r>
    </w:p>
    <w:p w14:paraId="5DA0B9F8" w14:textId="53A9065D" w:rsidR="00953815" w:rsidRPr="009B1F0D" w:rsidRDefault="00953815" w:rsidP="009B1F0D">
      <w:pPr>
        <w:pStyle w:val="Akapitzlist"/>
        <w:numPr>
          <w:ilvl w:val="0"/>
          <w:numId w:val="13"/>
        </w:numPr>
        <w:spacing w:line="240" w:lineRule="auto"/>
        <w:jc w:val="both"/>
        <w:rPr>
          <w:rFonts w:ascii="Times New Roman" w:hAnsi="Times New Roman" w:cs="Times New Roman"/>
          <w:sz w:val="24"/>
          <w:szCs w:val="24"/>
          <w:lang w:val="en-US"/>
        </w:rPr>
      </w:pPr>
      <w:r w:rsidRPr="009B1F0D">
        <w:rPr>
          <w:rFonts w:ascii="Times New Roman" w:hAnsi="Times New Roman" w:cs="Times New Roman"/>
          <w:sz w:val="24"/>
          <w:szCs w:val="24"/>
          <w:lang w:val="en-US"/>
        </w:rPr>
        <w:t>Department of Pediatrics Infectious Diseases</w:t>
      </w:r>
    </w:p>
    <w:p w14:paraId="7A0B3542" w14:textId="77777777" w:rsidR="00953815" w:rsidRPr="00953815" w:rsidRDefault="00953815" w:rsidP="009B1F0D">
      <w:pPr>
        <w:spacing w:line="240" w:lineRule="auto"/>
        <w:ind w:left="720"/>
        <w:jc w:val="both"/>
        <w:rPr>
          <w:rFonts w:ascii="Times New Roman" w:hAnsi="Times New Roman" w:cs="Times New Roman"/>
          <w:sz w:val="24"/>
          <w:szCs w:val="24"/>
          <w:lang w:val="en-US"/>
        </w:rPr>
      </w:pPr>
      <w:r w:rsidRPr="00953815">
        <w:rPr>
          <w:rFonts w:ascii="Times New Roman" w:hAnsi="Times New Roman" w:cs="Times New Roman"/>
          <w:sz w:val="24"/>
          <w:szCs w:val="24"/>
          <w:lang w:val="en-US"/>
        </w:rPr>
        <w:t>60% correct answers required in the test:</w:t>
      </w:r>
    </w:p>
    <w:p w14:paraId="1B0720D6" w14:textId="77777777" w:rsidR="00953815" w:rsidRPr="00B652C0" w:rsidRDefault="00953815" w:rsidP="009B1F0D">
      <w:pPr>
        <w:spacing w:line="240" w:lineRule="auto"/>
        <w:ind w:left="720"/>
        <w:jc w:val="both"/>
        <w:rPr>
          <w:rFonts w:ascii="Times New Roman" w:hAnsi="Times New Roman" w:cs="Times New Roman"/>
          <w:sz w:val="24"/>
          <w:szCs w:val="24"/>
          <w:lang w:val="en-US"/>
        </w:rPr>
      </w:pPr>
      <w:r w:rsidRPr="00B652C0">
        <w:rPr>
          <w:rFonts w:ascii="Times New Roman" w:hAnsi="Times New Roman" w:cs="Times New Roman"/>
          <w:sz w:val="24"/>
          <w:szCs w:val="24"/>
          <w:lang w:val="en-US"/>
        </w:rPr>
        <w:t xml:space="preserve">very good (5.0): 93–100% </w:t>
      </w:r>
    </w:p>
    <w:p w14:paraId="7B836EF5" w14:textId="01509EEB" w:rsidR="00953815" w:rsidRPr="00B652C0" w:rsidRDefault="00953815" w:rsidP="009B1F0D">
      <w:pPr>
        <w:spacing w:line="240" w:lineRule="auto"/>
        <w:ind w:left="720"/>
        <w:jc w:val="both"/>
        <w:rPr>
          <w:rFonts w:ascii="Times New Roman" w:hAnsi="Times New Roman" w:cs="Times New Roman"/>
          <w:sz w:val="24"/>
          <w:szCs w:val="24"/>
          <w:lang w:val="en-US"/>
        </w:rPr>
      </w:pPr>
      <w:r w:rsidRPr="00B652C0">
        <w:rPr>
          <w:rFonts w:ascii="Times New Roman" w:hAnsi="Times New Roman" w:cs="Times New Roman"/>
          <w:sz w:val="24"/>
          <w:szCs w:val="24"/>
          <w:lang w:val="en-US"/>
        </w:rPr>
        <w:t xml:space="preserve">good above (4.5): 85–92% </w:t>
      </w:r>
    </w:p>
    <w:p w14:paraId="7C449633" w14:textId="77777777" w:rsidR="00953815" w:rsidRPr="00B652C0" w:rsidRDefault="00953815" w:rsidP="009B1F0D">
      <w:pPr>
        <w:spacing w:line="240" w:lineRule="auto"/>
        <w:ind w:left="720"/>
        <w:jc w:val="both"/>
        <w:rPr>
          <w:rFonts w:ascii="Times New Roman" w:hAnsi="Times New Roman" w:cs="Times New Roman"/>
          <w:sz w:val="24"/>
          <w:szCs w:val="24"/>
          <w:lang w:val="en-US"/>
        </w:rPr>
      </w:pPr>
      <w:r w:rsidRPr="00B652C0">
        <w:rPr>
          <w:rFonts w:ascii="Times New Roman" w:hAnsi="Times New Roman" w:cs="Times New Roman"/>
          <w:sz w:val="24"/>
          <w:szCs w:val="24"/>
          <w:lang w:val="en-US"/>
        </w:rPr>
        <w:t xml:space="preserve">good (4.0): 77–84% </w:t>
      </w:r>
    </w:p>
    <w:p w14:paraId="6E4323A0" w14:textId="601CDD4D" w:rsidR="00953815" w:rsidRPr="00953815" w:rsidRDefault="00953815" w:rsidP="009B1F0D">
      <w:pPr>
        <w:spacing w:line="240" w:lineRule="auto"/>
        <w:ind w:left="720"/>
        <w:jc w:val="both"/>
        <w:rPr>
          <w:rFonts w:ascii="Times New Roman" w:hAnsi="Times New Roman" w:cs="Times New Roman"/>
          <w:sz w:val="24"/>
          <w:szCs w:val="24"/>
        </w:rPr>
      </w:pPr>
      <w:proofErr w:type="spellStart"/>
      <w:r w:rsidRPr="009B1F0D">
        <w:rPr>
          <w:rFonts w:ascii="Times New Roman" w:hAnsi="Times New Roman" w:cs="Times New Roman"/>
          <w:sz w:val="24"/>
          <w:szCs w:val="24"/>
        </w:rPr>
        <w:t>satisfactory</w:t>
      </w:r>
      <w:proofErr w:type="spellEnd"/>
      <w:r w:rsidRPr="00953815">
        <w:rPr>
          <w:rFonts w:ascii="Times New Roman" w:hAnsi="Times New Roman" w:cs="Times New Roman"/>
          <w:sz w:val="24"/>
          <w:szCs w:val="24"/>
        </w:rPr>
        <w:t xml:space="preserve"> </w:t>
      </w:r>
      <w:r w:rsidRPr="009B1F0D">
        <w:rPr>
          <w:rFonts w:ascii="Times New Roman" w:hAnsi="Times New Roman" w:cs="Times New Roman"/>
          <w:sz w:val="24"/>
          <w:szCs w:val="24"/>
        </w:rPr>
        <w:t>plus</w:t>
      </w:r>
      <w:r w:rsidRPr="00953815">
        <w:rPr>
          <w:rFonts w:ascii="Times New Roman" w:hAnsi="Times New Roman" w:cs="Times New Roman"/>
          <w:sz w:val="24"/>
          <w:szCs w:val="24"/>
        </w:rPr>
        <w:t xml:space="preserve"> (3.5): 69–76% </w:t>
      </w:r>
    </w:p>
    <w:p w14:paraId="20BAB021" w14:textId="77777777" w:rsidR="00953815" w:rsidRPr="00953815" w:rsidRDefault="00953815" w:rsidP="009B1F0D">
      <w:pPr>
        <w:spacing w:line="240" w:lineRule="auto"/>
        <w:ind w:left="720"/>
        <w:jc w:val="both"/>
        <w:rPr>
          <w:rFonts w:ascii="Times New Roman" w:hAnsi="Times New Roman" w:cs="Times New Roman"/>
          <w:sz w:val="24"/>
          <w:szCs w:val="24"/>
        </w:rPr>
      </w:pPr>
      <w:proofErr w:type="spellStart"/>
      <w:r w:rsidRPr="00953815">
        <w:rPr>
          <w:rFonts w:ascii="Times New Roman" w:hAnsi="Times New Roman" w:cs="Times New Roman"/>
          <w:sz w:val="24"/>
          <w:szCs w:val="24"/>
        </w:rPr>
        <w:t>satisfactory</w:t>
      </w:r>
      <w:proofErr w:type="spellEnd"/>
      <w:r w:rsidRPr="00953815">
        <w:rPr>
          <w:rFonts w:ascii="Times New Roman" w:hAnsi="Times New Roman" w:cs="Times New Roman"/>
          <w:sz w:val="24"/>
          <w:szCs w:val="24"/>
        </w:rPr>
        <w:t xml:space="preserve"> (3.0): 60–68% </w:t>
      </w:r>
    </w:p>
    <w:p w14:paraId="3503B755" w14:textId="7E56FFA2" w:rsidR="00953815" w:rsidRPr="009B1F0D" w:rsidRDefault="00953815" w:rsidP="009B1F0D">
      <w:pPr>
        <w:pStyle w:val="Akapitzlist"/>
        <w:numPr>
          <w:ilvl w:val="0"/>
          <w:numId w:val="13"/>
        </w:numPr>
        <w:spacing w:line="240" w:lineRule="auto"/>
        <w:jc w:val="both"/>
        <w:rPr>
          <w:rFonts w:ascii="Times New Roman" w:hAnsi="Times New Roman" w:cs="Times New Roman"/>
          <w:sz w:val="24"/>
          <w:szCs w:val="24"/>
          <w:lang w:val="en-US"/>
        </w:rPr>
      </w:pPr>
      <w:r w:rsidRPr="009B1F0D">
        <w:rPr>
          <w:rFonts w:ascii="Times New Roman" w:hAnsi="Times New Roman" w:cs="Times New Roman"/>
          <w:sz w:val="24"/>
          <w:szCs w:val="24"/>
          <w:lang w:val="en-US"/>
        </w:rPr>
        <w:t>Department</w:t>
      </w:r>
      <w:r w:rsidR="009B1F0D" w:rsidRPr="009B1F0D">
        <w:rPr>
          <w:rFonts w:ascii="Times New Roman" w:hAnsi="Times New Roman" w:cs="Times New Roman"/>
          <w:sz w:val="24"/>
          <w:szCs w:val="24"/>
          <w:lang w:val="en-US"/>
        </w:rPr>
        <w:t xml:space="preserve"> </w:t>
      </w:r>
      <w:r w:rsidRPr="009B1F0D">
        <w:rPr>
          <w:rFonts w:ascii="Times New Roman" w:hAnsi="Times New Roman" w:cs="Times New Roman"/>
          <w:sz w:val="24"/>
          <w:szCs w:val="24"/>
          <w:lang w:val="en-US"/>
        </w:rPr>
        <w:t>of Biology and</w:t>
      </w:r>
      <w:r w:rsidR="009B1F0D" w:rsidRPr="009B1F0D">
        <w:rPr>
          <w:rFonts w:ascii="Times New Roman" w:hAnsi="Times New Roman" w:cs="Times New Roman"/>
          <w:sz w:val="24"/>
          <w:szCs w:val="24"/>
          <w:lang w:val="en-US"/>
        </w:rPr>
        <w:t xml:space="preserve"> Medical</w:t>
      </w:r>
      <w:r w:rsidRPr="009B1F0D">
        <w:rPr>
          <w:rFonts w:ascii="Times New Roman" w:hAnsi="Times New Roman" w:cs="Times New Roman"/>
          <w:sz w:val="24"/>
          <w:szCs w:val="24"/>
          <w:lang w:val="en-US"/>
        </w:rPr>
        <w:t xml:space="preserve"> Parasitology</w:t>
      </w:r>
    </w:p>
    <w:p w14:paraId="6A9D0D72" w14:textId="77777777" w:rsidR="00953815" w:rsidRPr="00953815" w:rsidRDefault="00953815" w:rsidP="009B1F0D">
      <w:pPr>
        <w:spacing w:line="240" w:lineRule="auto"/>
        <w:ind w:left="720"/>
        <w:jc w:val="both"/>
        <w:rPr>
          <w:rFonts w:ascii="Times New Roman" w:hAnsi="Times New Roman" w:cs="Times New Roman"/>
          <w:sz w:val="24"/>
          <w:szCs w:val="24"/>
          <w:lang w:val="en-US"/>
        </w:rPr>
      </w:pPr>
      <w:r w:rsidRPr="00953815">
        <w:rPr>
          <w:rFonts w:ascii="Times New Roman" w:hAnsi="Times New Roman" w:cs="Times New Roman"/>
          <w:sz w:val="24"/>
          <w:szCs w:val="24"/>
          <w:lang w:val="en-US"/>
        </w:rPr>
        <w:t>60% correct answers required in the test:</w:t>
      </w:r>
    </w:p>
    <w:p w14:paraId="2619B8E4" w14:textId="6BE6B588" w:rsidR="00953815" w:rsidRPr="00953815" w:rsidRDefault="00953815" w:rsidP="009B1F0D">
      <w:pPr>
        <w:spacing w:line="240" w:lineRule="auto"/>
        <w:jc w:val="both"/>
        <w:rPr>
          <w:rFonts w:ascii="Times New Roman" w:hAnsi="Times New Roman" w:cs="Times New Roman"/>
          <w:sz w:val="24"/>
          <w:szCs w:val="24"/>
          <w:lang w:val="en-US"/>
        </w:rPr>
      </w:pPr>
      <w:r w:rsidRPr="009B1F0D">
        <w:rPr>
          <w:rFonts w:ascii="Times New Roman" w:hAnsi="Times New Roman" w:cs="Times New Roman"/>
          <w:sz w:val="24"/>
          <w:szCs w:val="24"/>
          <w:lang w:val="en-US"/>
        </w:rPr>
        <w:t xml:space="preserve">               </w:t>
      </w:r>
      <w:r w:rsidRPr="00953815">
        <w:rPr>
          <w:rFonts w:ascii="Times New Roman" w:hAnsi="Times New Roman" w:cs="Times New Roman"/>
          <w:sz w:val="24"/>
          <w:szCs w:val="24"/>
          <w:lang w:val="en-US"/>
        </w:rPr>
        <w:t xml:space="preserve">very good (5.0): 93–100% </w:t>
      </w:r>
    </w:p>
    <w:p w14:paraId="43D6BA93" w14:textId="23E01B8E" w:rsidR="00953815" w:rsidRPr="00953815" w:rsidRDefault="00953815" w:rsidP="009B1F0D">
      <w:pPr>
        <w:spacing w:line="240" w:lineRule="auto"/>
        <w:jc w:val="both"/>
        <w:rPr>
          <w:rFonts w:ascii="Times New Roman" w:hAnsi="Times New Roman" w:cs="Times New Roman"/>
          <w:sz w:val="24"/>
          <w:szCs w:val="24"/>
          <w:lang w:val="en-US"/>
        </w:rPr>
      </w:pPr>
      <w:r w:rsidRPr="009B1F0D">
        <w:rPr>
          <w:rFonts w:ascii="Times New Roman" w:hAnsi="Times New Roman" w:cs="Times New Roman"/>
          <w:sz w:val="24"/>
          <w:szCs w:val="24"/>
          <w:lang w:val="en-US"/>
        </w:rPr>
        <w:t xml:space="preserve">               good above</w:t>
      </w:r>
      <w:r w:rsidRPr="00953815">
        <w:rPr>
          <w:rFonts w:ascii="Times New Roman" w:hAnsi="Times New Roman" w:cs="Times New Roman"/>
          <w:sz w:val="24"/>
          <w:szCs w:val="24"/>
          <w:lang w:val="en-US"/>
        </w:rPr>
        <w:t xml:space="preserve"> (4.5): 85–92% </w:t>
      </w:r>
    </w:p>
    <w:p w14:paraId="1FC078A3" w14:textId="7349780E" w:rsidR="00953815" w:rsidRPr="00953815" w:rsidRDefault="00953815" w:rsidP="009B1F0D">
      <w:pPr>
        <w:spacing w:line="240" w:lineRule="auto"/>
        <w:jc w:val="both"/>
        <w:rPr>
          <w:rFonts w:ascii="Times New Roman" w:hAnsi="Times New Roman" w:cs="Times New Roman"/>
          <w:sz w:val="24"/>
          <w:szCs w:val="24"/>
          <w:lang w:val="en-US"/>
        </w:rPr>
      </w:pPr>
      <w:r w:rsidRPr="009B1F0D">
        <w:rPr>
          <w:rFonts w:ascii="Times New Roman" w:hAnsi="Times New Roman" w:cs="Times New Roman"/>
          <w:sz w:val="24"/>
          <w:szCs w:val="24"/>
          <w:lang w:val="en-US"/>
        </w:rPr>
        <w:t xml:space="preserve">               </w:t>
      </w:r>
      <w:r w:rsidRPr="00953815">
        <w:rPr>
          <w:rFonts w:ascii="Times New Roman" w:hAnsi="Times New Roman" w:cs="Times New Roman"/>
          <w:sz w:val="24"/>
          <w:szCs w:val="24"/>
          <w:lang w:val="en-US"/>
        </w:rPr>
        <w:t xml:space="preserve">good (4.0): 77–84% </w:t>
      </w:r>
    </w:p>
    <w:p w14:paraId="35E0D9E2" w14:textId="6A5C77A6" w:rsidR="00953815" w:rsidRPr="00953815" w:rsidRDefault="00953815" w:rsidP="009B1F0D">
      <w:pPr>
        <w:spacing w:line="240" w:lineRule="auto"/>
        <w:jc w:val="both"/>
        <w:rPr>
          <w:rFonts w:ascii="Times New Roman" w:hAnsi="Times New Roman" w:cs="Times New Roman"/>
          <w:sz w:val="24"/>
          <w:szCs w:val="24"/>
          <w:lang w:val="en-US"/>
        </w:rPr>
      </w:pPr>
      <w:r w:rsidRPr="009B1F0D">
        <w:rPr>
          <w:rFonts w:ascii="Times New Roman" w:hAnsi="Times New Roman" w:cs="Times New Roman"/>
          <w:sz w:val="24"/>
          <w:szCs w:val="24"/>
          <w:lang w:val="en-US"/>
        </w:rPr>
        <w:t xml:space="preserve">               satisfactory</w:t>
      </w:r>
      <w:r w:rsidRPr="00953815">
        <w:rPr>
          <w:rFonts w:ascii="Times New Roman" w:hAnsi="Times New Roman" w:cs="Times New Roman"/>
          <w:sz w:val="24"/>
          <w:szCs w:val="24"/>
          <w:lang w:val="en-US"/>
        </w:rPr>
        <w:t xml:space="preserve"> </w:t>
      </w:r>
      <w:r w:rsidRPr="009B1F0D">
        <w:rPr>
          <w:rFonts w:ascii="Times New Roman" w:hAnsi="Times New Roman" w:cs="Times New Roman"/>
          <w:sz w:val="24"/>
          <w:szCs w:val="24"/>
          <w:lang w:val="en-US"/>
        </w:rPr>
        <w:t>plus</w:t>
      </w:r>
      <w:r w:rsidRPr="00953815">
        <w:rPr>
          <w:rFonts w:ascii="Times New Roman" w:hAnsi="Times New Roman" w:cs="Times New Roman"/>
          <w:sz w:val="24"/>
          <w:szCs w:val="24"/>
          <w:lang w:val="en-US"/>
        </w:rPr>
        <w:t xml:space="preserve"> (3.5): 69–76% </w:t>
      </w:r>
    </w:p>
    <w:p w14:paraId="0E1396AF" w14:textId="62C3E7D0" w:rsidR="00953815" w:rsidRPr="00953815" w:rsidRDefault="00953815" w:rsidP="009B1F0D">
      <w:pPr>
        <w:spacing w:line="240" w:lineRule="auto"/>
        <w:jc w:val="both"/>
        <w:rPr>
          <w:rFonts w:ascii="Times New Roman" w:hAnsi="Times New Roman" w:cs="Times New Roman"/>
          <w:sz w:val="24"/>
          <w:szCs w:val="24"/>
          <w:lang w:val="en-US"/>
        </w:rPr>
      </w:pPr>
      <w:r w:rsidRPr="009B1F0D">
        <w:rPr>
          <w:rFonts w:ascii="Times New Roman" w:hAnsi="Times New Roman" w:cs="Times New Roman"/>
          <w:sz w:val="24"/>
          <w:szCs w:val="24"/>
          <w:lang w:val="en-US"/>
        </w:rPr>
        <w:t xml:space="preserve">               </w:t>
      </w:r>
      <w:r w:rsidRPr="00953815">
        <w:rPr>
          <w:rFonts w:ascii="Times New Roman" w:hAnsi="Times New Roman" w:cs="Times New Roman"/>
          <w:sz w:val="24"/>
          <w:szCs w:val="24"/>
          <w:lang w:val="en-US"/>
        </w:rPr>
        <w:t xml:space="preserve">satisfactory (3.0): 60–68% </w:t>
      </w:r>
    </w:p>
    <w:p w14:paraId="382804B3" w14:textId="24CE0AA5" w:rsidR="009B1F0D" w:rsidRDefault="009B1F0D" w:rsidP="009B1F0D">
      <w:pPr>
        <w:jc w:val="both"/>
        <w:rPr>
          <w:rFonts w:ascii="Times New Roman" w:hAnsi="Times New Roman" w:cs="Times New Roman"/>
          <w:sz w:val="24"/>
          <w:szCs w:val="24"/>
          <w:lang w:val="en-US"/>
        </w:rPr>
      </w:pPr>
      <w:r>
        <w:rPr>
          <w:rFonts w:ascii="Times New Roman" w:hAnsi="Times New Roman" w:cs="Times New Roman"/>
          <w:b/>
          <w:bCs/>
          <w:sz w:val="24"/>
          <w:szCs w:val="24"/>
          <w:lang w:val="en-US"/>
        </w:rPr>
        <w:t xml:space="preserve">Final </w:t>
      </w:r>
      <w:r w:rsidR="00953815" w:rsidRPr="00953815">
        <w:rPr>
          <w:rFonts w:ascii="Times New Roman" w:hAnsi="Times New Roman" w:cs="Times New Roman"/>
          <w:b/>
          <w:bCs/>
          <w:sz w:val="24"/>
          <w:szCs w:val="24"/>
          <w:lang w:val="en-US"/>
        </w:rPr>
        <w:t xml:space="preserve"> Oral </w:t>
      </w:r>
      <w:r w:rsidR="00B3255D">
        <w:rPr>
          <w:rFonts w:ascii="Times New Roman" w:hAnsi="Times New Roman" w:cs="Times New Roman"/>
          <w:b/>
          <w:bCs/>
          <w:sz w:val="24"/>
          <w:szCs w:val="24"/>
          <w:lang w:val="en-US"/>
        </w:rPr>
        <w:t>E</w:t>
      </w:r>
      <w:r w:rsidR="00953815" w:rsidRPr="00953815">
        <w:rPr>
          <w:rFonts w:ascii="Times New Roman" w:hAnsi="Times New Roman" w:cs="Times New Roman"/>
          <w:b/>
          <w:bCs/>
          <w:sz w:val="24"/>
          <w:szCs w:val="24"/>
          <w:lang w:val="en-US"/>
        </w:rPr>
        <w:t>xam – grading scale:</w:t>
      </w:r>
    </w:p>
    <w:p w14:paraId="2ECCE8E2" w14:textId="07663856" w:rsidR="00953815" w:rsidRPr="009B1F0D" w:rsidRDefault="00953815" w:rsidP="009B1F0D">
      <w:pPr>
        <w:pStyle w:val="Akapitzlist"/>
        <w:numPr>
          <w:ilvl w:val="0"/>
          <w:numId w:val="14"/>
        </w:numPr>
        <w:jc w:val="both"/>
        <w:rPr>
          <w:rFonts w:ascii="Times New Roman" w:hAnsi="Times New Roman" w:cs="Times New Roman"/>
          <w:sz w:val="24"/>
          <w:szCs w:val="24"/>
          <w:lang w:val="en-US"/>
        </w:rPr>
      </w:pPr>
      <w:r w:rsidRPr="009B1F0D">
        <w:rPr>
          <w:rFonts w:ascii="Times New Roman" w:hAnsi="Times New Roman" w:cs="Times New Roman"/>
          <w:sz w:val="24"/>
          <w:szCs w:val="24"/>
          <w:lang w:val="en-US"/>
        </w:rPr>
        <w:t xml:space="preserve">Very good (5.0): </w:t>
      </w:r>
      <w:r w:rsidRPr="009B1F0D">
        <w:rPr>
          <w:rFonts w:ascii="Times New Roman" w:hAnsi="Times New Roman" w:cs="Times New Roman"/>
          <w:sz w:val="24"/>
          <w:szCs w:val="24"/>
          <w:lang w:val="en-GB"/>
        </w:rPr>
        <w:t xml:space="preserve">The student thoroughly and </w:t>
      </w:r>
      <w:r w:rsidR="009B1F0D" w:rsidRPr="009B1F0D">
        <w:rPr>
          <w:rFonts w:ascii="Times New Roman" w:hAnsi="Times New Roman" w:cs="Times New Roman"/>
          <w:sz w:val="24"/>
          <w:szCs w:val="24"/>
          <w:lang w:val="en-GB"/>
        </w:rPr>
        <w:t>critically</w:t>
      </w:r>
      <w:r w:rsidRPr="009B1F0D">
        <w:rPr>
          <w:rFonts w:ascii="Times New Roman" w:hAnsi="Times New Roman" w:cs="Times New Roman"/>
          <w:sz w:val="24"/>
          <w:szCs w:val="24"/>
          <w:lang w:val="en-GB"/>
        </w:rPr>
        <w:t xml:space="preserve"> </w:t>
      </w:r>
      <w:r w:rsidR="009B1F0D" w:rsidRPr="009B1F0D">
        <w:rPr>
          <w:rFonts w:ascii="Times New Roman" w:hAnsi="Times New Roman" w:cs="Times New Roman"/>
          <w:sz w:val="24"/>
          <w:szCs w:val="24"/>
          <w:lang w:val="en-GB"/>
        </w:rPr>
        <w:t>analyses</w:t>
      </w:r>
      <w:r w:rsidRPr="009B1F0D">
        <w:rPr>
          <w:rFonts w:ascii="Times New Roman" w:hAnsi="Times New Roman" w:cs="Times New Roman"/>
          <w:sz w:val="24"/>
          <w:szCs w:val="24"/>
          <w:lang w:val="en-GB"/>
        </w:rPr>
        <w:t xml:space="preserve"> problems in question. Presents shortcomings and advantages of proposed actions. Thoroughly substantiates his decisions and can defend them.</w:t>
      </w:r>
    </w:p>
    <w:p w14:paraId="4CDC1866" w14:textId="58E46083" w:rsidR="00953815" w:rsidRPr="009B1F0D" w:rsidRDefault="00953815" w:rsidP="009B1F0D">
      <w:pPr>
        <w:pStyle w:val="Akapitzlist"/>
        <w:numPr>
          <w:ilvl w:val="0"/>
          <w:numId w:val="14"/>
        </w:numPr>
        <w:spacing w:after="0" w:line="240" w:lineRule="auto"/>
        <w:jc w:val="both"/>
        <w:rPr>
          <w:rFonts w:ascii="Times New Roman" w:hAnsi="Times New Roman" w:cs="Times New Roman"/>
          <w:sz w:val="24"/>
          <w:szCs w:val="24"/>
          <w:lang w:val="en-US"/>
        </w:rPr>
      </w:pPr>
      <w:r w:rsidRPr="009B1F0D">
        <w:rPr>
          <w:rFonts w:ascii="Times New Roman" w:hAnsi="Times New Roman" w:cs="Times New Roman"/>
          <w:sz w:val="24"/>
          <w:szCs w:val="24"/>
          <w:lang w:val="en-US"/>
        </w:rPr>
        <w:t xml:space="preserve">Good above (4.5): </w:t>
      </w:r>
      <w:r w:rsidRPr="009B1F0D">
        <w:rPr>
          <w:rFonts w:ascii="Times New Roman" w:hAnsi="Times New Roman" w:cs="Times New Roman"/>
          <w:sz w:val="24"/>
          <w:szCs w:val="24"/>
          <w:lang w:val="en-GB"/>
        </w:rPr>
        <w:t>The student analyses problems and categorizes possible solutions, thoroughly interpreting his knowledge.</w:t>
      </w:r>
    </w:p>
    <w:p w14:paraId="15307F91" w14:textId="77777777" w:rsidR="009B1F0D" w:rsidRPr="009B1F0D" w:rsidRDefault="00953815" w:rsidP="009B1F0D">
      <w:pPr>
        <w:pStyle w:val="Akapitzlist"/>
        <w:numPr>
          <w:ilvl w:val="0"/>
          <w:numId w:val="14"/>
        </w:numPr>
        <w:jc w:val="both"/>
        <w:rPr>
          <w:rFonts w:ascii="Times New Roman" w:hAnsi="Times New Roman" w:cs="Times New Roman"/>
          <w:sz w:val="24"/>
          <w:szCs w:val="24"/>
          <w:lang w:val="en-US"/>
        </w:rPr>
      </w:pPr>
      <w:r w:rsidRPr="009B1F0D">
        <w:rPr>
          <w:rFonts w:ascii="Times New Roman" w:hAnsi="Times New Roman" w:cs="Times New Roman"/>
          <w:sz w:val="24"/>
          <w:szCs w:val="24"/>
          <w:lang w:val="en-US"/>
        </w:rPr>
        <w:t xml:space="preserve">Good (4.0): </w:t>
      </w:r>
      <w:r w:rsidRPr="009B1F0D">
        <w:rPr>
          <w:rFonts w:ascii="Times New Roman" w:hAnsi="Times New Roman" w:cs="Times New Roman"/>
          <w:sz w:val="24"/>
          <w:szCs w:val="24"/>
          <w:lang w:val="en-GB"/>
        </w:rPr>
        <w:t>The student specifies the most important information, discriminates its importance and substantiates his position.</w:t>
      </w:r>
    </w:p>
    <w:p w14:paraId="7709F5D5" w14:textId="77777777" w:rsidR="009B1F0D" w:rsidRDefault="00953815" w:rsidP="009B1F0D">
      <w:pPr>
        <w:pStyle w:val="Akapitzlist"/>
        <w:numPr>
          <w:ilvl w:val="0"/>
          <w:numId w:val="14"/>
        </w:numPr>
        <w:jc w:val="both"/>
        <w:rPr>
          <w:rFonts w:ascii="Times New Roman" w:hAnsi="Times New Roman" w:cs="Times New Roman"/>
          <w:sz w:val="24"/>
          <w:szCs w:val="24"/>
          <w:lang w:val="en-US"/>
        </w:rPr>
      </w:pPr>
      <w:r w:rsidRPr="009B1F0D">
        <w:rPr>
          <w:rFonts w:ascii="Times New Roman" w:hAnsi="Times New Roman" w:cs="Times New Roman"/>
          <w:sz w:val="24"/>
          <w:szCs w:val="24"/>
          <w:lang w:val="en-US"/>
        </w:rPr>
        <w:t xml:space="preserve">Satisfactory plus (3.5): </w:t>
      </w:r>
      <w:r w:rsidRPr="009B1F0D">
        <w:rPr>
          <w:rFonts w:ascii="Times New Roman" w:hAnsi="Times New Roman" w:cs="Times New Roman"/>
          <w:sz w:val="24"/>
          <w:szCs w:val="24"/>
          <w:lang w:val="en-GB"/>
        </w:rPr>
        <w:t xml:space="preserve">The student enumerates facts, </w:t>
      </w:r>
      <w:proofErr w:type="spellStart"/>
      <w:r w:rsidRPr="009B1F0D">
        <w:rPr>
          <w:rFonts w:ascii="Times New Roman" w:hAnsi="Times New Roman" w:cs="Times New Roman"/>
          <w:sz w:val="24"/>
          <w:szCs w:val="24"/>
          <w:lang w:val="en-GB"/>
        </w:rPr>
        <w:t>ilustrates</w:t>
      </w:r>
      <w:proofErr w:type="spellEnd"/>
      <w:r w:rsidRPr="009B1F0D">
        <w:rPr>
          <w:rFonts w:ascii="Times New Roman" w:hAnsi="Times New Roman" w:cs="Times New Roman"/>
          <w:sz w:val="24"/>
          <w:szCs w:val="24"/>
          <w:lang w:val="en-GB"/>
        </w:rPr>
        <w:t xml:space="preserve"> them with examples and solves simple clinical problems.</w:t>
      </w:r>
    </w:p>
    <w:p w14:paraId="73BA2273" w14:textId="77777777" w:rsidR="009B1F0D" w:rsidRDefault="00953815" w:rsidP="009B1F0D">
      <w:pPr>
        <w:pStyle w:val="Akapitzlist"/>
        <w:numPr>
          <w:ilvl w:val="0"/>
          <w:numId w:val="14"/>
        </w:numPr>
        <w:jc w:val="both"/>
        <w:rPr>
          <w:rFonts w:ascii="Times New Roman" w:hAnsi="Times New Roman" w:cs="Times New Roman"/>
          <w:sz w:val="24"/>
          <w:szCs w:val="24"/>
          <w:lang w:val="en-US"/>
        </w:rPr>
      </w:pPr>
      <w:r w:rsidRPr="009B1F0D">
        <w:rPr>
          <w:rFonts w:ascii="Times New Roman" w:hAnsi="Times New Roman" w:cs="Times New Roman"/>
          <w:sz w:val="24"/>
          <w:szCs w:val="24"/>
          <w:lang w:val="en-US"/>
        </w:rPr>
        <w:t xml:space="preserve">Satisfactory (3.0): </w:t>
      </w:r>
      <w:r w:rsidRPr="009B1F0D">
        <w:rPr>
          <w:rFonts w:ascii="Times New Roman" w:hAnsi="Times New Roman" w:cs="Times New Roman"/>
          <w:sz w:val="24"/>
          <w:szCs w:val="24"/>
          <w:lang w:val="en-GB"/>
        </w:rPr>
        <w:t>The student enumerates basic facts and explains their significance.</w:t>
      </w:r>
    </w:p>
    <w:p w14:paraId="397EEC2F" w14:textId="45A3610D" w:rsidR="00953815" w:rsidRPr="009B1F0D" w:rsidRDefault="00953815" w:rsidP="009B1F0D">
      <w:pPr>
        <w:pStyle w:val="Akapitzlist"/>
        <w:numPr>
          <w:ilvl w:val="0"/>
          <w:numId w:val="14"/>
        </w:numPr>
        <w:jc w:val="both"/>
        <w:rPr>
          <w:rFonts w:ascii="Times New Roman" w:hAnsi="Times New Roman" w:cs="Times New Roman"/>
          <w:sz w:val="24"/>
          <w:szCs w:val="24"/>
          <w:lang w:val="en-US"/>
        </w:rPr>
      </w:pPr>
      <w:r w:rsidRPr="009B1F0D">
        <w:rPr>
          <w:rFonts w:ascii="Times New Roman" w:hAnsi="Times New Roman" w:cs="Times New Roman"/>
          <w:sz w:val="24"/>
          <w:szCs w:val="24"/>
          <w:lang w:val="en-US"/>
        </w:rPr>
        <w:t>Fail (2.0): The student does not know basic information</w:t>
      </w:r>
      <w:r w:rsidR="009B1F0D">
        <w:rPr>
          <w:rFonts w:ascii="Times New Roman" w:hAnsi="Times New Roman" w:cs="Times New Roman"/>
          <w:sz w:val="24"/>
          <w:szCs w:val="24"/>
          <w:lang w:val="en-US"/>
        </w:rPr>
        <w:t>.</w:t>
      </w:r>
    </w:p>
    <w:p w14:paraId="30FF571C" w14:textId="77777777" w:rsidR="00F11B7E" w:rsidRPr="009B1F0D" w:rsidRDefault="00F11B7E" w:rsidP="009B1F0D">
      <w:pPr>
        <w:jc w:val="both"/>
        <w:rPr>
          <w:rFonts w:ascii="Times New Roman" w:hAnsi="Times New Roman" w:cs="Times New Roman"/>
          <w:sz w:val="24"/>
          <w:szCs w:val="24"/>
          <w:lang w:val="en-US"/>
        </w:rPr>
      </w:pPr>
    </w:p>
    <w:sectPr w:rsidR="00F11B7E" w:rsidRPr="009B1F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935BA3"/>
    <w:multiLevelType w:val="hybridMultilevel"/>
    <w:tmpl w:val="5936F2E4"/>
    <w:lvl w:ilvl="0" w:tplc="5E36D72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1C6D2890"/>
    <w:multiLevelType w:val="multilevel"/>
    <w:tmpl w:val="93525A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b/>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7A0E51"/>
    <w:multiLevelType w:val="hybridMultilevel"/>
    <w:tmpl w:val="DBAC07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98877BB"/>
    <w:multiLevelType w:val="multilevel"/>
    <w:tmpl w:val="44A0F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E36DE2"/>
    <w:multiLevelType w:val="multilevel"/>
    <w:tmpl w:val="8370C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243BCA"/>
    <w:multiLevelType w:val="multilevel"/>
    <w:tmpl w:val="0A4A3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7F6BAD"/>
    <w:multiLevelType w:val="multilevel"/>
    <w:tmpl w:val="4BD21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67207A"/>
    <w:multiLevelType w:val="multilevel"/>
    <w:tmpl w:val="3D1CC1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4DB21E5"/>
    <w:multiLevelType w:val="multilevel"/>
    <w:tmpl w:val="072A4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320751"/>
    <w:multiLevelType w:val="multilevel"/>
    <w:tmpl w:val="9B7A2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3140FE"/>
    <w:multiLevelType w:val="hybridMultilevel"/>
    <w:tmpl w:val="55122C1E"/>
    <w:lvl w:ilvl="0" w:tplc="E50A613E">
      <w:start w:val="3"/>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C85242E"/>
    <w:multiLevelType w:val="multilevel"/>
    <w:tmpl w:val="73948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712598"/>
    <w:multiLevelType w:val="multilevel"/>
    <w:tmpl w:val="C2A48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BC5C6B"/>
    <w:multiLevelType w:val="hybridMultilevel"/>
    <w:tmpl w:val="9CD8823E"/>
    <w:lvl w:ilvl="0" w:tplc="FBACB646">
      <w:start w:val="2"/>
      <w:numFmt w:val="lowerLetter"/>
      <w:lvlText w:val="%1)"/>
      <w:lvlJc w:val="left"/>
      <w:pPr>
        <w:ind w:left="1080" w:hanging="360"/>
      </w:pPr>
      <w:rPr>
        <w:rFonts w:hint="default"/>
        <w:b w:val="0"/>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
  </w:num>
  <w:num w:numId="2">
    <w:abstractNumId w:val="12"/>
  </w:num>
  <w:num w:numId="3">
    <w:abstractNumId w:val="6"/>
  </w:num>
  <w:num w:numId="4">
    <w:abstractNumId w:val="3"/>
  </w:num>
  <w:num w:numId="5">
    <w:abstractNumId w:val="8"/>
  </w:num>
  <w:num w:numId="6">
    <w:abstractNumId w:val="7"/>
  </w:num>
  <w:num w:numId="7">
    <w:abstractNumId w:val="11"/>
  </w:num>
  <w:num w:numId="8">
    <w:abstractNumId w:val="5"/>
  </w:num>
  <w:num w:numId="9">
    <w:abstractNumId w:val="4"/>
  </w:num>
  <w:num w:numId="10">
    <w:abstractNumId w:val="9"/>
  </w:num>
  <w:num w:numId="11">
    <w:abstractNumId w:val="2"/>
  </w:num>
  <w:num w:numId="12">
    <w:abstractNumId w:val="0"/>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815"/>
    <w:rsid w:val="00953815"/>
    <w:rsid w:val="009B1F0D"/>
    <w:rsid w:val="00B3255D"/>
    <w:rsid w:val="00B44F21"/>
    <w:rsid w:val="00B652C0"/>
    <w:rsid w:val="00CA0A0B"/>
    <w:rsid w:val="00D9596D"/>
    <w:rsid w:val="00E627BA"/>
    <w:rsid w:val="00F11B7E"/>
    <w:rsid w:val="00F953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72460"/>
  <w15:chartTrackingRefBased/>
  <w15:docId w15:val="{354FBC51-3F89-4C85-9866-69C48F8D9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9538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9538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953815"/>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953815"/>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953815"/>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953815"/>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53815"/>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53815"/>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53815"/>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53815"/>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953815"/>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953815"/>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953815"/>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953815"/>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95381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5381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5381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53815"/>
    <w:rPr>
      <w:rFonts w:eastAsiaTheme="majorEastAsia" w:cstheme="majorBidi"/>
      <w:color w:val="272727" w:themeColor="text1" w:themeTint="D8"/>
    </w:rPr>
  </w:style>
  <w:style w:type="paragraph" w:styleId="Tytu">
    <w:name w:val="Title"/>
    <w:basedOn w:val="Normalny"/>
    <w:next w:val="Normalny"/>
    <w:link w:val="TytuZnak"/>
    <w:uiPriority w:val="10"/>
    <w:qFormat/>
    <w:rsid w:val="009538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5381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53815"/>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5381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53815"/>
    <w:pPr>
      <w:spacing w:before="160"/>
      <w:jc w:val="center"/>
    </w:pPr>
    <w:rPr>
      <w:i/>
      <w:iCs/>
      <w:color w:val="404040" w:themeColor="text1" w:themeTint="BF"/>
    </w:rPr>
  </w:style>
  <w:style w:type="character" w:customStyle="1" w:styleId="CytatZnak">
    <w:name w:val="Cytat Znak"/>
    <w:basedOn w:val="Domylnaczcionkaakapitu"/>
    <w:link w:val="Cytat"/>
    <w:uiPriority w:val="29"/>
    <w:rsid w:val="00953815"/>
    <w:rPr>
      <w:i/>
      <w:iCs/>
      <w:color w:val="404040" w:themeColor="text1" w:themeTint="BF"/>
    </w:rPr>
  </w:style>
  <w:style w:type="paragraph" w:styleId="Akapitzlist">
    <w:name w:val="List Paragraph"/>
    <w:basedOn w:val="Normalny"/>
    <w:uiPriority w:val="34"/>
    <w:qFormat/>
    <w:rsid w:val="00953815"/>
    <w:pPr>
      <w:ind w:left="720"/>
      <w:contextualSpacing/>
    </w:pPr>
  </w:style>
  <w:style w:type="character" w:styleId="Wyrnienieintensywne">
    <w:name w:val="Intense Emphasis"/>
    <w:basedOn w:val="Domylnaczcionkaakapitu"/>
    <w:uiPriority w:val="21"/>
    <w:qFormat/>
    <w:rsid w:val="00953815"/>
    <w:rPr>
      <w:i/>
      <w:iCs/>
      <w:color w:val="2F5496" w:themeColor="accent1" w:themeShade="BF"/>
    </w:rPr>
  </w:style>
  <w:style w:type="paragraph" w:styleId="Cytatintensywny">
    <w:name w:val="Intense Quote"/>
    <w:basedOn w:val="Normalny"/>
    <w:next w:val="Normalny"/>
    <w:link w:val="CytatintensywnyZnak"/>
    <w:uiPriority w:val="30"/>
    <w:qFormat/>
    <w:rsid w:val="009538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953815"/>
    <w:rPr>
      <w:i/>
      <w:iCs/>
      <w:color w:val="2F5496" w:themeColor="accent1" w:themeShade="BF"/>
    </w:rPr>
  </w:style>
  <w:style w:type="character" w:styleId="Odwoanieintensywne">
    <w:name w:val="Intense Reference"/>
    <w:basedOn w:val="Domylnaczcionkaakapitu"/>
    <w:uiPriority w:val="32"/>
    <w:qFormat/>
    <w:rsid w:val="009538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505</Words>
  <Characters>3033</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 Biała</dc:creator>
  <cp:keywords/>
  <dc:description/>
  <cp:lastModifiedBy>Joanna Musiał</cp:lastModifiedBy>
  <cp:revision>2</cp:revision>
  <dcterms:created xsi:type="dcterms:W3CDTF">2026-04-16T22:19:00Z</dcterms:created>
  <dcterms:modified xsi:type="dcterms:W3CDTF">2026-04-16T22:19:00Z</dcterms:modified>
</cp:coreProperties>
</file>