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B89E" w14:textId="77777777" w:rsidR="00CD1286" w:rsidRPr="001D01AC" w:rsidRDefault="00CD1286" w:rsidP="00E86490">
      <w:pPr>
        <w:widowControl w:val="0"/>
        <w:ind w:left="5040" w:firstLine="720"/>
        <w:rPr>
          <w:sz w:val="24"/>
          <w:szCs w:val="24"/>
        </w:rPr>
      </w:pPr>
      <w:bookmarkStart w:id="0" w:name="_GoBack"/>
      <w:bookmarkEnd w:id="0"/>
    </w:p>
    <w:p w14:paraId="37293587" w14:textId="7CCD38F6" w:rsidR="00FB3383" w:rsidRPr="00FB3383" w:rsidRDefault="00FB3383" w:rsidP="00FB3383">
      <w:pPr>
        <w:widowControl w:val="0"/>
        <w:ind w:left="4956"/>
        <w:jc w:val="both"/>
        <w:rPr>
          <w:color w:val="000000"/>
        </w:rPr>
      </w:pPr>
      <w:r>
        <w:rPr>
          <w:color w:val="000000"/>
        </w:rPr>
        <w:t>Załącznik nr 3</w:t>
      </w:r>
    </w:p>
    <w:p w14:paraId="42F74759" w14:textId="1C9AD450" w:rsidR="00FB3383" w:rsidRPr="00FB3383" w:rsidRDefault="00FB3383" w:rsidP="00FB3383">
      <w:pPr>
        <w:widowControl w:val="0"/>
        <w:ind w:left="4956"/>
        <w:jc w:val="both"/>
        <w:rPr>
          <w:color w:val="000000"/>
        </w:rPr>
      </w:pPr>
      <w:r w:rsidRPr="00FB3383">
        <w:rPr>
          <w:color w:val="000000"/>
        </w:rPr>
        <w:t xml:space="preserve">do Uchwały nr </w:t>
      </w:r>
      <w:r w:rsidR="005F02F5">
        <w:rPr>
          <w:color w:val="000000"/>
        </w:rPr>
        <w:t>2918</w:t>
      </w:r>
    </w:p>
    <w:p w14:paraId="2378E9DD" w14:textId="77777777" w:rsidR="00FB3383" w:rsidRPr="00FB3383" w:rsidRDefault="00FB3383" w:rsidP="00FB3383">
      <w:pPr>
        <w:widowControl w:val="0"/>
        <w:ind w:left="4956"/>
        <w:jc w:val="both"/>
        <w:rPr>
          <w:color w:val="000000"/>
        </w:rPr>
      </w:pPr>
      <w:r w:rsidRPr="00FB3383">
        <w:rPr>
          <w:color w:val="000000"/>
        </w:rPr>
        <w:t>Senatu Uniwersytetu Medycznego we Wrocławiu</w:t>
      </w:r>
    </w:p>
    <w:p w14:paraId="70B09687" w14:textId="77777777" w:rsidR="00FB3383" w:rsidRPr="00FB3383" w:rsidRDefault="00FB3383" w:rsidP="00FB3383">
      <w:pPr>
        <w:widowControl w:val="0"/>
        <w:ind w:left="4956"/>
        <w:jc w:val="both"/>
        <w:rPr>
          <w:color w:val="000000"/>
          <w:sz w:val="24"/>
          <w:szCs w:val="24"/>
        </w:rPr>
      </w:pPr>
      <w:r w:rsidRPr="00FB3383">
        <w:rPr>
          <w:color w:val="000000"/>
        </w:rPr>
        <w:t>z dnia 27 maja 2026 r.</w:t>
      </w:r>
    </w:p>
    <w:p w14:paraId="1DC0C3AC" w14:textId="77777777" w:rsidR="00D76EDA" w:rsidRPr="00A45397" w:rsidRDefault="00D76EDA" w:rsidP="00E86490">
      <w:pPr>
        <w:widowControl w:val="0"/>
        <w:spacing w:line="360" w:lineRule="auto"/>
        <w:jc w:val="both"/>
        <w:rPr>
          <w:sz w:val="24"/>
          <w:szCs w:val="24"/>
        </w:rPr>
      </w:pPr>
    </w:p>
    <w:p w14:paraId="071F69D7" w14:textId="6C040910" w:rsidR="00D76EDA" w:rsidRPr="00A45397" w:rsidRDefault="00D76EDA" w:rsidP="00DD4BDB">
      <w:pPr>
        <w:widowControl w:val="0"/>
        <w:jc w:val="both"/>
        <w:rPr>
          <w:b/>
          <w:sz w:val="24"/>
          <w:szCs w:val="24"/>
        </w:rPr>
      </w:pPr>
      <w:r w:rsidRPr="00A45397">
        <w:rPr>
          <w:b/>
          <w:sz w:val="24"/>
          <w:szCs w:val="24"/>
        </w:rPr>
        <w:t xml:space="preserve">Warunki i tryb rekrutacji cudzoziemców </w:t>
      </w:r>
      <w:r w:rsidR="005B0539" w:rsidRPr="00A45397">
        <w:rPr>
          <w:b/>
          <w:sz w:val="24"/>
          <w:szCs w:val="24"/>
        </w:rPr>
        <w:t xml:space="preserve">ubiegających się o przyjęcie, na podstawie decyzji rektora,  </w:t>
      </w:r>
      <w:r w:rsidRPr="00A45397">
        <w:rPr>
          <w:b/>
          <w:sz w:val="24"/>
          <w:szCs w:val="24"/>
        </w:rPr>
        <w:t xml:space="preserve">na </w:t>
      </w:r>
      <w:r w:rsidR="00590DEC" w:rsidRPr="00A45397">
        <w:rPr>
          <w:b/>
          <w:sz w:val="24"/>
          <w:szCs w:val="24"/>
        </w:rPr>
        <w:t>1 rok</w:t>
      </w:r>
      <w:r w:rsidRPr="00A45397">
        <w:rPr>
          <w:b/>
          <w:sz w:val="24"/>
          <w:szCs w:val="24"/>
        </w:rPr>
        <w:t xml:space="preserve"> studiów prowadzonych w języku polskim</w:t>
      </w:r>
      <w:r w:rsidR="00EB0EB3" w:rsidRPr="00A45397">
        <w:rPr>
          <w:b/>
          <w:sz w:val="24"/>
          <w:szCs w:val="24"/>
        </w:rPr>
        <w:t xml:space="preserve"> </w:t>
      </w:r>
      <w:r w:rsidRPr="00A45397">
        <w:rPr>
          <w:b/>
          <w:sz w:val="24"/>
          <w:szCs w:val="24"/>
        </w:rPr>
        <w:t>w Uniwersytecie Medycznym we Wrocławiu,</w:t>
      </w:r>
      <w:r w:rsidR="005B0539" w:rsidRPr="00A45397">
        <w:rPr>
          <w:b/>
          <w:sz w:val="24"/>
          <w:szCs w:val="24"/>
        </w:rPr>
        <w:t xml:space="preserve"> </w:t>
      </w:r>
      <w:r w:rsidRPr="00A45397">
        <w:rPr>
          <w:b/>
          <w:sz w:val="24"/>
          <w:szCs w:val="24"/>
        </w:rPr>
        <w:t xml:space="preserve">obowiązujące </w:t>
      </w:r>
      <w:r w:rsidR="005B0539" w:rsidRPr="00A45397">
        <w:rPr>
          <w:b/>
          <w:sz w:val="24"/>
          <w:szCs w:val="24"/>
        </w:rPr>
        <w:t>w</w:t>
      </w:r>
      <w:r w:rsidRPr="00A45397">
        <w:rPr>
          <w:b/>
          <w:sz w:val="24"/>
          <w:szCs w:val="24"/>
        </w:rPr>
        <w:t xml:space="preserve"> rok</w:t>
      </w:r>
      <w:r w:rsidR="005B0539" w:rsidRPr="00A45397">
        <w:rPr>
          <w:b/>
          <w:sz w:val="24"/>
          <w:szCs w:val="24"/>
        </w:rPr>
        <w:t>u</w:t>
      </w:r>
      <w:r w:rsidRPr="00A45397">
        <w:rPr>
          <w:b/>
          <w:sz w:val="24"/>
          <w:szCs w:val="24"/>
        </w:rPr>
        <w:t xml:space="preserve"> akademicki</w:t>
      </w:r>
      <w:r w:rsidR="005B0539" w:rsidRPr="00A45397">
        <w:rPr>
          <w:b/>
          <w:sz w:val="24"/>
          <w:szCs w:val="24"/>
        </w:rPr>
        <w:t>m</w:t>
      </w:r>
      <w:r w:rsidRPr="00A45397">
        <w:rPr>
          <w:b/>
          <w:sz w:val="24"/>
          <w:szCs w:val="24"/>
        </w:rPr>
        <w:t xml:space="preserve"> </w:t>
      </w:r>
      <w:r w:rsidR="004F6765" w:rsidRPr="00A45397">
        <w:rPr>
          <w:b/>
          <w:sz w:val="24"/>
          <w:szCs w:val="24"/>
        </w:rPr>
        <w:t>2027/2028</w:t>
      </w:r>
      <w:r w:rsidR="005B0539" w:rsidRPr="00A45397">
        <w:rPr>
          <w:b/>
          <w:sz w:val="24"/>
          <w:szCs w:val="24"/>
        </w:rPr>
        <w:t>.</w:t>
      </w:r>
    </w:p>
    <w:p w14:paraId="5B2C141A" w14:textId="77777777" w:rsidR="002B1545" w:rsidRPr="00A45397" w:rsidRDefault="002B1545" w:rsidP="00DD4BDB">
      <w:pPr>
        <w:pStyle w:val="Akapitzlist1"/>
        <w:widowControl w:val="0"/>
        <w:numPr>
          <w:ilvl w:val="0"/>
          <w:numId w:val="2"/>
        </w:numPr>
        <w:jc w:val="center"/>
        <w:rPr>
          <w:rFonts w:ascii="Calibri" w:hAnsi="Calibri" w:cs="Calibri"/>
          <w:sz w:val="24"/>
          <w:szCs w:val="24"/>
        </w:rPr>
      </w:pPr>
    </w:p>
    <w:p w14:paraId="450C0FB9" w14:textId="77777777" w:rsidR="001C6700" w:rsidRPr="00A45397" w:rsidRDefault="00E72889" w:rsidP="00DD4BDB">
      <w:pPr>
        <w:pStyle w:val="Akapitzlist1"/>
        <w:widowControl w:val="0"/>
        <w:ind w:left="227"/>
        <w:jc w:val="center"/>
        <w:rPr>
          <w:rFonts w:ascii="Calibri" w:hAnsi="Calibri" w:cs="Calibri"/>
          <w:b/>
          <w:sz w:val="24"/>
          <w:szCs w:val="24"/>
        </w:rPr>
      </w:pPr>
      <w:r w:rsidRPr="00A45397">
        <w:rPr>
          <w:rFonts w:ascii="Calibri" w:hAnsi="Calibri" w:cs="Calibri"/>
          <w:b/>
          <w:sz w:val="24"/>
          <w:szCs w:val="24"/>
        </w:rPr>
        <w:t>Postanowienia ogólne</w:t>
      </w:r>
    </w:p>
    <w:p w14:paraId="7AC403B8" w14:textId="465014C3" w:rsidR="00D76EDA" w:rsidRPr="00A45397" w:rsidRDefault="005B0539" w:rsidP="00DD4BDB">
      <w:pPr>
        <w:widowControl w:val="0"/>
        <w:numPr>
          <w:ilvl w:val="0"/>
          <w:numId w:val="7"/>
        </w:numPr>
        <w:contextualSpacing/>
        <w:jc w:val="both"/>
        <w:rPr>
          <w:sz w:val="24"/>
          <w:szCs w:val="24"/>
        </w:rPr>
      </w:pPr>
      <w:r w:rsidRPr="00A45397">
        <w:rPr>
          <w:sz w:val="24"/>
          <w:szCs w:val="24"/>
        </w:rPr>
        <w:t>U</w:t>
      </w:r>
      <w:r w:rsidR="00D76EDA" w:rsidRPr="00A45397">
        <w:rPr>
          <w:sz w:val="24"/>
          <w:szCs w:val="24"/>
        </w:rPr>
        <w:t xml:space="preserve">stala się, na rok akademicki </w:t>
      </w:r>
      <w:r w:rsidR="001600E3" w:rsidRPr="00A45397">
        <w:rPr>
          <w:sz w:val="24"/>
          <w:szCs w:val="24"/>
        </w:rPr>
        <w:t>202</w:t>
      </w:r>
      <w:r w:rsidR="004F6765" w:rsidRPr="00A45397">
        <w:rPr>
          <w:sz w:val="24"/>
          <w:szCs w:val="24"/>
        </w:rPr>
        <w:t>7</w:t>
      </w:r>
      <w:r w:rsidR="001600E3" w:rsidRPr="00A45397">
        <w:rPr>
          <w:sz w:val="24"/>
          <w:szCs w:val="24"/>
        </w:rPr>
        <w:t>/202</w:t>
      </w:r>
      <w:r w:rsidR="004F6765" w:rsidRPr="00A45397">
        <w:rPr>
          <w:sz w:val="24"/>
          <w:szCs w:val="24"/>
        </w:rPr>
        <w:t>8</w:t>
      </w:r>
      <w:r w:rsidR="00D76EDA" w:rsidRPr="00A45397">
        <w:rPr>
          <w:sz w:val="24"/>
          <w:szCs w:val="24"/>
        </w:rPr>
        <w:t xml:space="preserve">, warunki i tryb rekrutacji </w:t>
      </w:r>
      <w:r w:rsidR="00D76EDA" w:rsidRPr="00A45397">
        <w:rPr>
          <w:b/>
          <w:sz w:val="24"/>
          <w:szCs w:val="24"/>
        </w:rPr>
        <w:t>cudzoziemców</w:t>
      </w:r>
      <w:r w:rsidR="00D76EDA" w:rsidRPr="00A45397">
        <w:rPr>
          <w:sz w:val="24"/>
          <w:szCs w:val="24"/>
        </w:rPr>
        <w:t xml:space="preserve"> na </w:t>
      </w:r>
      <w:r w:rsidR="00590DEC" w:rsidRPr="00A45397">
        <w:rPr>
          <w:sz w:val="24"/>
          <w:szCs w:val="24"/>
        </w:rPr>
        <w:t>1 rok</w:t>
      </w:r>
      <w:r w:rsidR="00D76EDA" w:rsidRPr="00A45397">
        <w:rPr>
          <w:sz w:val="24"/>
          <w:szCs w:val="24"/>
        </w:rPr>
        <w:t xml:space="preserve"> studiów prowadzonych </w:t>
      </w:r>
      <w:r w:rsidR="00D76EDA" w:rsidRPr="00A45397">
        <w:rPr>
          <w:b/>
          <w:sz w:val="24"/>
          <w:szCs w:val="24"/>
        </w:rPr>
        <w:t>w języku polskim</w:t>
      </w:r>
      <w:r w:rsidR="00D76EDA" w:rsidRPr="00A45397">
        <w:rPr>
          <w:sz w:val="24"/>
          <w:szCs w:val="24"/>
        </w:rPr>
        <w:t xml:space="preserve"> w Uniwersytecie Medyczny</w:t>
      </w:r>
      <w:r w:rsidR="00132337" w:rsidRPr="00A45397">
        <w:rPr>
          <w:sz w:val="24"/>
          <w:szCs w:val="24"/>
        </w:rPr>
        <w:t xml:space="preserve">m we Wrocławiu, zwanym dalej </w:t>
      </w:r>
      <w:r w:rsidR="00757010" w:rsidRPr="00A45397">
        <w:rPr>
          <w:sz w:val="24"/>
          <w:szCs w:val="24"/>
        </w:rPr>
        <w:t>„</w:t>
      </w:r>
      <w:r w:rsidR="00132337" w:rsidRPr="00A45397">
        <w:rPr>
          <w:sz w:val="24"/>
          <w:szCs w:val="24"/>
        </w:rPr>
        <w:t>Uczelnią</w:t>
      </w:r>
      <w:r w:rsidR="00757010" w:rsidRPr="00A45397">
        <w:rPr>
          <w:sz w:val="24"/>
          <w:szCs w:val="24"/>
        </w:rPr>
        <w:t>”</w:t>
      </w:r>
      <w:r w:rsidR="00D76EDA" w:rsidRPr="00A45397">
        <w:rPr>
          <w:sz w:val="24"/>
          <w:szCs w:val="24"/>
        </w:rPr>
        <w:t>.</w:t>
      </w:r>
    </w:p>
    <w:p w14:paraId="4CCFB00A" w14:textId="61DE02C1" w:rsidR="00887E9E" w:rsidRPr="00A45397" w:rsidRDefault="00887E9E" w:rsidP="00DD4BDB">
      <w:pPr>
        <w:widowControl w:val="0"/>
        <w:numPr>
          <w:ilvl w:val="0"/>
          <w:numId w:val="7"/>
        </w:numPr>
        <w:jc w:val="both"/>
        <w:rPr>
          <w:sz w:val="24"/>
          <w:szCs w:val="24"/>
        </w:rPr>
      </w:pPr>
      <w:r w:rsidRPr="00A45397">
        <w:rPr>
          <w:sz w:val="24"/>
          <w:szCs w:val="24"/>
        </w:rPr>
        <w:t xml:space="preserve">Na stronie internetowej Uczelni </w:t>
      </w:r>
      <w:hyperlink r:id="rId8" w:history="1">
        <w:r w:rsidR="00D519A1" w:rsidRPr="00A45397">
          <w:rPr>
            <w:rStyle w:val="Hipercze"/>
            <w:color w:val="auto"/>
            <w:sz w:val="24"/>
            <w:szCs w:val="24"/>
          </w:rPr>
          <w:t>www.rekrutacja.umw.edu.pl</w:t>
        </w:r>
      </w:hyperlink>
      <w:r w:rsidR="00D519A1" w:rsidRPr="00A45397">
        <w:rPr>
          <w:sz w:val="24"/>
          <w:szCs w:val="24"/>
        </w:rPr>
        <w:t xml:space="preserve">, zwanej dalej stroną Uczelni, </w:t>
      </w:r>
      <w:r w:rsidRPr="00A45397">
        <w:rPr>
          <w:sz w:val="24"/>
          <w:szCs w:val="24"/>
        </w:rPr>
        <w:t xml:space="preserve">zamieszczane są informacje dotyczące rekrutacji, w szczególności: </w:t>
      </w:r>
    </w:p>
    <w:p w14:paraId="56A155C2" w14:textId="13ADB7CE" w:rsidR="00887E9E" w:rsidRPr="00A45397" w:rsidRDefault="00887E9E" w:rsidP="002A75D0">
      <w:pPr>
        <w:widowControl w:val="0"/>
        <w:numPr>
          <w:ilvl w:val="0"/>
          <w:numId w:val="17"/>
        </w:numPr>
        <w:ind w:hanging="294"/>
        <w:contextualSpacing/>
        <w:jc w:val="both"/>
        <w:rPr>
          <w:sz w:val="24"/>
          <w:szCs w:val="24"/>
        </w:rPr>
      </w:pPr>
      <w:r w:rsidRPr="00A45397">
        <w:rPr>
          <w:sz w:val="24"/>
          <w:szCs w:val="24"/>
        </w:rPr>
        <w:t xml:space="preserve">warunki rekrutacji na </w:t>
      </w:r>
      <w:r w:rsidR="00590DEC" w:rsidRPr="00A45397">
        <w:rPr>
          <w:sz w:val="24"/>
          <w:szCs w:val="24"/>
        </w:rPr>
        <w:t>1 rok</w:t>
      </w:r>
      <w:r w:rsidRPr="00A45397">
        <w:rPr>
          <w:sz w:val="24"/>
          <w:szCs w:val="24"/>
        </w:rPr>
        <w:t xml:space="preserve"> studiów na rok akademicki </w:t>
      </w:r>
      <w:r w:rsidR="004F6765" w:rsidRPr="00A45397">
        <w:rPr>
          <w:sz w:val="24"/>
          <w:szCs w:val="24"/>
        </w:rPr>
        <w:t>2027/2028</w:t>
      </w:r>
      <w:r w:rsidRPr="00A45397">
        <w:rPr>
          <w:sz w:val="24"/>
          <w:szCs w:val="24"/>
        </w:rPr>
        <w:t>,</w:t>
      </w:r>
    </w:p>
    <w:p w14:paraId="0663E36C" w14:textId="2F409A6A" w:rsidR="00887E9E" w:rsidRPr="00A45397" w:rsidRDefault="00E86490" w:rsidP="002A75D0">
      <w:pPr>
        <w:widowControl w:val="0"/>
        <w:numPr>
          <w:ilvl w:val="0"/>
          <w:numId w:val="17"/>
        </w:numPr>
        <w:ind w:hanging="294"/>
        <w:contextualSpacing/>
        <w:jc w:val="both"/>
        <w:rPr>
          <w:sz w:val="24"/>
          <w:szCs w:val="24"/>
        </w:rPr>
      </w:pPr>
      <w:r w:rsidRPr="00A45397">
        <w:rPr>
          <w:sz w:val="24"/>
          <w:szCs w:val="24"/>
        </w:rPr>
        <w:t xml:space="preserve">harmonogramy rekrutacji </w:t>
      </w:r>
      <w:r w:rsidR="008158EC" w:rsidRPr="00A45397">
        <w:rPr>
          <w:sz w:val="24"/>
          <w:szCs w:val="24"/>
        </w:rPr>
        <w:t xml:space="preserve">na rok akademicki </w:t>
      </w:r>
      <w:r w:rsidR="004F6765" w:rsidRPr="00A45397">
        <w:rPr>
          <w:sz w:val="24"/>
          <w:szCs w:val="24"/>
        </w:rPr>
        <w:t>2027/2028</w:t>
      </w:r>
      <w:r w:rsidR="00887E9E" w:rsidRPr="00A45397">
        <w:rPr>
          <w:sz w:val="24"/>
          <w:szCs w:val="24"/>
        </w:rPr>
        <w:t>, odrębne dla każdego kierunku i formy studiów, zwane dalej „harmonogramami”,</w:t>
      </w:r>
    </w:p>
    <w:p w14:paraId="411867F2" w14:textId="77777777" w:rsidR="00887E9E" w:rsidRPr="00A45397" w:rsidRDefault="00887E9E" w:rsidP="002A75D0">
      <w:pPr>
        <w:widowControl w:val="0"/>
        <w:numPr>
          <w:ilvl w:val="0"/>
          <w:numId w:val="17"/>
        </w:numPr>
        <w:ind w:hanging="294"/>
        <w:contextualSpacing/>
        <w:jc w:val="both"/>
        <w:rPr>
          <w:sz w:val="24"/>
          <w:szCs w:val="24"/>
        </w:rPr>
      </w:pPr>
      <w:r w:rsidRPr="00A45397">
        <w:rPr>
          <w:sz w:val="24"/>
          <w:szCs w:val="24"/>
        </w:rPr>
        <w:t>link do systemu Internetowej Rekrutacji Kandydatów,</w:t>
      </w:r>
      <w:r w:rsidR="00E72889" w:rsidRPr="00A45397">
        <w:rPr>
          <w:sz w:val="24"/>
          <w:szCs w:val="24"/>
        </w:rPr>
        <w:t xml:space="preserve"> zwane</w:t>
      </w:r>
      <w:r w:rsidR="00815897" w:rsidRPr="00A45397">
        <w:rPr>
          <w:sz w:val="24"/>
          <w:szCs w:val="24"/>
        </w:rPr>
        <w:t>go</w:t>
      </w:r>
      <w:r w:rsidR="00E72889" w:rsidRPr="00A45397">
        <w:rPr>
          <w:sz w:val="24"/>
          <w:szCs w:val="24"/>
        </w:rPr>
        <w:t xml:space="preserve"> dalej </w:t>
      </w:r>
      <w:r w:rsidR="00757010" w:rsidRPr="00A45397">
        <w:rPr>
          <w:sz w:val="24"/>
          <w:szCs w:val="24"/>
        </w:rPr>
        <w:t>„</w:t>
      </w:r>
      <w:r w:rsidR="00E72889" w:rsidRPr="00A45397">
        <w:rPr>
          <w:sz w:val="24"/>
          <w:szCs w:val="24"/>
        </w:rPr>
        <w:t>IRK</w:t>
      </w:r>
      <w:r w:rsidR="00757010" w:rsidRPr="00A45397">
        <w:rPr>
          <w:sz w:val="24"/>
          <w:szCs w:val="24"/>
        </w:rPr>
        <w:t>”</w:t>
      </w:r>
      <w:r w:rsidR="007D5552" w:rsidRPr="00A45397">
        <w:rPr>
          <w:sz w:val="24"/>
          <w:szCs w:val="24"/>
        </w:rPr>
        <w:t>,</w:t>
      </w:r>
    </w:p>
    <w:p w14:paraId="60589437" w14:textId="1FB20405" w:rsidR="00887E9E" w:rsidRPr="00A45397" w:rsidRDefault="00887E9E" w:rsidP="002A75D0">
      <w:pPr>
        <w:widowControl w:val="0"/>
        <w:numPr>
          <w:ilvl w:val="0"/>
          <w:numId w:val="17"/>
        </w:numPr>
        <w:ind w:hanging="294"/>
        <w:contextualSpacing/>
        <w:jc w:val="both"/>
        <w:rPr>
          <w:sz w:val="24"/>
          <w:szCs w:val="24"/>
        </w:rPr>
      </w:pPr>
      <w:r w:rsidRPr="00A45397">
        <w:rPr>
          <w:sz w:val="24"/>
          <w:szCs w:val="24"/>
        </w:rPr>
        <w:t xml:space="preserve">listy </w:t>
      </w:r>
      <w:r w:rsidR="004F6765" w:rsidRPr="00A45397">
        <w:rPr>
          <w:sz w:val="24"/>
          <w:szCs w:val="24"/>
        </w:rPr>
        <w:t xml:space="preserve">rekrutacyjne </w:t>
      </w:r>
      <w:r w:rsidRPr="00A45397">
        <w:rPr>
          <w:sz w:val="24"/>
          <w:szCs w:val="24"/>
        </w:rPr>
        <w:t>kandydatów (m. in. rankingowe, zakwalifikowanych do przyjęcia, przyjętych na studia),</w:t>
      </w:r>
    </w:p>
    <w:p w14:paraId="413AF200" w14:textId="77777777" w:rsidR="00887E9E" w:rsidRPr="00A45397" w:rsidRDefault="00887E9E" w:rsidP="002A75D0">
      <w:pPr>
        <w:widowControl w:val="0"/>
        <w:numPr>
          <w:ilvl w:val="0"/>
          <w:numId w:val="17"/>
        </w:numPr>
        <w:ind w:hanging="294"/>
        <w:contextualSpacing/>
        <w:jc w:val="both"/>
        <w:rPr>
          <w:sz w:val="24"/>
          <w:szCs w:val="24"/>
        </w:rPr>
      </w:pPr>
      <w:r w:rsidRPr="00A45397">
        <w:rPr>
          <w:sz w:val="24"/>
          <w:szCs w:val="24"/>
        </w:rPr>
        <w:t>informacje o rekrutacji i bieżące komunikaty.</w:t>
      </w:r>
    </w:p>
    <w:p w14:paraId="0D62B2AF" w14:textId="77777777" w:rsidR="00D76EDA" w:rsidRPr="00A45397" w:rsidRDefault="00EB0EB3" w:rsidP="00DD4BDB">
      <w:pPr>
        <w:widowControl w:val="0"/>
        <w:numPr>
          <w:ilvl w:val="0"/>
          <w:numId w:val="7"/>
        </w:numPr>
        <w:contextualSpacing/>
        <w:jc w:val="both"/>
        <w:rPr>
          <w:sz w:val="24"/>
          <w:szCs w:val="24"/>
        </w:rPr>
      </w:pPr>
      <w:r w:rsidRPr="00A45397">
        <w:rPr>
          <w:sz w:val="24"/>
          <w:szCs w:val="24"/>
        </w:rPr>
        <w:t xml:space="preserve">Postępowanie rekrutacyjne </w:t>
      </w:r>
      <w:r w:rsidR="00D76EDA" w:rsidRPr="00A45397">
        <w:rPr>
          <w:sz w:val="24"/>
          <w:szCs w:val="24"/>
        </w:rPr>
        <w:t>obejmuje:</w:t>
      </w:r>
    </w:p>
    <w:p w14:paraId="1E6D9E65" w14:textId="77777777" w:rsidR="00D76EDA" w:rsidRPr="00A45397" w:rsidRDefault="00D76EDA" w:rsidP="00DD4BDB">
      <w:pPr>
        <w:widowControl w:val="0"/>
        <w:numPr>
          <w:ilvl w:val="0"/>
          <w:numId w:val="1"/>
        </w:numPr>
        <w:ind w:left="709" w:hanging="283"/>
        <w:contextualSpacing/>
        <w:jc w:val="both"/>
        <w:rPr>
          <w:sz w:val="24"/>
          <w:szCs w:val="24"/>
        </w:rPr>
      </w:pPr>
      <w:r w:rsidRPr="00A45397">
        <w:rPr>
          <w:sz w:val="24"/>
          <w:szCs w:val="24"/>
        </w:rPr>
        <w:t>kompletną rejestrację w systemie I</w:t>
      </w:r>
      <w:r w:rsidR="00E72889" w:rsidRPr="00A45397">
        <w:rPr>
          <w:sz w:val="24"/>
          <w:szCs w:val="24"/>
        </w:rPr>
        <w:t>RK</w:t>
      </w:r>
      <w:r w:rsidRPr="00A45397">
        <w:rPr>
          <w:sz w:val="24"/>
          <w:szCs w:val="24"/>
        </w:rPr>
        <w:t xml:space="preserve">, </w:t>
      </w:r>
    </w:p>
    <w:p w14:paraId="6E6252B8" w14:textId="77777777" w:rsidR="00D76EDA" w:rsidRPr="00A45397" w:rsidRDefault="00192A13" w:rsidP="00DD4BDB">
      <w:pPr>
        <w:widowControl w:val="0"/>
        <w:numPr>
          <w:ilvl w:val="0"/>
          <w:numId w:val="1"/>
        </w:numPr>
        <w:ind w:left="709" w:hanging="283"/>
        <w:contextualSpacing/>
        <w:jc w:val="both"/>
        <w:rPr>
          <w:sz w:val="24"/>
          <w:szCs w:val="24"/>
        </w:rPr>
      </w:pPr>
      <w:r w:rsidRPr="00A45397">
        <w:rPr>
          <w:sz w:val="24"/>
          <w:szCs w:val="24"/>
        </w:rPr>
        <w:t xml:space="preserve">terminowe </w:t>
      </w:r>
      <w:r w:rsidR="00D76EDA" w:rsidRPr="00A45397">
        <w:rPr>
          <w:sz w:val="24"/>
          <w:szCs w:val="24"/>
        </w:rPr>
        <w:t>wniesienie</w:t>
      </w:r>
      <w:r w:rsidRPr="00A45397">
        <w:rPr>
          <w:sz w:val="24"/>
          <w:szCs w:val="24"/>
        </w:rPr>
        <w:t xml:space="preserve"> </w:t>
      </w:r>
      <w:r w:rsidR="00D76EDA" w:rsidRPr="00A45397">
        <w:rPr>
          <w:sz w:val="24"/>
          <w:szCs w:val="24"/>
        </w:rPr>
        <w:t xml:space="preserve">pełnej opłaty za przeprowadzenie rekrutacji, zwanej dalej </w:t>
      </w:r>
      <w:r w:rsidR="00D820E6" w:rsidRPr="00A45397">
        <w:rPr>
          <w:sz w:val="24"/>
          <w:szCs w:val="24"/>
        </w:rPr>
        <w:t>„</w:t>
      </w:r>
      <w:r w:rsidR="00D76EDA" w:rsidRPr="00A45397">
        <w:rPr>
          <w:sz w:val="24"/>
          <w:szCs w:val="24"/>
        </w:rPr>
        <w:t>opłatą rekrutacyjną</w:t>
      </w:r>
      <w:r w:rsidR="00D820E6" w:rsidRPr="00A45397">
        <w:rPr>
          <w:sz w:val="24"/>
          <w:szCs w:val="24"/>
        </w:rPr>
        <w:t>”</w:t>
      </w:r>
      <w:r w:rsidR="00D76EDA" w:rsidRPr="00A45397">
        <w:rPr>
          <w:sz w:val="24"/>
          <w:szCs w:val="24"/>
        </w:rPr>
        <w:t xml:space="preserve">, na indywidualny </w:t>
      </w:r>
      <w:r w:rsidR="00132337" w:rsidRPr="00A45397">
        <w:rPr>
          <w:sz w:val="24"/>
          <w:szCs w:val="24"/>
        </w:rPr>
        <w:t>dla kandydata rachunek bankowy U</w:t>
      </w:r>
      <w:r w:rsidR="00D76EDA" w:rsidRPr="00A45397">
        <w:rPr>
          <w:sz w:val="24"/>
          <w:szCs w:val="24"/>
        </w:rPr>
        <w:t>czelni</w:t>
      </w:r>
      <w:r w:rsidRPr="00A45397">
        <w:rPr>
          <w:sz w:val="24"/>
          <w:szCs w:val="24"/>
        </w:rPr>
        <w:t xml:space="preserve"> wygenerowany przez IRK</w:t>
      </w:r>
      <w:r w:rsidR="00D76EDA" w:rsidRPr="00A45397">
        <w:rPr>
          <w:sz w:val="24"/>
          <w:szCs w:val="24"/>
        </w:rPr>
        <w:t>,</w:t>
      </w:r>
    </w:p>
    <w:p w14:paraId="4D0C485E" w14:textId="42F4B40E" w:rsidR="0063162B" w:rsidRPr="00A45397" w:rsidRDefault="0063162B" w:rsidP="0063162B">
      <w:pPr>
        <w:widowControl w:val="0"/>
        <w:numPr>
          <w:ilvl w:val="0"/>
          <w:numId w:val="1"/>
        </w:numPr>
        <w:ind w:left="709" w:hanging="283"/>
        <w:contextualSpacing/>
        <w:jc w:val="both"/>
        <w:rPr>
          <w:sz w:val="24"/>
          <w:szCs w:val="24"/>
        </w:rPr>
      </w:pPr>
      <w:r w:rsidRPr="00A45397">
        <w:rPr>
          <w:sz w:val="24"/>
          <w:szCs w:val="24"/>
        </w:rPr>
        <w:t xml:space="preserve">uzyskanie pozytywnego wyniku z egzaminu </w:t>
      </w:r>
      <w:r w:rsidR="00922CA2" w:rsidRPr="00A45397">
        <w:rPr>
          <w:sz w:val="24"/>
          <w:szCs w:val="24"/>
        </w:rPr>
        <w:t xml:space="preserve">wstępnego </w:t>
      </w:r>
      <w:r w:rsidR="001B4B8B" w:rsidRPr="00A45397">
        <w:rPr>
          <w:sz w:val="24"/>
          <w:szCs w:val="24"/>
        </w:rPr>
        <w:t xml:space="preserve">organizowanego przez Uczelnię </w:t>
      </w:r>
      <w:r w:rsidR="00DB1029" w:rsidRPr="00A45397">
        <w:rPr>
          <w:sz w:val="24"/>
          <w:szCs w:val="24"/>
        </w:rPr>
        <w:t>sprawdzającego wiedzę</w:t>
      </w:r>
      <w:r w:rsidR="004F6765" w:rsidRPr="00A45397">
        <w:rPr>
          <w:sz w:val="24"/>
          <w:szCs w:val="24"/>
        </w:rPr>
        <w:t xml:space="preserve"> </w:t>
      </w:r>
      <w:r w:rsidR="0020325E" w:rsidRPr="00A45397">
        <w:rPr>
          <w:sz w:val="24"/>
          <w:szCs w:val="24"/>
        </w:rPr>
        <w:t xml:space="preserve">w zakresie </w:t>
      </w:r>
      <w:r w:rsidR="004F6765" w:rsidRPr="00A45397">
        <w:rPr>
          <w:sz w:val="24"/>
          <w:szCs w:val="24"/>
        </w:rPr>
        <w:t>niezbędn</w:t>
      </w:r>
      <w:r w:rsidR="0020325E" w:rsidRPr="00A45397">
        <w:rPr>
          <w:sz w:val="24"/>
          <w:szCs w:val="24"/>
        </w:rPr>
        <w:t>ym</w:t>
      </w:r>
      <w:r w:rsidR="004F6765" w:rsidRPr="00A45397">
        <w:rPr>
          <w:sz w:val="24"/>
          <w:szCs w:val="24"/>
        </w:rPr>
        <w:t xml:space="preserve"> do podjęcia studiów</w:t>
      </w:r>
      <w:r w:rsidR="00CA2AAB" w:rsidRPr="00A45397">
        <w:rPr>
          <w:sz w:val="24"/>
          <w:szCs w:val="24"/>
        </w:rPr>
        <w:t xml:space="preserve"> na określonym kierunku, poziomie i profilu</w:t>
      </w:r>
      <w:r w:rsidR="0020325E" w:rsidRPr="00A45397">
        <w:rPr>
          <w:sz w:val="24"/>
          <w:szCs w:val="24"/>
        </w:rPr>
        <w:t xml:space="preserve"> </w:t>
      </w:r>
      <w:r w:rsidRPr="00A45397">
        <w:rPr>
          <w:sz w:val="24"/>
          <w:szCs w:val="24"/>
        </w:rPr>
        <w:t>(</w:t>
      </w:r>
      <w:r w:rsidR="00266E02" w:rsidRPr="00A45397">
        <w:rPr>
          <w:sz w:val="24"/>
          <w:szCs w:val="24"/>
        </w:rPr>
        <w:t xml:space="preserve">dotyczy cudzoziemców wymienionych w </w:t>
      </w:r>
      <w:r w:rsidR="00266E02" w:rsidRPr="00A45397">
        <w:rPr>
          <w:rStyle w:val="fontstyle01"/>
          <w:rFonts w:ascii="Calibri" w:hAnsi="Calibri" w:cs="Calibri"/>
          <w:color w:val="auto"/>
          <w:sz w:val="24"/>
          <w:szCs w:val="24"/>
        </w:rPr>
        <w:t>§ 2 ust. 6</w:t>
      </w:r>
      <w:r w:rsidRPr="00A45397">
        <w:rPr>
          <w:sz w:val="24"/>
          <w:szCs w:val="24"/>
        </w:rPr>
        <w:t>),</w:t>
      </w:r>
    </w:p>
    <w:p w14:paraId="6B410ACC" w14:textId="77777777" w:rsidR="00D76EDA" w:rsidRPr="00A45397" w:rsidRDefault="00D76EDA" w:rsidP="00DD4BDB">
      <w:pPr>
        <w:widowControl w:val="0"/>
        <w:numPr>
          <w:ilvl w:val="0"/>
          <w:numId w:val="1"/>
        </w:numPr>
        <w:ind w:left="709" w:hanging="283"/>
        <w:contextualSpacing/>
        <w:jc w:val="both"/>
        <w:rPr>
          <w:sz w:val="24"/>
          <w:szCs w:val="24"/>
        </w:rPr>
      </w:pPr>
      <w:r w:rsidRPr="00A45397">
        <w:rPr>
          <w:sz w:val="24"/>
          <w:szCs w:val="24"/>
        </w:rPr>
        <w:t>postępowanie kwalifikacyjne prze</w:t>
      </w:r>
      <w:r w:rsidR="000E15B9" w:rsidRPr="00A45397">
        <w:rPr>
          <w:sz w:val="24"/>
          <w:szCs w:val="24"/>
        </w:rPr>
        <w:t>prowadzane przez k</w:t>
      </w:r>
      <w:r w:rsidRPr="00A45397">
        <w:rPr>
          <w:sz w:val="24"/>
          <w:szCs w:val="24"/>
        </w:rPr>
        <w:t xml:space="preserve">omisję </w:t>
      </w:r>
      <w:r w:rsidR="000E15B9" w:rsidRPr="00A45397">
        <w:rPr>
          <w:sz w:val="24"/>
          <w:szCs w:val="24"/>
        </w:rPr>
        <w:t>r</w:t>
      </w:r>
      <w:r w:rsidRPr="00A45397">
        <w:rPr>
          <w:sz w:val="24"/>
          <w:szCs w:val="24"/>
        </w:rPr>
        <w:t xml:space="preserve">ekrutacyjną, zwaną dalej </w:t>
      </w:r>
      <w:r w:rsidR="00217B73" w:rsidRPr="00A45397">
        <w:rPr>
          <w:sz w:val="24"/>
          <w:szCs w:val="24"/>
        </w:rPr>
        <w:t>KR</w:t>
      </w:r>
      <w:r w:rsidR="00192A13" w:rsidRPr="00A45397">
        <w:rPr>
          <w:sz w:val="24"/>
          <w:szCs w:val="24"/>
        </w:rPr>
        <w:t>,</w:t>
      </w:r>
      <w:r w:rsidRPr="00A45397">
        <w:rPr>
          <w:sz w:val="24"/>
          <w:szCs w:val="24"/>
        </w:rPr>
        <w:t xml:space="preserve"> </w:t>
      </w:r>
    </w:p>
    <w:p w14:paraId="39482D58" w14:textId="77777777" w:rsidR="00D76EDA" w:rsidRPr="00A45397" w:rsidRDefault="00D76EDA" w:rsidP="00DD4BDB">
      <w:pPr>
        <w:widowControl w:val="0"/>
        <w:numPr>
          <w:ilvl w:val="0"/>
          <w:numId w:val="1"/>
        </w:numPr>
        <w:ind w:left="709" w:hanging="283"/>
        <w:contextualSpacing/>
        <w:jc w:val="both"/>
        <w:rPr>
          <w:sz w:val="24"/>
          <w:szCs w:val="24"/>
        </w:rPr>
      </w:pPr>
      <w:r w:rsidRPr="00A45397">
        <w:rPr>
          <w:sz w:val="24"/>
          <w:szCs w:val="24"/>
        </w:rPr>
        <w:t>złożenie przez kandydata albo pełnomocnika kandydata</w:t>
      </w:r>
      <w:r w:rsidR="00192A13" w:rsidRPr="00A45397">
        <w:rPr>
          <w:sz w:val="24"/>
          <w:szCs w:val="24"/>
        </w:rPr>
        <w:t>, zakwalifikowanego do przyjęcia,</w:t>
      </w:r>
      <w:r w:rsidRPr="00A45397">
        <w:rPr>
          <w:sz w:val="24"/>
          <w:szCs w:val="24"/>
        </w:rPr>
        <w:t xml:space="preserve"> wymaganych dokumentów w </w:t>
      </w:r>
      <w:r w:rsidR="00217B73" w:rsidRPr="00A45397">
        <w:rPr>
          <w:sz w:val="24"/>
          <w:szCs w:val="24"/>
        </w:rPr>
        <w:t>KR</w:t>
      </w:r>
      <w:r w:rsidRPr="00A45397">
        <w:rPr>
          <w:sz w:val="24"/>
          <w:szCs w:val="24"/>
        </w:rPr>
        <w:t>,</w:t>
      </w:r>
    </w:p>
    <w:p w14:paraId="21005EEA" w14:textId="77777777" w:rsidR="00D76EDA" w:rsidRPr="00A45397" w:rsidRDefault="00D76EDA" w:rsidP="00DD4BDB">
      <w:pPr>
        <w:widowControl w:val="0"/>
        <w:numPr>
          <w:ilvl w:val="0"/>
          <w:numId w:val="1"/>
        </w:numPr>
        <w:ind w:left="709" w:hanging="283"/>
        <w:contextualSpacing/>
        <w:jc w:val="both"/>
        <w:rPr>
          <w:sz w:val="24"/>
          <w:szCs w:val="24"/>
        </w:rPr>
      </w:pPr>
      <w:r w:rsidRPr="00A45397">
        <w:rPr>
          <w:sz w:val="24"/>
          <w:szCs w:val="24"/>
        </w:rPr>
        <w:t xml:space="preserve">weryfikację </w:t>
      </w:r>
      <w:r w:rsidR="00D820E6" w:rsidRPr="00A45397">
        <w:rPr>
          <w:sz w:val="24"/>
          <w:szCs w:val="24"/>
        </w:rPr>
        <w:t xml:space="preserve">przez KR </w:t>
      </w:r>
      <w:r w:rsidRPr="00A45397">
        <w:rPr>
          <w:sz w:val="24"/>
          <w:szCs w:val="24"/>
        </w:rPr>
        <w:t>dokumentów kandydatów i ustalenie listy kandydatów do kwalifikacji przez rektora,</w:t>
      </w:r>
    </w:p>
    <w:p w14:paraId="2645F799" w14:textId="77777777" w:rsidR="00D76EDA" w:rsidRPr="00A45397" w:rsidRDefault="00D76EDA" w:rsidP="00DD4BDB">
      <w:pPr>
        <w:widowControl w:val="0"/>
        <w:numPr>
          <w:ilvl w:val="0"/>
          <w:numId w:val="1"/>
        </w:numPr>
        <w:ind w:left="709" w:hanging="283"/>
        <w:contextualSpacing/>
        <w:jc w:val="both"/>
        <w:rPr>
          <w:sz w:val="24"/>
          <w:szCs w:val="24"/>
        </w:rPr>
      </w:pPr>
      <w:r w:rsidRPr="00A45397">
        <w:rPr>
          <w:sz w:val="24"/>
          <w:szCs w:val="24"/>
        </w:rPr>
        <w:t>ustalenie ostateczne</w:t>
      </w:r>
      <w:r w:rsidR="001B3AF1" w:rsidRPr="00A45397">
        <w:rPr>
          <w:sz w:val="24"/>
          <w:szCs w:val="24"/>
        </w:rPr>
        <w:t>j listy przyjętych na studia,</w:t>
      </w:r>
      <w:r w:rsidR="0086246B" w:rsidRPr="00A45397">
        <w:rPr>
          <w:sz w:val="24"/>
          <w:szCs w:val="24"/>
        </w:rPr>
        <w:t xml:space="preserve"> wpisanie kandydata na listę studentów oraz</w:t>
      </w:r>
      <w:r w:rsidR="00E43F98" w:rsidRPr="00A45397">
        <w:rPr>
          <w:sz w:val="24"/>
          <w:szCs w:val="24"/>
        </w:rPr>
        <w:t xml:space="preserve"> </w:t>
      </w:r>
      <w:r w:rsidR="001B3AF1" w:rsidRPr="00A45397">
        <w:rPr>
          <w:sz w:val="24"/>
          <w:szCs w:val="24"/>
        </w:rPr>
        <w:t>podjęcie</w:t>
      </w:r>
      <w:r w:rsidRPr="00A45397">
        <w:rPr>
          <w:sz w:val="24"/>
          <w:szCs w:val="24"/>
        </w:rPr>
        <w:t xml:space="preserve"> </w:t>
      </w:r>
      <w:r w:rsidR="001B3AF1" w:rsidRPr="00A45397">
        <w:rPr>
          <w:sz w:val="24"/>
          <w:szCs w:val="24"/>
        </w:rPr>
        <w:t xml:space="preserve">i wydanie </w:t>
      </w:r>
      <w:r w:rsidR="00997BE1" w:rsidRPr="00A45397">
        <w:rPr>
          <w:sz w:val="24"/>
          <w:szCs w:val="24"/>
        </w:rPr>
        <w:t xml:space="preserve">przez rektora </w:t>
      </w:r>
      <w:r w:rsidRPr="00A45397">
        <w:rPr>
          <w:sz w:val="24"/>
          <w:szCs w:val="24"/>
        </w:rPr>
        <w:t>decyzji administracyjnej</w:t>
      </w:r>
      <w:r w:rsidR="00997BE1" w:rsidRPr="00A45397">
        <w:rPr>
          <w:sz w:val="24"/>
          <w:szCs w:val="24"/>
        </w:rPr>
        <w:t xml:space="preserve"> w sprawie przyjęcia na studia</w:t>
      </w:r>
      <w:r w:rsidRPr="00A45397">
        <w:rPr>
          <w:sz w:val="24"/>
          <w:szCs w:val="24"/>
        </w:rPr>
        <w:t>,</w:t>
      </w:r>
    </w:p>
    <w:p w14:paraId="65387216" w14:textId="77777777" w:rsidR="00192A13" w:rsidRPr="00A45397" w:rsidRDefault="00192A13" w:rsidP="00DD4BDB">
      <w:pPr>
        <w:widowControl w:val="0"/>
        <w:numPr>
          <w:ilvl w:val="0"/>
          <w:numId w:val="1"/>
        </w:numPr>
        <w:ind w:left="709" w:hanging="283"/>
        <w:contextualSpacing/>
        <w:jc w:val="both"/>
        <w:rPr>
          <w:sz w:val="24"/>
          <w:szCs w:val="24"/>
        </w:rPr>
      </w:pPr>
      <w:r w:rsidRPr="00A45397">
        <w:rPr>
          <w:sz w:val="24"/>
          <w:szCs w:val="24"/>
        </w:rPr>
        <w:t>terminowe dokonanie formalności</w:t>
      </w:r>
      <w:r w:rsidR="005B5CB6" w:rsidRPr="00A45397">
        <w:rPr>
          <w:sz w:val="24"/>
          <w:szCs w:val="24"/>
        </w:rPr>
        <w:t>,</w:t>
      </w:r>
      <w:r w:rsidRPr="00A45397">
        <w:rPr>
          <w:sz w:val="24"/>
          <w:szCs w:val="24"/>
        </w:rPr>
        <w:t xml:space="preserve"> </w:t>
      </w:r>
      <w:r w:rsidR="00E43F98" w:rsidRPr="00A45397">
        <w:rPr>
          <w:sz w:val="24"/>
          <w:szCs w:val="24"/>
        </w:rPr>
        <w:t>przez przyjętego na studia</w:t>
      </w:r>
      <w:r w:rsidR="005B5CB6" w:rsidRPr="00A45397">
        <w:rPr>
          <w:sz w:val="24"/>
          <w:szCs w:val="24"/>
        </w:rPr>
        <w:t>,</w:t>
      </w:r>
      <w:r w:rsidR="00E43F98" w:rsidRPr="00A45397">
        <w:rPr>
          <w:sz w:val="24"/>
          <w:szCs w:val="24"/>
        </w:rPr>
        <w:t xml:space="preserve"> </w:t>
      </w:r>
      <w:r w:rsidRPr="00A45397">
        <w:rPr>
          <w:sz w:val="24"/>
          <w:szCs w:val="24"/>
        </w:rPr>
        <w:t xml:space="preserve">niezbędnych do wpisu na </w:t>
      </w:r>
      <w:r w:rsidR="00590DEC" w:rsidRPr="00A45397">
        <w:rPr>
          <w:sz w:val="24"/>
          <w:szCs w:val="24"/>
        </w:rPr>
        <w:t>1 rok</w:t>
      </w:r>
      <w:r w:rsidRPr="00A45397">
        <w:rPr>
          <w:sz w:val="24"/>
          <w:szCs w:val="24"/>
        </w:rPr>
        <w:t xml:space="preserve"> studiów</w:t>
      </w:r>
      <w:r w:rsidR="004A1965" w:rsidRPr="00A45397">
        <w:rPr>
          <w:sz w:val="24"/>
          <w:szCs w:val="24"/>
        </w:rPr>
        <w:t>.</w:t>
      </w:r>
      <w:r w:rsidRPr="00A45397">
        <w:rPr>
          <w:sz w:val="24"/>
          <w:szCs w:val="24"/>
        </w:rPr>
        <w:t xml:space="preserve"> </w:t>
      </w:r>
    </w:p>
    <w:p w14:paraId="417D9719" w14:textId="77777777" w:rsidR="00BB392C" w:rsidRPr="00A45397" w:rsidRDefault="00BB392C" w:rsidP="00DD4BDB">
      <w:pPr>
        <w:widowControl w:val="0"/>
        <w:numPr>
          <w:ilvl w:val="0"/>
          <w:numId w:val="7"/>
        </w:numPr>
        <w:jc w:val="both"/>
        <w:rPr>
          <w:sz w:val="24"/>
          <w:szCs w:val="24"/>
        </w:rPr>
      </w:pPr>
      <w:r w:rsidRPr="00A45397">
        <w:rPr>
          <w:sz w:val="24"/>
          <w:szCs w:val="24"/>
        </w:rPr>
        <w:t>Kandydaci posiadający ważny dowód osobisty lub polski paszport (potwierdzający obywatelstwo polskie) oraz równocześnie paszport innego państwa są</w:t>
      </w:r>
      <w:r w:rsidR="00922CA2" w:rsidRPr="00A45397">
        <w:rPr>
          <w:sz w:val="24"/>
          <w:szCs w:val="24"/>
        </w:rPr>
        <w:t>,</w:t>
      </w:r>
      <w:r w:rsidRPr="00A45397">
        <w:rPr>
          <w:sz w:val="24"/>
          <w:szCs w:val="24"/>
        </w:rPr>
        <w:t xml:space="preserve"> z mocy prawa</w:t>
      </w:r>
      <w:r w:rsidR="00922CA2" w:rsidRPr="00A45397">
        <w:rPr>
          <w:sz w:val="24"/>
          <w:szCs w:val="24"/>
        </w:rPr>
        <w:t>,</w:t>
      </w:r>
      <w:r w:rsidRPr="00A45397">
        <w:rPr>
          <w:sz w:val="24"/>
          <w:szCs w:val="24"/>
        </w:rPr>
        <w:t xml:space="preserve"> traktowani na terytorium Polski jak obywatele polscy.</w:t>
      </w:r>
    </w:p>
    <w:p w14:paraId="0A1A8382" w14:textId="77777777" w:rsidR="00BB392C" w:rsidRPr="00A45397" w:rsidRDefault="00BB392C" w:rsidP="00DD4BDB">
      <w:pPr>
        <w:widowControl w:val="0"/>
        <w:numPr>
          <w:ilvl w:val="0"/>
          <w:numId w:val="7"/>
        </w:numPr>
        <w:ind w:left="357" w:hanging="357"/>
        <w:jc w:val="both"/>
        <w:rPr>
          <w:sz w:val="24"/>
          <w:szCs w:val="24"/>
        </w:rPr>
      </w:pPr>
      <w:r w:rsidRPr="00A45397">
        <w:rPr>
          <w:sz w:val="24"/>
          <w:szCs w:val="24"/>
        </w:rPr>
        <w:t>Terminy i czynności dotyczące procesu rekrutacji, odrębne dla każdego kierunku, formy i poziomu studiów, są zamieszczone we właściwych harmon</w:t>
      </w:r>
      <w:r w:rsidR="00997BE1" w:rsidRPr="00A45397">
        <w:rPr>
          <w:sz w:val="24"/>
          <w:szCs w:val="24"/>
        </w:rPr>
        <w:t>ogramach</w:t>
      </w:r>
      <w:r w:rsidR="00BF5C00" w:rsidRPr="00A45397">
        <w:rPr>
          <w:sz w:val="24"/>
          <w:szCs w:val="24"/>
        </w:rPr>
        <w:t>.</w:t>
      </w:r>
    </w:p>
    <w:p w14:paraId="3633DB82" w14:textId="77777777" w:rsidR="00BB392C" w:rsidRPr="00A45397" w:rsidRDefault="00BB392C" w:rsidP="00DD4BDB">
      <w:pPr>
        <w:widowControl w:val="0"/>
        <w:numPr>
          <w:ilvl w:val="0"/>
          <w:numId w:val="7"/>
        </w:numPr>
        <w:contextualSpacing/>
        <w:jc w:val="both"/>
        <w:rPr>
          <w:sz w:val="24"/>
          <w:szCs w:val="24"/>
        </w:rPr>
      </w:pPr>
      <w:r w:rsidRPr="00A45397">
        <w:rPr>
          <w:sz w:val="24"/>
          <w:szCs w:val="24"/>
        </w:rPr>
        <w:t>Kandydaci na studia mają możliwość udziału w postępowaniu rekrutacyjnym na dowolną liczbę kierunków i form</w:t>
      </w:r>
      <w:r w:rsidR="00757010" w:rsidRPr="00A45397">
        <w:rPr>
          <w:sz w:val="24"/>
          <w:szCs w:val="24"/>
        </w:rPr>
        <w:t>ę</w:t>
      </w:r>
      <w:r w:rsidRPr="00A45397">
        <w:rPr>
          <w:sz w:val="24"/>
          <w:szCs w:val="24"/>
        </w:rPr>
        <w:t xml:space="preserve"> studiów z zastrzeżeniem ust</w:t>
      </w:r>
      <w:r w:rsidR="00452CD7" w:rsidRPr="00A45397">
        <w:rPr>
          <w:sz w:val="24"/>
          <w:szCs w:val="24"/>
        </w:rPr>
        <w:t>.</w:t>
      </w:r>
      <w:r w:rsidR="007C469E" w:rsidRPr="00A45397">
        <w:rPr>
          <w:sz w:val="24"/>
          <w:szCs w:val="24"/>
        </w:rPr>
        <w:t xml:space="preserve"> </w:t>
      </w:r>
      <w:r w:rsidR="009B140A" w:rsidRPr="00A45397">
        <w:rPr>
          <w:sz w:val="24"/>
          <w:szCs w:val="24"/>
        </w:rPr>
        <w:t>7</w:t>
      </w:r>
      <w:r w:rsidRPr="00A45397">
        <w:rPr>
          <w:sz w:val="24"/>
          <w:szCs w:val="24"/>
        </w:rPr>
        <w:t>. W przypadku kandydowania równocześnie na kilka kierunków, kandydat wnosi opłatę rekrutacyjną za każdy z nich.</w:t>
      </w:r>
    </w:p>
    <w:p w14:paraId="7E78D66D" w14:textId="77777777" w:rsidR="00757010" w:rsidRPr="00A45397" w:rsidRDefault="00757010" w:rsidP="00DD4BDB">
      <w:pPr>
        <w:widowControl w:val="0"/>
        <w:numPr>
          <w:ilvl w:val="0"/>
          <w:numId w:val="7"/>
        </w:numPr>
        <w:contextualSpacing/>
        <w:jc w:val="both"/>
        <w:rPr>
          <w:strike/>
          <w:sz w:val="24"/>
          <w:szCs w:val="24"/>
        </w:rPr>
      </w:pPr>
      <w:r w:rsidRPr="00A45397">
        <w:rPr>
          <w:sz w:val="24"/>
          <w:szCs w:val="24"/>
        </w:rPr>
        <w:t xml:space="preserve">Na studia nie mogą aplikować osoby </w:t>
      </w:r>
      <w:r w:rsidR="00E43F98" w:rsidRPr="00A45397">
        <w:rPr>
          <w:sz w:val="24"/>
          <w:szCs w:val="24"/>
        </w:rPr>
        <w:t xml:space="preserve">aktualnie </w:t>
      </w:r>
      <w:r w:rsidRPr="00A45397">
        <w:rPr>
          <w:sz w:val="24"/>
          <w:szCs w:val="24"/>
        </w:rPr>
        <w:t>studiujące na danym kierunku stud</w:t>
      </w:r>
      <w:r w:rsidR="003E5F13" w:rsidRPr="00A45397">
        <w:rPr>
          <w:sz w:val="24"/>
          <w:szCs w:val="24"/>
        </w:rPr>
        <w:t xml:space="preserve">iów na Uniwersytecie Medycznym </w:t>
      </w:r>
      <w:r w:rsidRPr="00A45397">
        <w:rPr>
          <w:sz w:val="24"/>
          <w:szCs w:val="24"/>
        </w:rPr>
        <w:t>we Wrocławiu</w:t>
      </w:r>
      <w:r w:rsidR="009D2DBD" w:rsidRPr="00A45397">
        <w:rPr>
          <w:sz w:val="24"/>
          <w:szCs w:val="24"/>
        </w:rPr>
        <w:t xml:space="preserve"> </w:t>
      </w:r>
      <w:r w:rsidRPr="00A45397">
        <w:rPr>
          <w:sz w:val="24"/>
          <w:szCs w:val="24"/>
        </w:rPr>
        <w:t>lub innej uczelni.</w:t>
      </w:r>
    </w:p>
    <w:p w14:paraId="7CC70962" w14:textId="77777777" w:rsidR="00BB392C" w:rsidRPr="00A45397" w:rsidRDefault="00BB392C" w:rsidP="00DD4BDB">
      <w:pPr>
        <w:widowControl w:val="0"/>
        <w:numPr>
          <w:ilvl w:val="0"/>
          <w:numId w:val="7"/>
        </w:numPr>
        <w:contextualSpacing/>
        <w:jc w:val="both"/>
        <w:rPr>
          <w:sz w:val="24"/>
          <w:szCs w:val="24"/>
        </w:rPr>
      </w:pPr>
      <w:r w:rsidRPr="00A45397">
        <w:rPr>
          <w:sz w:val="24"/>
          <w:szCs w:val="24"/>
        </w:rPr>
        <w:t xml:space="preserve">Przeniesienie studenta </w:t>
      </w:r>
      <w:r w:rsidR="006736FD" w:rsidRPr="00A45397">
        <w:rPr>
          <w:sz w:val="24"/>
          <w:szCs w:val="24"/>
        </w:rPr>
        <w:t>miedzy uczelniami lub w ramach U</w:t>
      </w:r>
      <w:r w:rsidRPr="00A45397">
        <w:rPr>
          <w:sz w:val="24"/>
          <w:szCs w:val="24"/>
        </w:rPr>
        <w:t>czelni, w tym także zmiana formy studiów, może nastąpić wyłącznie w trybie określonym w regulaminie studiów. Decyzję o przeniesieniu wydaje Dziekan.</w:t>
      </w:r>
    </w:p>
    <w:p w14:paraId="7ABFE31E" w14:textId="0B67C291" w:rsidR="00D76EDA" w:rsidRPr="00A45397" w:rsidRDefault="00BB392C" w:rsidP="00DD4BDB">
      <w:pPr>
        <w:widowControl w:val="0"/>
        <w:numPr>
          <w:ilvl w:val="0"/>
          <w:numId w:val="7"/>
        </w:numPr>
        <w:ind w:left="357" w:hanging="357"/>
        <w:jc w:val="both"/>
        <w:rPr>
          <w:sz w:val="24"/>
          <w:szCs w:val="24"/>
        </w:rPr>
      </w:pPr>
      <w:r w:rsidRPr="00A45397">
        <w:rPr>
          <w:sz w:val="24"/>
          <w:szCs w:val="24"/>
        </w:rPr>
        <w:lastRenderedPageBreak/>
        <w:t xml:space="preserve">Kierunek </w:t>
      </w:r>
      <w:r w:rsidR="00757010" w:rsidRPr="00A45397">
        <w:rPr>
          <w:sz w:val="24"/>
          <w:szCs w:val="24"/>
        </w:rPr>
        <w:t>i jego forma</w:t>
      </w:r>
      <w:r w:rsidRPr="00A45397">
        <w:rPr>
          <w:sz w:val="24"/>
          <w:szCs w:val="24"/>
        </w:rPr>
        <w:t xml:space="preserve"> będzie uruchomiony, jeśli </w:t>
      </w:r>
      <w:r w:rsidR="00E611F7" w:rsidRPr="00A45397">
        <w:rPr>
          <w:sz w:val="24"/>
          <w:szCs w:val="24"/>
        </w:rPr>
        <w:t xml:space="preserve"> </w:t>
      </w:r>
      <w:r w:rsidR="004F6765" w:rsidRPr="00A45397">
        <w:rPr>
          <w:sz w:val="24"/>
          <w:szCs w:val="24"/>
        </w:rPr>
        <w:t xml:space="preserve">liczba </w:t>
      </w:r>
      <w:r w:rsidRPr="00A45397">
        <w:rPr>
          <w:sz w:val="24"/>
          <w:szCs w:val="24"/>
        </w:rPr>
        <w:t xml:space="preserve">przyjętych osób będzie </w:t>
      </w:r>
      <w:r w:rsidR="009A3156" w:rsidRPr="00A45397">
        <w:rPr>
          <w:sz w:val="24"/>
          <w:szCs w:val="24"/>
        </w:rPr>
        <w:t>odpowiadała limitowi przyjęć</w:t>
      </w:r>
      <w:r w:rsidR="002D21C2" w:rsidRPr="00A45397">
        <w:rPr>
          <w:sz w:val="24"/>
          <w:szCs w:val="24"/>
        </w:rPr>
        <w:t xml:space="preserve"> lub za zgodą </w:t>
      </w:r>
      <w:r w:rsidR="001301F5" w:rsidRPr="00A45397">
        <w:rPr>
          <w:sz w:val="24"/>
          <w:szCs w:val="24"/>
        </w:rPr>
        <w:t xml:space="preserve">Prorektora do spraw </w:t>
      </w:r>
      <w:r w:rsidR="00D820E6" w:rsidRPr="00A45397">
        <w:rPr>
          <w:sz w:val="24"/>
          <w:szCs w:val="24"/>
        </w:rPr>
        <w:t xml:space="preserve">Studentów i </w:t>
      </w:r>
      <w:r w:rsidR="002D21C2" w:rsidRPr="00A45397">
        <w:rPr>
          <w:sz w:val="24"/>
          <w:szCs w:val="24"/>
        </w:rPr>
        <w:t>Dydaktyki</w:t>
      </w:r>
      <w:r w:rsidRPr="00A45397">
        <w:rPr>
          <w:sz w:val="24"/>
          <w:szCs w:val="24"/>
        </w:rPr>
        <w:t>. W przypadku, gdy kierunek nie zostanie uruchomiony, opłata rekrutacyjna zostanie zwrócona, na podstawie wniosku złożonego przez kandydata do właściwej KR</w:t>
      </w:r>
      <w:r w:rsidR="00A90A80" w:rsidRPr="00A45397">
        <w:rPr>
          <w:sz w:val="24"/>
          <w:szCs w:val="24"/>
        </w:rPr>
        <w:t>,</w:t>
      </w:r>
      <w:r w:rsidR="00BD1337" w:rsidRPr="00A45397">
        <w:rPr>
          <w:sz w:val="24"/>
          <w:szCs w:val="24"/>
        </w:rPr>
        <w:t xml:space="preserve"> </w:t>
      </w:r>
      <w:bookmarkStart w:id="1" w:name="_Hlk35430005"/>
      <w:r w:rsidR="00BD1337" w:rsidRPr="00A45397">
        <w:rPr>
          <w:sz w:val="24"/>
          <w:szCs w:val="24"/>
        </w:rPr>
        <w:t xml:space="preserve">na zasadach określonych w </w:t>
      </w:r>
      <w:r w:rsidRPr="00A45397">
        <w:rPr>
          <w:sz w:val="24"/>
          <w:szCs w:val="24"/>
        </w:rPr>
        <w:t>Regulamin</w:t>
      </w:r>
      <w:r w:rsidR="00BD1337" w:rsidRPr="00A45397">
        <w:rPr>
          <w:sz w:val="24"/>
          <w:szCs w:val="24"/>
        </w:rPr>
        <w:t>ie</w:t>
      </w:r>
      <w:r w:rsidRPr="00A45397">
        <w:rPr>
          <w:sz w:val="24"/>
          <w:szCs w:val="24"/>
        </w:rPr>
        <w:t xml:space="preserve"> wnoszenia i zwrotu opłaty za przeprowadzenie rekrutacji na </w:t>
      </w:r>
      <w:r w:rsidR="00590DEC" w:rsidRPr="00A45397">
        <w:rPr>
          <w:sz w:val="24"/>
          <w:szCs w:val="24"/>
        </w:rPr>
        <w:t>1 rok</w:t>
      </w:r>
      <w:r w:rsidRPr="00A45397">
        <w:rPr>
          <w:sz w:val="24"/>
          <w:szCs w:val="24"/>
        </w:rPr>
        <w:t xml:space="preserve"> studiów dostępny</w:t>
      </w:r>
      <w:r w:rsidR="00BD1337" w:rsidRPr="00A45397">
        <w:rPr>
          <w:sz w:val="24"/>
          <w:szCs w:val="24"/>
        </w:rPr>
        <w:t>m</w:t>
      </w:r>
      <w:r w:rsidRPr="00A45397">
        <w:rPr>
          <w:sz w:val="24"/>
          <w:szCs w:val="24"/>
        </w:rPr>
        <w:t xml:space="preserve"> na stronie </w:t>
      </w:r>
      <w:r w:rsidR="00D519A1" w:rsidRPr="00A45397">
        <w:rPr>
          <w:sz w:val="24"/>
          <w:szCs w:val="24"/>
        </w:rPr>
        <w:t>Uczelni.</w:t>
      </w:r>
      <w:r w:rsidRPr="00A45397">
        <w:rPr>
          <w:sz w:val="24"/>
          <w:szCs w:val="24"/>
        </w:rPr>
        <w:t xml:space="preserve">  </w:t>
      </w:r>
      <w:bookmarkEnd w:id="1"/>
    </w:p>
    <w:p w14:paraId="2E78F31B" w14:textId="77777777" w:rsidR="009B140A" w:rsidRPr="00A45397" w:rsidRDefault="00E611F7" w:rsidP="009B140A">
      <w:pPr>
        <w:widowControl w:val="0"/>
        <w:numPr>
          <w:ilvl w:val="0"/>
          <w:numId w:val="7"/>
        </w:numPr>
        <w:contextualSpacing/>
        <w:jc w:val="both"/>
        <w:rPr>
          <w:strike/>
          <w:sz w:val="24"/>
          <w:szCs w:val="24"/>
        </w:rPr>
      </w:pPr>
      <w:bookmarkStart w:id="2" w:name="_Hlk39487088"/>
      <w:r w:rsidRPr="00A45397">
        <w:rPr>
          <w:sz w:val="24"/>
          <w:szCs w:val="24"/>
        </w:rPr>
        <w:t>Liczbę</w:t>
      </w:r>
      <w:r w:rsidR="009B140A" w:rsidRPr="00A45397">
        <w:rPr>
          <w:sz w:val="24"/>
          <w:szCs w:val="24"/>
        </w:rPr>
        <w:t xml:space="preserve"> miejsc na poszczególne kierunki studiów określa odrębna uchwała Senatu Uczelni. </w:t>
      </w:r>
      <w:bookmarkEnd w:id="2"/>
    </w:p>
    <w:p w14:paraId="71131A5D" w14:textId="77777777" w:rsidR="002B1545" w:rsidRPr="00A45397" w:rsidRDefault="002B1545" w:rsidP="00DD4BDB">
      <w:pPr>
        <w:pStyle w:val="Akapitzlist1"/>
        <w:widowControl w:val="0"/>
        <w:numPr>
          <w:ilvl w:val="0"/>
          <w:numId w:val="2"/>
        </w:numPr>
        <w:jc w:val="center"/>
        <w:rPr>
          <w:rFonts w:ascii="Calibri" w:hAnsi="Calibri" w:cs="Calibri"/>
          <w:sz w:val="24"/>
          <w:szCs w:val="24"/>
        </w:rPr>
      </w:pPr>
    </w:p>
    <w:p w14:paraId="04E74D89" w14:textId="176858D2" w:rsidR="001C6700" w:rsidRPr="00A45397" w:rsidRDefault="001C6700" w:rsidP="00D2028C">
      <w:pPr>
        <w:pStyle w:val="Akapitzlist1"/>
        <w:widowControl w:val="0"/>
        <w:ind w:left="227"/>
        <w:jc w:val="center"/>
        <w:rPr>
          <w:rFonts w:ascii="Calibri" w:hAnsi="Calibri" w:cs="Calibri"/>
          <w:b/>
          <w:sz w:val="24"/>
          <w:szCs w:val="24"/>
        </w:rPr>
      </w:pPr>
      <w:r w:rsidRPr="00A45397">
        <w:rPr>
          <w:rFonts w:ascii="Calibri" w:hAnsi="Calibri" w:cs="Calibri"/>
          <w:b/>
          <w:sz w:val="24"/>
          <w:szCs w:val="24"/>
        </w:rPr>
        <w:t xml:space="preserve">Zasady </w:t>
      </w:r>
      <w:r w:rsidR="00D2028C" w:rsidRPr="00A45397">
        <w:rPr>
          <w:rFonts w:ascii="Calibri" w:hAnsi="Calibri" w:cs="Calibri"/>
          <w:b/>
          <w:sz w:val="24"/>
          <w:szCs w:val="24"/>
        </w:rPr>
        <w:t>wynikające z przepisów wyższego rzędu</w:t>
      </w:r>
    </w:p>
    <w:p w14:paraId="38963C0A" w14:textId="77777777" w:rsidR="0063162B" w:rsidRPr="00A45397" w:rsidRDefault="0063162B" w:rsidP="002A75D0">
      <w:pPr>
        <w:widowControl w:val="0"/>
        <w:numPr>
          <w:ilvl w:val="0"/>
          <w:numId w:val="38"/>
        </w:numPr>
        <w:jc w:val="both"/>
        <w:rPr>
          <w:sz w:val="24"/>
          <w:szCs w:val="24"/>
        </w:rPr>
      </w:pPr>
      <w:r w:rsidRPr="00A45397">
        <w:rPr>
          <w:sz w:val="24"/>
          <w:szCs w:val="24"/>
        </w:rPr>
        <w:t>Uprawnienie do ubiegania się o przyjęcie na studia pierwszego stopnia lub jednolite studia magisterskie potwierdzają w Rzeczypospolitej Polskiej:</w:t>
      </w:r>
    </w:p>
    <w:p w14:paraId="768A191B" w14:textId="77777777" w:rsidR="00465747" w:rsidRPr="00A45397" w:rsidRDefault="00465747" w:rsidP="00E448A0">
      <w:pPr>
        <w:widowControl w:val="0"/>
        <w:numPr>
          <w:ilvl w:val="0"/>
          <w:numId w:val="41"/>
        </w:numPr>
        <w:jc w:val="both"/>
        <w:rPr>
          <w:sz w:val="24"/>
          <w:szCs w:val="24"/>
        </w:rPr>
      </w:pPr>
      <w:r w:rsidRPr="00A45397">
        <w:rPr>
          <w:sz w:val="24"/>
          <w:szCs w:val="24"/>
        </w:rPr>
        <w:t>świadectwo dojrzałości albo świadectwo dojrzałości i zaświadczenie o wynikach egzaminu maturalnego z poszczególnych przedmiotów, o których mowa w przepisach o systemie oświaty;</w:t>
      </w:r>
    </w:p>
    <w:p w14:paraId="2AF219F8" w14:textId="77777777" w:rsidR="00465747" w:rsidRPr="00A45397" w:rsidRDefault="00465747" w:rsidP="00E448A0">
      <w:pPr>
        <w:widowControl w:val="0"/>
        <w:numPr>
          <w:ilvl w:val="0"/>
          <w:numId w:val="41"/>
        </w:numPr>
        <w:jc w:val="both"/>
        <w:rPr>
          <w:sz w:val="24"/>
          <w:szCs w:val="24"/>
        </w:rPr>
      </w:pPr>
      <w:r w:rsidRPr="00A45397">
        <w:rPr>
          <w:sz w:val="24"/>
          <w:szCs w:val="24"/>
        </w:rPr>
        <w:t>świadectwo dojrzałości i dyplom potwierdzający kwalifikacje zawodowe w zawodzie nauczanym na poziomie technika, o których mowa w przepisach o systemie oświaty;</w:t>
      </w:r>
    </w:p>
    <w:p w14:paraId="24DB0DFF" w14:textId="77777777" w:rsidR="00465747" w:rsidRPr="00A45397" w:rsidRDefault="00465747" w:rsidP="00E448A0">
      <w:pPr>
        <w:widowControl w:val="0"/>
        <w:numPr>
          <w:ilvl w:val="0"/>
          <w:numId w:val="41"/>
        </w:numPr>
        <w:jc w:val="both"/>
        <w:rPr>
          <w:sz w:val="24"/>
          <w:szCs w:val="24"/>
        </w:rPr>
      </w:pPr>
      <w:r w:rsidRPr="00A45397">
        <w:rPr>
          <w:sz w:val="24"/>
          <w:szCs w:val="24"/>
        </w:rPr>
        <w:t>świadectwo dojrzałości i dyplom zawodowy w zawodzie nauczanym na poziomie technika, o których mowa w przepisach o systemie oświaty;</w:t>
      </w:r>
    </w:p>
    <w:p w14:paraId="02B4AD62" w14:textId="77777777" w:rsidR="00465747" w:rsidRPr="00A45397" w:rsidRDefault="00465747" w:rsidP="00E448A0">
      <w:pPr>
        <w:widowControl w:val="0"/>
        <w:numPr>
          <w:ilvl w:val="0"/>
          <w:numId w:val="41"/>
        </w:numPr>
        <w:jc w:val="both"/>
        <w:rPr>
          <w:sz w:val="24"/>
          <w:szCs w:val="24"/>
        </w:rPr>
      </w:pPr>
      <w:r w:rsidRPr="00A45397">
        <w:rPr>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686C2F7D" w14:textId="77777777" w:rsidR="00465747" w:rsidRPr="00A45397" w:rsidRDefault="00465747" w:rsidP="00E448A0">
      <w:pPr>
        <w:widowControl w:val="0"/>
        <w:numPr>
          <w:ilvl w:val="0"/>
          <w:numId w:val="41"/>
        </w:numPr>
        <w:jc w:val="both"/>
        <w:rPr>
          <w:sz w:val="24"/>
          <w:szCs w:val="24"/>
        </w:rPr>
      </w:pPr>
      <w:r w:rsidRPr="00A45397">
        <w:rPr>
          <w:sz w:val="24"/>
          <w:szCs w:val="24"/>
        </w:rPr>
        <w:t>świadectwo dojrzałości i zaświadczenie o wynikach egzaminu maturalnego z poszczególnych przedmiotów oraz dyplom zawodowy w zawodzie nauczanym na poziomie technika, o których mowa w przepisach o systemie oświaty;</w:t>
      </w:r>
    </w:p>
    <w:p w14:paraId="1966B2AB" w14:textId="77777777" w:rsidR="00465747" w:rsidRPr="00A45397" w:rsidRDefault="00465747" w:rsidP="00E448A0">
      <w:pPr>
        <w:widowControl w:val="0"/>
        <w:numPr>
          <w:ilvl w:val="0"/>
          <w:numId w:val="41"/>
        </w:numPr>
        <w:jc w:val="both"/>
        <w:rPr>
          <w:sz w:val="24"/>
          <w:szCs w:val="24"/>
        </w:rPr>
      </w:pPr>
      <w:r w:rsidRPr="00A45397">
        <w:rPr>
          <w:sz w:val="24"/>
          <w:szCs w:val="24"/>
        </w:rPr>
        <w:t>świadectwo lub inny dokument uznany za równorzędny polskiemu świadectwu dojrzałości na podstawie przepisów obowiązujących do dnia 31 marca 2015 r.</w:t>
      </w:r>
    </w:p>
    <w:p w14:paraId="13E115F4" w14:textId="77777777" w:rsidR="00465747" w:rsidRPr="00A45397" w:rsidRDefault="00465747" w:rsidP="002A75D0">
      <w:pPr>
        <w:widowControl w:val="0"/>
        <w:numPr>
          <w:ilvl w:val="0"/>
          <w:numId w:val="37"/>
        </w:numPr>
        <w:jc w:val="both"/>
        <w:rPr>
          <w:sz w:val="24"/>
          <w:szCs w:val="24"/>
        </w:rPr>
      </w:pPr>
      <w:r w:rsidRPr="00A45397">
        <w:rPr>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3D13DE39" w14:textId="77777777" w:rsidR="00465747" w:rsidRPr="00A45397" w:rsidRDefault="00465747" w:rsidP="002A75D0">
      <w:pPr>
        <w:widowControl w:val="0"/>
        <w:numPr>
          <w:ilvl w:val="0"/>
          <w:numId w:val="37"/>
        </w:numPr>
        <w:jc w:val="both"/>
        <w:rPr>
          <w:sz w:val="24"/>
          <w:szCs w:val="24"/>
          <w:lang w:val="en-US"/>
        </w:rPr>
      </w:pPr>
      <w:r w:rsidRPr="00A45397">
        <w:rPr>
          <w:sz w:val="24"/>
          <w:szCs w:val="24"/>
          <w:lang w:val="en-US"/>
        </w:rPr>
        <w:t>dyplomy IB (International Baccalaureate) wydane przez organizację International Baccalaureate Organization w Genewie;</w:t>
      </w:r>
    </w:p>
    <w:p w14:paraId="3E410D78" w14:textId="77777777" w:rsidR="00465747" w:rsidRPr="00A45397" w:rsidRDefault="00465747" w:rsidP="002A75D0">
      <w:pPr>
        <w:widowControl w:val="0"/>
        <w:numPr>
          <w:ilvl w:val="0"/>
          <w:numId w:val="37"/>
        </w:numPr>
        <w:jc w:val="both"/>
        <w:rPr>
          <w:sz w:val="24"/>
          <w:szCs w:val="24"/>
        </w:rPr>
      </w:pPr>
      <w:r w:rsidRPr="00A45397">
        <w:rPr>
          <w:sz w:val="24"/>
          <w:szCs w:val="24"/>
        </w:rPr>
        <w:t>dyplomy EB (European Baccalaureate) wydane przez Szkoły Europejskie zgodnie z Konwencją o Statucie Szkół Europejskich, sporządzoną w Luksemburgu dnia 21 czerwca 1994 r. (Dz. U. z 2005 r. poz. 10);</w:t>
      </w:r>
    </w:p>
    <w:p w14:paraId="60AE897C" w14:textId="77777777" w:rsidR="00465747" w:rsidRPr="00A45397" w:rsidRDefault="00465747" w:rsidP="002A75D0">
      <w:pPr>
        <w:widowControl w:val="0"/>
        <w:numPr>
          <w:ilvl w:val="0"/>
          <w:numId w:val="37"/>
        </w:numPr>
        <w:jc w:val="both"/>
        <w:rPr>
          <w:sz w:val="24"/>
          <w:szCs w:val="24"/>
        </w:rPr>
      </w:pPr>
      <w:r w:rsidRPr="00A45397">
        <w:rPr>
          <w:sz w:val="24"/>
          <w:szCs w:val="24"/>
        </w:rPr>
        <w:t>świadectwa i inne dokumenty wydane za granicą przez szkoły lub instytucje edukacyjne uznawane przez państwo, na którego terytorium lub w którego systemie edukacji działają, objęte postanowieniami umów międzynarodowych</w:t>
      </w:r>
    </w:p>
    <w:p w14:paraId="22DD5289" w14:textId="77777777" w:rsidR="0063162B" w:rsidRPr="00A45397" w:rsidRDefault="0063162B" w:rsidP="0063162B">
      <w:pPr>
        <w:widowControl w:val="0"/>
        <w:tabs>
          <w:tab w:val="left" w:pos="614"/>
        </w:tabs>
        <w:ind w:left="360"/>
        <w:jc w:val="both"/>
        <w:rPr>
          <w:sz w:val="24"/>
          <w:szCs w:val="24"/>
        </w:rPr>
      </w:pPr>
      <w:r w:rsidRPr="00A45397">
        <w:rPr>
          <w:sz w:val="24"/>
          <w:szCs w:val="24"/>
        </w:rPr>
        <w:t>– zwane dalej „świadectwem”.</w:t>
      </w:r>
    </w:p>
    <w:p w14:paraId="1FB4083F" w14:textId="77777777" w:rsidR="00746080" w:rsidRPr="00A45397" w:rsidRDefault="00746080" w:rsidP="00E448A0">
      <w:pPr>
        <w:widowControl w:val="0"/>
        <w:numPr>
          <w:ilvl w:val="0"/>
          <w:numId w:val="42"/>
        </w:numPr>
        <w:tabs>
          <w:tab w:val="left" w:pos="284"/>
        </w:tabs>
        <w:ind w:left="284" w:hanging="284"/>
        <w:jc w:val="both"/>
        <w:rPr>
          <w:sz w:val="24"/>
          <w:szCs w:val="24"/>
        </w:rPr>
      </w:pPr>
      <w:r w:rsidRPr="00A45397">
        <w:rPr>
          <w:sz w:val="24"/>
          <w:szCs w:val="24"/>
        </w:rPr>
        <w:t>Jeżeli dane świadectwo lub inny dokume</w:t>
      </w:r>
      <w:r w:rsidR="00465747" w:rsidRPr="00A45397">
        <w:rPr>
          <w:sz w:val="24"/>
          <w:szCs w:val="24"/>
        </w:rPr>
        <w:t>nt, o którym mowa w ust. 1 pkt 7 albo 10</w:t>
      </w:r>
      <w:r w:rsidRPr="00A45397">
        <w:rPr>
          <w:sz w:val="24"/>
          <w:szCs w:val="24"/>
        </w:rPr>
        <w:t>, uprawnia do ubiegania się o przyjęcie na studia pierwszego stopnia i jednolite studia magisterskie na określo</w:t>
      </w:r>
      <w:r w:rsidR="00D33A95" w:rsidRPr="00A45397">
        <w:rPr>
          <w:sz w:val="24"/>
          <w:szCs w:val="24"/>
        </w:rPr>
        <w:t>nym kierunku w państwie jego wy</w:t>
      </w:r>
      <w:r w:rsidRPr="00A45397">
        <w:rPr>
          <w:sz w:val="24"/>
          <w:szCs w:val="24"/>
        </w:rPr>
        <w:t xml:space="preserve">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58AD0E62" w14:textId="77777777" w:rsidR="00746080" w:rsidRPr="00A45397" w:rsidRDefault="00746080" w:rsidP="00E448A0">
      <w:pPr>
        <w:widowControl w:val="0"/>
        <w:numPr>
          <w:ilvl w:val="0"/>
          <w:numId w:val="42"/>
        </w:numPr>
        <w:tabs>
          <w:tab w:val="left" w:pos="284"/>
        </w:tabs>
        <w:ind w:left="284" w:hanging="284"/>
        <w:jc w:val="both"/>
        <w:rPr>
          <w:sz w:val="24"/>
          <w:szCs w:val="24"/>
        </w:rPr>
      </w:pPr>
      <w:r w:rsidRPr="00A45397">
        <w:rPr>
          <w:sz w:val="24"/>
          <w:szCs w:val="24"/>
        </w:rPr>
        <w:t xml:space="preserve">Świadectwo lub inny dokument niebędący dokumentem, o którym mowa w ust. 1, </w:t>
      </w:r>
      <w:r w:rsidR="000749D1" w:rsidRPr="00A45397">
        <w:rPr>
          <w:sz w:val="24"/>
          <w:szCs w:val="24"/>
        </w:rPr>
        <w:t xml:space="preserve">pkt </w:t>
      </w:r>
      <w:r w:rsidR="00465747" w:rsidRPr="00A45397">
        <w:rPr>
          <w:sz w:val="24"/>
          <w:szCs w:val="24"/>
        </w:rPr>
        <w:t>7-10</w:t>
      </w:r>
      <w:r w:rsidR="00D33A95" w:rsidRPr="00A45397">
        <w:rPr>
          <w:sz w:val="24"/>
          <w:szCs w:val="24"/>
        </w:rPr>
        <w:t xml:space="preserve"> </w:t>
      </w:r>
      <w:r w:rsidRPr="00A45397">
        <w:rPr>
          <w:sz w:val="24"/>
          <w:szCs w:val="24"/>
        </w:rPr>
        <w:t xml:space="preserve">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020DB9F8" w14:textId="77777777" w:rsidR="00746080" w:rsidRPr="00A45397" w:rsidRDefault="00746080" w:rsidP="00E448A0">
      <w:pPr>
        <w:widowControl w:val="0"/>
        <w:numPr>
          <w:ilvl w:val="0"/>
          <w:numId w:val="42"/>
        </w:numPr>
        <w:tabs>
          <w:tab w:val="left" w:pos="284"/>
        </w:tabs>
        <w:ind w:left="284" w:hanging="284"/>
        <w:jc w:val="both"/>
        <w:rPr>
          <w:sz w:val="24"/>
          <w:szCs w:val="24"/>
        </w:rPr>
      </w:pPr>
      <w:r w:rsidRPr="00A45397">
        <w:rPr>
          <w:sz w:val="24"/>
          <w:szCs w:val="24"/>
        </w:rPr>
        <w:t>Dyrektor NAWA wydaje na wniosek zainteresowanego, po przedłożeniu przez niego dokumentu potwierdzającego tożsamość oraz świadectwa lub innego dokumentu, niebędących dokumentami, o których mowa w ust. 1</w:t>
      </w:r>
      <w:r w:rsidR="00C76991" w:rsidRPr="00A45397">
        <w:rPr>
          <w:sz w:val="24"/>
          <w:szCs w:val="24"/>
        </w:rPr>
        <w:t xml:space="preserve"> punkt </w:t>
      </w:r>
      <w:r w:rsidR="00465747" w:rsidRPr="00A45397">
        <w:rPr>
          <w:sz w:val="24"/>
          <w:szCs w:val="24"/>
        </w:rPr>
        <w:t>7-10</w:t>
      </w:r>
      <w:r w:rsidRPr="00A45397">
        <w:rPr>
          <w:sz w:val="24"/>
          <w:szCs w:val="24"/>
        </w:rPr>
        <w:t xml:space="preserve">, pisemną informację o tym świadectwie lub innym dokumencie </w:t>
      </w:r>
      <w:r w:rsidRPr="00A45397">
        <w:rPr>
          <w:sz w:val="24"/>
          <w:szCs w:val="24"/>
        </w:rPr>
        <w:lastRenderedPageBreak/>
        <w:t>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63A415F0" w14:textId="77777777" w:rsidR="0063162B" w:rsidRPr="00A45397" w:rsidRDefault="0063162B" w:rsidP="005551BF">
      <w:pPr>
        <w:widowControl w:val="0"/>
        <w:numPr>
          <w:ilvl w:val="0"/>
          <w:numId w:val="3"/>
        </w:numPr>
        <w:tabs>
          <w:tab w:val="left" w:pos="284"/>
        </w:tabs>
        <w:ind w:left="284" w:hanging="284"/>
        <w:jc w:val="both"/>
        <w:rPr>
          <w:sz w:val="24"/>
          <w:szCs w:val="24"/>
        </w:rPr>
      </w:pPr>
      <w:r w:rsidRPr="00A45397">
        <w:rPr>
          <w:sz w:val="24"/>
          <w:szCs w:val="24"/>
        </w:rPr>
        <w:t xml:space="preserve">W stosunku do cudzoziemców niebędących obywatelami UE, Europejskiego Porozumienia o Wolnym Handlu (EFTA), Konfederacji Szwajcarskiej, Zjednoczonego Królestwa, ubiegających się o przyjęcie na studia pierwszego stopnia lub jednolite studia magisterskie na podstawie wydanego za granicą dokumentu, który jest dokumentem potwierdzającym uprawnienie do ubiegania się o przyjęcie na studia, o którym mowa </w:t>
      </w:r>
      <w:r w:rsidR="00452CD7" w:rsidRPr="00A45397">
        <w:rPr>
          <w:sz w:val="24"/>
          <w:szCs w:val="24"/>
        </w:rPr>
        <w:t>ust.</w:t>
      </w:r>
      <w:r w:rsidRPr="00A45397">
        <w:rPr>
          <w:sz w:val="24"/>
          <w:szCs w:val="24"/>
        </w:rPr>
        <w:t xml:space="preserve"> 1</w:t>
      </w:r>
      <w:r w:rsidR="00C76991" w:rsidRPr="00A45397">
        <w:rPr>
          <w:sz w:val="24"/>
          <w:szCs w:val="24"/>
        </w:rPr>
        <w:t xml:space="preserve"> pkt </w:t>
      </w:r>
      <w:r w:rsidR="00465747" w:rsidRPr="00A45397">
        <w:rPr>
          <w:sz w:val="24"/>
          <w:szCs w:val="24"/>
        </w:rPr>
        <w:t>7-10</w:t>
      </w:r>
      <w:r w:rsidRPr="00A45397">
        <w:rPr>
          <w:sz w:val="24"/>
          <w:szCs w:val="24"/>
        </w:rPr>
        <w:t>, uczelnia dokonuje weryfikacji znajomości języka, w którym odbywa się kształcenie na studiach na określonym kierunku, poziomie i profilu, na ustalonym przez tę uczelnię poziomie biegłości językowej, nie niższym niż B2.</w:t>
      </w:r>
    </w:p>
    <w:p w14:paraId="28EA96E5" w14:textId="77777777" w:rsidR="0063162B" w:rsidRPr="00A45397" w:rsidRDefault="0063162B" w:rsidP="005551BF">
      <w:pPr>
        <w:widowControl w:val="0"/>
        <w:numPr>
          <w:ilvl w:val="0"/>
          <w:numId w:val="3"/>
        </w:numPr>
        <w:tabs>
          <w:tab w:val="left" w:pos="284"/>
        </w:tabs>
        <w:ind w:left="284" w:hanging="284"/>
        <w:jc w:val="both"/>
        <w:rPr>
          <w:sz w:val="24"/>
          <w:szCs w:val="24"/>
        </w:rPr>
      </w:pPr>
      <w:r w:rsidRPr="00A45397">
        <w:rPr>
          <w:sz w:val="24"/>
          <w:szCs w:val="24"/>
        </w:rPr>
        <w:t>W stosunku do cudzoziemców ubiegających się o przyjęcie na studia pierwszego stopnia lub jednolite studia magisterskie na podstawie wydanego za granicą dokumentu, który nie jest dokumentem potwierdzającym uprawnienie do ubiegania się o przyjęcie na studia, o którym mowa w ust</w:t>
      </w:r>
      <w:r w:rsidR="00452CD7" w:rsidRPr="00A45397">
        <w:rPr>
          <w:sz w:val="24"/>
          <w:szCs w:val="24"/>
        </w:rPr>
        <w:t>.</w:t>
      </w:r>
      <w:r w:rsidRPr="00A45397">
        <w:rPr>
          <w:sz w:val="24"/>
          <w:szCs w:val="24"/>
        </w:rPr>
        <w:t xml:space="preserve"> 1</w:t>
      </w:r>
      <w:r w:rsidR="00551C60" w:rsidRPr="00A45397">
        <w:rPr>
          <w:sz w:val="24"/>
          <w:szCs w:val="24"/>
        </w:rPr>
        <w:t xml:space="preserve"> pkt </w:t>
      </w:r>
      <w:r w:rsidR="00465747" w:rsidRPr="00A45397">
        <w:rPr>
          <w:sz w:val="24"/>
          <w:szCs w:val="24"/>
        </w:rPr>
        <w:t>7-10</w:t>
      </w:r>
      <w:r w:rsidRPr="00A45397">
        <w:rPr>
          <w:sz w:val="24"/>
          <w:szCs w:val="24"/>
        </w:rPr>
        <w:t>, uczelnia:</w:t>
      </w:r>
    </w:p>
    <w:p w14:paraId="4AAB9F97" w14:textId="77777777" w:rsidR="0063162B" w:rsidRPr="00A45397" w:rsidRDefault="0063162B" w:rsidP="0063162B">
      <w:pPr>
        <w:widowControl w:val="0"/>
        <w:ind w:left="360"/>
        <w:jc w:val="both"/>
        <w:rPr>
          <w:sz w:val="24"/>
          <w:szCs w:val="24"/>
        </w:rPr>
      </w:pPr>
      <w:r w:rsidRPr="00A45397">
        <w:rPr>
          <w:sz w:val="24"/>
          <w:szCs w:val="24"/>
        </w:rPr>
        <w:t>1) wymaga przedstawienia w toku rekrutacji:</w:t>
      </w:r>
    </w:p>
    <w:p w14:paraId="351639E0" w14:textId="77777777" w:rsidR="0063162B" w:rsidRPr="00A45397" w:rsidRDefault="0063162B" w:rsidP="00E448A0">
      <w:pPr>
        <w:widowControl w:val="0"/>
        <w:numPr>
          <w:ilvl w:val="0"/>
          <w:numId w:val="45"/>
        </w:numPr>
        <w:jc w:val="both"/>
        <w:rPr>
          <w:sz w:val="24"/>
          <w:szCs w:val="24"/>
        </w:rPr>
      </w:pPr>
      <w:r w:rsidRPr="00A45397">
        <w:rPr>
          <w:sz w:val="24"/>
          <w:szCs w:val="24"/>
        </w:rPr>
        <w:t>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30B70DEF" w14:textId="77777777" w:rsidR="009B140A" w:rsidRPr="00A45397" w:rsidRDefault="0063162B" w:rsidP="00E448A0">
      <w:pPr>
        <w:widowControl w:val="0"/>
        <w:numPr>
          <w:ilvl w:val="0"/>
          <w:numId w:val="45"/>
        </w:numPr>
        <w:jc w:val="both"/>
        <w:rPr>
          <w:sz w:val="24"/>
          <w:szCs w:val="24"/>
        </w:rPr>
      </w:pPr>
      <w:r w:rsidRPr="00A45397">
        <w:rPr>
          <w:sz w:val="24"/>
          <w:szCs w:val="24"/>
        </w:rPr>
        <w:t>pisemnej informacji o tym dokumencie wydanej przez dyrektora NAWA potwierdzającej uprawnienie do ubiegania się o przyjęcie na studia – w przypadkach, o których mowa w art. 93a ustawy z dnia 7 września 1991 r. o systemie oświaty,</w:t>
      </w:r>
    </w:p>
    <w:p w14:paraId="799E4F34" w14:textId="77777777" w:rsidR="009B140A" w:rsidRPr="00A45397" w:rsidRDefault="0063162B" w:rsidP="00E448A0">
      <w:pPr>
        <w:widowControl w:val="0"/>
        <w:numPr>
          <w:ilvl w:val="0"/>
          <w:numId w:val="50"/>
        </w:numPr>
        <w:jc w:val="both"/>
        <w:rPr>
          <w:sz w:val="24"/>
          <w:szCs w:val="24"/>
        </w:rPr>
      </w:pPr>
      <w:r w:rsidRPr="00A45397">
        <w:rPr>
          <w:sz w:val="24"/>
          <w:szCs w:val="24"/>
        </w:rPr>
        <w:t>dokonuje weryfikacji znajomości języka, w którym odbywa się kształcenie na studiach na określonym kierunku, poziomie i profilu, na ustalonym przez tę uczelnię poziomie biegłości językowej, nie niższym niż B2;</w:t>
      </w:r>
    </w:p>
    <w:p w14:paraId="495185BC" w14:textId="77777777" w:rsidR="0063162B" w:rsidRPr="00A45397" w:rsidRDefault="0063162B" w:rsidP="00E448A0">
      <w:pPr>
        <w:widowControl w:val="0"/>
        <w:numPr>
          <w:ilvl w:val="0"/>
          <w:numId w:val="50"/>
        </w:numPr>
        <w:jc w:val="both"/>
        <w:rPr>
          <w:sz w:val="24"/>
          <w:szCs w:val="24"/>
        </w:rPr>
      </w:pPr>
      <w:r w:rsidRPr="00A45397">
        <w:rPr>
          <w:sz w:val="24"/>
          <w:szCs w:val="24"/>
        </w:rPr>
        <w:t xml:space="preserve">przeprowadza egzaminy wstępne w celu sprawdzenia wiedzy w zakresie niezbędnym do </w:t>
      </w:r>
      <w:r w:rsidR="00746080" w:rsidRPr="00A45397">
        <w:rPr>
          <w:sz w:val="24"/>
          <w:szCs w:val="24"/>
        </w:rPr>
        <w:t xml:space="preserve">  </w:t>
      </w:r>
      <w:r w:rsidRPr="00A45397">
        <w:rPr>
          <w:sz w:val="24"/>
          <w:szCs w:val="24"/>
        </w:rPr>
        <w:t>podjęcia studiów na określonym kierunku, poziomie i profilu.</w:t>
      </w:r>
    </w:p>
    <w:p w14:paraId="4ECFF3CA" w14:textId="6CAD611C" w:rsidR="0040705F" w:rsidRPr="00A45397" w:rsidRDefault="0063162B" w:rsidP="0040705F">
      <w:pPr>
        <w:widowControl w:val="0"/>
        <w:numPr>
          <w:ilvl w:val="0"/>
          <w:numId w:val="3"/>
        </w:numPr>
        <w:jc w:val="both"/>
        <w:rPr>
          <w:sz w:val="24"/>
          <w:szCs w:val="24"/>
        </w:rPr>
      </w:pPr>
      <w:r w:rsidRPr="00A45397">
        <w:rPr>
          <w:sz w:val="24"/>
          <w:szCs w:val="24"/>
        </w:rPr>
        <w:t>Na studia 2 stopnia może być przyjęta osoba, która po</w:t>
      </w:r>
      <w:r w:rsidR="00D11AFA" w:rsidRPr="00A45397">
        <w:rPr>
          <w:sz w:val="24"/>
          <w:szCs w:val="24"/>
        </w:rPr>
        <w:t xml:space="preserve">siada dyplom ukończenia studiów </w:t>
      </w:r>
      <w:r w:rsidR="00507A10" w:rsidRPr="00A45397">
        <w:rPr>
          <w:sz w:val="24"/>
          <w:szCs w:val="24"/>
        </w:rPr>
        <w:t xml:space="preserve">z </w:t>
      </w:r>
      <w:r w:rsidR="00D11AFA" w:rsidRPr="00A45397">
        <w:rPr>
          <w:sz w:val="24"/>
          <w:szCs w:val="24"/>
        </w:rPr>
        <w:t>zastrzeżeniem ust. 8 lub 9</w:t>
      </w:r>
      <w:r w:rsidR="00507A10" w:rsidRPr="00A45397">
        <w:rPr>
          <w:sz w:val="24"/>
          <w:szCs w:val="24"/>
        </w:rPr>
        <w:t>.</w:t>
      </w:r>
    </w:p>
    <w:p w14:paraId="0CE15670" w14:textId="42A3DBD3" w:rsidR="00551C60" w:rsidRPr="00A45397" w:rsidRDefault="0063162B" w:rsidP="00580239">
      <w:pPr>
        <w:widowControl w:val="0"/>
        <w:numPr>
          <w:ilvl w:val="0"/>
          <w:numId w:val="3"/>
        </w:numPr>
        <w:jc w:val="both"/>
        <w:rPr>
          <w:sz w:val="24"/>
          <w:szCs w:val="24"/>
        </w:rPr>
      </w:pPr>
      <w:r w:rsidRPr="00A45397">
        <w:rPr>
          <w:sz w:val="24"/>
          <w:szCs w:val="24"/>
        </w:rPr>
        <w:t>W stosunku do cudzoziemca niebędącego obywatelem UE, Europejskiego Porozumienia o Wolnym Handlu (EFTA), Konfederacji Szwajcarskiej, Zjednoczonego Królestwa, ubiegających się o przyjęcie na studia drugiego stopnia na podstawie wydanego za granicą dyplomu ukończenia studiów, który jest dyplomem uprawniającym do kontynuacji kształcenia na studiach drugiego stopnia</w:t>
      </w:r>
      <w:r w:rsidR="000749D1" w:rsidRPr="00A45397">
        <w:rPr>
          <w:sz w:val="24"/>
          <w:szCs w:val="24"/>
        </w:rPr>
        <w:t xml:space="preserve">, o którym mowa </w:t>
      </w:r>
      <w:r w:rsidR="00507A10" w:rsidRPr="00A45397">
        <w:rPr>
          <w:sz w:val="24"/>
          <w:szCs w:val="24"/>
        </w:rPr>
        <w:t>w ust. 7</w:t>
      </w:r>
      <w:r w:rsidR="008D31B8" w:rsidRPr="00A45397">
        <w:rPr>
          <w:sz w:val="24"/>
          <w:szCs w:val="24"/>
        </w:rPr>
        <w:t>,</w:t>
      </w:r>
      <w:r w:rsidRPr="00A45397">
        <w:rPr>
          <w:sz w:val="24"/>
          <w:szCs w:val="24"/>
        </w:rPr>
        <w:t xml:space="preserve"> albo został uznany za dyplom równoważny odpowiedniemu polskiemu dyplomowi na </w:t>
      </w:r>
      <w:r w:rsidR="00AD06A0" w:rsidRPr="00A45397">
        <w:rPr>
          <w:sz w:val="24"/>
          <w:szCs w:val="24"/>
        </w:rPr>
        <w:t>podstawie umowy międzynarodowej, a w przypadku jej braku</w:t>
      </w:r>
      <w:r w:rsidRPr="00A45397">
        <w:rPr>
          <w:sz w:val="24"/>
          <w:szCs w:val="24"/>
        </w:rPr>
        <w:t xml:space="preserve"> </w:t>
      </w:r>
      <w:r w:rsidR="00D77993" w:rsidRPr="00A45397">
        <w:rPr>
          <w:sz w:val="24"/>
          <w:szCs w:val="24"/>
        </w:rPr>
        <w:t xml:space="preserve">uznania </w:t>
      </w:r>
      <w:r w:rsidRPr="00A45397">
        <w:rPr>
          <w:sz w:val="24"/>
          <w:szCs w:val="24"/>
        </w:rPr>
        <w:t>w drodze postępowania nostryfikacyjnego, uczelnia dokonuje weryfikacji znajomości języka, w którym odbywa się kształcenie na studiach na określonym kierunku, poziomie i profilu, na ustalonym przez tę uczelnię poziomie biegłości językowej, nie niższym niż B2.</w:t>
      </w:r>
    </w:p>
    <w:p w14:paraId="3BBDD0A4" w14:textId="71589550" w:rsidR="0063162B" w:rsidRPr="00A45397" w:rsidRDefault="0063162B" w:rsidP="0063162B">
      <w:pPr>
        <w:widowControl w:val="0"/>
        <w:numPr>
          <w:ilvl w:val="0"/>
          <w:numId w:val="3"/>
        </w:numPr>
        <w:jc w:val="both"/>
        <w:rPr>
          <w:sz w:val="24"/>
          <w:szCs w:val="24"/>
        </w:rPr>
      </w:pPr>
      <w:r w:rsidRPr="00A45397">
        <w:rPr>
          <w:sz w:val="24"/>
          <w:szCs w:val="24"/>
        </w:rPr>
        <w:t>W stosunku do cudzoziemców ubiegających się o przyjęcie na studia drugiego stopnia na podstawie wydanego za granicą dyplomu ukończenia studiów, który nie jest dyplomem uprawniającym do kontynuacji kształcenia na studiach dr</w:t>
      </w:r>
      <w:r w:rsidR="00AD06A0" w:rsidRPr="00A45397">
        <w:rPr>
          <w:sz w:val="24"/>
          <w:szCs w:val="24"/>
        </w:rPr>
        <w:t>ugiego stopnia, o którym mowa w ust.</w:t>
      </w:r>
      <w:r w:rsidR="00507A10" w:rsidRPr="00A45397">
        <w:rPr>
          <w:sz w:val="24"/>
          <w:szCs w:val="24"/>
        </w:rPr>
        <w:t xml:space="preserve"> 7</w:t>
      </w:r>
      <w:r w:rsidR="008D31B8" w:rsidRPr="00A45397">
        <w:rPr>
          <w:sz w:val="24"/>
          <w:szCs w:val="24"/>
        </w:rPr>
        <w:t>,</w:t>
      </w:r>
      <w:r w:rsidR="00792D7E" w:rsidRPr="00A45397">
        <w:rPr>
          <w:sz w:val="24"/>
          <w:szCs w:val="24"/>
        </w:rPr>
        <w:t xml:space="preserve"> </w:t>
      </w:r>
      <w:r w:rsidRPr="00A45397">
        <w:rPr>
          <w:sz w:val="24"/>
          <w:szCs w:val="24"/>
        </w:rPr>
        <w:t xml:space="preserve">a także nie został uznany za dyplom równoważny odpowiedniemu polskiemu dyplomowi na podstawie umowy międzynarodowej, </w:t>
      </w:r>
      <w:r w:rsidR="00AD06A0" w:rsidRPr="00A45397">
        <w:rPr>
          <w:sz w:val="24"/>
          <w:szCs w:val="24"/>
        </w:rPr>
        <w:t xml:space="preserve">a w przypadku jej braku </w:t>
      </w:r>
      <w:r w:rsidR="00D77993" w:rsidRPr="00A45397">
        <w:rPr>
          <w:sz w:val="24"/>
          <w:szCs w:val="24"/>
        </w:rPr>
        <w:t xml:space="preserve">uznania </w:t>
      </w:r>
      <w:r w:rsidRPr="00A45397">
        <w:rPr>
          <w:sz w:val="24"/>
          <w:szCs w:val="24"/>
        </w:rPr>
        <w:t>drodze postępowania nostryfikacyjnego, uczelnia:</w:t>
      </w:r>
    </w:p>
    <w:p w14:paraId="7BFA0821" w14:textId="11B9F4AA" w:rsidR="0063162B" w:rsidRPr="00A45397" w:rsidRDefault="0063162B" w:rsidP="0063162B">
      <w:pPr>
        <w:widowControl w:val="0"/>
        <w:ind w:left="567" w:hanging="207"/>
        <w:jc w:val="both"/>
        <w:rPr>
          <w:sz w:val="24"/>
          <w:szCs w:val="24"/>
        </w:rPr>
      </w:pPr>
      <w:r w:rsidRPr="00A45397">
        <w:rPr>
          <w:sz w:val="24"/>
          <w:szCs w:val="24"/>
        </w:rPr>
        <w:t>1) wymaga przedstawienia w toku rekrutacji dyplomu ukończenia studiów wydanego za granicą przez uczelnię uznawaną przez państwo, na którego terytorium lub w którego systemie szkolnictwa wyższego działa, wraz z pisemną informacją o tym dyplomie wydaną przez dyrektora NAWA potwierdzającą uprawnienie do ubiegania się o przyjęcie na studia</w:t>
      </w:r>
      <w:r w:rsidR="006D1971" w:rsidRPr="00A45397">
        <w:rPr>
          <w:sz w:val="24"/>
          <w:szCs w:val="24"/>
        </w:rPr>
        <w:t xml:space="preserve"> drugiego stopnia</w:t>
      </w:r>
      <w:r w:rsidRPr="00A45397">
        <w:rPr>
          <w:sz w:val="24"/>
          <w:szCs w:val="24"/>
        </w:rPr>
        <w:t>;</w:t>
      </w:r>
    </w:p>
    <w:p w14:paraId="4216D10D" w14:textId="77777777" w:rsidR="0063162B" w:rsidRPr="00A45397" w:rsidRDefault="0063162B" w:rsidP="0063162B">
      <w:pPr>
        <w:widowControl w:val="0"/>
        <w:ind w:left="567" w:hanging="207"/>
        <w:jc w:val="both"/>
        <w:rPr>
          <w:sz w:val="24"/>
          <w:szCs w:val="24"/>
        </w:rPr>
      </w:pPr>
      <w:r w:rsidRPr="00A45397">
        <w:rPr>
          <w:sz w:val="24"/>
          <w:szCs w:val="24"/>
        </w:rPr>
        <w:t>2) dokonuje weryfikacji znajomości języka, w którym odbywa się kształcenie na studiach na określonym kierunku, poziomie i profilu, na ustalonym przez tę uczelnię poziomie biegłości językowej, nie niższym niż B2.</w:t>
      </w:r>
    </w:p>
    <w:p w14:paraId="005EAB54" w14:textId="1B56297C" w:rsidR="006A0611" w:rsidRPr="00A45397" w:rsidRDefault="006A0611" w:rsidP="00DD4BDB">
      <w:pPr>
        <w:widowControl w:val="0"/>
        <w:numPr>
          <w:ilvl w:val="0"/>
          <w:numId w:val="3"/>
        </w:numPr>
        <w:jc w:val="both"/>
        <w:rPr>
          <w:sz w:val="24"/>
          <w:szCs w:val="24"/>
        </w:rPr>
      </w:pPr>
      <w:r w:rsidRPr="00A45397">
        <w:rPr>
          <w:sz w:val="24"/>
          <w:szCs w:val="24"/>
        </w:rPr>
        <w:t>Po</w:t>
      </w:r>
      <w:r w:rsidR="00DA61CC" w:rsidRPr="00A45397">
        <w:rPr>
          <w:sz w:val="24"/>
          <w:szCs w:val="24"/>
        </w:rPr>
        <w:t xml:space="preserve">dstawą przyjęcia kandydatów na </w:t>
      </w:r>
      <w:r w:rsidR="00590DEC" w:rsidRPr="00A45397">
        <w:rPr>
          <w:sz w:val="24"/>
          <w:szCs w:val="24"/>
        </w:rPr>
        <w:t>1 rok</w:t>
      </w:r>
      <w:r w:rsidRPr="00A45397">
        <w:rPr>
          <w:sz w:val="24"/>
          <w:szCs w:val="24"/>
        </w:rPr>
        <w:t xml:space="preserve"> studiów są wyniki ze świadectw</w:t>
      </w:r>
      <w:r w:rsidR="00D7143F" w:rsidRPr="00A45397">
        <w:rPr>
          <w:sz w:val="24"/>
          <w:szCs w:val="24"/>
        </w:rPr>
        <w:t>, o których</w:t>
      </w:r>
      <w:r w:rsidRPr="00A45397">
        <w:rPr>
          <w:sz w:val="24"/>
          <w:szCs w:val="24"/>
        </w:rPr>
        <w:t xml:space="preserve"> mowa w </w:t>
      </w:r>
      <w:r w:rsidR="00452CD7" w:rsidRPr="00A45397">
        <w:rPr>
          <w:sz w:val="24"/>
          <w:szCs w:val="24"/>
        </w:rPr>
        <w:t>ust.</w:t>
      </w:r>
      <w:r w:rsidRPr="00A45397">
        <w:rPr>
          <w:sz w:val="24"/>
          <w:szCs w:val="24"/>
        </w:rPr>
        <w:t xml:space="preserve"> 1</w:t>
      </w:r>
      <w:r w:rsidR="006D1971" w:rsidRPr="00A45397">
        <w:rPr>
          <w:sz w:val="24"/>
          <w:szCs w:val="24"/>
        </w:rPr>
        <w:t xml:space="preserve"> </w:t>
      </w:r>
      <w:r w:rsidR="006D1971" w:rsidRPr="00A45397">
        <w:rPr>
          <w:sz w:val="24"/>
          <w:szCs w:val="24"/>
        </w:rPr>
        <w:lastRenderedPageBreak/>
        <w:t>oraz ust. 3</w:t>
      </w:r>
      <w:r w:rsidRPr="00A45397">
        <w:rPr>
          <w:sz w:val="24"/>
          <w:szCs w:val="24"/>
        </w:rPr>
        <w:t xml:space="preserve">, z zastrzeżeniem § 3 </w:t>
      </w:r>
      <w:r w:rsidR="00452CD7" w:rsidRPr="00A45397">
        <w:rPr>
          <w:sz w:val="24"/>
          <w:szCs w:val="24"/>
        </w:rPr>
        <w:t>ust.</w:t>
      </w:r>
      <w:r w:rsidR="00C73520" w:rsidRPr="00A45397">
        <w:rPr>
          <w:sz w:val="24"/>
          <w:szCs w:val="24"/>
        </w:rPr>
        <w:t xml:space="preserve"> 4</w:t>
      </w:r>
      <w:r w:rsidRPr="00A45397">
        <w:rPr>
          <w:sz w:val="24"/>
          <w:szCs w:val="24"/>
        </w:rPr>
        <w:t>.</w:t>
      </w:r>
    </w:p>
    <w:p w14:paraId="4ADF738E" w14:textId="77777777" w:rsidR="002B1545" w:rsidRPr="00A45397" w:rsidRDefault="000F7DCC" w:rsidP="00DD4BDB">
      <w:pPr>
        <w:widowControl w:val="0"/>
        <w:numPr>
          <w:ilvl w:val="0"/>
          <w:numId w:val="2"/>
        </w:numPr>
        <w:jc w:val="center"/>
        <w:rPr>
          <w:sz w:val="24"/>
          <w:szCs w:val="24"/>
        </w:rPr>
      </w:pPr>
      <w:r w:rsidRPr="00A45397">
        <w:rPr>
          <w:sz w:val="24"/>
          <w:szCs w:val="24"/>
        </w:rPr>
        <w:t xml:space="preserve"> </w:t>
      </w:r>
    </w:p>
    <w:p w14:paraId="7960F7B5" w14:textId="77777777" w:rsidR="00D76EDA" w:rsidRPr="00A45397" w:rsidRDefault="00CB72E0" w:rsidP="00DD4BDB">
      <w:pPr>
        <w:widowControl w:val="0"/>
        <w:ind w:left="227"/>
        <w:jc w:val="center"/>
        <w:rPr>
          <w:b/>
          <w:sz w:val="24"/>
          <w:szCs w:val="24"/>
        </w:rPr>
      </w:pPr>
      <w:r w:rsidRPr="00A45397">
        <w:rPr>
          <w:b/>
          <w:sz w:val="24"/>
          <w:szCs w:val="24"/>
        </w:rPr>
        <w:t xml:space="preserve">Kryteria </w:t>
      </w:r>
      <w:r w:rsidR="00C7547B" w:rsidRPr="00A45397">
        <w:rPr>
          <w:b/>
          <w:sz w:val="24"/>
          <w:szCs w:val="24"/>
        </w:rPr>
        <w:t>kwalifikacyjne</w:t>
      </w:r>
    </w:p>
    <w:p w14:paraId="180BE347" w14:textId="77777777" w:rsidR="001E5E6B" w:rsidRPr="00A45397" w:rsidRDefault="00882231" w:rsidP="00DD4BDB">
      <w:pPr>
        <w:widowControl w:val="0"/>
        <w:numPr>
          <w:ilvl w:val="0"/>
          <w:numId w:val="8"/>
        </w:numPr>
        <w:jc w:val="both"/>
        <w:rPr>
          <w:sz w:val="24"/>
          <w:szCs w:val="24"/>
        </w:rPr>
      </w:pPr>
      <w:r w:rsidRPr="00A45397">
        <w:rPr>
          <w:sz w:val="24"/>
          <w:szCs w:val="24"/>
        </w:rPr>
        <w:t>K</w:t>
      </w:r>
      <w:r w:rsidR="00BE6025" w:rsidRPr="00A45397">
        <w:rPr>
          <w:sz w:val="24"/>
          <w:szCs w:val="24"/>
        </w:rPr>
        <w:t>ryteria</w:t>
      </w:r>
      <w:r w:rsidR="00AE00E5" w:rsidRPr="00A45397">
        <w:rPr>
          <w:sz w:val="24"/>
          <w:szCs w:val="24"/>
        </w:rPr>
        <w:t xml:space="preserve"> </w:t>
      </w:r>
      <w:r w:rsidRPr="00A45397">
        <w:rPr>
          <w:sz w:val="24"/>
          <w:szCs w:val="24"/>
        </w:rPr>
        <w:t xml:space="preserve">postępowania kwalifikacyjnego </w:t>
      </w:r>
      <w:r w:rsidR="00F13290" w:rsidRPr="00A45397">
        <w:rPr>
          <w:sz w:val="24"/>
          <w:szCs w:val="24"/>
        </w:rPr>
        <w:t>cudzoziemców</w:t>
      </w:r>
      <w:r w:rsidR="00973C98" w:rsidRPr="00A45397">
        <w:rPr>
          <w:sz w:val="24"/>
          <w:szCs w:val="24"/>
        </w:rPr>
        <w:t xml:space="preserve"> aplikujących na</w:t>
      </w:r>
      <w:r w:rsidR="00987FAF" w:rsidRPr="00A45397">
        <w:rPr>
          <w:sz w:val="24"/>
          <w:szCs w:val="24"/>
        </w:rPr>
        <w:t xml:space="preserve"> kierunki</w:t>
      </w:r>
      <w:r w:rsidR="00AE00E5" w:rsidRPr="00A45397">
        <w:rPr>
          <w:sz w:val="24"/>
          <w:szCs w:val="24"/>
        </w:rPr>
        <w:t>:</w:t>
      </w:r>
    </w:p>
    <w:p w14:paraId="1B1ACC79" w14:textId="77777777" w:rsidR="00D76EDA" w:rsidRPr="00A45397" w:rsidRDefault="00076A76" w:rsidP="00DD4BDB">
      <w:pPr>
        <w:numPr>
          <w:ilvl w:val="1"/>
          <w:numId w:val="2"/>
        </w:numPr>
        <w:jc w:val="both"/>
        <w:rPr>
          <w:sz w:val="24"/>
          <w:szCs w:val="24"/>
        </w:rPr>
      </w:pPr>
      <w:r w:rsidRPr="00A45397">
        <w:rPr>
          <w:sz w:val="24"/>
          <w:szCs w:val="24"/>
        </w:rPr>
        <w:t>jednolitych studiów magisterskich</w:t>
      </w:r>
      <w:r w:rsidR="00D76EDA" w:rsidRPr="00A45397">
        <w:rPr>
          <w:sz w:val="24"/>
          <w:szCs w:val="24"/>
        </w:rPr>
        <w:t xml:space="preserve"> </w:t>
      </w:r>
      <w:r w:rsidR="00B1378B" w:rsidRPr="00A45397">
        <w:rPr>
          <w:sz w:val="24"/>
          <w:szCs w:val="24"/>
        </w:rPr>
        <w:t>przedstawia tabela</w:t>
      </w:r>
      <w:r w:rsidR="00987CED" w:rsidRPr="00A45397">
        <w:rPr>
          <w:sz w:val="24"/>
          <w:szCs w:val="24"/>
        </w:rPr>
        <w:t xml:space="preserve"> 1 oraz </w:t>
      </w:r>
      <w:r w:rsidR="00BA469C" w:rsidRPr="00A45397">
        <w:rPr>
          <w:sz w:val="24"/>
          <w:szCs w:val="24"/>
        </w:rPr>
        <w:t>ust.</w:t>
      </w:r>
      <w:r w:rsidR="00C73520" w:rsidRPr="00A45397">
        <w:rPr>
          <w:sz w:val="24"/>
          <w:szCs w:val="24"/>
        </w:rPr>
        <w:t xml:space="preserve"> 4</w:t>
      </w:r>
      <w:r w:rsidR="00D76EDA" w:rsidRPr="00A45397">
        <w:rPr>
          <w:sz w:val="24"/>
          <w:szCs w:val="24"/>
        </w:rPr>
        <w:t>,</w:t>
      </w:r>
    </w:p>
    <w:p w14:paraId="6E2301D7" w14:textId="77777777" w:rsidR="00D76EDA" w:rsidRPr="00A45397" w:rsidRDefault="00D76EDA" w:rsidP="00DD4BDB">
      <w:pPr>
        <w:numPr>
          <w:ilvl w:val="1"/>
          <w:numId w:val="2"/>
        </w:numPr>
        <w:jc w:val="both"/>
        <w:rPr>
          <w:sz w:val="24"/>
          <w:szCs w:val="24"/>
        </w:rPr>
      </w:pPr>
      <w:r w:rsidRPr="00A45397">
        <w:rPr>
          <w:sz w:val="24"/>
          <w:szCs w:val="24"/>
        </w:rPr>
        <w:t>studi</w:t>
      </w:r>
      <w:r w:rsidR="00076A76" w:rsidRPr="00A45397">
        <w:rPr>
          <w:sz w:val="24"/>
          <w:szCs w:val="24"/>
        </w:rPr>
        <w:t>ów</w:t>
      </w:r>
      <w:r w:rsidRPr="00A45397">
        <w:rPr>
          <w:sz w:val="24"/>
          <w:szCs w:val="24"/>
        </w:rPr>
        <w:t xml:space="preserve"> </w:t>
      </w:r>
      <w:r w:rsidR="002C28B6" w:rsidRPr="00A45397">
        <w:rPr>
          <w:sz w:val="24"/>
          <w:szCs w:val="24"/>
        </w:rPr>
        <w:t>1</w:t>
      </w:r>
      <w:r w:rsidR="00B1378B" w:rsidRPr="00A45397">
        <w:rPr>
          <w:sz w:val="24"/>
          <w:szCs w:val="24"/>
        </w:rPr>
        <w:t xml:space="preserve"> stopnia przedstawia tabela</w:t>
      </w:r>
      <w:r w:rsidR="007A33B7" w:rsidRPr="00A45397">
        <w:rPr>
          <w:sz w:val="24"/>
          <w:szCs w:val="24"/>
        </w:rPr>
        <w:t xml:space="preserve"> </w:t>
      </w:r>
      <w:r w:rsidR="00C73520" w:rsidRPr="00A45397">
        <w:rPr>
          <w:sz w:val="24"/>
          <w:szCs w:val="24"/>
        </w:rPr>
        <w:t xml:space="preserve">2 oraz </w:t>
      </w:r>
      <w:r w:rsidR="00BA469C" w:rsidRPr="00A45397">
        <w:rPr>
          <w:sz w:val="24"/>
          <w:szCs w:val="24"/>
        </w:rPr>
        <w:t>ust.</w:t>
      </w:r>
      <w:r w:rsidR="00C73520" w:rsidRPr="00A45397">
        <w:rPr>
          <w:sz w:val="24"/>
          <w:szCs w:val="24"/>
        </w:rPr>
        <w:t xml:space="preserve"> 4</w:t>
      </w:r>
      <w:r w:rsidRPr="00A45397">
        <w:rPr>
          <w:sz w:val="24"/>
          <w:szCs w:val="24"/>
        </w:rPr>
        <w:t>,</w:t>
      </w:r>
    </w:p>
    <w:p w14:paraId="500A84AC" w14:textId="3D3F7B9A" w:rsidR="00076A76" w:rsidRPr="00A45397" w:rsidRDefault="002C28B6" w:rsidP="00DD4BDB">
      <w:pPr>
        <w:numPr>
          <w:ilvl w:val="1"/>
          <w:numId w:val="2"/>
        </w:numPr>
        <w:jc w:val="both"/>
        <w:rPr>
          <w:sz w:val="24"/>
          <w:szCs w:val="24"/>
        </w:rPr>
      </w:pPr>
      <w:r w:rsidRPr="00A45397">
        <w:rPr>
          <w:sz w:val="24"/>
          <w:szCs w:val="24"/>
        </w:rPr>
        <w:t>studiów 2</w:t>
      </w:r>
      <w:r w:rsidR="00987FAF" w:rsidRPr="00A45397">
        <w:rPr>
          <w:sz w:val="24"/>
          <w:szCs w:val="24"/>
        </w:rPr>
        <w:t xml:space="preserve"> stopnia </w:t>
      </w:r>
      <w:r w:rsidR="00B1378B" w:rsidRPr="00A45397">
        <w:rPr>
          <w:sz w:val="24"/>
          <w:szCs w:val="24"/>
        </w:rPr>
        <w:t>przedstawia tabela</w:t>
      </w:r>
      <w:r w:rsidR="00C73520" w:rsidRPr="00A45397">
        <w:rPr>
          <w:sz w:val="24"/>
          <w:szCs w:val="24"/>
        </w:rPr>
        <w:t xml:space="preserve"> 3</w:t>
      </w:r>
      <w:r w:rsidR="00987FAF" w:rsidRPr="00A45397">
        <w:rPr>
          <w:sz w:val="24"/>
          <w:szCs w:val="24"/>
        </w:rPr>
        <w:t>, z zastrzeżeniem, że</w:t>
      </w:r>
      <w:r w:rsidR="005B6E4A" w:rsidRPr="00A45397">
        <w:rPr>
          <w:sz w:val="24"/>
          <w:szCs w:val="24"/>
        </w:rPr>
        <w:t xml:space="preserve"> o przyjęcie na studia 2 stopnia na kierunek</w:t>
      </w:r>
      <w:r w:rsidR="00987FAF" w:rsidRPr="00A45397">
        <w:rPr>
          <w:sz w:val="24"/>
          <w:szCs w:val="24"/>
        </w:rPr>
        <w:t xml:space="preserve">: </w:t>
      </w:r>
    </w:p>
    <w:p w14:paraId="3E90A628" w14:textId="77777777" w:rsidR="00D76EDA" w:rsidRPr="00A45397" w:rsidRDefault="00987FAF" w:rsidP="00316F11">
      <w:pPr>
        <w:pStyle w:val="Akapitzlist"/>
        <w:numPr>
          <w:ilvl w:val="0"/>
          <w:numId w:val="57"/>
        </w:numPr>
        <w:jc w:val="both"/>
        <w:rPr>
          <w:sz w:val="24"/>
          <w:szCs w:val="24"/>
        </w:rPr>
      </w:pPr>
      <w:r w:rsidRPr="00A45397">
        <w:rPr>
          <w:b/>
          <w:sz w:val="24"/>
          <w:szCs w:val="24"/>
        </w:rPr>
        <w:t>pielęgniarstwo, położnictwo</w:t>
      </w:r>
      <w:r w:rsidR="00DB1684" w:rsidRPr="00A45397">
        <w:rPr>
          <w:b/>
          <w:sz w:val="24"/>
          <w:szCs w:val="24"/>
        </w:rPr>
        <w:t xml:space="preserve">, ratownictwo medyczne, </w:t>
      </w:r>
      <w:r w:rsidRPr="00A45397">
        <w:rPr>
          <w:sz w:val="24"/>
          <w:szCs w:val="24"/>
        </w:rPr>
        <w:t xml:space="preserve">mogą ubiegać się wyłącznie kandydaci, którzy posiadają dyplom ukończenia studiów </w:t>
      </w:r>
      <w:r w:rsidR="002C28B6" w:rsidRPr="00A45397">
        <w:rPr>
          <w:sz w:val="24"/>
          <w:szCs w:val="24"/>
        </w:rPr>
        <w:t>1</w:t>
      </w:r>
      <w:r w:rsidRPr="00A45397">
        <w:rPr>
          <w:sz w:val="24"/>
          <w:szCs w:val="24"/>
        </w:rPr>
        <w:t xml:space="preserve"> stopnia tego samego kierunku;</w:t>
      </w:r>
    </w:p>
    <w:p w14:paraId="4E43270B" w14:textId="77777777" w:rsidR="00987FAF" w:rsidRPr="00A45397" w:rsidRDefault="00987FAF" w:rsidP="00316F11">
      <w:pPr>
        <w:pStyle w:val="Akapitzlist"/>
        <w:numPr>
          <w:ilvl w:val="0"/>
          <w:numId w:val="57"/>
        </w:numPr>
        <w:jc w:val="both"/>
        <w:rPr>
          <w:sz w:val="24"/>
          <w:szCs w:val="24"/>
        </w:rPr>
      </w:pPr>
      <w:r w:rsidRPr="00A45397">
        <w:rPr>
          <w:b/>
          <w:sz w:val="24"/>
          <w:szCs w:val="24"/>
        </w:rPr>
        <w:t>dietetyka</w:t>
      </w:r>
      <w:r w:rsidRPr="00A45397">
        <w:rPr>
          <w:sz w:val="24"/>
          <w:szCs w:val="24"/>
        </w:rPr>
        <w:t xml:space="preserve"> mogą ubiegać się wyłącznie kandydaci, którzy posiadają dyplom ukończenia studiów </w:t>
      </w:r>
      <w:r w:rsidR="002C28B6" w:rsidRPr="00A45397">
        <w:rPr>
          <w:sz w:val="24"/>
          <w:szCs w:val="24"/>
        </w:rPr>
        <w:t>1</w:t>
      </w:r>
      <w:r w:rsidRPr="00A45397">
        <w:rPr>
          <w:sz w:val="24"/>
          <w:szCs w:val="24"/>
        </w:rPr>
        <w:t xml:space="preserve"> stopnia tego samego kierunku lub kierunku zawierającego w swojej nazwie słowo „dietetyka” lub „żywienie człowieka”</w:t>
      </w:r>
    </w:p>
    <w:p w14:paraId="013DBB06" w14:textId="1AD34C5A" w:rsidR="00DB1684" w:rsidRPr="00A45397" w:rsidRDefault="00987FAF" w:rsidP="00316F11">
      <w:pPr>
        <w:pStyle w:val="Akapitzlist"/>
        <w:numPr>
          <w:ilvl w:val="0"/>
          <w:numId w:val="57"/>
        </w:numPr>
        <w:jc w:val="both"/>
        <w:rPr>
          <w:sz w:val="24"/>
          <w:szCs w:val="24"/>
        </w:rPr>
      </w:pPr>
      <w:r w:rsidRPr="00A45397">
        <w:rPr>
          <w:b/>
          <w:sz w:val="24"/>
          <w:szCs w:val="24"/>
        </w:rPr>
        <w:t>zdrowie publiczne</w:t>
      </w:r>
      <w:r w:rsidRPr="00A45397">
        <w:rPr>
          <w:sz w:val="24"/>
          <w:szCs w:val="24"/>
        </w:rPr>
        <w:t xml:space="preserve"> mogą ubiegać się kandydaci posiadający dyplom ukończenia studiów </w:t>
      </w:r>
      <w:r w:rsidR="002C28B6" w:rsidRPr="00A45397">
        <w:rPr>
          <w:sz w:val="24"/>
          <w:szCs w:val="24"/>
        </w:rPr>
        <w:t>1</w:t>
      </w:r>
      <w:r w:rsidRPr="00A45397">
        <w:rPr>
          <w:sz w:val="24"/>
          <w:szCs w:val="24"/>
        </w:rPr>
        <w:t xml:space="preserve"> stopnia lub jednolitych studiów magisterskich z kierunków</w:t>
      </w:r>
      <w:r w:rsidR="007066FC" w:rsidRPr="00A45397">
        <w:rPr>
          <w:sz w:val="24"/>
          <w:szCs w:val="24"/>
        </w:rPr>
        <w:t xml:space="preserve"> prowadzonych w Uczelni oraz kosmetologia, zarządzanie, ekonomia, prawo, socjologia.</w:t>
      </w:r>
      <w:r w:rsidRPr="00A45397">
        <w:rPr>
          <w:sz w:val="24"/>
          <w:szCs w:val="24"/>
        </w:rPr>
        <w:t xml:space="preserve"> W przypadku ukończenia studiów </w:t>
      </w:r>
      <w:r w:rsidR="002C28B6" w:rsidRPr="00A45397">
        <w:rPr>
          <w:sz w:val="24"/>
          <w:szCs w:val="24"/>
        </w:rPr>
        <w:t>1</w:t>
      </w:r>
      <w:r w:rsidRPr="00A45397">
        <w:rPr>
          <w:sz w:val="24"/>
          <w:szCs w:val="24"/>
        </w:rPr>
        <w:t xml:space="preserve"> stopnia na kierunku innym niż wymienione, kandydat może być dopuszczony do postępowania kwalifikacyjnego przez KR po zasięgnięciu opinii Zespołu Programowego do spraw Zdrowia Publicznego na Wydziale Nauk o Zdrowiu.</w:t>
      </w:r>
    </w:p>
    <w:p w14:paraId="383C897B" w14:textId="77777777" w:rsidR="002F389C" w:rsidRPr="00A45397" w:rsidRDefault="00DA64C0" w:rsidP="00316F11">
      <w:pPr>
        <w:pStyle w:val="Akapitzlist"/>
        <w:keepLines/>
        <w:numPr>
          <w:ilvl w:val="0"/>
          <w:numId w:val="57"/>
        </w:numPr>
        <w:jc w:val="both"/>
        <w:rPr>
          <w:sz w:val="24"/>
          <w:szCs w:val="24"/>
        </w:rPr>
      </w:pPr>
      <w:r w:rsidRPr="00A45397">
        <w:rPr>
          <w:b/>
          <w:sz w:val="24"/>
          <w:szCs w:val="24"/>
        </w:rPr>
        <w:t>elektroradiologia</w:t>
      </w:r>
      <w:r w:rsidRPr="00A45397">
        <w:rPr>
          <w:sz w:val="24"/>
          <w:szCs w:val="24"/>
        </w:rPr>
        <w:t xml:space="preserve"> mogą ubiegać się kandydaci, którzy posiadają dyplom ukończenia</w:t>
      </w:r>
      <w:r w:rsidR="002F389C" w:rsidRPr="00A45397">
        <w:rPr>
          <w:sz w:val="24"/>
          <w:szCs w:val="24"/>
        </w:rPr>
        <w:t>:</w:t>
      </w:r>
    </w:p>
    <w:p w14:paraId="05730549" w14:textId="77777777" w:rsidR="002F389C" w:rsidRPr="00A45397" w:rsidRDefault="002F389C" w:rsidP="00316F11">
      <w:pPr>
        <w:pStyle w:val="Akapitzlist"/>
        <w:keepLines/>
        <w:ind w:left="1080"/>
        <w:jc w:val="both"/>
        <w:rPr>
          <w:sz w:val="24"/>
          <w:szCs w:val="24"/>
        </w:rPr>
      </w:pPr>
      <w:r w:rsidRPr="00A45397">
        <w:rPr>
          <w:sz w:val="24"/>
          <w:szCs w:val="24"/>
        </w:rPr>
        <w:t>- studiów 1 stopnia tego samego kierunku studiów albo</w:t>
      </w:r>
    </w:p>
    <w:p w14:paraId="357E9EE0" w14:textId="77777777" w:rsidR="00316F11" w:rsidRPr="00A45397" w:rsidRDefault="002F389C" w:rsidP="00316F11">
      <w:pPr>
        <w:pStyle w:val="Akapitzlist"/>
        <w:keepLines/>
        <w:ind w:left="1080"/>
        <w:jc w:val="both"/>
        <w:rPr>
          <w:sz w:val="24"/>
          <w:szCs w:val="24"/>
        </w:rPr>
      </w:pPr>
      <w:r w:rsidRPr="00A45397">
        <w:rPr>
          <w:sz w:val="24"/>
          <w:szCs w:val="24"/>
        </w:rPr>
        <w:t xml:space="preserve">- innych studiów 1 stopnia lub jednolitych magisterskich pod warunkiem posiadania dyplomu i uprawnień zawodowych technika elektroradiologii. </w:t>
      </w:r>
    </w:p>
    <w:p w14:paraId="29DA064A" w14:textId="3B5B37F6" w:rsidR="009765B7" w:rsidRPr="00A45397" w:rsidRDefault="009765B7" w:rsidP="00316F11">
      <w:pPr>
        <w:pStyle w:val="Akapitzlist"/>
        <w:keepLines/>
        <w:numPr>
          <w:ilvl w:val="0"/>
          <w:numId w:val="57"/>
        </w:numPr>
        <w:jc w:val="both"/>
        <w:rPr>
          <w:sz w:val="24"/>
          <w:szCs w:val="24"/>
        </w:rPr>
      </w:pPr>
      <w:r w:rsidRPr="00A45397">
        <w:rPr>
          <w:b/>
          <w:sz w:val="24"/>
          <w:szCs w:val="24"/>
        </w:rPr>
        <w:t>optometria</w:t>
      </w:r>
      <w:r w:rsidRPr="00A45397">
        <w:rPr>
          <w:sz w:val="24"/>
          <w:szCs w:val="24"/>
        </w:rPr>
        <w:t xml:space="preserve"> mogą ubiegać się kandydaci, którzy posiadają dyplom ukończenia </w:t>
      </w:r>
      <w:r w:rsidR="00CE5CD3" w:rsidRPr="00A45397">
        <w:rPr>
          <w:sz w:val="24"/>
          <w:szCs w:val="24"/>
        </w:rPr>
        <w:t>studiów 1 stopnia tego samego kierunku studiów albo studiów 1 stopnia lub jednolitych magisterskich, które w swojej nazwie zawierają słowa optyka okularowa, fizyka, fizyka  techniczna, fizyka medyczna, inżynieria biomedyczna, biologia, biologia człowieka, biologia medyczna, biotechnologia.</w:t>
      </w:r>
    </w:p>
    <w:p w14:paraId="62966553" w14:textId="58CEB9C0" w:rsidR="00D76EDA" w:rsidRPr="00A45397" w:rsidRDefault="009765B7" w:rsidP="00A457EE">
      <w:pPr>
        <w:widowControl w:val="0"/>
        <w:numPr>
          <w:ilvl w:val="0"/>
          <w:numId w:val="8"/>
        </w:numPr>
        <w:jc w:val="both"/>
        <w:rPr>
          <w:sz w:val="24"/>
          <w:szCs w:val="24"/>
        </w:rPr>
      </w:pPr>
      <w:r w:rsidRPr="00A45397">
        <w:rPr>
          <w:sz w:val="24"/>
          <w:szCs w:val="24"/>
        </w:rPr>
        <w:t>K</w:t>
      </w:r>
      <w:r w:rsidR="00D76EDA" w:rsidRPr="00A45397">
        <w:rPr>
          <w:sz w:val="24"/>
          <w:szCs w:val="24"/>
        </w:rPr>
        <w:t>ryteri</w:t>
      </w:r>
      <w:r w:rsidR="007066FC" w:rsidRPr="00A45397">
        <w:rPr>
          <w:sz w:val="24"/>
          <w:szCs w:val="24"/>
        </w:rPr>
        <w:t>a</w:t>
      </w:r>
      <w:r w:rsidR="00F15A71" w:rsidRPr="00A45397">
        <w:rPr>
          <w:sz w:val="24"/>
          <w:szCs w:val="24"/>
        </w:rPr>
        <w:t xml:space="preserve"> </w:t>
      </w:r>
      <w:r w:rsidR="00915D9C" w:rsidRPr="00A45397">
        <w:rPr>
          <w:sz w:val="24"/>
          <w:szCs w:val="24"/>
        </w:rPr>
        <w:t>post</w:t>
      </w:r>
      <w:r w:rsidR="00F15A71" w:rsidRPr="00A45397">
        <w:rPr>
          <w:sz w:val="24"/>
          <w:szCs w:val="24"/>
        </w:rPr>
        <w:t>ę</w:t>
      </w:r>
      <w:r w:rsidR="00915D9C" w:rsidRPr="00A45397">
        <w:rPr>
          <w:sz w:val="24"/>
          <w:szCs w:val="24"/>
        </w:rPr>
        <w:t>powania</w:t>
      </w:r>
      <w:r w:rsidR="00D76EDA" w:rsidRPr="00A45397">
        <w:rPr>
          <w:sz w:val="24"/>
          <w:szCs w:val="24"/>
        </w:rPr>
        <w:t xml:space="preserve"> kwalifikacyjn</w:t>
      </w:r>
      <w:r w:rsidR="00915D9C" w:rsidRPr="00A45397">
        <w:rPr>
          <w:sz w:val="24"/>
          <w:szCs w:val="24"/>
        </w:rPr>
        <w:t>ego</w:t>
      </w:r>
      <w:r w:rsidR="00F15A71" w:rsidRPr="00A45397">
        <w:rPr>
          <w:sz w:val="24"/>
          <w:szCs w:val="24"/>
        </w:rPr>
        <w:t xml:space="preserve"> </w:t>
      </w:r>
      <w:r w:rsidR="007066FC" w:rsidRPr="00A45397">
        <w:rPr>
          <w:sz w:val="24"/>
          <w:szCs w:val="24"/>
        </w:rPr>
        <w:t>przedstawia</w:t>
      </w:r>
      <w:r w:rsidR="002C6577" w:rsidRPr="00A45397">
        <w:rPr>
          <w:sz w:val="24"/>
          <w:szCs w:val="24"/>
        </w:rPr>
        <w:t>:</w:t>
      </w:r>
      <w:r w:rsidR="00F15A71" w:rsidRPr="00A45397">
        <w:rPr>
          <w:sz w:val="24"/>
          <w:szCs w:val="24"/>
        </w:rPr>
        <w:t xml:space="preserve"> </w:t>
      </w:r>
    </w:p>
    <w:p w14:paraId="3EBA022F" w14:textId="77777777" w:rsidR="00E04A59" w:rsidRPr="00A45397" w:rsidRDefault="007066FC" w:rsidP="002A75D0">
      <w:pPr>
        <w:widowControl w:val="0"/>
        <w:numPr>
          <w:ilvl w:val="0"/>
          <w:numId w:val="33"/>
        </w:numPr>
        <w:jc w:val="both"/>
        <w:rPr>
          <w:sz w:val="24"/>
          <w:szCs w:val="24"/>
        </w:rPr>
      </w:pPr>
      <w:r w:rsidRPr="00A45397">
        <w:rPr>
          <w:sz w:val="24"/>
          <w:szCs w:val="24"/>
        </w:rPr>
        <w:t>tabela</w:t>
      </w:r>
      <w:r w:rsidR="001F244C" w:rsidRPr="00A45397">
        <w:rPr>
          <w:sz w:val="24"/>
          <w:szCs w:val="24"/>
        </w:rPr>
        <w:t xml:space="preserve"> 1 </w:t>
      </w:r>
      <w:r w:rsidR="00F15A71" w:rsidRPr="00A45397">
        <w:rPr>
          <w:sz w:val="24"/>
          <w:szCs w:val="24"/>
        </w:rPr>
        <w:t>dla</w:t>
      </w:r>
      <w:r w:rsidR="00E04A59" w:rsidRPr="00A45397">
        <w:rPr>
          <w:sz w:val="24"/>
          <w:szCs w:val="24"/>
        </w:rPr>
        <w:t xml:space="preserve"> jednolitych </w:t>
      </w:r>
      <w:r w:rsidR="00987CED" w:rsidRPr="00A45397">
        <w:rPr>
          <w:sz w:val="24"/>
          <w:szCs w:val="24"/>
        </w:rPr>
        <w:t xml:space="preserve">studiów </w:t>
      </w:r>
      <w:r w:rsidR="00E04A59" w:rsidRPr="00A45397">
        <w:rPr>
          <w:sz w:val="24"/>
          <w:szCs w:val="24"/>
        </w:rPr>
        <w:t>magisterskich</w:t>
      </w:r>
      <w:r w:rsidR="00915D9C" w:rsidRPr="00A45397">
        <w:rPr>
          <w:sz w:val="24"/>
          <w:szCs w:val="24"/>
        </w:rPr>
        <w:t>:</w:t>
      </w:r>
    </w:p>
    <w:p w14:paraId="00F2A789" w14:textId="77777777" w:rsidR="00E04A59" w:rsidRPr="00A45397" w:rsidRDefault="00E04A59" w:rsidP="007D208F">
      <w:pPr>
        <w:widowControl w:val="0"/>
        <w:ind w:left="360"/>
        <w:jc w:val="center"/>
        <w:rPr>
          <w:b/>
          <w:sz w:val="24"/>
          <w:szCs w:val="24"/>
        </w:rPr>
      </w:pPr>
      <w:r w:rsidRPr="00A45397">
        <w:rPr>
          <w:b/>
          <w:sz w:val="24"/>
          <w:szCs w:val="24"/>
        </w:rPr>
        <w:t>tabela 1</w:t>
      </w:r>
    </w:p>
    <w:p w14:paraId="5FDDA607" w14:textId="77777777" w:rsidR="00E04A59" w:rsidRPr="00A45397" w:rsidRDefault="00E04A59" w:rsidP="007D208F">
      <w:pPr>
        <w:widowControl w:val="0"/>
        <w:ind w:left="1080"/>
        <w:rPr>
          <w:b/>
          <w:sz w:val="24"/>
          <w:szCs w:val="24"/>
        </w:rPr>
      </w:pPr>
      <w:r w:rsidRPr="00A45397">
        <w:rPr>
          <w:b/>
          <w:sz w:val="24"/>
          <w:szCs w:val="24"/>
        </w:rPr>
        <w:t>Wykaz przedmiotów kierunkowych</w:t>
      </w:r>
      <w:r w:rsidR="000F6FB9" w:rsidRPr="00A45397">
        <w:rPr>
          <w:b/>
          <w:sz w:val="24"/>
          <w:szCs w:val="24"/>
        </w:rPr>
        <w:t xml:space="preserve"> na jednolite studia magisterskie</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794"/>
        <w:gridCol w:w="3495"/>
        <w:gridCol w:w="2835"/>
      </w:tblGrid>
      <w:tr w:rsidR="00A45397" w:rsidRPr="00A45397" w14:paraId="716D98AD" w14:textId="77777777" w:rsidTr="00B12A44">
        <w:tc>
          <w:tcPr>
            <w:tcW w:w="2196" w:type="dxa"/>
            <w:shd w:val="clear" w:color="auto" w:fill="auto"/>
          </w:tcPr>
          <w:p w14:paraId="55373907" w14:textId="77777777" w:rsidR="0010445E" w:rsidRPr="00A45397" w:rsidRDefault="0010445E">
            <w:pPr>
              <w:spacing w:line="276" w:lineRule="auto"/>
              <w:jc w:val="center"/>
              <w:rPr>
                <w:b/>
                <w:sz w:val="24"/>
                <w:szCs w:val="24"/>
              </w:rPr>
            </w:pPr>
            <w:bookmarkStart w:id="3" w:name="_Hlk135779169"/>
            <w:r w:rsidRPr="00A45397">
              <w:rPr>
                <w:b/>
                <w:sz w:val="24"/>
                <w:szCs w:val="24"/>
              </w:rPr>
              <w:t xml:space="preserve">kierunek, forma </w:t>
            </w:r>
          </w:p>
          <w:p w14:paraId="42939D41" w14:textId="77777777" w:rsidR="0010445E" w:rsidRPr="00A45397" w:rsidRDefault="0010445E">
            <w:pPr>
              <w:spacing w:line="276" w:lineRule="auto"/>
              <w:jc w:val="center"/>
              <w:rPr>
                <w:rFonts w:eastAsia="Calibri"/>
                <w:b/>
                <w:sz w:val="24"/>
                <w:szCs w:val="24"/>
              </w:rPr>
            </w:pPr>
            <w:r w:rsidRPr="00A45397">
              <w:rPr>
                <w:b/>
                <w:sz w:val="24"/>
                <w:szCs w:val="24"/>
              </w:rPr>
              <w:t>studiów</w:t>
            </w:r>
          </w:p>
        </w:tc>
        <w:tc>
          <w:tcPr>
            <w:tcW w:w="1794" w:type="dxa"/>
            <w:shd w:val="clear" w:color="auto" w:fill="auto"/>
          </w:tcPr>
          <w:p w14:paraId="3404AD0B" w14:textId="77777777" w:rsidR="0010445E" w:rsidRPr="00A45397" w:rsidRDefault="0010445E">
            <w:pPr>
              <w:spacing w:line="276" w:lineRule="auto"/>
              <w:jc w:val="center"/>
              <w:rPr>
                <w:rFonts w:eastAsia="Calibri"/>
                <w:b/>
                <w:sz w:val="24"/>
                <w:szCs w:val="24"/>
              </w:rPr>
            </w:pPr>
            <w:r w:rsidRPr="00A45397">
              <w:rPr>
                <w:b/>
                <w:sz w:val="24"/>
                <w:szCs w:val="24"/>
              </w:rPr>
              <w:t>liczba przedmiotów kierunkowych</w:t>
            </w:r>
          </w:p>
        </w:tc>
        <w:tc>
          <w:tcPr>
            <w:tcW w:w="3495" w:type="dxa"/>
            <w:shd w:val="clear" w:color="auto" w:fill="auto"/>
          </w:tcPr>
          <w:p w14:paraId="326F3E16" w14:textId="77777777" w:rsidR="0010445E" w:rsidRPr="00A45397" w:rsidRDefault="0010445E">
            <w:pPr>
              <w:spacing w:line="276" w:lineRule="auto"/>
              <w:jc w:val="center"/>
              <w:rPr>
                <w:b/>
                <w:sz w:val="24"/>
                <w:szCs w:val="24"/>
              </w:rPr>
            </w:pPr>
            <w:r w:rsidRPr="00A45397">
              <w:rPr>
                <w:b/>
                <w:sz w:val="24"/>
                <w:szCs w:val="24"/>
              </w:rPr>
              <w:t xml:space="preserve">przedmioty kierunkowe </w:t>
            </w:r>
          </w:p>
          <w:p w14:paraId="70ADA995" w14:textId="77777777" w:rsidR="0010445E" w:rsidRPr="00A45397" w:rsidRDefault="0010445E">
            <w:pPr>
              <w:spacing w:line="276" w:lineRule="auto"/>
              <w:jc w:val="center"/>
              <w:rPr>
                <w:b/>
                <w:sz w:val="24"/>
                <w:szCs w:val="24"/>
              </w:rPr>
            </w:pPr>
            <w:r w:rsidRPr="00A45397">
              <w:rPr>
                <w:b/>
                <w:sz w:val="24"/>
                <w:szCs w:val="24"/>
              </w:rPr>
              <w:t xml:space="preserve">z egzaminu pisemnego, </w:t>
            </w:r>
          </w:p>
          <w:p w14:paraId="514F9FEE" w14:textId="77777777" w:rsidR="0010445E" w:rsidRPr="00A45397" w:rsidRDefault="0010445E">
            <w:pPr>
              <w:spacing w:line="276" w:lineRule="auto"/>
              <w:jc w:val="center"/>
              <w:rPr>
                <w:rFonts w:eastAsia="Calibri"/>
                <w:b/>
                <w:sz w:val="24"/>
                <w:szCs w:val="24"/>
              </w:rPr>
            </w:pPr>
            <w:r w:rsidRPr="00A45397">
              <w:rPr>
                <w:b/>
                <w:sz w:val="24"/>
                <w:szCs w:val="24"/>
              </w:rPr>
              <w:t>poziom przedmiotu</w:t>
            </w:r>
          </w:p>
        </w:tc>
        <w:tc>
          <w:tcPr>
            <w:tcW w:w="2835" w:type="dxa"/>
            <w:shd w:val="clear" w:color="auto" w:fill="auto"/>
          </w:tcPr>
          <w:p w14:paraId="76B74F64" w14:textId="77777777" w:rsidR="0010445E" w:rsidRPr="00A45397" w:rsidRDefault="0010445E">
            <w:pPr>
              <w:spacing w:line="276" w:lineRule="auto"/>
              <w:jc w:val="center"/>
              <w:rPr>
                <w:rFonts w:eastAsia="Calibri"/>
                <w:b/>
                <w:sz w:val="24"/>
                <w:szCs w:val="24"/>
              </w:rPr>
            </w:pPr>
            <w:r w:rsidRPr="00A45397">
              <w:rPr>
                <w:b/>
                <w:sz w:val="24"/>
                <w:szCs w:val="24"/>
              </w:rPr>
              <w:t xml:space="preserve">zasady przeliczenia poziomu </w:t>
            </w:r>
            <w:r w:rsidR="00AD337A" w:rsidRPr="00A45397">
              <w:rPr>
                <w:b/>
                <w:sz w:val="24"/>
                <w:szCs w:val="24"/>
              </w:rPr>
              <w:t xml:space="preserve">przedmiotu kierunkowego </w:t>
            </w:r>
            <w:r w:rsidRPr="00A45397">
              <w:rPr>
                <w:b/>
                <w:sz w:val="24"/>
                <w:szCs w:val="24"/>
              </w:rPr>
              <w:t>na punkty</w:t>
            </w:r>
          </w:p>
        </w:tc>
      </w:tr>
      <w:tr w:rsidR="00A45397" w:rsidRPr="00A45397" w14:paraId="30F2AB9E" w14:textId="77777777" w:rsidTr="009765B7">
        <w:trPr>
          <w:trHeight w:val="132"/>
        </w:trPr>
        <w:tc>
          <w:tcPr>
            <w:tcW w:w="2196" w:type="dxa"/>
            <w:shd w:val="clear" w:color="auto" w:fill="auto"/>
          </w:tcPr>
          <w:p w14:paraId="14870DAD" w14:textId="77777777" w:rsidR="003E4622" w:rsidRPr="00A45397" w:rsidRDefault="003E4622" w:rsidP="003E4622">
            <w:pPr>
              <w:spacing w:line="276" w:lineRule="auto"/>
              <w:jc w:val="center"/>
              <w:rPr>
                <w:bCs/>
                <w:sz w:val="24"/>
                <w:szCs w:val="24"/>
              </w:rPr>
            </w:pPr>
            <w:r w:rsidRPr="00A45397">
              <w:rPr>
                <w:bCs/>
                <w:sz w:val="24"/>
                <w:szCs w:val="24"/>
              </w:rPr>
              <w:t xml:space="preserve">lekarski </w:t>
            </w:r>
          </w:p>
          <w:p w14:paraId="1C245DD2" w14:textId="77777777" w:rsidR="003E4622" w:rsidRPr="00A45397" w:rsidRDefault="003E4622" w:rsidP="003E4622">
            <w:pPr>
              <w:spacing w:line="276" w:lineRule="auto"/>
              <w:jc w:val="center"/>
              <w:rPr>
                <w:bCs/>
                <w:sz w:val="24"/>
                <w:szCs w:val="24"/>
              </w:rPr>
            </w:pPr>
            <w:r w:rsidRPr="00A45397">
              <w:rPr>
                <w:bCs/>
                <w:sz w:val="24"/>
                <w:szCs w:val="24"/>
              </w:rPr>
              <w:t xml:space="preserve">stacjonarne </w:t>
            </w:r>
          </w:p>
          <w:p w14:paraId="3A300F11" w14:textId="77777777" w:rsidR="00AA450E" w:rsidRPr="00A45397" w:rsidRDefault="003E4622" w:rsidP="00AA450E">
            <w:pPr>
              <w:spacing w:line="276" w:lineRule="auto"/>
              <w:jc w:val="center"/>
              <w:rPr>
                <w:bCs/>
                <w:sz w:val="24"/>
                <w:szCs w:val="24"/>
              </w:rPr>
            </w:pPr>
            <w:r w:rsidRPr="00A45397">
              <w:rPr>
                <w:bCs/>
                <w:sz w:val="24"/>
                <w:szCs w:val="24"/>
              </w:rPr>
              <w:t>niestacjonarne</w:t>
            </w:r>
            <w:r w:rsidRPr="00A45397">
              <w:rPr>
                <w:bCs/>
                <w:sz w:val="24"/>
                <w:szCs w:val="24"/>
              </w:rPr>
              <w:br/>
            </w:r>
          </w:p>
          <w:p w14:paraId="60BEC77B" w14:textId="77777777" w:rsidR="00AA450E" w:rsidRPr="00A45397" w:rsidRDefault="00AA450E" w:rsidP="00AA450E">
            <w:pPr>
              <w:spacing w:line="276" w:lineRule="auto"/>
              <w:jc w:val="center"/>
              <w:rPr>
                <w:bCs/>
                <w:sz w:val="24"/>
                <w:szCs w:val="24"/>
              </w:rPr>
            </w:pPr>
            <w:r w:rsidRPr="00A45397">
              <w:rPr>
                <w:bCs/>
                <w:sz w:val="24"/>
                <w:szCs w:val="24"/>
              </w:rPr>
              <w:t xml:space="preserve">lekarski </w:t>
            </w:r>
          </w:p>
          <w:p w14:paraId="11F79E64" w14:textId="77777777" w:rsidR="00AA450E" w:rsidRPr="00A45397" w:rsidRDefault="00AA450E" w:rsidP="00AA450E">
            <w:pPr>
              <w:spacing w:line="276" w:lineRule="auto"/>
              <w:jc w:val="center"/>
              <w:rPr>
                <w:bCs/>
                <w:sz w:val="24"/>
                <w:szCs w:val="24"/>
              </w:rPr>
            </w:pPr>
            <w:r w:rsidRPr="00A45397">
              <w:rPr>
                <w:bCs/>
                <w:sz w:val="24"/>
                <w:szCs w:val="24"/>
              </w:rPr>
              <w:t>Filia w Wałbrzychu</w:t>
            </w:r>
          </w:p>
          <w:p w14:paraId="63841A99" w14:textId="77777777" w:rsidR="00AA450E" w:rsidRPr="00A45397" w:rsidRDefault="00AA450E" w:rsidP="00AA450E">
            <w:pPr>
              <w:spacing w:line="276" w:lineRule="auto"/>
              <w:jc w:val="center"/>
              <w:rPr>
                <w:bCs/>
                <w:sz w:val="24"/>
                <w:szCs w:val="24"/>
              </w:rPr>
            </w:pPr>
            <w:r w:rsidRPr="00A45397">
              <w:rPr>
                <w:bCs/>
                <w:sz w:val="24"/>
                <w:szCs w:val="24"/>
              </w:rPr>
              <w:t>stacjonarne</w:t>
            </w:r>
          </w:p>
          <w:p w14:paraId="5DFD493B" w14:textId="77777777" w:rsidR="003E4622" w:rsidRPr="00A45397" w:rsidRDefault="003E4622" w:rsidP="003E4622">
            <w:pPr>
              <w:spacing w:line="276" w:lineRule="auto"/>
              <w:jc w:val="center"/>
              <w:rPr>
                <w:bCs/>
                <w:sz w:val="24"/>
                <w:szCs w:val="24"/>
              </w:rPr>
            </w:pPr>
          </w:p>
          <w:p w14:paraId="58EF3A9E" w14:textId="77777777" w:rsidR="003E4622" w:rsidRPr="00A45397" w:rsidRDefault="003E4622" w:rsidP="003E4622">
            <w:pPr>
              <w:spacing w:line="276" w:lineRule="auto"/>
              <w:jc w:val="center"/>
              <w:rPr>
                <w:bCs/>
                <w:sz w:val="24"/>
                <w:szCs w:val="24"/>
              </w:rPr>
            </w:pPr>
            <w:r w:rsidRPr="00A45397">
              <w:rPr>
                <w:bCs/>
                <w:sz w:val="24"/>
                <w:szCs w:val="24"/>
              </w:rPr>
              <w:t>lekarsko-dentystyczny</w:t>
            </w:r>
          </w:p>
          <w:p w14:paraId="6CA8A599" w14:textId="77777777" w:rsidR="003E4622" w:rsidRPr="00A45397" w:rsidRDefault="003E4622" w:rsidP="003E4622">
            <w:pPr>
              <w:spacing w:line="276" w:lineRule="auto"/>
              <w:jc w:val="center"/>
              <w:rPr>
                <w:bCs/>
                <w:sz w:val="24"/>
                <w:szCs w:val="24"/>
              </w:rPr>
            </w:pPr>
            <w:r w:rsidRPr="00A45397">
              <w:rPr>
                <w:bCs/>
                <w:sz w:val="24"/>
                <w:szCs w:val="24"/>
              </w:rPr>
              <w:t xml:space="preserve">stacjonarne </w:t>
            </w:r>
          </w:p>
          <w:p w14:paraId="1CE5D57F" w14:textId="77777777" w:rsidR="003E4622" w:rsidRPr="00A45397" w:rsidRDefault="003E4622" w:rsidP="003E4622">
            <w:pPr>
              <w:spacing w:line="276" w:lineRule="auto"/>
              <w:jc w:val="center"/>
              <w:rPr>
                <w:rFonts w:eastAsia="Calibri"/>
                <w:sz w:val="24"/>
                <w:szCs w:val="24"/>
              </w:rPr>
            </w:pPr>
            <w:r w:rsidRPr="00A45397">
              <w:rPr>
                <w:bCs/>
                <w:sz w:val="24"/>
                <w:szCs w:val="24"/>
              </w:rPr>
              <w:t>niestacjonarne</w:t>
            </w:r>
          </w:p>
        </w:tc>
        <w:tc>
          <w:tcPr>
            <w:tcW w:w="1794" w:type="dxa"/>
            <w:shd w:val="clear" w:color="auto" w:fill="auto"/>
          </w:tcPr>
          <w:p w14:paraId="383C26CE" w14:textId="77777777" w:rsidR="003E4622" w:rsidRPr="00A45397" w:rsidRDefault="003E4622" w:rsidP="003E4622">
            <w:pPr>
              <w:spacing w:line="276" w:lineRule="auto"/>
              <w:jc w:val="center"/>
              <w:rPr>
                <w:rFonts w:eastAsia="Calibri"/>
                <w:sz w:val="24"/>
                <w:szCs w:val="24"/>
              </w:rPr>
            </w:pPr>
          </w:p>
          <w:p w14:paraId="76A9731E" w14:textId="77777777" w:rsidR="003E4622" w:rsidRPr="00A45397" w:rsidRDefault="003E4622" w:rsidP="003E4622">
            <w:pPr>
              <w:spacing w:line="276" w:lineRule="auto"/>
              <w:jc w:val="center"/>
              <w:rPr>
                <w:rFonts w:eastAsia="Calibri"/>
                <w:sz w:val="24"/>
                <w:szCs w:val="24"/>
              </w:rPr>
            </w:pPr>
          </w:p>
          <w:p w14:paraId="5DB22E46" w14:textId="77777777" w:rsidR="003E4622" w:rsidRPr="00A45397" w:rsidRDefault="003E4622" w:rsidP="003E4622">
            <w:pPr>
              <w:spacing w:line="276" w:lineRule="auto"/>
              <w:jc w:val="center"/>
              <w:rPr>
                <w:rFonts w:eastAsia="Calibri"/>
                <w:sz w:val="24"/>
                <w:szCs w:val="24"/>
              </w:rPr>
            </w:pPr>
          </w:p>
          <w:p w14:paraId="17A60E52" w14:textId="77777777" w:rsidR="003E4622" w:rsidRPr="00A45397" w:rsidRDefault="003E4622" w:rsidP="003E4622">
            <w:pPr>
              <w:spacing w:line="276" w:lineRule="auto"/>
              <w:jc w:val="center"/>
              <w:rPr>
                <w:rFonts w:eastAsia="Calibri"/>
                <w:sz w:val="24"/>
                <w:szCs w:val="24"/>
              </w:rPr>
            </w:pPr>
          </w:p>
          <w:p w14:paraId="58801FED" w14:textId="77777777" w:rsidR="003E4622" w:rsidRPr="00A45397" w:rsidRDefault="003E4622" w:rsidP="003E4622">
            <w:pPr>
              <w:spacing w:line="276" w:lineRule="auto"/>
              <w:jc w:val="center"/>
              <w:rPr>
                <w:rFonts w:eastAsia="Calibri"/>
                <w:sz w:val="24"/>
                <w:szCs w:val="24"/>
              </w:rPr>
            </w:pPr>
          </w:p>
          <w:p w14:paraId="4655B385" w14:textId="77777777" w:rsidR="00AA450E" w:rsidRPr="00A45397" w:rsidRDefault="00AA450E" w:rsidP="003E4622">
            <w:pPr>
              <w:spacing w:line="276" w:lineRule="auto"/>
              <w:jc w:val="center"/>
              <w:rPr>
                <w:rFonts w:eastAsia="Calibri"/>
                <w:sz w:val="24"/>
                <w:szCs w:val="24"/>
              </w:rPr>
            </w:pPr>
          </w:p>
          <w:p w14:paraId="60D4C8C9"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2</w:t>
            </w:r>
          </w:p>
        </w:tc>
        <w:tc>
          <w:tcPr>
            <w:tcW w:w="3495" w:type="dxa"/>
            <w:shd w:val="clear" w:color="auto" w:fill="auto"/>
          </w:tcPr>
          <w:p w14:paraId="5E27AE32"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obowiązkowo BIOLOGIA</w:t>
            </w:r>
          </w:p>
          <w:p w14:paraId="33529293"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 poziom rozszerzony lub najwyższy dla danego systemu edukacyjnego;</w:t>
            </w:r>
          </w:p>
          <w:p w14:paraId="01CDE626" w14:textId="77777777" w:rsidR="003E4622" w:rsidRPr="00A45397" w:rsidRDefault="003E4622" w:rsidP="003E4622">
            <w:pPr>
              <w:spacing w:line="276" w:lineRule="auto"/>
              <w:jc w:val="center"/>
              <w:rPr>
                <w:rFonts w:eastAsia="Calibri"/>
                <w:sz w:val="24"/>
                <w:szCs w:val="24"/>
              </w:rPr>
            </w:pPr>
          </w:p>
          <w:p w14:paraId="530303FD" w14:textId="77777777" w:rsidR="003E4622" w:rsidRPr="00A45397" w:rsidRDefault="003E4622" w:rsidP="003E4622">
            <w:pPr>
              <w:spacing w:line="276" w:lineRule="auto"/>
              <w:jc w:val="center"/>
              <w:rPr>
                <w:rFonts w:eastAsia="Calibri"/>
                <w:bCs/>
                <w:sz w:val="24"/>
                <w:szCs w:val="24"/>
              </w:rPr>
            </w:pPr>
            <w:r w:rsidRPr="00A45397">
              <w:rPr>
                <w:rFonts w:eastAsia="Calibri"/>
                <w:bCs/>
                <w:sz w:val="24"/>
                <w:szCs w:val="24"/>
              </w:rPr>
              <w:t>oraz jeden z przedmiotów</w:t>
            </w:r>
          </w:p>
          <w:p w14:paraId="35BCE5FE" w14:textId="77777777" w:rsidR="003E4622" w:rsidRPr="00A45397" w:rsidRDefault="003E4622" w:rsidP="003E4622">
            <w:pPr>
              <w:spacing w:line="276" w:lineRule="auto"/>
              <w:jc w:val="center"/>
              <w:rPr>
                <w:bCs/>
                <w:sz w:val="24"/>
                <w:szCs w:val="24"/>
              </w:rPr>
            </w:pPr>
            <w:r w:rsidRPr="00A45397">
              <w:rPr>
                <w:bCs/>
                <w:sz w:val="24"/>
                <w:szCs w:val="24"/>
              </w:rPr>
              <w:t>(do wyboru przez kandydata):</w:t>
            </w:r>
          </w:p>
          <w:p w14:paraId="2AD00D07" w14:textId="77777777" w:rsidR="003E4622" w:rsidRPr="00A45397" w:rsidRDefault="003E4622" w:rsidP="003E4622">
            <w:pPr>
              <w:spacing w:line="276" w:lineRule="auto"/>
              <w:jc w:val="center"/>
              <w:rPr>
                <w:bCs/>
                <w:sz w:val="24"/>
                <w:szCs w:val="24"/>
              </w:rPr>
            </w:pPr>
          </w:p>
          <w:p w14:paraId="0A909186"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 xml:space="preserve">CHEMIA, MATEMATYKA, </w:t>
            </w:r>
          </w:p>
          <w:p w14:paraId="672B7C32"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FIZYKA, FIZYKA I ASTRONOMIA</w:t>
            </w:r>
          </w:p>
          <w:p w14:paraId="535C1FCC" w14:textId="77777777" w:rsidR="003E4622" w:rsidRPr="00A45397" w:rsidRDefault="003E4622" w:rsidP="009765B7">
            <w:pPr>
              <w:spacing w:line="276" w:lineRule="auto"/>
              <w:jc w:val="center"/>
              <w:rPr>
                <w:rFonts w:eastAsia="Calibri"/>
                <w:sz w:val="24"/>
                <w:szCs w:val="24"/>
              </w:rPr>
            </w:pPr>
            <w:r w:rsidRPr="00A45397">
              <w:rPr>
                <w:rFonts w:eastAsia="Calibri"/>
                <w:sz w:val="24"/>
                <w:szCs w:val="24"/>
              </w:rPr>
              <w:t>- poziom rozszerzony lub najwyższy dla danego systemu edukacyjnego;</w:t>
            </w:r>
          </w:p>
          <w:p w14:paraId="1B24F301" w14:textId="155E07C0" w:rsidR="0081740B" w:rsidRPr="00A45397" w:rsidRDefault="0081740B" w:rsidP="007B3E22">
            <w:pPr>
              <w:spacing w:line="276" w:lineRule="auto"/>
              <w:rPr>
                <w:rFonts w:eastAsia="Calibri"/>
                <w:sz w:val="24"/>
                <w:szCs w:val="24"/>
              </w:rPr>
            </w:pPr>
          </w:p>
        </w:tc>
        <w:tc>
          <w:tcPr>
            <w:tcW w:w="2835" w:type="dxa"/>
            <w:shd w:val="clear" w:color="auto" w:fill="auto"/>
          </w:tcPr>
          <w:p w14:paraId="738B3870" w14:textId="77777777" w:rsidR="003E4622" w:rsidRPr="00A45397" w:rsidRDefault="003E4622" w:rsidP="003E4622">
            <w:pPr>
              <w:spacing w:line="276" w:lineRule="auto"/>
              <w:jc w:val="center"/>
              <w:rPr>
                <w:rFonts w:eastAsia="Calibri"/>
                <w:sz w:val="24"/>
                <w:szCs w:val="24"/>
              </w:rPr>
            </w:pPr>
          </w:p>
          <w:p w14:paraId="3F01210A" w14:textId="77777777" w:rsidR="003E4622" w:rsidRPr="00A45397" w:rsidRDefault="003E4622" w:rsidP="003E4622">
            <w:pPr>
              <w:spacing w:line="276" w:lineRule="auto"/>
              <w:jc w:val="center"/>
              <w:rPr>
                <w:rFonts w:eastAsia="Calibri"/>
                <w:sz w:val="24"/>
                <w:szCs w:val="24"/>
              </w:rPr>
            </w:pPr>
          </w:p>
          <w:p w14:paraId="295D5C51" w14:textId="77777777" w:rsidR="003E4622" w:rsidRPr="00A45397" w:rsidRDefault="003E4622" w:rsidP="003E4622">
            <w:pPr>
              <w:spacing w:line="276" w:lineRule="auto"/>
              <w:jc w:val="center"/>
              <w:rPr>
                <w:rFonts w:eastAsia="Calibri"/>
                <w:sz w:val="24"/>
                <w:szCs w:val="24"/>
              </w:rPr>
            </w:pPr>
          </w:p>
          <w:p w14:paraId="7DAB678A" w14:textId="77777777" w:rsidR="003E4622" w:rsidRPr="00A45397" w:rsidRDefault="003E4622" w:rsidP="003E4622">
            <w:pPr>
              <w:spacing w:line="276" w:lineRule="auto"/>
              <w:jc w:val="center"/>
              <w:rPr>
                <w:rFonts w:eastAsia="Calibri"/>
                <w:sz w:val="24"/>
                <w:szCs w:val="24"/>
              </w:rPr>
            </w:pPr>
          </w:p>
          <w:p w14:paraId="33B00A5A" w14:textId="77777777" w:rsidR="003E4622" w:rsidRPr="00A45397" w:rsidRDefault="003E4622" w:rsidP="003E4622">
            <w:pPr>
              <w:spacing w:line="276" w:lineRule="auto"/>
              <w:jc w:val="center"/>
              <w:rPr>
                <w:rFonts w:eastAsia="Calibri"/>
                <w:sz w:val="24"/>
                <w:szCs w:val="24"/>
              </w:rPr>
            </w:pPr>
            <w:r w:rsidRPr="00A45397">
              <w:rPr>
                <w:rFonts w:eastAsia="Calibri"/>
                <w:sz w:val="24"/>
                <w:szCs w:val="24"/>
              </w:rPr>
              <w:t xml:space="preserve">poziom rozszerzony: </w:t>
            </w:r>
          </w:p>
          <w:p w14:paraId="0389E3DC" w14:textId="77777777" w:rsidR="003E4622" w:rsidRPr="00A45397" w:rsidRDefault="0071499F" w:rsidP="003E4622">
            <w:pPr>
              <w:spacing w:line="276" w:lineRule="auto"/>
              <w:jc w:val="center"/>
              <w:rPr>
                <w:rFonts w:eastAsia="Calibri"/>
                <w:sz w:val="24"/>
                <w:szCs w:val="24"/>
              </w:rPr>
            </w:pPr>
            <w:r w:rsidRPr="00A45397">
              <w:rPr>
                <w:rFonts w:eastAsia="Calibri"/>
                <w:sz w:val="24"/>
                <w:szCs w:val="24"/>
              </w:rPr>
              <w:t>1%=</w:t>
            </w:r>
            <w:r w:rsidR="003E4622" w:rsidRPr="00A45397">
              <w:rPr>
                <w:rFonts w:eastAsia="Calibri"/>
                <w:sz w:val="24"/>
                <w:szCs w:val="24"/>
              </w:rPr>
              <w:t xml:space="preserve">1 punkt, </w:t>
            </w:r>
          </w:p>
          <w:p w14:paraId="5BF71522" w14:textId="77777777" w:rsidR="003E4622" w:rsidRPr="00A45397" w:rsidRDefault="003E4622" w:rsidP="003E4622">
            <w:pPr>
              <w:spacing w:line="276" w:lineRule="auto"/>
              <w:jc w:val="center"/>
              <w:rPr>
                <w:rFonts w:eastAsia="Calibri"/>
                <w:sz w:val="24"/>
                <w:szCs w:val="24"/>
              </w:rPr>
            </w:pPr>
          </w:p>
        </w:tc>
      </w:tr>
      <w:tr w:rsidR="00A45397" w:rsidRPr="00A45397" w14:paraId="79DC0AA9" w14:textId="77777777" w:rsidTr="00B12A44">
        <w:tc>
          <w:tcPr>
            <w:tcW w:w="2196" w:type="dxa"/>
            <w:shd w:val="clear" w:color="auto" w:fill="auto"/>
          </w:tcPr>
          <w:p w14:paraId="68AEA64F" w14:textId="77777777" w:rsidR="006F4D56" w:rsidRPr="00A45397" w:rsidRDefault="006F4D56" w:rsidP="006F4D56">
            <w:pPr>
              <w:spacing w:line="276" w:lineRule="auto"/>
              <w:jc w:val="center"/>
              <w:rPr>
                <w:rFonts w:eastAsia="Calibri"/>
                <w:sz w:val="24"/>
                <w:szCs w:val="24"/>
              </w:rPr>
            </w:pPr>
          </w:p>
          <w:p w14:paraId="0F2F23B5" w14:textId="77777777" w:rsidR="006F4D56" w:rsidRPr="00A45397" w:rsidRDefault="006F4D56" w:rsidP="006F4D56">
            <w:pPr>
              <w:spacing w:line="276" w:lineRule="auto"/>
              <w:jc w:val="center"/>
              <w:rPr>
                <w:rFonts w:eastAsia="Calibri"/>
                <w:sz w:val="24"/>
                <w:szCs w:val="24"/>
              </w:rPr>
            </w:pPr>
          </w:p>
          <w:p w14:paraId="1E7985A9" w14:textId="77777777" w:rsidR="006F4D56" w:rsidRPr="00A45397" w:rsidRDefault="006F4D56" w:rsidP="006F4D56">
            <w:pPr>
              <w:spacing w:line="276" w:lineRule="auto"/>
              <w:jc w:val="center"/>
              <w:rPr>
                <w:rFonts w:eastAsia="Calibri"/>
                <w:sz w:val="24"/>
                <w:szCs w:val="24"/>
              </w:rPr>
            </w:pPr>
          </w:p>
          <w:p w14:paraId="370972FF" w14:textId="77777777" w:rsidR="006F4D56" w:rsidRPr="00A45397" w:rsidRDefault="006F4D56" w:rsidP="006F4D56">
            <w:pPr>
              <w:spacing w:line="276" w:lineRule="auto"/>
              <w:jc w:val="center"/>
              <w:rPr>
                <w:rFonts w:eastAsia="Calibri"/>
                <w:sz w:val="24"/>
                <w:szCs w:val="24"/>
              </w:rPr>
            </w:pPr>
          </w:p>
          <w:p w14:paraId="008D68DF"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farmacja</w:t>
            </w:r>
          </w:p>
          <w:p w14:paraId="4BFCEA62" w14:textId="77777777" w:rsidR="006F4D56" w:rsidRPr="00A45397" w:rsidRDefault="006F4D56" w:rsidP="006F4D56">
            <w:pPr>
              <w:spacing w:line="276" w:lineRule="auto"/>
              <w:jc w:val="center"/>
              <w:rPr>
                <w:bCs/>
                <w:sz w:val="24"/>
                <w:szCs w:val="24"/>
              </w:rPr>
            </w:pPr>
            <w:r w:rsidRPr="00A45397">
              <w:rPr>
                <w:bCs/>
                <w:sz w:val="24"/>
                <w:szCs w:val="24"/>
              </w:rPr>
              <w:t>stacjonarne</w:t>
            </w:r>
          </w:p>
          <w:p w14:paraId="40B8945C" w14:textId="77777777" w:rsidR="006F4D56" w:rsidRPr="00A45397" w:rsidRDefault="006F4D56" w:rsidP="006F4D56">
            <w:pPr>
              <w:spacing w:line="276" w:lineRule="auto"/>
              <w:jc w:val="center"/>
              <w:rPr>
                <w:rFonts w:eastAsia="Calibri"/>
                <w:strike/>
                <w:sz w:val="24"/>
                <w:szCs w:val="24"/>
              </w:rPr>
            </w:pPr>
          </w:p>
        </w:tc>
        <w:tc>
          <w:tcPr>
            <w:tcW w:w="1794" w:type="dxa"/>
            <w:shd w:val="clear" w:color="auto" w:fill="auto"/>
          </w:tcPr>
          <w:p w14:paraId="04205BCD" w14:textId="77777777" w:rsidR="006F4D56" w:rsidRPr="00A45397" w:rsidRDefault="006F4D56" w:rsidP="006F4D56">
            <w:pPr>
              <w:spacing w:line="276" w:lineRule="auto"/>
              <w:jc w:val="center"/>
              <w:rPr>
                <w:rFonts w:eastAsia="Calibri"/>
                <w:sz w:val="24"/>
                <w:szCs w:val="24"/>
              </w:rPr>
            </w:pPr>
          </w:p>
          <w:p w14:paraId="686E7ACC" w14:textId="77777777" w:rsidR="006F4D56" w:rsidRPr="00A45397" w:rsidRDefault="006F4D56" w:rsidP="006F4D56">
            <w:pPr>
              <w:spacing w:line="276" w:lineRule="auto"/>
              <w:jc w:val="center"/>
              <w:rPr>
                <w:rFonts w:eastAsia="Calibri"/>
                <w:sz w:val="24"/>
                <w:szCs w:val="24"/>
              </w:rPr>
            </w:pPr>
          </w:p>
          <w:p w14:paraId="7169CE35" w14:textId="77777777" w:rsidR="006F4D56" w:rsidRPr="00A45397" w:rsidRDefault="006F4D56" w:rsidP="006F4D56">
            <w:pPr>
              <w:spacing w:line="276" w:lineRule="auto"/>
              <w:jc w:val="center"/>
              <w:rPr>
                <w:rFonts w:eastAsia="Calibri"/>
                <w:sz w:val="24"/>
                <w:szCs w:val="24"/>
              </w:rPr>
            </w:pPr>
          </w:p>
          <w:p w14:paraId="0318A8E4" w14:textId="77777777" w:rsidR="006F4D56" w:rsidRPr="00A45397" w:rsidRDefault="006F4D56" w:rsidP="006F4D56">
            <w:pPr>
              <w:spacing w:line="276" w:lineRule="auto"/>
              <w:jc w:val="center"/>
              <w:rPr>
                <w:rFonts w:eastAsia="Calibri"/>
                <w:sz w:val="24"/>
                <w:szCs w:val="24"/>
              </w:rPr>
            </w:pPr>
          </w:p>
          <w:p w14:paraId="6413DA04" w14:textId="77777777" w:rsidR="006F4D56" w:rsidRPr="00A45397" w:rsidRDefault="006F4D56" w:rsidP="006F4D56">
            <w:pPr>
              <w:spacing w:line="276" w:lineRule="auto"/>
              <w:jc w:val="center"/>
              <w:rPr>
                <w:rFonts w:eastAsia="Calibri"/>
                <w:sz w:val="24"/>
                <w:szCs w:val="24"/>
              </w:rPr>
            </w:pPr>
          </w:p>
          <w:p w14:paraId="689FA538" w14:textId="77777777" w:rsidR="006F4D56" w:rsidRPr="00A45397" w:rsidRDefault="006F4D56" w:rsidP="006F4D56">
            <w:pPr>
              <w:spacing w:line="276" w:lineRule="auto"/>
              <w:jc w:val="center"/>
              <w:rPr>
                <w:rFonts w:eastAsia="Calibri"/>
                <w:sz w:val="24"/>
                <w:szCs w:val="24"/>
              </w:rPr>
            </w:pPr>
          </w:p>
          <w:p w14:paraId="4F92370D"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2</w:t>
            </w:r>
          </w:p>
          <w:p w14:paraId="3756C22B" w14:textId="77777777" w:rsidR="006F4D56" w:rsidRPr="00A45397" w:rsidRDefault="006F4D56" w:rsidP="006F4D56">
            <w:pPr>
              <w:spacing w:line="276" w:lineRule="auto"/>
              <w:jc w:val="center"/>
              <w:rPr>
                <w:rFonts w:eastAsia="Calibri"/>
                <w:sz w:val="24"/>
                <w:szCs w:val="24"/>
              </w:rPr>
            </w:pPr>
          </w:p>
          <w:p w14:paraId="1663BA4C" w14:textId="77777777" w:rsidR="006F4D56" w:rsidRPr="00A45397" w:rsidRDefault="006F4D56" w:rsidP="006F4D56">
            <w:pPr>
              <w:spacing w:line="276" w:lineRule="auto"/>
              <w:jc w:val="center"/>
              <w:rPr>
                <w:rFonts w:eastAsia="Calibri"/>
                <w:sz w:val="24"/>
                <w:szCs w:val="24"/>
              </w:rPr>
            </w:pPr>
          </w:p>
        </w:tc>
        <w:tc>
          <w:tcPr>
            <w:tcW w:w="3495" w:type="dxa"/>
            <w:shd w:val="clear" w:color="auto" w:fill="auto"/>
          </w:tcPr>
          <w:p w14:paraId="11622584" w14:textId="77777777" w:rsidR="006F4D56" w:rsidRPr="00A45397" w:rsidRDefault="006F4D56" w:rsidP="006F4D56">
            <w:pPr>
              <w:spacing w:line="276" w:lineRule="auto"/>
              <w:jc w:val="center"/>
              <w:rPr>
                <w:rFonts w:eastAsia="Calibri"/>
                <w:bCs/>
                <w:sz w:val="24"/>
                <w:szCs w:val="24"/>
              </w:rPr>
            </w:pPr>
          </w:p>
          <w:p w14:paraId="7D45E0BD" w14:textId="77777777" w:rsidR="006F4D56" w:rsidRPr="00A45397" w:rsidRDefault="006F4D56" w:rsidP="006F4D56">
            <w:pPr>
              <w:spacing w:line="276" w:lineRule="auto"/>
              <w:jc w:val="center"/>
              <w:rPr>
                <w:rFonts w:eastAsia="Calibri"/>
                <w:bCs/>
                <w:sz w:val="24"/>
                <w:szCs w:val="24"/>
              </w:rPr>
            </w:pPr>
            <w:r w:rsidRPr="00A45397">
              <w:rPr>
                <w:rFonts w:eastAsia="Calibri"/>
                <w:bCs/>
                <w:sz w:val="24"/>
                <w:szCs w:val="24"/>
              </w:rPr>
              <w:t xml:space="preserve">dwa przedmioty </w:t>
            </w:r>
          </w:p>
          <w:p w14:paraId="7CCB9DCE" w14:textId="77777777" w:rsidR="006F4D56" w:rsidRPr="00A45397" w:rsidRDefault="006F4D56" w:rsidP="006F4D56">
            <w:pPr>
              <w:spacing w:line="276" w:lineRule="auto"/>
              <w:jc w:val="center"/>
              <w:rPr>
                <w:bCs/>
                <w:sz w:val="24"/>
                <w:szCs w:val="24"/>
              </w:rPr>
            </w:pPr>
            <w:r w:rsidRPr="00A45397">
              <w:rPr>
                <w:bCs/>
                <w:sz w:val="24"/>
                <w:szCs w:val="24"/>
              </w:rPr>
              <w:t>(do wyboru przez kandydata):</w:t>
            </w:r>
          </w:p>
          <w:p w14:paraId="2A71DE73" w14:textId="77777777" w:rsidR="006F4D56" w:rsidRPr="00A45397" w:rsidRDefault="006F4D56" w:rsidP="006F4D56">
            <w:pPr>
              <w:spacing w:line="276" w:lineRule="auto"/>
              <w:jc w:val="center"/>
              <w:rPr>
                <w:bCs/>
                <w:sz w:val="24"/>
                <w:szCs w:val="24"/>
              </w:rPr>
            </w:pPr>
          </w:p>
          <w:p w14:paraId="6D6FA9EE" w14:textId="77777777" w:rsidR="006F4D56" w:rsidRPr="00A45397" w:rsidRDefault="006F4D56" w:rsidP="006F4D56">
            <w:pPr>
              <w:spacing w:line="276" w:lineRule="auto"/>
              <w:jc w:val="center"/>
              <w:rPr>
                <w:rFonts w:eastAsia="Calibri"/>
                <w:bCs/>
                <w:sz w:val="24"/>
                <w:szCs w:val="24"/>
              </w:rPr>
            </w:pPr>
            <w:r w:rsidRPr="00A45397">
              <w:rPr>
                <w:rFonts w:eastAsia="Calibri"/>
                <w:bCs/>
                <w:sz w:val="24"/>
                <w:szCs w:val="24"/>
              </w:rPr>
              <w:t>CHEMIA, BIOLOGIA, MATEMATYKA</w:t>
            </w:r>
          </w:p>
          <w:p w14:paraId="6FD70C97" w14:textId="77777777" w:rsidR="006F4D56" w:rsidRPr="00A45397" w:rsidRDefault="006F4D56" w:rsidP="006F4D56">
            <w:pPr>
              <w:spacing w:line="276" w:lineRule="auto"/>
              <w:jc w:val="center"/>
              <w:rPr>
                <w:rFonts w:eastAsia="Calibri"/>
                <w:bCs/>
                <w:sz w:val="24"/>
                <w:szCs w:val="24"/>
              </w:rPr>
            </w:pPr>
            <w:r w:rsidRPr="00A45397">
              <w:rPr>
                <w:rFonts w:eastAsia="Calibri"/>
                <w:bCs/>
                <w:sz w:val="24"/>
                <w:szCs w:val="24"/>
              </w:rPr>
              <w:t>– poziom podstawowy lub</w:t>
            </w:r>
          </w:p>
          <w:p w14:paraId="280AE3E2" w14:textId="77777777" w:rsidR="006F4D56" w:rsidRPr="00A45397" w:rsidRDefault="006F4D56" w:rsidP="006F4D56">
            <w:pPr>
              <w:spacing w:line="276" w:lineRule="auto"/>
              <w:jc w:val="center"/>
              <w:rPr>
                <w:rFonts w:eastAsia="Calibri"/>
                <w:bCs/>
                <w:sz w:val="24"/>
                <w:szCs w:val="24"/>
              </w:rPr>
            </w:pPr>
            <w:r w:rsidRPr="00A45397">
              <w:rPr>
                <w:rFonts w:eastAsia="Calibri"/>
                <w:bCs/>
                <w:sz w:val="24"/>
                <w:szCs w:val="24"/>
              </w:rPr>
              <w:t>poziom rozszerzony lub najwyższy dla danego systemu edukacyjnego;</w:t>
            </w:r>
          </w:p>
          <w:p w14:paraId="06DCDECA" w14:textId="77777777" w:rsidR="006F4D56" w:rsidRPr="00A45397" w:rsidRDefault="006F4D56" w:rsidP="006F4D56">
            <w:pPr>
              <w:spacing w:line="276" w:lineRule="auto"/>
              <w:jc w:val="center"/>
              <w:rPr>
                <w:rFonts w:eastAsia="Calibri"/>
                <w:bCs/>
                <w:sz w:val="24"/>
                <w:szCs w:val="24"/>
              </w:rPr>
            </w:pPr>
          </w:p>
        </w:tc>
        <w:tc>
          <w:tcPr>
            <w:tcW w:w="2835" w:type="dxa"/>
            <w:shd w:val="clear" w:color="auto" w:fill="auto"/>
          </w:tcPr>
          <w:p w14:paraId="625B9737"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 xml:space="preserve">poziom rozszerzony: </w:t>
            </w:r>
          </w:p>
          <w:p w14:paraId="6EC4FCC8"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1%=1 punkt,</w:t>
            </w:r>
          </w:p>
          <w:p w14:paraId="162282C3" w14:textId="77777777" w:rsidR="006F4D56" w:rsidRPr="00A45397" w:rsidRDefault="006F4D56" w:rsidP="006F4D56">
            <w:pPr>
              <w:spacing w:line="276" w:lineRule="auto"/>
              <w:jc w:val="center"/>
              <w:rPr>
                <w:rFonts w:eastAsia="Calibri"/>
                <w:sz w:val="24"/>
                <w:szCs w:val="24"/>
              </w:rPr>
            </w:pPr>
          </w:p>
          <w:p w14:paraId="44FF414A"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 xml:space="preserve">poziom podstawowy: </w:t>
            </w:r>
          </w:p>
          <w:p w14:paraId="0F78948B" w14:textId="77777777" w:rsidR="006F4D56" w:rsidRPr="00A45397" w:rsidRDefault="006F4D56" w:rsidP="006F4D56">
            <w:pPr>
              <w:spacing w:line="276" w:lineRule="auto"/>
              <w:jc w:val="center"/>
              <w:rPr>
                <w:rFonts w:eastAsia="Calibri"/>
                <w:sz w:val="24"/>
                <w:szCs w:val="24"/>
              </w:rPr>
            </w:pPr>
            <w:r w:rsidRPr="00A45397">
              <w:rPr>
                <w:rFonts w:eastAsia="Calibri"/>
                <w:sz w:val="24"/>
                <w:szCs w:val="24"/>
              </w:rPr>
              <w:t xml:space="preserve">1%=0,8 punkta, </w:t>
            </w:r>
          </w:p>
          <w:p w14:paraId="1FE7581D" w14:textId="77777777" w:rsidR="006F4D56" w:rsidRPr="00A45397" w:rsidRDefault="006F4D56" w:rsidP="006F4D56">
            <w:pPr>
              <w:spacing w:line="276" w:lineRule="auto"/>
              <w:jc w:val="center"/>
              <w:rPr>
                <w:rFonts w:eastAsia="Calibri"/>
                <w:bCs/>
                <w:sz w:val="24"/>
                <w:szCs w:val="24"/>
              </w:rPr>
            </w:pPr>
            <w:r w:rsidRPr="00A45397">
              <w:rPr>
                <w:rFonts w:eastAsia="Calibri"/>
                <w:bCs/>
                <w:sz w:val="24"/>
                <w:szCs w:val="24"/>
              </w:rPr>
              <w:t xml:space="preserve"> </w:t>
            </w:r>
          </w:p>
          <w:p w14:paraId="092C0C2F" w14:textId="77777777" w:rsidR="006F4D56" w:rsidRPr="00A45397" w:rsidRDefault="006F4D56" w:rsidP="006F4D56">
            <w:pPr>
              <w:spacing w:line="276" w:lineRule="auto"/>
              <w:jc w:val="center"/>
              <w:rPr>
                <w:rFonts w:eastAsia="Calibri"/>
                <w:sz w:val="24"/>
                <w:szCs w:val="24"/>
              </w:rPr>
            </w:pPr>
            <w:r w:rsidRPr="00A45397">
              <w:rPr>
                <w:rFonts w:eastAsia="Calibri"/>
                <w:bCs/>
                <w:sz w:val="24"/>
                <w:szCs w:val="24"/>
              </w:rPr>
              <w:t>(</w:t>
            </w:r>
            <w:r w:rsidRPr="00A45397">
              <w:rPr>
                <w:rFonts w:eastAsia="Calibri"/>
                <w:sz w:val="24"/>
                <w:szCs w:val="24"/>
              </w:rPr>
              <w:t>z zaokrągleniem do liczby całkowitej w górę, gdy wartość po przecinku jest większa lub równa 5; w dół, gdy wartość jest mniejsza niż 5)</w:t>
            </w:r>
          </w:p>
        </w:tc>
      </w:tr>
      <w:tr w:rsidR="00A45397" w:rsidRPr="00A45397" w14:paraId="49CB2C5B" w14:textId="77777777" w:rsidTr="00B12A44">
        <w:tc>
          <w:tcPr>
            <w:tcW w:w="2196" w:type="dxa"/>
            <w:shd w:val="clear" w:color="auto" w:fill="auto"/>
          </w:tcPr>
          <w:p w14:paraId="09920051" w14:textId="77777777" w:rsidR="0071499F" w:rsidRPr="00A45397" w:rsidRDefault="0071499F" w:rsidP="0071499F">
            <w:pPr>
              <w:spacing w:line="276" w:lineRule="auto"/>
              <w:jc w:val="center"/>
              <w:rPr>
                <w:rFonts w:eastAsia="Calibri"/>
                <w:sz w:val="24"/>
                <w:szCs w:val="24"/>
              </w:rPr>
            </w:pPr>
          </w:p>
          <w:p w14:paraId="4122CDE9" w14:textId="77777777" w:rsidR="0071499F" w:rsidRPr="00A45397" w:rsidRDefault="0071499F" w:rsidP="0071499F">
            <w:pPr>
              <w:spacing w:line="276" w:lineRule="auto"/>
              <w:jc w:val="center"/>
              <w:rPr>
                <w:rFonts w:eastAsia="Calibri"/>
                <w:sz w:val="24"/>
                <w:szCs w:val="24"/>
              </w:rPr>
            </w:pPr>
          </w:p>
          <w:p w14:paraId="6F423D1B" w14:textId="77777777" w:rsidR="0071499F" w:rsidRPr="00A45397" w:rsidRDefault="0071499F" w:rsidP="0071499F">
            <w:pPr>
              <w:spacing w:line="276" w:lineRule="auto"/>
              <w:jc w:val="center"/>
              <w:rPr>
                <w:rFonts w:eastAsia="Calibri"/>
                <w:sz w:val="24"/>
                <w:szCs w:val="24"/>
              </w:rPr>
            </w:pPr>
          </w:p>
          <w:p w14:paraId="5B2F305D" w14:textId="77777777" w:rsidR="0071499F" w:rsidRPr="00A45397" w:rsidRDefault="0071499F" w:rsidP="0071499F">
            <w:pPr>
              <w:spacing w:line="276" w:lineRule="auto"/>
              <w:jc w:val="center"/>
              <w:rPr>
                <w:rFonts w:eastAsia="Calibri"/>
                <w:sz w:val="24"/>
                <w:szCs w:val="24"/>
              </w:rPr>
            </w:pPr>
          </w:p>
          <w:p w14:paraId="3C5F4DDB" w14:textId="77777777" w:rsidR="0071499F" w:rsidRPr="00A45397" w:rsidRDefault="0071499F" w:rsidP="0071499F">
            <w:pPr>
              <w:spacing w:line="276" w:lineRule="auto"/>
              <w:jc w:val="center"/>
              <w:rPr>
                <w:rFonts w:eastAsia="Calibri"/>
                <w:sz w:val="24"/>
                <w:szCs w:val="24"/>
              </w:rPr>
            </w:pPr>
            <w:r w:rsidRPr="00A45397">
              <w:rPr>
                <w:rFonts w:eastAsia="Calibri"/>
                <w:sz w:val="24"/>
                <w:szCs w:val="24"/>
              </w:rPr>
              <w:t>analityka medyczna</w:t>
            </w:r>
          </w:p>
          <w:p w14:paraId="2F3A9DE1" w14:textId="77777777" w:rsidR="0071499F" w:rsidRPr="00A45397" w:rsidRDefault="0071499F" w:rsidP="0071499F">
            <w:pPr>
              <w:spacing w:line="276" w:lineRule="auto"/>
              <w:jc w:val="center"/>
              <w:rPr>
                <w:bCs/>
                <w:sz w:val="24"/>
                <w:szCs w:val="24"/>
              </w:rPr>
            </w:pPr>
            <w:r w:rsidRPr="00A45397">
              <w:rPr>
                <w:bCs/>
                <w:sz w:val="24"/>
                <w:szCs w:val="24"/>
              </w:rPr>
              <w:t xml:space="preserve">stacjonarne </w:t>
            </w:r>
          </w:p>
          <w:p w14:paraId="76C799FA" w14:textId="77777777" w:rsidR="0071499F" w:rsidRPr="00A45397" w:rsidRDefault="0071499F" w:rsidP="0071499F">
            <w:pPr>
              <w:spacing w:line="276" w:lineRule="auto"/>
              <w:jc w:val="center"/>
              <w:rPr>
                <w:rFonts w:eastAsia="Calibri"/>
                <w:strike/>
                <w:sz w:val="24"/>
                <w:szCs w:val="24"/>
              </w:rPr>
            </w:pPr>
          </w:p>
        </w:tc>
        <w:tc>
          <w:tcPr>
            <w:tcW w:w="1794" w:type="dxa"/>
            <w:shd w:val="clear" w:color="auto" w:fill="auto"/>
          </w:tcPr>
          <w:p w14:paraId="626AF278" w14:textId="77777777" w:rsidR="0071499F" w:rsidRPr="00A45397" w:rsidRDefault="0071499F" w:rsidP="0071499F">
            <w:pPr>
              <w:spacing w:line="276" w:lineRule="auto"/>
              <w:jc w:val="center"/>
              <w:rPr>
                <w:rFonts w:eastAsia="Calibri"/>
                <w:sz w:val="24"/>
                <w:szCs w:val="24"/>
              </w:rPr>
            </w:pPr>
          </w:p>
          <w:p w14:paraId="3BE4E01A" w14:textId="77777777" w:rsidR="0071499F" w:rsidRPr="00A45397" w:rsidRDefault="0071499F" w:rsidP="0071499F">
            <w:pPr>
              <w:spacing w:line="276" w:lineRule="auto"/>
              <w:jc w:val="center"/>
              <w:rPr>
                <w:rFonts w:eastAsia="Calibri"/>
                <w:sz w:val="24"/>
                <w:szCs w:val="24"/>
              </w:rPr>
            </w:pPr>
          </w:p>
          <w:p w14:paraId="56761E9C" w14:textId="77777777" w:rsidR="0071499F" w:rsidRPr="00A45397" w:rsidRDefault="0071499F" w:rsidP="0071499F">
            <w:pPr>
              <w:spacing w:line="276" w:lineRule="auto"/>
              <w:jc w:val="center"/>
              <w:rPr>
                <w:rFonts w:eastAsia="Calibri"/>
                <w:sz w:val="24"/>
                <w:szCs w:val="24"/>
              </w:rPr>
            </w:pPr>
          </w:p>
          <w:p w14:paraId="0C81265C" w14:textId="77777777" w:rsidR="0071499F" w:rsidRPr="00A45397" w:rsidRDefault="0071499F" w:rsidP="0071499F">
            <w:pPr>
              <w:spacing w:line="276" w:lineRule="auto"/>
              <w:jc w:val="center"/>
              <w:rPr>
                <w:rFonts w:eastAsia="Calibri"/>
                <w:sz w:val="24"/>
                <w:szCs w:val="24"/>
              </w:rPr>
            </w:pPr>
          </w:p>
          <w:p w14:paraId="51A9492C" w14:textId="77777777" w:rsidR="0071499F" w:rsidRPr="00A45397" w:rsidRDefault="0071499F" w:rsidP="0071499F">
            <w:pPr>
              <w:spacing w:line="276" w:lineRule="auto"/>
              <w:jc w:val="center"/>
              <w:rPr>
                <w:rFonts w:eastAsia="Calibri"/>
                <w:sz w:val="24"/>
                <w:szCs w:val="24"/>
              </w:rPr>
            </w:pPr>
          </w:p>
          <w:p w14:paraId="66690E33" w14:textId="77777777" w:rsidR="0071499F" w:rsidRPr="00A45397" w:rsidRDefault="0071499F" w:rsidP="0071499F">
            <w:pPr>
              <w:spacing w:line="276" w:lineRule="auto"/>
              <w:jc w:val="center"/>
              <w:rPr>
                <w:rFonts w:eastAsia="Calibri"/>
                <w:sz w:val="24"/>
                <w:szCs w:val="24"/>
              </w:rPr>
            </w:pPr>
          </w:p>
          <w:p w14:paraId="6752A5F9" w14:textId="77777777" w:rsidR="0071499F" w:rsidRPr="00A45397" w:rsidRDefault="0071499F" w:rsidP="0071499F">
            <w:pPr>
              <w:spacing w:line="276" w:lineRule="auto"/>
              <w:jc w:val="center"/>
              <w:rPr>
                <w:rFonts w:eastAsia="Calibri"/>
                <w:sz w:val="24"/>
                <w:szCs w:val="24"/>
              </w:rPr>
            </w:pPr>
            <w:r w:rsidRPr="00A45397">
              <w:rPr>
                <w:rFonts w:eastAsia="Calibri"/>
                <w:sz w:val="24"/>
                <w:szCs w:val="24"/>
              </w:rPr>
              <w:t>2</w:t>
            </w:r>
          </w:p>
        </w:tc>
        <w:tc>
          <w:tcPr>
            <w:tcW w:w="3495" w:type="dxa"/>
            <w:shd w:val="clear" w:color="auto" w:fill="auto"/>
          </w:tcPr>
          <w:p w14:paraId="2FF9A4FC"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xml:space="preserve">obowiązkowo BIOLOGIA </w:t>
            </w:r>
          </w:p>
          <w:p w14:paraId="173B3117"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rozszerzony lub najwyższy dla danego systemu edukacyjnego;</w:t>
            </w:r>
          </w:p>
          <w:p w14:paraId="54D6F527" w14:textId="77777777" w:rsidR="0071499F" w:rsidRPr="00A45397" w:rsidRDefault="0071499F" w:rsidP="0071499F">
            <w:pPr>
              <w:spacing w:line="276" w:lineRule="auto"/>
              <w:jc w:val="center"/>
              <w:rPr>
                <w:rFonts w:eastAsia="Calibri"/>
                <w:bCs/>
                <w:sz w:val="24"/>
                <w:szCs w:val="24"/>
              </w:rPr>
            </w:pPr>
          </w:p>
          <w:p w14:paraId="5587C30A"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oraz jeden z przedmiotów</w:t>
            </w:r>
          </w:p>
          <w:p w14:paraId="545249B9" w14:textId="77777777" w:rsidR="0071499F" w:rsidRPr="00A45397" w:rsidRDefault="0071499F" w:rsidP="0071499F">
            <w:pPr>
              <w:spacing w:line="276" w:lineRule="auto"/>
              <w:jc w:val="center"/>
              <w:rPr>
                <w:bCs/>
                <w:sz w:val="24"/>
                <w:szCs w:val="24"/>
              </w:rPr>
            </w:pPr>
            <w:r w:rsidRPr="00A45397">
              <w:rPr>
                <w:bCs/>
                <w:sz w:val="24"/>
                <w:szCs w:val="24"/>
              </w:rPr>
              <w:t>(do wyboru przez kandydata):</w:t>
            </w:r>
          </w:p>
          <w:p w14:paraId="73E3180B" w14:textId="77777777" w:rsidR="0071499F" w:rsidRPr="00A45397" w:rsidRDefault="0071499F" w:rsidP="0071499F">
            <w:pPr>
              <w:spacing w:line="276" w:lineRule="auto"/>
              <w:jc w:val="center"/>
              <w:rPr>
                <w:bCs/>
                <w:sz w:val="24"/>
                <w:szCs w:val="24"/>
              </w:rPr>
            </w:pPr>
          </w:p>
          <w:p w14:paraId="6A1E5607"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CHEMIA, MATEMATYKA</w:t>
            </w:r>
          </w:p>
          <w:p w14:paraId="28D74A73"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podstawowy lub</w:t>
            </w:r>
          </w:p>
          <w:p w14:paraId="664FD393"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rozszerzony lub najwyższy dla danego systemu edukacyjnego;</w:t>
            </w:r>
          </w:p>
          <w:p w14:paraId="1F749847" w14:textId="77777777" w:rsidR="0071499F" w:rsidRPr="00A45397" w:rsidRDefault="0071499F" w:rsidP="0071499F">
            <w:pPr>
              <w:spacing w:line="276" w:lineRule="auto"/>
              <w:jc w:val="center"/>
              <w:rPr>
                <w:rFonts w:eastAsia="Calibri"/>
                <w:sz w:val="24"/>
                <w:szCs w:val="24"/>
              </w:rPr>
            </w:pPr>
          </w:p>
        </w:tc>
        <w:tc>
          <w:tcPr>
            <w:tcW w:w="2835" w:type="dxa"/>
            <w:shd w:val="clear" w:color="auto" w:fill="auto"/>
          </w:tcPr>
          <w:p w14:paraId="5702A885" w14:textId="77777777" w:rsidR="00ED65D5" w:rsidRPr="00A45397" w:rsidRDefault="00ED65D5" w:rsidP="0071499F">
            <w:pPr>
              <w:spacing w:line="276" w:lineRule="auto"/>
              <w:jc w:val="center"/>
              <w:rPr>
                <w:rFonts w:eastAsia="Calibri"/>
                <w:sz w:val="24"/>
                <w:szCs w:val="24"/>
              </w:rPr>
            </w:pPr>
          </w:p>
          <w:p w14:paraId="1C07D028" w14:textId="77777777" w:rsidR="00ED65D5" w:rsidRPr="00A45397" w:rsidRDefault="0071499F" w:rsidP="0071499F">
            <w:pPr>
              <w:spacing w:line="276" w:lineRule="auto"/>
              <w:jc w:val="center"/>
              <w:rPr>
                <w:rFonts w:eastAsia="Calibri"/>
                <w:sz w:val="24"/>
                <w:szCs w:val="24"/>
              </w:rPr>
            </w:pPr>
            <w:r w:rsidRPr="00A45397">
              <w:rPr>
                <w:rFonts w:eastAsia="Calibri"/>
                <w:sz w:val="24"/>
                <w:szCs w:val="24"/>
              </w:rPr>
              <w:t xml:space="preserve">poziom rozszerzony: </w:t>
            </w:r>
          </w:p>
          <w:p w14:paraId="72C96033" w14:textId="77777777" w:rsidR="0071499F" w:rsidRPr="00A45397" w:rsidRDefault="0071499F" w:rsidP="0071499F">
            <w:pPr>
              <w:spacing w:line="276" w:lineRule="auto"/>
              <w:jc w:val="center"/>
              <w:rPr>
                <w:rFonts w:eastAsia="Calibri"/>
                <w:sz w:val="24"/>
                <w:szCs w:val="24"/>
              </w:rPr>
            </w:pPr>
            <w:r w:rsidRPr="00A45397">
              <w:rPr>
                <w:rFonts w:eastAsia="Calibri"/>
                <w:sz w:val="24"/>
                <w:szCs w:val="24"/>
              </w:rPr>
              <w:t>1%=1 punkt,</w:t>
            </w:r>
          </w:p>
          <w:p w14:paraId="327C8448" w14:textId="77777777" w:rsidR="0071499F" w:rsidRPr="00A45397" w:rsidRDefault="0071499F" w:rsidP="0071499F">
            <w:pPr>
              <w:spacing w:line="276" w:lineRule="auto"/>
              <w:jc w:val="center"/>
              <w:rPr>
                <w:rFonts w:eastAsia="Calibri"/>
                <w:sz w:val="24"/>
                <w:szCs w:val="24"/>
              </w:rPr>
            </w:pPr>
          </w:p>
          <w:p w14:paraId="6DEB8C74" w14:textId="77777777" w:rsidR="002C6577" w:rsidRPr="00A45397" w:rsidRDefault="0071499F" w:rsidP="002C6577">
            <w:pPr>
              <w:spacing w:line="276" w:lineRule="auto"/>
              <w:jc w:val="center"/>
              <w:rPr>
                <w:rFonts w:eastAsia="Calibri"/>
                <w:sz w:val="24"/>
                <w:szCs w:val="24"/>
              </w:rPr>
            </w:pPr>
            <w:r w:rsidRPr="00A45397">
              <w:rPr>
                <w:rFonts w:eastAsia="Calibri"/>
                <w:sz w:val="24"/>
                <w:szCs w:val="24"/>
              </w:rPr>
              <w:t xml:space="preserve">poziom podstawowy: </w:t>
            </w:r>
            <w:r w:rsidR="002C6577" w:rsidRPr="00A45397">
              <w:rPr>
                <w:rFonts w:eastAsia="Calibri"/>
                <w:sz w:val="24"/>
                <w:szCs w:val="24"/>
              </w:rPr>
              <w:t xml:space="preserve">1%=0,8 punkta, </w:t>
            </w:r>
          </w:p>
          <w:p w14:paraId="0078373B" w14:textId="77777777" w:rsidR="0071499F" w:rsidRPr="00A45397" w:rsidRDefault="0071499F" w:rsidP="0071499F">
            <w:pPr>
              <w:spacing w:line="276" w:lineRule="auto"/>
              <w:jc w:val="center"/>
              <w:rPr>
                <w:rFonts w:eastAsia="Calibri"/>
                <w:bCs/>
                <w:sz w:val="24"/>
                <w:szCs w:val="24"/>
              </w:rPr>
            </w:pPr>
          </w:p>
          <w:p w14:paraId="1EEB73EE" w14:textId="77777777" w:rsidR="0071499F" w:rsidRPr="00A45397" w:rsidRDefault="0071499F" w:rsidP="0071499F">
            <w:pPr>
              <w:spacing w:line="276" w:lineRule="auto"/>
              <w:jc w:val="center"/>
              <w:rPr>
                <w:rFonts w:eastAsia="Calibri"/>
                <w:sz w:val="24"/>
                <w:szCs w:val="24"/>
              </w:rPr>
            </w:pPr>
            <w:r w:rsidRPr="00A45397">
              <w:rPr>
                <w:rFonts w:eastAsia="Calibri"/>
                <w:bCs/>
                <w:sz w:val="24"/>
                <w:szCs w:val="24"/>
              </w:rPr>
              <w:t>(</w:t>
            </w:r>
            <w:r w:rsidRPr="00A45397">
              <w:rPr>
                <w:rFonts w:eastAsia="Calibri"/>
                <w:sz w:val="24"/>
                <w:szCs w:val="24"/>
              </w:rPr>
              <w:t>z zaokrągleniem do liczby całkowitej w górę, gdy wartość po przecinku jest większa lub równa 5; w dół, gdy wartość jest mniejsza niż 5)</w:t>
            </w:r>
          </w:p>
        </w:tc>
      </w:tr>
      <w:tr w:rsidR="00A45397" w:rsidRPr="00A45397" w14:paraId="1299DF3A" w14:textId="77777777" w:rsidTr="00B12A44">
        <w:tc>
          <w:tcPr>
            <w:tcW w:w="2196" w:type="dxa"/>
            <w:shd w:val="clear" w:color="auto" w:fill="auto"/>
          </w:tcPr>
          <w:p w14:paraId="12717B90" w14:textId="77777777" w:rsidR="0071499F" w:rsidRPr="00A45397" w:rsidRDefault="0071499F" w:rsidP="0071499F">
            <w:pPr>
              <w:spacing w:line="276" w:lineRule="auto"/>
              <w:jc w:val="center"/>
              <w:rPr>
                <w:rFonts w:eastAsia="Calibri"/>
                <w:sz w:val="24"/>
                <w:szCs w:val="24"/>
              </w:rPr>
            </w:pPr>
          </w:p>
          <w:p w14:paraId="269DECAD" w14:textId="77777777" w:rsidR="0071499F" w:rsidRPr="00A45397" w:rsidRDefault="0071499F" w:rsidP="0071499F">
            <w:pPr>
              <w:spacing w:line="276" w:lineRule="auto"/>
              <w:jc w:val="center"/>
              <w:rPr>
                <w:rFonts w:eastAsia="Calibri"/>
                <w:sz w:val="24"/>
                <w:szCs w:val="24"/>
              </w:rPr>
            </w:pPr>
          </w:p>
          <w:p w14:paraId="138D6684" w14:textId="77777777" w:rsidR="0071499F" w:rsidRPr="00A45397" w:rsidRDefault="0071499F" w:rsidP="0071499F">
            <w:pPr>
              <w:spacing w:line="276" w:lineRule="auto"/>
              <w:jc w:val="center"/>
              <w:rPr>
                <w:rFonts w:eastAsia="Calibri"/>
                <w:sz w:val="24"/>
                <w:szCs w:val="24"/>
              </w:rPr>
            </w:pPr>
          </w:p>
          <w:p w14:paraId="32A29C3D" w14:textId="77777777" w:rsidR="0071499F" w:rsidRPr="00A45397" w:rsidRDefault="0071499F" w:rsidP="0071499F">
            <w:pPr>
              <w:spacing w:line="276" w:lineRule="auto"/>
              <w:jc w:val="center"/>
              <w:rPr>
                <w:rFonts w:eastAsia="Calibri"/>
                <w:sz w:val="24"/>
                <w:szCs w:val="24"/>
              </w:rPr>
            </w:pPr>
          </w:p>
          <w:p w14:paraId="2350922D" w14:textId="77777777" w:rsidR="0071499F" w:rsidRPr="00A45397" w:rsidRDefault="0071499F" w:rsidP="0071499F">
            <w:pPr>
              <w:spacing w:line="276" w:lineRule="auto"/>
              <w:jc w:val="center"/>
              <w:rPr>
                <w:rFonts w:eastAsia="Calibri"/>
                <w:sz w:val="24"/>
                <w:szCs w:val="24"/>
              </w:rPr>
            </w:pPr>
          </w:p>
          <w:p w14:paraId="65047CCC" w14:textId="77777777" w:rsidR="007C2135" w:rsidRPr="00A45397" w:rsidRDefault="007C2135" w:rsidP="00E614A9">
            <w:pPr>
              <w:spacing w:line="276" w:lineRule="auto"/>
              <w:jc w:val="center"/>
              <w:rPr>
                <w:rFonts w:eastAsia="Calibri"/>
                <w:sz w:val="24"/>
                <w:szCs w:val="24"/>
              </w:rPr>
            </w:pPr>
          </w:p>
          <w:p w14:paraId="78347DA4" w14:textId="77777777" w:rsidR="0071499F" w:rsidRPr="00A45397" w:rsidRDefault="00E614A9" w:rsidP="00E614A9">
            <w:pPr>
              <w:spacing w:line="276" w:lineRule="auto"/>
              <w:jc w:val="center"/>
              <w:rPr>
                <w:rFonts w:eastAsia="Calibri"/>
                <w:sz w:val="24"/>
                <w:szCs w:val="24"/>
              </w:rPr>
            </w:pPr>
            <w:r w:rsidRPr="00A45397">
              <w:rPr>
                <w:rFonts w:eastAsia="Calibri"/>
                <w:sz w:val="24"/>
                <w:szCs w:val="24"/>
              </w:rPr>
              <w:t>fizjoterapia</w:t>
            </w:r>
          </w:p>
          <w:p w14:paraId="10C4ED20" w14:textId="77777777" w:rsidR="007C6962" w:rsidRPr="00A45397" w:rsidRDefault="0071499F" w:rsidP="0071499F">
            <w:pPr>
              <w:spacing w:line="276" w:lineRule="auto"/>
              <w:jc w:val="center"/>
              <w:rPr>
                <w:rFonts w:eastAsia="Calibri"/>
                <w:sz w:val="24"/>
                <w:szCs w:val="24"/>
              </w:rPr>
            </w:pPr>
            <w:r w:rsidRPr="00A45397">
              <w:rPr>
                <w:rFonts w:eastAsia="Calibri"/>
                <w:sz w:val="24"/>
                <w:szCs w:val="24"/>
              </w:rPr>
              <w:t>stacjonarne</w:t>
            </w:r>
          </w:p>
          <w:p w14:paraId="6DC99181" w14:textId="77777777" w:rsidR="0071499F" w:rsidRPr="00A45397" w:rsidRDefault="0071499F" w:rsidP="0071499F">
            <w:pPr>
              <w:spacing w:line="276" w:lineRule="auto"/>
              <w:jc w:val="center"/>
              <w:rPr>
                <w:rFonts w:eastAsia="Calibri"/>
                <w:strike/>
                <w:sz w:val="24"/>
                <w:szCs w:val="24"/>
              </w:rPr>
            </w:pPr>
          </w:p>
        </w:tc>
        <w:tc>
          <w:tcPr>
            <w:tcW w:w="1794" w:type="dxa"/>
            <w:shd w:val="clear" w:color="auto" w:fill="auto"/>
          </w:tcPr>
          <w:p w14:paraId="68DFFA7F" w14:textId="77777777" w:rsidR="0071499F" w:rsidRPr="00A45397" w:rsidRDefault="0071499F" w:rsidP="0071499F">
            <w:pPr>
              <w:spacing w:line="276" w:lineRule="auto"/>
              <w:jc w:val="center"/>
              <w:rPr>
                <w:rFonts w:eastAsia="Calibri"/>
                <w:sz w:val="24"/>
                <w:szCs w:val="24"/>
              </w:rPr>
            </w:pPr>
          </w:p>
          <w:p w14:paraId="7399C50E" w14:textId="77777777" w:rsidR="0071499F" w:rsidRPr="00A45397" w:rsidRDefault="0071499F" w:rsidP="0071499F">
            <w:pPr>
              <w:spacing w:line="276" w:lineRule="auto"/>
              <w:jc w:val="center"/>
              <w:rPr>
                <w:rFonts w:eastAsia="Calibri"/>
                <w:sz w:val="24"/>
                <w:szCs w:val="24"/>
              </w:rPr>
            </w:pPr>
          </w:p>
          <w:p w14:paraId="6D29B201" w14:textId="77777777" w:rsidR="0071499F" w:rsidRPr="00A45397" w:rsidRDefault="0071499F" w:rsidP="0071499F">
            <w:pPr>
              <w:spacing w:line="276" w:lineRule="auto"/>
              <w:jc w:val="center"/>
              <w:rPr>
                <w:rFonts w:eastAsia="Calibri"/>
                <w:sz w:val="24"/>
                <w:szCs w:val="24"/>
              </w:rPr>
            </w:pPr>
          </w:p>
          <w:p w14:paraId="739EBD62" w14:textId="77777777" w:rsidR="0071499F" w:rsidRPr="00A45397" w:rsidRDefault="0071499F" w:rsidP="0071499F">
            <w:pPr>
              <w:spacing w:line="276" w:lineRule="auto"/>
              <w:jc w:val="center"/>
              <w:rPr>
                <w:rFonts w:eastAsia="Calibri"/>
                <w:sz w:val="24"/>
                <w:szCs w:val="24"/>
              </w:rPr>
            </w:pPr>
          </w:p>
          <w:p w14:paraId="2BD43D88" w14:textId="77777777" w:rsidR="0071499F" w:rsidRPr="00A45397" w:rsidRDefault="0071499F" w:rsidP="0071499F">
            <w:pPr>
              <w:spacing w:line="276" w:lineRule="auto"/>
              <w:jc w:val="center"/>
              <w:rPr>
                <w:rFonts w:eastAsia="Calibri"/>
                <w:sz w:val="24"/>
                <w:szCs w:val="24"/>
              </w:rPr>
            </w:pPr>
          </w:p>
          <w:p w14:paraId="084957A9" w14:textId="77777777" w:rsidR="0071499F" w:rsidRPr="00A45397" w:rsidRDefault="0071499F" w:rsidP="0071499F">
            <w:pPr>
              <w:spacing w:line="276" w:lineRule="auto"/>
              <w:jc w:val="center"/>
              <w:rPr>
                <w:rFonts w:eastAsia="Calibri"/>
                <w:sz w:val="24"/>
                <w:szCs w:val="24"/>
              </w:rPr>
            </w:pPr>
          </w:p>
          <w:p w14:paraId="00B4AC4A" w14:textId="77777777" w:rsidR="0071499F" w:rsidRPr="00A45397" w:rsidRDefault="0071499F" w:rsidP="0071499F">
            <w:pPr>
              <w:spacing w:line="276" w:lineRule="auto"/>
              <w:jc w:val="center"/>
              <w:rPr>
                <w:rFonts w:eastAsia="Calibri"/>
                <w:sz w:val="24"/>
                <w:szCs w:val="24"/>
              </w:rPr>
            </w:pPr>
          </w:p>
          <w:p w14:paraId="2E4247B5" w14:textId="77777777" w:rsidR="0071499F" w:rsidRPr="00A45397" w:rsidRDefault="0071499F" w:rsidP="0071499F">
            <w:pPr>
              <w:spacing w:line="276" w:lineRule="auto"/>
              <w:jc w:val="center"/>
              <w:rPr>
                <w:rFonts w:eastAsia="Calibri"/>
                <w:sz w:val="24"/>
                <w:szCs w:val="24"/>
              </w:rPr>
            </w:pPr>
            <w:r w:rsidRPr="00A45397">
              <w:rPr>
                <w:rFonts w:eastAsia="Calibri"/>
                <w:sz w:val="24"/>
                <w:szCs w:val="24"/>
              </w:rPr>
              <w:t>2</w:t>
            </w:r>
          </w:p>
        </w:tc>
        <w:tc>
          <w:tcPr>
            <w:tcW w:w="3495" w:type="dxa"/>
            <w:shd w:val="clear" w:color="auto" w:fill="auto"/>
          </w:tcPr>
          <w:p w14:paraId="216734A5"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xml:space="preserve">obowiązkowo BIOLOGIA </w:t>
            </w:r>
          </w:p>
          <w:p w14:paraId="0F5B5B3C"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podstawowy lub</w:t>
            </w:r>
          </w:p>
          <w:p w14:paraId="3EC7D69A"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rozszerzony lub najwyższy dla danego systemu edukacyjnego;</w:t>
            </w:r>
          </w:p>
          <w:p w14:paraId="1380A891" w14:textId="77777777" w:rsidR="0071499F" w:rsidRPr="00A45397" w:rsidRDefault="0071499F" w:rsidP="0071499F">
            <w:pPr>
              <w:spacing w:line="276" w:lineRule="auto"/>
              <w:jc w:val="center"/>
              <w:rPr>
                <w:rFonts w:eastAsia="Calibri"/>
                <w:bCs/>
                <w:sz w:val="24"/>
                <w:szCs w:val="24"/>
              </w:rPr>
            </w:pPr>
          </w:p>
          <w:p w14:paraId="49CF7541"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oraz jeden z przedmiotów</w:t>
            </w:r>
          </w:p>
          <w:p w14:paraId="36D20965" w14:textId="77777777" w:rsidR="0071499F" w:rsidRPr="00A45397" w:rsidRDefault="0071499F" w:rsidP="0071499F">
            <w:pPr>
              <w:spacing w:line="276" w:lineRule="auto"/>
              <w:jc w:val="center"/>
              <w:rPr>
                <w:bCs/>
                <w:sz w:val="24"/>
                <w:szCs w:val="24"/>
              </w:rPr>
            </w:pPr>
            <w:r w:rsidRPr="00A45397">
              <w:rPr>
                <w:bCs/>
                <w:sz w:val="24"/>
                <w:szCs w:val="24"/>
              </w:rPr>
              <w:t>(do wyboru przez kandydata):</w:t>
            </w:r>
          </w:p>
          <w:p w14:paraId="32BF25CF" w14:textId="77777777" w:rsidR="0071499F" w:rsidRPr="00A45397" w:rsidRDefault="0071499F" w:rsidP="0071499F">
            <w:pPr>
              <w:spacing w:line="276" w:lineRule="auto"/>
              <w:jc w:val="center"/>
              <w:rPr>
                <w:bCs/>
                <w:sz w:val="24"/>
                <w:szCs w:val="24"/>
              </w:rPr>
            </w:pPr>
          </w:p>
          <w:p w14:paraId="6A1A3FED"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CHEMIA, MATEMATYKA,</w:t>
            </w:r>
          </w:p>
          <w:p w14:paraId="0C135D1D" w14:textId="77777777" w:rsidR="0071499F" w:rsidRPr="00A45397" w:rsidRDefault="0071499F" w:rsidP="0071499F">
            <w:pPr>
              <w:spacing w:line="276" w:lineRule="auto"/>
              <w:jc w:val="center"/>
              <w:rPr>
                <w:rFonts w:eastAsia="Calibri"/>
                <w:sz w:val="24"/>
                <w:szCs w:val="24"/>
              </w:rPr>
            </w:pPr>
            <w:r w:rsidRPr="00A45397">
              <w:rPr>
                <w:rFonts w:eastAsia="Calibri"/>
                <w:sz w:val="24"/>
                <w:szCs w:val="24"/>
              </w:rPr>
              <w:t>FIZYKA, FIZYKA I ASTRONOMIA</w:t>
            </w:r>
          </w:p>
          <w:p w14:paraId="5DE7D83B" w14:textId="77777777" w:rsidR="0071499F" w:rsidRPr="00A45397" w:rsidRDefault="0071499F" w:rsidP="0071499F">
            <w:pPr>
              <w:spacing w:line="276" w:lineRule="auto"/>
              <w:jc w:val="center"/>
              <w:rPr>
                <w:rFonts w:eastAsia="Calibri"/>
                <w:bCs/>
                <w:sz w:val="24"/>
                <w:szCs w:val="24"/>
              </w:rPr>
            </w:pPr>
            <w:r w:rsidRPr="00A45397">
              <w:rPr>
                <w:rFonts w:eastAsia="Calibri"/>
                <w:bCs/>
                <w:sz w:val="24"/>
                <w:szCs w:val="24"/>
              </w:rPr>
              <w:t>– poziom podstawowy lub</w:t>
            </w:r>
          </w:p>
          <w:p w14:paraId="225F4034" w14:textId="77777777" w:rsidR="00ED65D5" w:rsidRPr="00A45397" w:rsidRDefault="0071499F" w:rsidP="00ED65D5">
            <w:pPr>
              <w:spacing w:line="276" w:lineRule="auto"/>
              <w:jc w:val="center"/>
              <w:rPr>
                <w:rFonts w:eastAsia="Calibri"/>
                <w:bCs/>
                <w:sz w:val="24"/>
                <w:szCs w:val="24"/>
              </w:rPr>
            </w:pPr>
            <w:r w:rsidRPr="00A45397">
              <w:rPr>
                <w:rFonts w:eastAsia="Calibri"/>
                <w:bCs/>
                <w:sz w:val="24"/>
                <w:szCs w:val="24"/>
              </w:rPr>
              <w:t>- poziom rozszerzony lub najwyższy dla danego systemu edukacyjnego;</w:t>
            </w:r>
          </w:p>
        </w:tc>
        <w:tc>
          <w:tcPr>
            <w:tcW w:w="2835" w:type="dxa"/>
            <w:shd w:val="clear" w:color="auto" w:fill="auto"/>
          </w:tcPr>
          <w:p w14:paraId="3B2ECC87" w14:textId="77777777" w:rsidR="0071499F" w:rsidRPr="00A45397" w:rsidRDefault="0071499F" w:rsidP="00ED65D5">
            <w:pPr>
              <w:spacing w:line="276" w:lineRule="auto"/>
              <w:rPr>
                <w:rFonts w:eastAsia="Calibri"/>
                <w:sz w:val="24"/>
                <w:szCs w:val="24"/>
              </w:rPr>
            </w:pPr>
          </w:p>
          <w:p w14:paraId="0D693562" w14:textId="77777777" w:rsidR="0071499F" w:rsidRPr="00A45397" w:rsidRDefault="0071499F" w:rsidP="0071499F">
            <w:pPr>
              <w:spacing w:line="276" w:lineRule="auto"/>
              <w:jc w:val="center"/>
              <w:rPr>
                <w:rFonts w:eastAsia="Calibri"/>
                <w:sz w:val="24"/>
                <w:szCs w:val="24"/>
              </w:rPr>
            </w:pPr>
          </w:p>
          <w:p w14:paraId="18319804" w14:textId="77777777" w:rsidR="00ED65D5" w:rsidRPr="00A45397" w:rsidRDefault="002C6577" w:rsidP="002C6577">
            <w:pPr>
              <w:spacing w:line="276" w:lineRule="auto"/>
              <w:jc w:val="center"/>
              <w:rPr>
                <w:rFonts w:eastAsia="Calibri"/>
                <w:sz w:val="24"/>
                <w:szCs w:val="24"/>
              </w:rPr>
            </w:pPr>
            <w:r w:rsidRPr="00A45397">
              <w:rPr>
                <w:rFonts w:eastAsia="Calibri"/>
                <w:sz w:val="24"/>
                <w:szCs w:val="24"/>
              </w:rPr>
              <w:t xml:space="preserve">poziom rozszerzony: </w:t>
            </w:r>
          </w:p>
          <w:p w14:paraId="41A199C2" w14:textId="77777777" w:rsidR="002C6577" w:rsidRPr="00A45397" w:rsidRDefault="002C6577" w:rsidP="002C6577">
            <w:pPr>
              <w:spacing w:line="276" w:lineRule="auto"/>
              <w:jc w:val="center"/>
              <w:rPr>
                <w:rFonts w:eastAsia="Calibri"/>
                <w:sz w:val="24"/>
                <w:szCs w:val="24"/>
              </w:rPr>
            </w:pPr>
            <w:r w:rsidRPr="00A45397">
              <w:rPr>
                <w:rFonts w:eastAsia="Calibri"/>
                <w:sz w:val="24"/>
                <w:szCs w:val="24"/>
              </w:rPr>
              <w:t>1%=1 punkt,</w:t>
            </w:r>
          </w:p>
          <w:p w14:paraId="6F948C2D" w14:textId="77777777" w:rsidR="002C6577" w:rsidRPr="00A45397" w:rsidRDefault="002C6577" w:rsidP="002C6577">
            <w:pPr>
              <w:spacing w:line="276" w:lineRule="auto"/>
              <w:jc w:val="center"/>
              <w:rPr>
                <w:rFonts w:eastAsia="Calibri"/>
                <w:sz w:val="24"/>
                <w:szCs w:val="24"/>
              </w:rPr>
            </w:pPr>
          </w:p>
          <w:p w14:paraId="30D29F59" w14:textId="77777777" w:rsidR="002C6577" w:rsidRPr="00A45397" w:rsidRDefault="002C6577" w:rsidP="002C6577">
            <w:pPr>
              <w:spacing w:line="276" w:lineRule="auto"/>
              <w:jc w:val="center"/>
              <w:rPr>
                <w:rFonts w:eastAsia="Calibri"/>
                <w:sz w:val="24"/>
                <w:szCs w:val="24"/>
              </w:rPr>
            </w:pPr>
            <w:r w:rsidRPr="00A45397">
              <w:rPr>
                <w:rFonts w:eastAsia="Calibri"/>
                <w:sz w:val="24"/>
                <w:szCs w:val="24"/>
              </w:rPr>
              <w:t xml:space="preserve">poziom podstawowy: 1%=0,8 punkta, </w:t>
            </w:r>
          </w:p>
          <w:p w14:paraId="1B37DCB2" w14:textId="77777777" w:rsidR="002C6577" w:rsidRPr="00A45397" w:rsidRDefault="002C6577" w:rsidP="002C6577">
            <w:pPr>
              <w:spacing w:line="276" w:lineRule="auto"/>
              <w:jc w:val="center"/>
              <w:rPr>
                <w:rFonts w:eastAsia="Calibri"/>
                <w:bCs/>
                <w:sz w:val="24"/>
                <w:szCs w:val="24"/>
              </w:rPr>
            </w:pPr>
          </w:p>
          <w:p w14:paraId="491A5774" w14:textId="77777777" w:rsidR="0071499F" w:rsidRPr="00A45397" w:rsidRDefault="002C6577" w:rsidP="002C6577">
            <w:pPr>
              <w:spacing w:line="276" w:lineRule="auto"/>
              <w:jc w:val="center"/>
              <w:rPr>
                <w:rFonts w:eastAsia="Calibri"/>
                <w:sz w:val="24"/>
                <w:szCs w:val="24"/>
              </w:rPr>
            </w:pPr>
            <w:r w:rsidRPr="00A45397">
              <w:rPr>
                <w:rFonts w:eastAsia="Calibri"/>
                <w:bCs/>
                <w:sz w:val="24"/>
                <w:szCs w:val="24"/>
              </w:rPr>
              <w:t>(</w:t>
            </w:r>
            <w:r w:rsidRPr="00A45397">
              <w:rPr>
                <w:rFonts w:eastAsia="Calibri"/>
                <w:sz w:val="24"/>
                <w:szCs w:val="24"/>
              </w:rPr>
              <w:t>z zaokrągleniem do liczby całkowitej w górę, gdy wartość po przecinku jest większa lub równa 5; w dół, gdy wartość jest mniejsza niż 5)</w:t>
            </w:r>
          </w:p>
        </w:tc>
      </w:tr>
      <w:bookmarkEnd w:id="3"/>
    </w:tbl>
    <w:p w14:paraId="34155EA1" w14:textId="103CC727" w:rsidR="00ED65D5" w:rsidRPr="00A45397" w:rsidRDefault="00ED65D5" w:rsidP="00ED65D5">
      <w:pPr>
        <w:spacing w:line="360" w:lineRule="auto"/>
        <w:ind w:left="720"/>
        <w:jc w:val="both"/>
        <w:rPr>
          <w:sz w:val="24"/>
          <w:szCs w:val="24"/>
        </w:rPr>
      </w:pPr>
    </w:p>
    <w:p w14:paraId="06B0E82E" w14:textId="77777777" w:rsidR="0081740B" w:rsidRPr="00A45397" w:rsidRDefault="0081740B" w:rsidP="00ED65D5">
      <w:pPr>
        <w:spacing w:line="360" w:lineRule="auto"/>
        <w:ind w:left="720"/>
        <w:jc w:val="both"/>
        <w:rPr>
          <w:sz w:val="24"/>
          <w:szCs w:val="24"/>
        </w:rPr>
      </w:pPr>
    </w:p>
    <w:p w14:paraId="32DC26EC" w14:textId="77777777" w:rsidR="00D76EDA" w:rsidRPr="00A45397" w:rsidRDefault="002C0069" w:rsidP="0049578A">
      <w:pPr>
        <w:numPr>
          <w:ilvl w:val="0"/>
          <w:numId w:val="4"/>
        </w:numPr>
        <w:spacing w:line="360" w:lineRule="auto"/>
        <w:jc w:val="both"/>
        <w:rPr>
          <w:sz w:val="24"/>
          <w:szCs w:val="24"/>
        </w:rPr>
      </w:pPr>
      <w:r w:rsidRPr="00A45397">
        <w:rPr>
          <w:sz w:val="24"/>
          <w:szCs w:val="24"/>
        </w:rPr>
        <w:t>tabela</w:t>
      </w:r>
      <w:r w:rsidR="001F244C" w:rsidRPr="00A45397">
        <w:rPr>
          <w:sz w:val="24"/>
          <w:szCs w:val="24"/>
        </w:rPr>
        <w:t xml:space="preserve"> 2 </w:t>
      </w:r>
      <w:r w:rsidR="00F15A71" w:rsidRPr="00A45397">
        <w:rPr>
          <w:sz w:val="24"/>
          <w:szCs w:val="24"/>
        </w:rPr>
        <w:t xml:space="preserve">dla </w:t>
      </w:r>
      <w:r w:rsidR="00D76EDA" w:rsidRPr="00A45397">
        <w:rPr>
          <w:sz w:val="24"/>
          <w:szCs w:val="24"/>
        </w:rPr>
        <w:t>kierun</w:t>
      </w:r>
      <w:r w:rsidR="00F15A71" w:rsidRPr="00A45397">
        <w:rPr>
          <w:sz w:val="24"/>
          <w:szCs w:val="24"/>
        </w:rPr>
        <w:t>ków</w:t>
      </w:r>
      <w:r w:rsidR="00987CED" w:rsidRPr="00A45397">
        <w:rPr>
          <w:sz w:val="24"/>
          <w:szCs w:val="24"/>
        </w:rPr>
        <w:t xml:space="preserve"> </w:t>
      </w:r>
      <w:r w:rsidR="00D76EDA" w:rsidRPr="00A45397">
        <w:rPr>
          <w:sz w:val="24"/>
          <w:szCs w:val="24"/>
        </w:rPr>
        <w:t>studi</w:t>
      </w:r>
      <w:r w:rsidR="00987CED" w:rsidRPr="00A45397">
        <w:rPr>
          <w:sz w:val="24"/>
          <w:szCs w:val="24"/>
        </w:rPr>
        <w:t>ów</w:t>
      </w:r>
      <w:r w:rsidR="00D76EDA" w:rsidRPr="00A45397">
        <w:rPr>
          <w:sz w:val="24"/>
          <w:szCs w:val="24"/>
        </w:rPr>
        <w:t xml:space="preserve"> </w:t>
      </w:r>
      <w:r w:rsidR="002C28B6" w:rsidRPr="00A45397">
        <w:rPr>
          <w:sz w:val="24"/>
          <w:szCs w:val="24"/>
        </w:rPr>
        <w:t>1</w:t>
      </w:r>
      <w:r w:rsidR="007E0577" w:rsidRPr="00A45397">
        <w:rPr>
          <w:sz w:val="24"/>
          <w:szCs w:val="24"/>
        </w:rPr>
        <w:t xml:space="preserve"> </w:t>
      </w:r>
      <w:r w:rsidR="00D76EDA" w:rsidRPr="00A45397">
        <w:rPr>
          <w:sz w:val="24"/>
          <w:szCs w:val="24"/>
        </w:rPr>
        <w:t>stopnia:</w:t>
      </w:r>
    </w:p>
    <w:p w14:paraId="73685934" w14:textId="77777777" w:rsidR="00987CED" w:rsidRPr="00A45397" w:rsidRDefault="00E86490" w:rsidP="007D208F">
      <w:pPr>
        <w:jc w:val="center"/>
        <w:rPr>
          <w:rStyle w:val="markedcontent"/>
          <w:b/>
          <w:bCs/>
          <w:sz w:val="24"/>
          <w:szCs w:val="24"/>
        </w:rPr>
      </w:pPr>
      <w:r w:rsidRPr="00A45397">
        <w:rPr>
          <w:rStyle w:val="markedcontent"/>
          <w:b/>
          <w:bCs/>
          <w:sz w:val="24"/>
          <w:szCs w:val="24"/>
        </w:rPr>
        <w:lastRenderedPageBreak/>
        <w:t xml:space="preserve">tabela </w:t>
      </w:r>
      <w:r w:rsidR="00915D9C" w:rsidRPr="00A45397">
        <w:rPr>
          <w:rStyle w:val="markedcontent"/>
          <w:b/>
          <w:bCs/>
          <w:sz w:val="24"/>
          <w:szCs w:val="24"/>
        </w:rPr>
        <w:t>2</w:t>
      </w:r>
      <w:r w:rsidRPr="00A45397">
        <w:rPr>
          <w:b/>
          <w:bCs/>
          <w:sz w:val="24"/>
          <w:szCs w:val="24"/>
        </w:rPr>
        <w:br/>
      </w:r>
      <w:r w:rsidR="00987CED" w:rsidRPr="00A45397">
        <w:rPr>
          <w:rStyle w:val="markedcontent"/>
          <w:b/>
          <w:bCs/>
          <w:sz w:val="24"/>
          <w:szCs w:val="24"/>
        </w:rPr>
        <w:t>Wykaz przedmiotów kierunkowych</w:t>
      </w:r>
      <w:r w:rsidR="002C28B6" w:rsidRPr="00A45397">
        <w:rPr>
          <w:rStyle w:val="markedcontent"/>
          <w:b/>
          <w:bCs/>
          <w:sz w:val="24"/>
          <w:szCs w:val="24"/>
        </w:rPr>
        <w:t xml:space="preserve"> na studia 1</w:t>
      </w:r>
      <w:r w:rsidR="000F6FB9" w:rsidRPr="00A45397">
        <w:rPr>
          <w:rStyle w:val="markedcontent"/>
          <w:b/>
          <w:bCs/>
          <w:sz w:val="24"/>
          <w:szCs w:val="24"/>
        </w:rPr>
        <w:t xml:space="preserve"> stopnia</w:t>
      </w:r>
    </w:p>
    <w:tbl>
      <w:tblPr>
        <w:tblW w:w="10380" w:type="dxa"/>
        <w:tblInd w:w="-356" w:type="dxa"/>
        <w:tblCellMar>
          <w:left w:w="70" w:type="dxa"/>
          <w:right w:w="70" w:type="dxa"/>
        </w:tblCellMar>
        <w:tblLook w:val="04A0" w:firstRow="1" w:lastRow="0" w:firstColumn="1" w:lastColumn="0" w:noHBand="0" w:noVBand="1"/>
      </w:tblPr>
      <w:tblGrid>
        <w:gridCol w:w="1880"/>
        <w:gridCol w:w="1720"/>
        <w:gridCol w:w="4056"/>
        <w:gridCol w:w="2724"/>
      </w:tblGrid>
      <w:tr w:rsidR="00A45397" w:rsidRPr="00A45397" w14:paraId="5F5C3187" w14:textId="77777777" w:rsidTr="007B67F8">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5330F17" w14:textId="77777777" w:rsidR="00ED65D5" w:rsidRPr="00A45397" w:rsidRDefault="00ED65D5" w:rsidP="007B67F8">
            <w:pPr>
              <w:spacing w:line="276" w:lineRule="auto"/>
              <w:jc w:val="center"/>
              <w:rPr>
                <w:b/>
                <w:bCs/>
                <w:sz w:val="24"/>
                <w:szCs w:val="24"/>
              </w:rPr>
            </w:pPr>
            <w:r w:rsidRPr="00A45397">
              <w:rPr>
                <w:b/>
                <w:bCs/>
                <w:sz w:val="24"/>
                <w:szCs w:val="24"/>
              </w:rPr>
              <w:t xml:space="preserve">kierunek, </w:t>
            </w:r>
            <w:r w:rsidRPr="00A45397">
              <w:rPr>
                <w:b/>
                <w:bCs/>
                <w:sz w:val="24"/>
                <w:szCs w:val="24"/>
              </w:rPr>
              <w:br/>
              <w:t>forma studiów</w:t>
            </w:r>
          </w:p>
        </w:tc>
        <w:tc>
          <w:tcPr>
            <w:tcW w:w="1720" w:type="dxa"/>
            <w:tcBorders>
              <w:top w:val="single" w:sz="8" w:space="0" w:color="auto"/>
              <w:left w:val="nil"/>
              <w:bottom w:val="nil"/>
              <w:right w:val="nil"/>
            </w:tcBorders>
            <w:shd w:val="clear" w:color="auto" w:fill="auto"/>
            <w:vAlign w:val="center"/>
            <w:hideMark/>
          </w:tcPr>
          <w:p w14:paraId="12D687C0" w14:textId="77777777" w:rsidR="00ED65D5" w:rsidRPr="00A45397" w:rsidRDefault="00ED65D5" w:rsidP="007B67F8">
            <w:pPr>
              <w:spacing w:line="276" w:lineRule="auto"/>
              <w:jc w:val="center"/>
              <w:rPr>
                <w:b/>
                <w:bCs/>
                <w:sz w:val="24"/>
                <w:szCs w:val="24"/>
              </w:rPr>
            </w:pPr>
            <w:r w:rsidRPr="00A45397">
              <w:rPr>
                <w:b/>
                <w:bCs/>
                <w:sz w:val="24"/>
                <w:szCs w:val="24"/>
              </w:rPr>
              <w:t>liczba przedmiotów kierunkowych</w:t>
            </w:r>
          </w:p>
        </w:tc>
        <w:tc>
          <w:tcPr>
            <w:tcW w:w="4056" w:type="dxa"/>
            <w:tcBorders>
              <w:top w:val="single" w:sz="8" w:space="0" w:color="auto"/>
              <w:left w:val="single" w:sz="8" w:space="0" w:color="auto"/>
              <w:bottom w:val="single" w:sz="8" w:space="0" w:color="auto"/>
              <w:right w:val="nil"/>
            </w:tcBorders>
            <w:shd w:val="clear" w:color="000000" w:fill="FFFFFF"/>
            <w:vAlign w:val="center"/>
            <w:hideMark/>
          </w:tcPr>
          <w:p w14:paraId="4B229289" w14:textId="77777777" w:rsidR="00ED65D5" w:rsidRPr="00A45397" w:rsidRDefault="00ED65D5" w:rsidP="007B67F8">
            <w:pPr>
              <w:spacing w:line="276" w:lineRule="auto"/>
              <w:jc w:val="center"/>
              <w:rPr>
                <w:b/>
                <w:bCs/>
                <w:sz w:val="24"/>
                <w:szCs w:val="24"/>
              </w:rPr>
            </w:pPr>
            <w:r w:rsidRPr="00A45397">
              <w:rPr>
                <w:b/>
                <w:bCs/>
                <w:sz w:val="24"/>
                <w:szCs w:val="24"/>
              </w:rPr>
              <w:t>przedmioty kierunkowe</w:t>
            </w:r>
            <w:r w:rsidRPr="00A45397">
              <w:rPr>
                <w:b/>
                <w:bCs/>
                <w:sz w:val="24"/>
                <w:szCs w:val="24"/>
              </w:rPr>
              <w:br/>
              <w:t>z egzaminu pisemnego</w:t>
            </w:r>
            <w:r w:rsidRPr="00A45397">
              <w:rPr>
                <w:b/>
                <w:bCs/>
                <w:sz w:val="24"/>
                <w:szCs w:val="24"/>
              </w:rPr>
              <w:br/>
              <w:t xml:space="preserve">poziom przedmiotu  </w:t>
            </w:r>
          </w:p>
        </w:tc>
        <w:tc>
          <w:tcPr>
            <w:tcW w:w="2724" w:type="dxa"/>
            <w:tcBorders>
              <w:top w:val="single" w:sz="8" w:space="0" w:color="auto"/>
              <w:left w:val="single" w:sz="8" w:space="0" w:color="auto"/>
              <w:bottom w:val="nil"/>
              <w:right w:val="single" w:sz="8" w:space="0" w:color="auto"/>
            </w:tcBorders>
            <w:shd w:val="clear" w:color="auto" w:fill="auto"/>
            <w:vAlign w:val="center"/>
            <w:hideMark/>
          </w:tcPr>
          <w:p w14:paraId="085C7E0B" w14:textId="77777777" w:rsidR="00ED65D5" w:rsidRPr="00A45397" w:rsidRDefault="00ED65D5" w:rsidP="007B67F8">
            <w:pPr>
              <w:spacing w:line="360" w:lineRule="auto"/>
              <w:jc w:val="center"/>
              <w:rPr>
                <w:b/>
                <w:bCs/>
                <w:sz w:val="24"/>
                <w:szCs w:val="24"/>
              </w:rPr>
            </w:pPr>
            <w:r w:rsidRPr="00A45397">
              <w:rPr>
                <w:b/>
                <w:bCs/>
                <w:sz w:val="24"/>
                <w:szCs w:val="24"/>
              </w:rPr>
              <w:t>zasady przeliczenia poziomu przedmiotu kierunkowego na punkty</w:t>
            </w:r>
          </w:p>
        </w:tc>
      </w:tr>
      <w:tr w:rsidR="00A45397" w:rsidRPr="00A45397" w14:paraId="0ECB05AB" w14:textId="77777777" w:rsidTr="009765B7">
        <w:trPr>
          <w:trHeight w:val="337"/>
        </w:trPr>
        <w:tc>
          <w:tcPr>
            <w:tcW w:w="1880" w:type="dxa"/>
            <w:vMerge w:val="restart"/>
            <w:tcBorders>
              <w:top w:val="single" w:sz="4" w:space="0" w:color="auto"/>
              <w:left w:val="single" w:sz="4" w:space="0" w:color="auto"/>
              <w:right w:val="single" w:sz="4" w:space="0" w:color="auto"/>
            </w:tcBorders>
            <w:shd w:val="clear" w:color="auto" w:fill="auto"/>
            <w:vAlign w:val="center"/>
            <w:hideMark/>
          </w:tcPr>
          <w:p w14:paraId="6EE4F775" w14:textId="77777777" w:rsidR="00ED65D5" w:rsidRPr="00A45397" w:rsidRDefault="00ED65D5" w:rsidP="007B67F8">
            <w:pPr>
              <w:spacing w:line="276" w:lineRule="auto"/>
              <w:jc w:val="center"/>
              <w:rPr>
                <w:sz w:val="24"/>
                <w:szCs w:val="24"/>
              </w:rPr>
            </w:pPr>
          </w:p>
          <w:p w14:paraId="60F64787" w14:textId="77777777" w:rsidR="00ED65D5" w:rsidRPr="00A45397" w:rsidRDefault="00ED65D5" w:rsidP="007B67F8">
            <w:pPr>
              <w:spacing w:line="276" w:lineRule="auto"/>
              <w:jc w:val="center"/>
              <w:rPr>
                <w:sz w:val="24"/>
                <w:szCs w:val="24"/>
              </w:rPr>
            </w:pPr>
            <w:r w:rsidRPr="00A45397">
              <w:rPr>
                <w:sz w:val="24"/>
                <w:szCs w:val="24"/>
              </w:rPr>
              <w:t>pielęgniarstwo</w:t>
            </w:r>
            <w:r w:rsidRPr="00A45397">
              <w:rPr>
                <w:sz w:val="24"/>
                <w:szCs w:val="24"/>
              </w:rPr>
              <w:br/>
            </w:r>
            <w:r w:rsidRPr="00A45397">
              <w:t>stacjonarne niestacjonarne</w:t>
            </w:r>
            <w:r w:rsidRPr="00A45397">
              <w:rPr>
                <w:sz w:val="24"/>
                <w:szCs w:val="24"/>
              </w:rPr>
              <w:t xml:space="preserve"> </w:t>
            </w:r>
          </w:p>
        </w:tc>
        <w:tc>
          <w:tcPr>
            <w:tcW w:w="1720" w:type="dxa"/>
            <w:vMerge w:val="restart"/>
            <w:tcBorders>
              <w:top w:val="single" w:sz="8" w:space="0" w:color="auto"/>
              <w:left w:val="single" w:sz="4" w:space="0" w:color="auto"/>
              <w:bottom w:val="single" w:sz="8" w:space="0" w:color="000000"/>
              <w:right w:val="nil"/>
            </w:tcBorders>
            <w:shd w:val="clear" w:color="auto" w:fill="auto"/>
            <w:vAlign w:val="center"/>
            <w:hideMark/>
          </w:tcPr>
          <w:p w14:paraId="6322E1FA" w14:textId="77777777" w:rsidR="00ED65D5" w:rsidRPr="00A45397" w:rsidRDefault="00ED65D5" w:rsidP="007B67F8">
            <w:pPr>
              <w:spacing w:line="276" w:lineRule="auto"/>
              <w:rPr>
                <w:sz w:val="24"/>
                <w:szCs w:val="24"/>
              </w:rPr>
            </w:pPr>
          </w:p>
          <w:p w14:paraId="4C442F27" w14:textId="77777777" w:rsidR="00ED65D5" w:rsidRPr="00A45397" w:rsidRDefault="00ED65D5" w:rsidP="007B67F8">
            <w:pPr>
              <w:spacing w:line="276" w:lineRule="auto"/>
              <w:jc w:val="center"/>
              <w:rPr>
                <w:sz w:val="24"/>
                <w:szCs w:val="24"/>
              </w:rPr>
            </w:pPr>
          </w:p>
          <w:p w14:paraId="6ED1C441" w14:textId="77777777" w:rsidR="00ED65D5" w:rsidRPr="00A45397" w:rsidRDefault="00ED65D5" w:rsidP="007B67F8">
            <w:pPr>
              <w:spacing w:line="276" w:lineRule="auto"/>
              <w:jc w:val="center"/>
              <w:rPr>
                <w:sz w:val="24"/>
                <w:szCs w:val="24"/>
              </w:rPr>
            </w:pPr>
          </w:p>
          <w:p w14:paraId="0062F0B2" w14:textId="77777777" w:rsidR="00ED65D5" w:rsidRPr="00A45397" w:rsidRDefault="00ED65D5" w:rsidP="007B67F8">
            <w:pPr>
              <w:spacing w:line="276" w:lineRule="auto"/>
              <w:jc w:val="center"/>
              <w:rPr>
                <w:sz w:val="24"/>
                <w:szCs w:val="24"/>
              </w:rPr>
            </w:pPr>
          </w:p>
          <w:p w14:paraId="6EB89289" w14:textId="77777777" w:rsidR="00ED65D5" w:rsidRPr="00A45397" w:rsidRDefault="00ED65D5" w:rsidP="007B67F8">
            <w:pPr>
              <w:spacing w:line="276" w:lineRule="auto"/>
              <w:jc w:val="center"/>
              <w:rPr>
                <w:sz w:val="24"/>
                <w:szCs w:val="24"/>
              </w:rPr>
            </w:pPr>
          </w:p>
          <w:p w14:paraId="39DA829D" w14:textId="77777777" w:rsidR="00ED65D5" w:rsidRPr="00A45397" w:rsidRDefault="00ED65D5" w:rsidP="007B67F8">
            <w:pPr>
              <w:spacing w:line="276" w:lineRule="auto"/>
              <w:jc w:val="center"/>
              <w:rPr>
                <w:sz w:val="24"/>
                <w:szCs w:val="24"/>
              </w:rPr>
            </w:pPr>
          </w:p>
          <w:p w14:paraId="0ED19808" w14:textId="77777777" w:rsidR="00ED65D5" w:rsidRPr="00A45397" w:rsidRDefault="00ED65D5" w:rsidP="007B67F8">
            <w:pPr>
              <w:spacing w:line="276" w:lineRule="auto"/>
              <w:jc w:val="center"/>
              <w:rPr>
                <w:strike/>
                <w:sz w:val="24"/>
                <w:szCs w:val="24"/>
              </w:rPr>
            </w:pPr>
          </w:p>
          <w:p w14:paraId="19C219F7" w14:textId="77777777" w:rsidR="00ED65D5" w:rsidRPr="00A45397" w:rsidRDefault="00ED65D5" w:rsidP="007B67F8">
            <w:pPr>
              <w:spacing w:line="276" w:lineRule="auto"/>
              <w:jc w:val="center"/>
              <w:rPr>
                <w:strike/>
                <w:sz w:val="24"/>
                <w:szCs w:val="24"/>
              </w:rPr>
            </w:pPr>
          </w:p>
          <w:p w14:paraId="466ACEE7" w14:textId="77777777" w:rsidR="00ED65D5" w:rsidRPr="00A45397" w:rsidRDefault="00ED65D5" w:rsidP="007B67F8">
            <w:pPr>
              <w:spacing w:line="276" w:lineRule="auto"/>
              <w:jc w:val="center"/>
              <w:rPr>
                <w:strike/>
                <w:sz w:val="24"/>
                <w:szCs w:val="24"/>
              </w:rPr>
            </w:pPr>
          </w:p>
          <w:p w14:paraId="0A905A46" w14:textId="77777777" w:rsidR="00ED65D5" w:rsidRPr="00A45397" w:rsidRDefault="00ED65D5" w:rsidP="007B67F8">
            <w:pPr>
              <w:spacing w:line="276" w:lineRule="auto"/>
              <w:jc w:val="center"/>
              <w:rPr>
                <w:strike/>
                <w:sz w:val="24"/>
                <w:szCs w:val="24"/>
              </w:rPr>
            </w:pPr>
          </w:p>
          <w:p w14:paraId="5EE3E78D" w14:textId="77777777" w:rsidR="00ED65D5" w:rsidRPr="00A45397" w:rsidRDefault="00ED65D5" w:rsidP="007B67F8">
            <w:pPr>
              <w:spacing w:line="276" w:lineRule="auto"/>
              <w:jc w:val="center"/>
              <w:rPr>
                <w:strike/>
                <w:sz w:val="24"/>
                <w:szCs w:val="24"/>
              </w:rPr>
            </w:pPr>
          </w:p>
          <w:p w14:paraId="77B43CA5" w14:textId="77777777" w:rsidR="00ED65D5" w:rsidRPr="00A45397" w:rsidRDefault="00ED65D5" w:rsidP="007B67F8">
            <w:pPr>
              <w:spacing w:line="276" w:lineRule="auto"/>
              <w:jc w:val="center"/>
              <w:rPr>
                <w:sz w:val="24"/>
                <w:szCs w:val="24"/>
              </w:rPr>
            </w:pPr>
            <w:r w:rsidRPr="00A45397">
              <w:rPr>
                <w:sz w:val="24"/>
                <w:szCs w:val="24"/>
              </w:rPr>
              <w:t>2</w:t>
            </w:r>
          </w:p>
          <w:p w14:paraId="58878B9D" w14:textId="77777777" w:rsidR="00ED65D5" w:rsidRPr="00A45397" w:rsidRDefault="00ED65D5" w:rsidP="007B67F8">
            <w:pPr>
              <w:spacing w:line="276" w:lineRule="auto"/>
              <w:jc w:val="center"/>
              <w:rPr>
                <w:sz w:val="24"/>
                <w:szCs w:val="24"/>
              </w:rPr>
            </w:pPr>
          </w:p>
          <w:p w14:paraId="6303E1AC" w14:textId="77777777" w:rsidR="00ED65D5" w:rsidRPr="00A45397" w:rsidRDefault="00ED65D5" w:rsidP="007B67F8">
            <w:pPr>
              <w:spacing w:line="276" w:lineRule="auto"/>
              <w:jc w:val="center"/>
              <w:rPr>
                <w:sz w:val="24"/>
                <w:szCs w:val="24"/>
              </w:rPr>
            </w:pPr>
          </w:p>
          <w:p w14:paraId="26F562F2" w14:textId="77777777" w:rsidR="00ED65D5" w:rsidRPr="00A45397" w:rsidRDefault="00ED65D5" w:rsidP="007B67F8">
            <w:pPr>
              <w:spacing w:line="276" w:lineRule="auto"/>
              <w:jc w:val="center"/>
              <w:rPr>
                <w:sz w:val="24"/>
                <w:szCs w:val="24"/>
              </w:rPr>
            </w:pPr>
          </w:p>
          <w:p w14:paraId="2EE1A120" w14:textId="77777777" w:rsidR="00ED65D5" w:rsidRPr="00A45397" w:rsidRDefault="00ED65D5" w:rsidP="007B67F8">
            <w:pPr>
              <w:spacing w:line="276" w:lineRule="auto"/>
              <w:jc w:val="center"/>
              <w:rPr>
                <w:sz w:val="24"/>
                <w:szCs w:val="24"/>
              </w:rPr>
            </w:pPr>
          </w:p>
          <w:p w14:paraId="20EF1FD8" w14:textId="77777777" w:rsidR="00ED65D5" w:rsidRPr="00A45397" w:rsidRDefault="00ED65D5" w:rsidP="007B67F8">
            <w:pPr>
              <w:spacing w:line="276" w:lineRule="auto"/>
              <w:jc w:val="center"/>
              <w:rPr>
                <w:sz w:val="24"/>
                <w:szCs w:val="24"/>
              </w:rPr>
            </w:pPr>
          </w:p>
          <w:p w14:paraId="10A5656F" w14:textId="77777777" w:rsidR="00ED65D5" w:rsidRPr="00A45397" w:rsidRDefault="00ED65D5" w:rsidP="007B67F8">
            <w:pPr>
              <w:spacing w:line="276" w:lineRule="auto"/>
              <w:jc w:val="center"/>
              <w:rPr>
                <w:sz w:val="24"/>
                <w:szCs w:val="24"/>
              </w:rPr>
            </w:pPr>
          </w:p>
          <w:p w14:paraId="3430FD23" w14:textId="77777777" w:rsidR="00ED65D5" w:rsidRPr="00A45397" w:rsidRDefault="00ED65D5" w:rsidP="007B67F8">
            <w:pPr>
              <w:spacing w:line="276" w:lineRule="auto"/>
              <w:jc w:val="center"/>
              <w:rPr>
                <w:sz w:val="24"/>
                <w:szCs w:val="24"/>
              </w:rPr>
            </w:pPr>
          </w:p>
          <w:p w14:paraId="566BE8D4" w14:textId="77777777" w:rsidR="00ED65D5" w:rsidRPr="00A45397" w:rsidRDefault="00ED65D5" w:rsidP="007B67F8">
            <w:pPr>
              <w:spacing w:line="276" w:lineRule="auto"/>
              <w:jc w:val="center"/>
              <w:rPr>
                <w:sz w:val="24"/>
                <w:szCs w:val="24"/>
              </w:rPr>
            </w:pPr>
          </w:p>
          <w:p w14:paraId="04CFE0F0" w14:textId="77777777" w:rsidR="00ED65D5" w:rsidRPr="00A45397" w:rsidRDefault="00ED65D5" w:rsidP="007B67F8">
            <w:pPr>
              <w:spacing w:line="276" w:lineRule="auto"/>
              <w:jc w:val="center"/>
              <w:rPr>
                <w:sz w:val="24"/>
                <w:szCs w:val="24"/>
              </w:rPr>
            </w:pPr>
          </w:p>
          <w:p w14:paraId="0E2D4326" w14:textId="77777777" w:rsidR="00ED65D5" w:rsidRPr="00A45397" w:rsidRDefault="00ED65D5" w:rsidP="007B67F8">
            <w:pPr>
              <w:spacing w:line="276" w:lineRule="auto"/>
              <w:rPr>
                <w:sz w:val="24"/>
                <w:szCs w:val="24"/>
              </w:rPr>
            </w:pPr>
          </w:p>
        </w:tc>
        <w:tc>
          <w:tcPr>
            <w:tcW w:w="405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975B2C3" w14:textId="77777777" w:rsidR="00ED65D5" w:rsidRPr="00A45397" w:rsidRDefault="00ED65D5" w:rsidP="007B67F8">
            <w:pPr>
              <w:spacing w:line="276" w:lineRule="auto"/>
              <w:jc w:val="center"/>
              <w:rPr>
                <w:sz w:val="24"/>
                <w:szCs w:val="24"/>
              </w:rPr>
            </w:pPr>
            <w:r w:rsidRPr="00A45397">
              <w:rPr>
                <w:bCs/>
                <w:sz w:val="24"/>
                <w:szCs w:val="24"/>
              </w:rPr>
              <w:t>dwa przedmioty</w:t>
            </w:r>
            <w:r w:rsidRPr="00A45397">
              <w:rPr>
                <w:bCs/>
                <w:sz w:val="24"/>
                <w:szCs w:val="24"/>
              </w:rPr>
              <w:br/>
            </w:r>
            <w:r w:rsidRPr="00A45397">
              <w:rPr>
                <w:sz w:val="24"/>
                <w:szCs w:val="24"/>
              </w:rPr>
              <w:t>(do wyboru przez kandydata):</w:t>
            </w:r>
            <w:r w:rsidRPr="00A45397">
              <w:rPr>
                <w:sz w:val="24"/>
                <w:szCs w:val="24"/>
              </w:rPr>
              <w:br/>
            </w:r>
            <w:r w:rsidRPr="00A45397">
              <w:rPr>
                <w:sz w:val="24"/>
                <w:szCs w:val="24"/>
              </w:rPr>
              <w:br/>
              <w:t>BIOLOGIA, CHEMIA, MATEMATYKA,</w:t>
            </w:r>
            <w:r w:rsidRPr="00A45397">
              <w:rPr>
                <w:sz w:val="24"/>
                <w:szCs w:val="24"/>
              </w:rPr>
              <w:br/>
              <w:t xml:space="preserve">FIZYKA, FIZYKA I ASTONOMIA, </w:t>
            </w:r>
          </w:p>
          <w:p w14:paraId="4C10015E" w14:textId="19AAA2CC" w:rsidR="00ED65D5" w:rsidRPr="00A45397" w:rsidRDefault="005E3B54" w:rsidP="009765B7">
            <w:pPr>
              <w:spacing w:line="276" w:lineRule="auto"/>
              <w:jc w:val="center"/>
              <w:rPr>
                <w:sz w:val="24"/>
                <w:szCs w:val="24"/>
              </w:rPr>
            </w:pPr>
            <w:r w:rsidRPr="00A45397">
              <w:rPr>
                <w:sz w:val="24"/>
                <w:szCs w:val="24"/>
              </w:rPr>
              <w:t>JĘZYK OBCY NOWOŻYTNY</w:t>
            </w:r>
            <w:r w:rsidR="009765B7" w:rsidRPr="00A45397">
              <w:rPr>
                <w:sz w:val="24"/>
                <w:szCs w:val="24"/>
              </w:rPr>
              <w:t>*</w:t>
            </w:r>
            <w:r w:rsidR="009765B7" w:rsidRPr="00A45397">
              <w:rPr>
                <w:sz w:val="24"/>
                <w:szCs w:val="24"/>
              </w:rPr>
              <w:br/>
            </w:r>
            <w:r w:rsidR="00ED65D5" w:rsidRPr="00A45397">
              <w:rPr>
                <w:sz w:val="24"/>
                <w:szCs w:val="24"/>
              </w:rPr>
              <w:t>- poziom podstawowy lub</w:t>
            </w:r>
            <w:r w:rsidR="00ED65D5" w:rsidRPr="00A45397">
              <w:rPr>
                <w:sz w:val="24"/>
                <w:szCs w:val="24"/>
              </w:rPr>
              <w:br/>
              <w:t>- poziom rozszerzony lub najwyższy dla danego systemu edukacyjnego</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D113F21" w14:textId="77777777" w:rsidR="00ED65D5" w:rsidRPr="00A45397" w:rsidRDefault="00ED65D5" w:rsidP="007B67F8">
            <w:pPr>
              <w:spacing w:line="276" w:lineRule="auto"/>
              <w:rPr>
                <w:rFonts w:eastAsia="Calibri"/>
                <w:sz w:val="24"/>
                <w:szCs w:val="24"/>
              </w:rPr>
            </w:pPr>
          </w:p>
          <w:p w14:paraId="39AF8F82" w14:textId="77777777" w:rsidR="00ED65D5" w:rsidRPr="00A45397" w:rsidRDefault="00ED65D5" w:rsidP="007B67F8">
            <w:pPr>
              <w:spacing w:line="276" w:lineRule="auto"/>
              <w:jc w:val="center"/>
              <w:rPr>
                <w:rFonts w:eastAsia="Calibri"/>
                <w:sz w:val="24"/>
                <w:szCs w:val="24"/>
              </w:rPr>
            </w:pPr>
          </w:p>
          <w:p w14:paraId="1F2142BF" w14:textId="77777777" w:rsidR="00ED65D5" w:rsidRPr="00A45397" w:rsidRDefault="00ED65D5" w:rsidP="007B67F8">
            <w:pPr>
              <w:spacing w:line="276" w:lineRule="auto"/>
              <w:jc w:val="center"/>
              <w:rPr>
                <w:rFonts w:eastAsia="Calibri"/>
                <w:sz w:val="24"/>
                <w:szCs w:val="24"/>
              </w:rPr>
            </w:pPr>
          </w:p>
          <w:p w14:paraId="5A0A6F07" w14:textId="77777777" w:rsidR="00ED65D5" w:rsidRPr="00A45397" w:rsidRDefault="00ED65D5" w:rsidP="007B67F8">
            <w:pPr>
              <w:spacing w:line="276" w:lineRule="auto"/>
              <w:jc w:val="center"/>
              <w:rPr>
                <w:rFonts w:eastAsia="Calibri"/>
                <w:sz w:val="24"/>
                <w:szCs w:val="24"/>
              </w:rPr>
            </w:pPr>
          </w:p>
          <w:p w14:paraId="5D5250FC" w14:textId="77777777" w:rsidR="00ED65D5" w:rsidRPr="00A45397" w:rsidRDefault="00ED65D5" w:rsidP="007B67F8">
            <w:pPr>
              <w:spacing w:line="276" w:lineRule="auto"/>
              <w:jc w:val="center"/>
              <w:rPr>
                <w:rFonts w:eastAsia="Calibri"/>
                <w:sz w:val="24"/>
                <w:szCs w:val="24"/>
              </w:rPr>
            </w:pPr>
          </w:p>
          <w:p w14:paraId="39F9AD89" w14:textId="77777777" w:rsidR="00ED65D5" w:rsidRPr="00A45397" w:rsidRDefault="00ED65D5" w:rsidP="007B67F8">
            <w:pPr>
              <w:spacing w:line="276" w:lineRule="auto"/>
              <w:jc w:val="center"/>
              <w:rPr>
                <w:rFonts w:eastAsia="Calibri"/>
                <w:sz w:val="24"/>
                <w:szCs w:val="24"/>
              </w:rPr>
            </w:pPr>
          </w:p>
          <w:p w14:paraId="3A834061" w14:textId="77777777" w:rsidR="00ED65D5" w:rsidRPr="00A45397" w:rsidRDefault="00ED65D5" w:rsidP="007B67F8">
            <w:pPr>
              <w:spacing w:line="276" w:lineRule="auto"/>
              <w:jc w:val="center"/>
              <w:rPr>
                <w:rFonts w:eastAsia="Calibri"/>
                <w:sz w:val="24"/>
                <w:szCs w:val="24"/>
              </w:rPr>
            </w:pPr>
          </w:p>
          <w:p w14:paraId="58499A62" w14:textId="77777777" w:rsidR="00ED65D5" w:rsidRPr="00A45397" w:rsidRDefault="00ED65D5" w:rsidP="007B67F8">
            <w:pPr>
              <w:spacing w:line="276" w:lineRule="auto"/>
              <w:jc w:val="center"/>
              <w:rPr>
                <w:rFonts w:eastAsia="Calibri"/>
                <w:sz w:val="24"/>
                <w:szCs w:val="24"/>
              </w:rPr>
            </w:pPr>
          </w:p>
          <w:p w14:paraId="1AB496F1" w14:textId="77777777" w:rsidR="00ED65D5" w:rsidRPr="00A45397" w:rsidRDefault="00ED65D5" w:rsidP="007B67F8">
            <w:pPr>
              <w:spacing w:line="276" w:lineRule="auto"/>
              <w:jc w:val="center"/>
              <w:rPr>
                <w:rFonts w:eastAsia="Calibri"/>
                <w:sz w:val="24"/>
                <w:szCs w:val="24"/>
              </w:rPr>
            </w:pPr>
          </w:p>
          <w:p w14:paraId="1D0F6043" w14:textId="77777777" w:rsidR="00ED65D5" w:rsidRPr="00A45397" w:rsidRDefault="00ED65D5" w:rsidP="007B67F8">
            <w:pPr>
              <w:spacing w:line="276" w:lineRule="auto"/>
              <w:jc w:val="center"/>
              <w:rPr>
                <w:rFonts w:eastAsia="Calibri"/>
                <w:sz w:val="24"/>
                <w:szCs w:val="24"/>
              </w:rPr>
            </w:pPr>
          </w:p>
          <w:p w14:paraId="71ECB378" w14:textId="77777777" w:rsidR="00ED65D5" w:rsidRPr="00A45397" w:rsidRDefault="00ED65D5" w:rsidP="007B67F8">
            <w:pPr>
              <w:spacing w:line="276" w:lineRule="auto"/>
              <w:jc w:val="center"/>
              <w:rPr>
                <w:rFonts w:eastAsia="Calibri"/>
                <w:sz w:val="24"/>
                <w:szCs w:val="24"/>
              </w:rPr>
            </w:pPr>
            <w:r w:rsidRPr="00A45397">
              <w:rPr>
                <w:rFonts w:eastAsia="Calibri"/>
                <w:sz w:val="24"/>
                <w:szCs w:val="24"/>
              </w:rPr>
              <w:t xml:space="preserve">poziom rozszerzony: </w:t>
            </w:r>
          </w:p>
          <w:p w14:paraId="20ADE73A" w14:textId="77777777" w:rsidR="00ED65D5" w:rsidRPr="00A45397" w:rsidRDefault="00ED65D5" w:rsidP="007B67F8">
            <w:pPr>
              <w:spacing w:line="276" w:lineRule="auto"/>
              <w:jc w:val="center"/>
              <w:rPr>
                <w:rFonts w:eastAsia="Calibri"/>
                <w:sz w:val="24"/>
                <w:szCs w:val="24"/>
              </w:rPr>
            </w:pPr>
            <w:r w:rsidRPr="00A45397">
              <w:rPr>
                <w:rFonts w:eastAsia="Calibri"/>
                <w:sz w:val="24"/>
                <w:szCs w:val="24"/>
              </w:rPr>
              <w:t>1%=1 punkt,</w:t>
            </w:r>
          </w:p>
          <w:p w14:paraId="4A8C4D73" w14:textId="77777777" w:rsidR="00ED65D5" w:rsidRPr="00A45397" w:rsidRDefault="00ED65D5" w:rsidP="007B67F8">
            <w:pPr>
              <w:spacing w:line="276" w:lineRule="auto"/>
              <w:jc w:val="center"/>
              <w:rPr>
                <w:rFonts w:eastAsia="Calibri"/>
                <w:sz w:val="24"/>
                <w:szCs w:val="24"/>
              </w:rPr>
            </w:pPr>
          </w:p>
          <w:p w14:paraId="03840328" w14:textId="77777777" w:rsidR="00ED65D5" w:rsidRPr="00A45397" w:rsidRDefault="00ED65D5" w:rsidP="007B67F8">
            <w:pPr>
              <w:spacing w:line="360" w:lineRule="auto"/>
              <w:jc w:val="center"/>
              <w:rPr>
                <w:bCs/>
                <w:sz w:val="24"/>
                <w:szCs w:val="24"/>
              </w:rPr>
            </w:pPr>
            <w:r w:rsidRPr="00A45397">
              <w:rPr>
                <w:rFonts w:eastAsia="Calibri"/>
                <w:sz w:val="24"/>
                <w:szCs w:val="24"/>
              </w:rPr>
              <w:t xml:space="preserve">poziom podstawowy: </w:t>
            </w:r>
            <w:r w:rsidRPr="00A45397">
              <w:rPr>
                <w:bCs/>
                <w:sz w:val="24"/>
                <w:szCs w:val="24"/>
              </w:rPr>
              <w:t>1%=0,8 punktu</w:t>
            </w:r>
          </w:p>
          <w:p w14:paraId="7A79C8DB" w14:textId="77777777" w:rsidR="00ED65D5" w:rsidRPr="00A45397" w:rsidRDefault="00ED65D5" w:rsidP="007B67F8">
            <w:pPr>
              <w:spacing w:line="276" w:lineRule="auto"/>
              <w:jc w:val="center"/>
              <w:rPr>
                <w:rFonts w:eastAsia="Calibri"/>
                <w:bCs/>
                <w:sz w:val="24"/>
                <w:szCs w:val="24"/>
              </w:rPr>
            </w:pPr>
          </w:p>
          <w:p w14:paraId="2D1B63A9" w14:textId="0375FA45" w:rsidR="00ED65D5" w:rsidRPr="00A45397" w:rsidRDefault="00ED65D5" w:rsidP="007B67F8">
            <w:pPr>
              <w:spacing w:line="276" w:lineRule="auto"/>
              <w:jc w:val="center"/>
              <w:rPr>
                <w:rFonts w:eastAsia="Calibri"/>
                <w:sz w:val="24"/>
                <w:szCs w:val="24"/>
              </w:rPr>
            </w:pPr>
            <w:r w:rsidRPr="00A45397">
              <w:rPr>
                <w:rFonts w:eastAsia="Calibri"/>
                <w:bCs/>
                <w:sz w:val="24"/>
                <w:szCs w:val="24"/>
              </w:rPr>
              <w:t>(</w:t>
            </w:r>
            <w:r w:rsidRPr="00A45397">
              <w:rPr>
                <w:rFonts w:eastAsia="Calibri"/>
                <w:sz w:val="24"/>
                <w:szCs w:val="24"/>
              </w:rPr>
              <w:t xml:space="preserve">z zaokrągleniem do liczby całkowitej w górę, gdy wartość po przecinku jest większa lub równa 5; w dół, gdy wartość jest </w:t>
            </w:r>
            <w:r w:rsidR="009765B7" w:rsidRPr="00A45397">
              <w:rPr>
                <w:rFonts w:eastAsia="Calibri"/>
                <w:sz w:val="24"/>
                <w:szCs w:val="24"/>
              </w:rPr>
              <w:t>m</w:t>
            </w:r>
            <w:r w:rsidRPr="00A45397">
              <w:rPr>
                <w:rFonts w:eastAsia="Calibri"/>
                <w:sz w:val="24"/>
                <w:szCs w:val="24"/>
              </w:rPr>
              <w:t>niejsza niż 5)</w:t>
            </w:r>
          </w:p>
        </w:tc>
      </w:tr>
      <w:tr w:rsidR="00A45397" w:rsidRPr="00A45397" w14:paraId="37D5EEB9" w14:textId="77777777" w:rsidTr="007B67F8">
        <w:trPr>
          <w:trHeight w:val="365"/>
        </w:trPr>
        <w:tc>
          <w:tcPr>
            <w:tcW w:w="1880" w:type="dxa"/>
            <w:vMerge/>
            <w:tcBorders>
              <w:left w:val="single" w:sz="4" w:space="0" w:color="auto"/>
              <w:right w:val="single" w:sz="4" w:space="0" w:color="auto"/>
            </w:tcBorders>
            <w:vAlign w:val="center"/>
            <w:hideMark/>
          </w:tcPr>
          <w:p w14:paraId="1DA5183C"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14:paraId="619F8897" w14:textId="77777777" w:rsidR="00ED65D5" w:rsidRPr="00A45397" w:rsidRDefault="00ED65D5" w:rsidP="007B67F8">
            <w:pPr>
              <w:spacing w:line="276" w:lineRule="auto"/>
              <w:rPr>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4047FE0B" w14:textId="77777777" w:rsidR="00ED65D5" w:rsidRPr="00A45397" w:rsidRDefault="00ED65D5" w:rsidP="007B67F8">
            <w:pPr>
              <w:spacing w:line="276" w:lineRule="auto"/>
              <w:rPr>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4E9C922" w14:textId="77777777" w:rsidR="00ED65D5" w:rsidRPr="00A45397" w:rsidRDefault="00ED65D5" w:rsidP="007B67F8">
            <w:pPr>
              <w:spacing w:line="360" w:lineRule="auto"/>
              <w:rPr>
                <w:sz w:val="24"/>
                <w:szCs w:val="24"/>
              </w:rPr>
            </w:pPr>
          </w:p>
        </w:tc>
      </w:tr>
      <w:tr w:rsidR="00A45397" w:rsidRPr="00A45397" w14:paraId="1CDC2AA8" w14:textId="77777777" w:rsidTr="007B67F8">
        <w:trPr>
          <w:trHeight w:val="690"/>
        </w:trPr>
        <w:tc>
          <w:tcPr>
            <w:tcW w:w="1880" w:type="dxa"/>
            <w:tcBorders>
              <w:top w:val="nil"/>
              <w:left w:val="single" w:sz="4" w:space="0" w:color="auto"/>
              <w:right w:val="single" w:sz="4" w:space="0" w:color="auto"/>
            </w:tcBorders>
            <w:shd w:val="clear" w:color="auto" w:fill="auto"/>
            <w:vAlign w:val="center"/>
            <w:hideMark/>
          </w:tcPr>
          <w:p w14:paraId="25341317" w14:textId="77777777" w:rsidR="00ED65D5" w:rsidRPr="00A45397" w:rsidRDefault="00ED65D5" w:rsidP="007B67F8">
            <w:pPr>
              <w:spacing w:line="276" w:lineRule="auto"/>
              <w:jc w:val="center"/>
              <w:rPr>
                <w:sz w:val="24"/>
                <w:szCs w:val="24"/>
              </w:rPr>
            </w:pPr>
          </w:p>
          <w:p w14:paraId="59CD11B3" w14:textId="77777777" w:rsidR="00ED65D5" w:rsidRPr="00A45397" w:rsidRDefault="00ED65D5" w:rsidP="007B67F8">
            <w:pPr>
              <w:spacing w:line="276" w:lineRule="auto"/>
              <w:jc w:val="center"/>
              <w:rPr>
                <w:sz w:val="24"/>
                <w:szCs w:val="24"/>
              </w:rPr>
            </w:pPr>
            <w:r w:rsidRPr="00A45397">
              <w:rPr>
                <w:sz w:val="24"/>
                <w:szCs w:val="24"/>
              </w:rPr>
              <w:t>położnictwo</w:t>
            </w:r>
            <w:r w:rsidRPr="00A45397">
              <w:rPr>
                <w:sz w:val="24"/>
                <w:szCs w:val="24"/>
              </w:rPr>
              <w:br/>
            </w:r>
            <w:r w:rsidRPr="00A45397">
              <w:t>stacjonarne</w:t>
            </w:r>
          </w:p>
        </w:tc>
        <w:tc>
          <w:tcPr>
            <w:tcW w:w="1720" w:type="dxa"/>
            <w:vMerge/>
            <w:tcBorders>
              <w:top w:val="single" w:sz="8" w:space="0" w:color="auto"/>
              <w:left w:val="single" w:sz="4" w:space="0" w:color="auto"/>
              <w:bottom w:val="single" w:sz="8" w:space="0" w:color="000000"/>
              <w:right w:val="nil"/>
            </w:tcBorders>
            <w:vAlign w:val="center"/>
            <w:hideMark/>
          </w:tcPr>
          <w:p w14:paraId="2B2CF0A5" w14:textId="77777777" w:rsidR="00ED65D5" w:rsidRPr="00A45397" w:rsidRDefault="00ED65D5" w:rsidP="007B67F8">
            <w:pPr>
              <w:spacing w:line="276" w:lineRule="auto"/>
              <w:rPr>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7618C401" w14:textId="77777777" w:rsidR="00ED65D5" w:rsidRPr="00A45397" w:rsidRDefault="00ED65D5" w:rsidP="007B67F8">
            <w:pPr>
              <w:spacing w:line="276" w:lineRule="auto"/>
              <w:rPr>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F2440F1" w14:textId="77777777" w:rsidR="00ED65D5" w:rsidRPr="00A45397" w:rsidRDefault="00ED65D5" w:rsidP="007B67F8">
            <w:pPr>
              <w:spacing w:line="360" w:lineRule="auto"/>
              <w:rPr>
                <w:sz w:val="24"/>
                <w:szCs w:val="24"/>
              </w:rPr>
            </w:pPr>
          </w:p>
        </w:tc>
      </w:tr>
      <w:tr w:rsidR="00A45397" w:rsidRPr="00A45397" w14:paraId="43F83E7D" w14:textId="77777777" w:rsidTr="00433FBD">
        <w:trPr>
          <w:trHeight w:val="1457"/>
        </w:trPr>
        <w:tc>
          <w:tcPr>
            <w:tcW w:w="1880" w:type="dxa"/>
            <w:tcBorders>
              <w:left w:val="single" w:sz="4" w:space="0" w:color="auto"/>
              <w:bottom w:val="single" w:sz="4" w:space="0" w:color="auto"/>
              <w:right w:val="single" w:sz="4" w:space="0" w:color="auto"/>
            </w:tcBorders>
            <w:shd w:val="clear" w:color="auto" w:fill="auto"/>
            <w:vAlign w:val="center"/>
            <w:hideMark/>
          </w:tcPr>
          <w:p w14:paraId="455D1EFC" w14:textId="77777777" w:rsidR="00ED65D5" w:rsidRPr="00A45397" w:rsidRDefault="00ED65D5" w:rsidP="007B67F8">
            <w:pPr>
              <w:spacing w:line="276" w:lineRule="auto"/>
              <w:jc w:val="center"/>
              <w:rPr>
                <w:sz w:val="24"/>
                <w:szCs w:val="24"/>
              </w:rPr>
            </w:pPr>
            <w:r w:rsidRPr="00A45397">
              <w:rPr>
                <w:sz w:val="24"/>
                <w:szCs w:val="24"/>
              </w:rPr>
              <w:t xml:space="preserve">ratownictwo medyczne </w:t>
            </w:r>
            <w:r w:rsidRPr="00A45397">
              <w:rPr>
                <w:sz w:val="24"/>
                <w:szCs w:val="24"/>
              </w:rPr>
              <w:br/>
            </w:r>
            <w:r w:rsidRPr="00A45397">
              <w:t>stacjonarne</w:t>
            </w:r>
          </w:p>
        </w:tc>
        <w:tc>
          <w:tcPr>
            <w:tcW w:w="1720" w:type="dxa"/>
            <w:vMerge/>
            <w:tcBorders>
              <w:top w:val="single" w:sz="8" w:space="0" w:color="auto"/>
              <w:left w:val="single" w:sz="4" w:space="0" w:color="auto"/>
              <w:bottom w:val="single" w:sz="8" w:space="0" w:color="000000"/>
              <w:right w:val="nil"/>
            </w:tcBorders>
            <w:vAlign w:val="center"/>
            <w:hideMark/>
          </w:tcPr>
          <w:p w14:paraId="207A8CFB" w14:textId="77777777" w:rsidR="00ED65D5" w:rsidRPr="00A45397" w:rsidRDefault="00ED65D5" w:rsidP="007B67F8">
            <w:pPr>
              <w:spacing w:line="276" w:lineRule="auto"/>
              <w:rPr>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187F2E16" w14:textId="77777777" w:rsidR="00ED65D5" w:rsidRPr="00A45397" w:rsidRDefault="00ED65D5" w:rsidP="007B67F8">
            <w:pPr>
              <w:spacing w:line="276" w:lineRule="auto"/>
              <w:rPr>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6217BE9C" w14:textId="77777777" w:rsidR="00ED65D5" w:rsidRPr="00A45397" w:rsidRDefault="00ED65D5" w:rsidP="007B67F8">
            <w:pPr>
              <w:spacing w:line="360" w:lineRule="auto"/>
              <w:rPr>
                <w:sz w:val="24"/>
                <w:szCs w:val="24"/>
              </w:rPr>
            </w:pPr>
          </w:p>
        </w:tc>
      </w:tr>
      <w:tr w:rsidR="00A45397" w:rsidRPr="00A45397" w14:paraId="12D0D3D0" w14:textId="77777777" w:rsidTr="007B67F8">
        <w:trPr>
          <w:trHeight w:val="630"/>
        </w:trPr>
        <w:tc>
          <w:tcPr>
            <w:tcW w:w="1880" w:type="dxa"/>
            <w:vMerge w:val="restart"/>
            <w:tcBorders>
              <w:top w:val="single" w:sz="4" w:space="0" w:color="auto"/>
              <w:left w:val="single" w:sz="4" w:space="0" w:color="auto"/>
              <w:right w:val="single" w:sz="4" w:space="0" w:color="auto"/>
            </w:tcBorders>
            <w:shd w:val="clear" w:color="auto" w:fill="auto"/>
            <w:vAlign w:val="center"/>
            <w:hideMark/>
          </w:tcPr>
          <w:p w14:paraId="258216C1" w14:textId="77777777" w:rsidR="00ED65D5" w:rsidRPr="00A45397" w:rsidRDefault="00ED65D5" w:rsidP="00F34F11">
            <w:pPr>
              <w:spacing w:line="276" w:lineRule="auto"/>
              <w:jc w:val="center"/>
              <w:rPr>
                <w:sz w:val="24"/>
                <w:szCs w:val="24"/>
              </w:rPr>
            </w:pPr>
            <w:r w:rsidRPr="00A45397">
              <w:rPr>
                <w:sz w:val="24"/>
                <w:szCs w:val="24"/>
              </w:rPr>
              <w:t>zdrowie publiczne</w:t>
            </w:r>
            <w:r w:rsidRPr="00A45397">
              <w:rPr>
                <w:sz w:val="24"/>
                <w:szCs w:val="24"/>
              </w:rPr>
              <w:br/>
            </w:r>
            <w:r w:rsidRPr="00A45397">
              <w:t>stacjonarne</w:t>
            </w:r>
            <w:r w:rsidRPr="00A45397">
              <w:rPr>
                <w:sz w:val="24"/>
                <w:szCs w:val="24"/>
              </w:rPr>
              <w:t xml:space="preserve">  </w:t>
            </w:r>
          </w:p>
        </w:tc>
        <w:tc>
          <w:tcPr>
            <w:tcW w:w="1720" w:type="dxa"/>
            <w:vMerge/>
            <w:tcBorders>
              <w:top w:val="single" w:sz="8" w:space="0" w:color="auto"/>
              <w:left w:val="single" w:sz="4" w:space="0" w:color="auto"/>
              <w:bottom w:val="single" w:sz="8" w:space="0" w:color="000000"/>
              <w:right w:val="nil"/>
            </w:tcBorders>
            <w:vAlign w:val="center"/>
            <w:hideMark/>
          </w:tcPr>
          <w:p w14:paraId="0AAFBFAF" w14:textId="77777777" w:rsidR="00ED65D5" w:rsidRPr="00A45397" w:rsidRDefault="00ED65D5" w:rsidP="007B67F8">
            <w:pPr>
              <w:spacing w:line="276" w:lineRule="auto"/>
              <w:rPr>
                <w:sz w:val="24"/>
                <w:szCs w:val="24"/>
              </w:rPr>
            </w:pPr>
          </w:p>
        </w:tc>
        <w:tc>
          <w:tcPr>
            <w:tcW w:w="4056" w:type="dxa"/>
            <w:tcBorders>
              <w:top w:val="single" w:sz="4" w:space="0" w:color="auto"/>
              <w:left w:val="single" w:sz="8" w:space="0" w:color="auto"/>
              <w:bottom w:val="nil"/>
              <w:right w:val="single" w:sz="8" w:space="0" w:color="auto"/>
            </w:tcBorders>
            <w:shd w:val="clear" w:color="000000" w:fill="FFFFFF"/>
            <w:vAlign w:val="center"/>
            <w:hideMark/>
          </w:tcPr>
          <w:p w14:paraId="135960B0" w14:textId="77777777" w:rsidR="00ED65D5" w:rsidRPr="00A45397" w:rsidRDefault="00ED65D5" w:rsidP="007B67F8">
            <w:pPr>
              <w:spacing w:line="276" w:lineRule="auto"/>
              <w:jc w:val="center"/>
              <w:rPr>
                <w:sz w:val="24"/>
                <w:szCs w:val="24"/>
              </w:rPr>
            </w:pPr>
            <w:r w:rsidRPr="00A45397">
              <w:rPr>
                <w:bCs/>
                <w:sz w:val="24"/>
                <w:szCs w:val="24"/>
              </w:rPr>
              <w:t>dwa przedmioty</w:t>
            </w:r>
            <w:r w:rsidRPr="00A45397">
              <w:rPr>
                <w:bCs/>
                <w:sz w:val="24"/>
                <w:szCs w:val="24"/>
              </w:rPr>
              <w:br/>
            </w:r>
            <w:r w:rsidRPr="00A45397">
              <w:rPr>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66DEF7AF" w14:textId="77777777" w:rsidR="00ED65D5" w:rsidRPr="00A45397" w:rsidRDefault="00ED65D5" w:rsidP="007B67F8">
            <w:pPr>
              <w:spacing w:line="360" w:lineRule="auto"/>
              <w:rPr>
                <w:sz w:val="24"/>
                <w:szCs w:val="24"/>
              </w:rPr>
            </w:pPr>
          </w:p>
        </w:tc>
      </w:tr>
      <w:tr w:rsidR="00A45397" w:rsidRPr="00A45397" w14:paraId="2156204B" w14:textId="77777777" w:rsidTr="007B67F8">
        <w:trPr>
          <w:trHeight w:val="285"/>
        </w:trPr>
        <w:tc>
          <w:tcPr>
            <w:tcW w:w="1880" w:type="dxa"/>
            <w:vMerge/>
            <w:tcBorders>
              <w:left w:val="single" w:sz="4" w:space="0" w:color="auto"/>
              <w:right w:val="single" w:sz="4" w:space="0" w:color="auto"/>
            </w:tcBorders>
            <w:vAlign w:val="center"/>
            <w:hideMark/>
          </w:tcPr>
          <w:p w14:paraId="705A80DE"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14:paraId="5B0EA83A" w14:textId="77777777" w:rsidR="00ED65D5" w:rsidRPr="00A45397" w:rsidRDefault="00ED65D5" w:rsidP="007B67F8">
            <w:pPr>
              <w:spacing w:line="276" w:lineRule="auto"/>
              <w:rPr>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14:paraId="5C58A258" w14:textId="77777777" w:rsidR="00ED65D5" w:rsidRPr="00A45397" w:rsidRDefault="00ED65D5" w:rsidP="007B67F8">
            <w:pPr>
              <w:spacing w:line="276" w:lineRule="auto"/>
              <w:jc w:val="center"/>
              <w:rPr>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4F58EBAD" w14:textId="77777777" w:rsidR="00ED65D5" w:rsidRPr="00A45397" w:rsidRDefault="00ED65D5" w:rsidP="007B67F8">
            <w:pPr>
              <w:spacing w:line="360" w:lineRule="auto"/>
              <w:rPr>
                <w:sz w:val="24"/>
                <w:szCs w:val="24"/>
              </w:rPr>
            </w:pPr>
          </w:p>
        </w:tc>
      </w:tr>
      <w:tr w:rsidR="00A45397" w:rsidRPr="00A45397" w14:paraId="10761964" w14:textId="77777777" w:rsidTr="007B67F8">
        <w:trPr>
          <w:trHeight w:val="1770"/>
        </w:trPr>
        <w:tc>
          <w:tcPr>
            <w:tcW w:w="1880" w:type="dxa"/>
            <w:vMerge/>
            <w:tcBorders>
              <w:left w:val="single" w:sz="4" w:space="0" w:color="auto"/>
              <w:right w:val="single" w:sz="4" w:space="0" w:color="auto"/>
            </w:tcBorders>
            <w:vAlign w:val="center"/>
            <w:hideMark/>
          </w:tcPr>
          <w:p w14:paraId="0021ABED"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14:paraId="26CD4BEF" w14:textId="77777777" w:rsidR="00ED65D5" w:rsidRPr="00A45397" w:rsidRDefault="00ED65D5" w:rsidP="007B67F8">
            <w:pPr>
              <w:spacing w:line="276" w:lineRule="auto"/>
              <w:rPr>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14:paraId="2CE6E971" w14:textId="77777777" w:rsidR="00ED65D5" w:rsidRPr="00A45397" w:rsidRDefault="00ED65D5" w:rsidP="007B67F8">
            <w:pPr>
              <w:jc w:val="center"/>
              <w:rPr>
                <w:sz w:val="24"/>
                <w:szCs w:val="24"/>
              </w:rPr>
            </w:pPr>
            <w:r w:rsidRPr="00A45397">
              <w:rPr>
                <w:sz w:val="24"/>
                <w:szCs w:val="24"/>
              </w:rPr>
              <w:t>BIOLOGIA, CHEMIA, MATEMATYKA,</w:t>
            </w:r>
            <w:r w:rsidRPr="00A45397">
              <w:rPr>
                <w:sz w:val="24"/>
                <w:szCs w:val="24"/>
              </w:rPr>
              <w:br/>
              <w:t xml:space="preserve">FIZYKA, FIZYKA I ASTONOMIA GEOGRAFIA, </w:t>
            </w:r>
          </w:p>
          <w:p w14:paraId="70CF2ED8" w14:textId="3DBF7372" w:rsidR="00ED65D5" w:rsidRPr="00A45397" w:rsidRDefault="005E3B54" w:rsidP="009765B7">
            <w:pPr>
              <w:jc w:val="center"/>
              <w:rPr>
                <w:sz w:val="24"/>
                <w:szCs w:val="24"/>
              </w:rPr>
            </w:pPr>
            <w:r w:rsidRPr="00A45397">
              <w:rPr>
                <w:sz w:val="24"/>
                <w:szCs w:val="24"/>
              </w:rPr>
              <w:t>JĘZYK OBCY NOWOŻYTNY</w:t>
            </w:r>
            <w:r w:rsidR="009765B7" w:rsidRPr="00A45397">
              <w:rPr>
                <w:sz w:val="24"/>
                <w:szCs w:val="24"/>
              </w:rPr>
              <w:t>*</w:t>
            </w:r>
            <w:r w:rsidR="009765B7" w:rsidRPr="00A45397">
              <w:rPr>
                <w:sz w:val="24"/>
                <w:szCs w:val="24"/>
              </w:rPr>
              <w:br/>
            </w:r>
            <w:r w:rsidR="00ED65D5" w:rsidRPr="00A45397">
              <w:rPr>
                <w:sz w:val="24"/>
                <w:szCs w:val="24"/>
              </w:rPr>
              <w:t>- poziom podstawowy lub</w:t>
            </w:r>
            <w:r w:rsidR="00ED65D5" w:rsidRPr="00A45397">
              <w:rPr>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57451652" w14:textId="77777777" w:rsidR="00ED65D5" w:rsidRPr="00A45397" w:rsidRDefault="00ED65D5" w:rsidP="007B67F8">
            <w:pPr>
              <w:spacing w:line="360" w:lineRule="auto"/>
              <w:rPr>
                <w:sz w:val="24"/>
                <w:szCs w:val="24"/>
              </w:rPr>
            </w:pPr>
          </w:p>
        </w:tc>
      </w:tr>
      <w:tr w:rsidR="00A45397" w:rsidRPr="00A45397" w14:paraId="7BE89358" w14:textId="77777777" w:rsidTr="007B67F8">
        <w:trPr>
          <w:trHeight w:val="269"/>
        </w:trPr>
        <w:tc>
          <w:tcPr>
            <w:tcW w:w="1880" w:type="dxa"/>
            <w:vMerge/>
            <w:tcBorders>
              <w:left w:val="single" w:sz="4" w:space="0" w:color="auto"/>
              <w:bottom w:val="single" w:sz="4" w:space="0" w:color="auto"/>
              <w:right w:val="single" w:sz="4" w:space="0" w:color="auto"/>
            </w:tcBorders>
            <w:vAlign w:val="center"/>
            <w:hideMark/>
          </w:tcPr>
          <w:p w14:paraId="1DB8BD63"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14:paraId="5346514F" w14:textId="77777777" w:rsidR="00ED65D5" w:rsidRPr="00A45397" w:rsidRDefault="00ED65D5" w:rsidP="007B67F8">
            <w:pPr>
              <w:spacing w:line="276" w:lineRule="auto"/>
              <w:rPr>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14:paraId="4BAA3571" w14:textId="77777777" w:rsidR="00ED65D5" w:rsidRPr="00A45397" w:rsidRDefault="00ED65D5" w:rsidP="007B67F8">
            <w:pPr>
              <w:spacing w:line="276" w:lineRule="auto"/>
              <w:rPr>
                <w:rFonts w:eastAsia="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5BD0FF8C" w14:textId="77777777" w:rsidR="00ED65D5" w:rsidRPr="00A45397" w:rsidRDefault="00ED65D5" w:rsidP="007B67F8">
            <w:pPr>
              <w:spacing w:line="360" w:lineRule="auto"/>
              <w:rPr>
                <w:sz w:val="24"/>
                <w:szCs w:val="24"/>
              </w:rPr>
            </w:pPr>
          </w:p>
        </w:tc>
      </w:tr>
      <w:tr w:rsidR="00A45397" w:rsidRPr="00A45397" w14:paraId="78D705E6" w14:textId="77777777" w:rsidTr="007B67F8">
        <w:trPr>
          <w:trHeight w:val="660"/>
        </w:trPr>
        <w:tc>
          <w:tcPr>
            <w:tcW w:w="1880" w:type="dxa"/>
            <w:vMerge w:val="restart"/>
            <w:tcBorders>
              <w:top w:val="single" w:sz="4" w:space="0" w:color="auto"/>
              <w:left w:val="single" w:sz="8" w:space="0" w:color="000000"/>
              <w:bottom w:val="single" w:sz="8" w:space="0" w:color="000000"/>
              <w:right w:val="nil"/>
            </w:tcBorders>
            <w:shd w:val="clear" w:color="auto" w:fill="auto"/>
            <w:vAlign w:val="center"/>
            <w:hideMark/>
          </w:tcPr>
          <w:p w14:paraId="24698FFB" w14:textId="359CCD41" w:rsidR="00ED65D5" w:rsidRPr="00A45397" w:rsidRDefault="00ED65D5" w:rsidP="007B67F8">
            <w:pPr>
              <w:spacing w:line="276" w:lineRule="auto"/>
              <w:jc w:val="center"/>
              <w:rPr>
                <w:sz w:val="24"/>
                <w:szCs w:val="24"/>
              </w:rPr>
            </w:pPr>
            <w:r w:rsidRPr="00A45397">
              <w:rPr>
                <w:sz w:val="24"/>
                <w:szCs w:val="24"/>
              </w:rPr>
              <w:t xml:space="preserve">dietetyka </w:t>
            </w:r>
            <w:r w:rsidRPr="00A45397">
              <w:rPr>
                <w:sz w:val="24"/>
                <w:szCs w:val="24"/>
              </w:rPr>
              <w:br/>
            </w:r>
            <w:r w:rsidRPr="00A45397">
              <w:t>stacjonar</w:t>
            </w:r>
            <w:r w:rsidR="009765B7" w:rsidRPr="00A45397">
              <w:t>n</w:t>
            </w:r>
            <w:r w:rsidRPr="00A45397">
              <w:t>e</w:t>
            </w:r>
          </w:p>
        </w:tc>
        <w:tc>
          <w:tcPr>
            <w:tcW w:w="1720" w:type="dxa"/>
            <w:vMerge/>
            <w:tcBorders>
              <w:top w:val="single" w:sz="8" w:space="0" w:color="auto"/>
              <w:left w:val="single" w:sz="8" w:space="0" w:color="auto"/>
              <w:bottom w:val="single" w:sz="8" w:space="0" w:color="000000"/>
              <w:right w:val="nil"/>
            </w:tcBorders>
            <w:vAlign w:val="center"/>
            <w:hideMark/>
          </w:tcPr>
          <w:p w14:paraId="00C55127" w14:textId="77777777" w:rsidR="00ED65D5" w:rsidRPr="00A45397" w:rsidRDefault="00ED65D5" w:rsidP="007B67F8">
            <w:pPr>
              <w:spacing w:line="276" w:lineRule="auto"/>
              <w:rPr>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14:paraId="2CC6E4CA" w14:textId="77777777" w:rsidR="00ED65D5" w:rsidRPr="00A45397" w:rsidRDefault="00ED65D5" w:rsidP="007B67F8">
            <w:pPr>
              <w:spacing w:line="276" w:lineRule="auto"/>
              <w:jc w:val="center"/>
              <w:rPr>
                <w:sz w:val="24"/>
                <w:szCs w:val="24"/>
              </w:rPr>
            </w:pPr>
            <w:r w:rsidRPr="00A45397">
              <w:rPr>
                <w:bCs/>
                <w:sz w:val="24"/>
                <w:szCs w:val="24"/>
              </w:rPr>
              <w:t>dwa przedmioty</w:t>
            </w:r>
            <w:r w:rsidRPr="00A45397">
              <w:rPr>
                <w:bCs/>
                <w:sz w:val="24"/>
                <w:szCs w:val="24"/>
              </w:rPr>
              <w:br/>
            </w:r>
            <w:r w:rsidRPr="00A45397">
              <w:rPr>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6543E5E2" w14:textId="77777777" w:rsidR="00ED65D5" w:rsidRPr="00A45397" w:rsidRDefault="00ED65D5" w:rsidP="007B67F8">
            <w:pPr>
              <w:spacing w:line="360" w:lineRule="auto"/>
              <w:rPr>
                <w:sz w:val="24"/>
                <w:szCs w:val="24"/>
              </w:rPr>
            </w:pPr>
          </w:p>
        </w:tc>
      </w:tr>
      <w:tr w:rsidR="00A45397" w:rsidRPr="00A45397" w14:paraId="14013810" w14:textId="77777777" w:rsidTr="007B67F8">
        <w:trPr>
          <w:trHeight w:val="1335"/>
        </w:trPr>
        <w:tc>
          <w:tcPr>
            <w:tcW w:w="1880" w:type="dxa"/>
            <w:vMerge/>
            <w:tcBorders>
              <w:top w:val="single" w:sz="8" w:space="0" w:color="000000"/>
              <w:left w:val="single" w:sz="8" w:space="0" w:color="000000"/>
              <w:bottom w:val="single" w:sz="8" w:space="0" w:color="000000"/>
              <w:right w:val="nil"/>
            </w:tcBorders>
            <w:vAlign w:val="center"/>
            <w:hideMark/>
          </w:tcPr>
          <w:p w14:paraId="6C0A3533"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14:paraId="5EA7CE0D" w14:textId="77777777" w:rsidR="00ED65D5" w:rsidRPr="00A45397" w:rsidRDefault="00ED65D5" w:rsidP="007B67F8">
            <w:pPr>
              <w:spacing w:line="276" w:lineRule="auto"/>
              <w:rPr>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14:paraId="6698B18C" w14:textId="77777777" w:rsidR="00ED65D5" w:rsidRPr="00A45397" w:rsidRDefault="00ED65D5" w:rsidP="007B67F8">
            <w:pPr>
              <w:spacing w:line="276" w:lineRule="auto"/>
              <w:jc w:val="center"/>
              <w:rPr>
                <w:sz w:val="24"/>
                <w:szCs w:val="24"/>
              </w:rPr>
            </w:pPr>
          </w:p>
          <w:p w14:paraId="54233A11" w14:textId="663CD140" w:rsidR="00ED65D5" w:rsidRPr="00A45397" w:rsidRDefault="00ED65D5" w:rsidP="00D2028C">
            <w:pPr>
              <w:spacing w:line="276" w:lineRule="auto"/>
              <w:jc w:val="center"/>
              <w:rPr>
                <w:sz w:val="24"/>
                <w:szCs w:val="24"/>
              </w:rPr>
            </w:pPr>
            <w:r w:rsidRPr="00A45397">
              <w:rPr>
                <w:sz w:val="24"/>
                <w:szCs w:val="24"/>
              </w:rPr>
              <w:t xml:space="preserve">BIOLOGIA, CHEMIA, MATEMATYKA, </w:t>
            </w:r>
            <w:r w:rsidR="005E3B54" w:rsidRPr="00A45397">
              <w:rPr>
                <w:sz w:val="24"/>
                <w:szCs w:val="24"/>
              </w:rPr>
              <w:t>JĘZYK OBCY NOWOŻYTNY</w:t>
            </w:r>
            <w:r w:rsidR="009765B7" w:rsidRPr="00A45397">
              <w:rPr>
                <w:sz w:val="24"/>
                <w:szCs w:val="24"/>
              </w:rPr>
              <w:t>*</w:t>
            </w:r>
            <w:r w:rsidR="009765B7" w:rsidRPr="00A45397">
              <w:rPr>
                <w:sz w:val="24"/>
                <w:szCs w:val="24"/>
              </w:rPr>
              <w:br/>
            </w:r>
            <w:r w:rsidRPr="00A45397">
              <w:rPr>
                <w:sz w:val="24"/>
                <w:szCs w:val="24"/>
              </w:rPr>
              <w:t>- poziom podstawowy lub</w:t>
            </w:r>
            <w:r w:rsidRPr="00A45397">
              <w:rPr>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667790F7" w14:textId="77777777" w:rsidR="00ED65D5" w:rsidRPr="00A45397" w:rsidRDefault="00ED65D5" w:rsidP="007B67F8">
            <w:pPr>
              <w:spacing w:line="360" w:lineRule="auto"/>
              <w:rPr>
                <w:sz w:val="24"/>
                <w:szCs w:val="24"/>
              </w:rPr>
            </w:pPr>
          </w:p>
        </w:tc>
      </w:tr>
      <w:tr w:rsidR="00A45397" w:rsidRPr="00A45397" w14:paraId="6312F412" w14:textId="77777777" w:rsidTr="007B67F8">
        <w:trPr>
          <w:trHeight w:val="1676"/>
        </w:trPr>
        <w:tc>
          <w:tcPr>
            <w:tcW w:w="1880" w:type="dxa"/>
            <w:vMerge/>
            <w:tcBorders>
              <w:top w:val="single" w:sz="8" w:space="0" w:color="000000"/>
              <w:left w:val="single" w:sz="8" w:space="0" w:color="000000"/>
              <w:bottom w:val="single" w:sz="8" w:space="0" w:color="000000"/>
              <w:right w:val="nil"/>
            </w:tcBorders>
            <w:vAlign w:val="center"/>
            <w:hideMark/>
          </w:tcPr>
          <w:p w14:paraId="0DD0799C" w14:textId="77777777" w:rsidR="00ED65D5" w:rsidRPr="00A45397" w:rsidRDefault="00ED65D5" w:rsidP="007B67F8">
            <w:pPr>
              <w:spacing w:line="276" w:lineRule="auto"/>
              <w:rPr>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14:paraId="11D60734" w14:textId="77777777" w:rsidR="00ED65D5" w:rsidRPr="00A45397" w:rsidRDefault="00ED65D5" w:rsidP="007B67F8">
            <w:pPr>
              <w:spacing w:line="276" w:lineRule="auto"/>
              <w:rPr>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14:paraId="5ADF0BD6" w14:textId="77777777" w:rsidR="00ED65D5" w:rsidRPr="00A45397" w:rsidRDefault="00ED65D5" w:rsidP="00433FBD">
            <w:pPr>
              <w:spacing w:line="276" w:lineRule="auto"/>
              <w:rPr>
                <w:rFonts w:eastAsia="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39D6088E" w14:textId="77777777" w:rsidR="00ED65D5" w:rsidRPr="00A45397" w:rsidRDefault="00ED65D5" w:rsidP="007B67F8">
            <w:pPr>
              <w:spacing w:line="360" w:lineRule="auto"/>
              <w:rPr>
                <w:sz w:val="24"/>
                <w:szCs w:val="24"/>
              </w:rPr>
            </w:pPr>
          </w:p>
        </w:tc>
      </w:tr>
      <w:tr w:rsidR="00A45397" w:rsidRPr="00A45397" w14:paraId="1F238730" w14:textId="77777777" w:rsidTr="008F548E">
        <w:trPr>
          <w:trHeight w:val="3092"/>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2A3120" w14:textId="77777777" w:rsidR="00ED65D5" w:rsidRPr="00A45397" w:rsidRDefault="00ED65D5" w:rsidP="007B67F8">
            <w:pPr>
              <w:spacing w:line="276" w:lineRule="auto"/>
              <w:jc w:val="center"/>
              <w:rPr>
                <w:bCs/>
                <w:sz w:val="24"/>
                <w:szCs w:val="24"/>
              </w:rPr>
            </w:pPr>
            <w:bookmarkStart w:id="4" w:name="_Hlk195101636"/>
          </w:p>
          <w:p w14:paraId="12AB899F" w14:textId="77777777" w:rsidR="00ED65D5" w:rsidRPr="00A45397" w:rsidRDefault="00ED65D5" w:rsidP="007B67F8">
            <w:pPr>
              <w:spacing w:line="276" w:lineRule="auto"/>
              <w:jc w:val="center"/>
              <w:rPr>
                <w:bCs/>
                <w:sz w:val="24"/>
                <w:szCs w:val="24"/>
              </w:rPr>
            </w:pPr>
          </w:p>
          <w:p w14:paraId="59CB48F0" w14:textId="77777777" w:rsidR="00ED65D5" w:rsidRPr="00A45397" w:rsidRDefault="00ED65D5" w:rsidP="007B67F8">
            <w:pPr>
              <w:spacing w:line="276" w:lineRule="auto"/>
              <w:jc w:val="center"/>
              <w:rPr>
                <w:bCs/>
                <w:sz w:val="24"/>
                <w:szCs w:val="24"/>
              </w:rPr>
            </w:pPr>
            <w:r w:rsidRPr="00A45397">
              <w:rPr>
                <w:bCs/>
                <w:sz w:val="24"/>
                <w:szCs w:val="24"/>
              </w:rPr>
              <w:t>elektroradiologia</w:t>
            </w:r>
          </w:p>
          <w:p w14:paraId="66BA1785" w14:textId="77777777" w:rsidR="00ED65D5" w:rsidRPr="00A45397" w:rsidRDefault="00ED65D5" w:rsidP="007B67F8">
            <w:pPr>
              <w:spacing w:line="276" w:lineRule="auto"/>
              <w:jc w:val="center"/>
              <w:rPr>
                <w:bCs/>
              </w:rPr>
            </w:pPr>
            <w:r w:rsidRPr="00A45397">
              <w:rPr>
                <w:bCs/>
              </w:rPr>
              <w:t>stacjonarne</w:t>
            </w:r>
          </w:p>
          <w:p w14:paraId="0C253E95" w14:textId="77777777" w:rsidR="00ED65D5" w:rsidRPr="00A45397" w:rsidRDefault="00ED65D5" w:rsidP="007B67F8">
            <w:pPr>
              <w:spacing w:line="276" w:lineRule="auto"/>
              <w:jc w:val="center"/>
              <w:rPr>
                <w:bCs/>
                <w:sz w:val="24"/>
                <w:szCs w:val="24"/>
              </w:rPr>
            </w:pPr>
          </w:p>
          <w:p w14:paraId="0BDE97E0" w14:textId="77777777" w:rsidR="00ED65D5" w:rsidRPr="00A45397" w:rsidRDefault="00ED65D5" w:rsidP="007B67F8">
            <w:pPr>
              <w:spacing w:line="276" w:lineRule="auto"/>
              <w:jc w:val="center"/>
              <w:rPr>
                <w:bCs/>
                <w:sz w:val="24"/>
                <w:szCs w:val="24"/>
              </w:rPr>
            </w:pPr>
          </w:p>
          <w:p w14:paraId="75751343" w14:textId="77777777" w:rsidR="00ED65D5" w:rsidRPr="00A45397" w:rsidRDefault="00ED65D5" w:rsidP="007B67F8">
            <w:pPr>
              <w:spacing w:line="276" w:lineRule="auto"/>
              <w:jc w:val="center"/>
              <w:rPr>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14:paraId="2770D599" w14:textId="77777777" w:rsidR="00ED65D5" w:rsidRPr="00A45397" w:rsidRDefault="00ED65D5" w:rsidP="007B67F8">
            <w:pPr>
              <w:spacing w:line="276" w:lineRule="auto"/>
              <w:jc w:val="center"/>
              <w:rPr>
                <w:bCs/>
                <w:sz w:val="24"/>
                <w:szCs w:val="24"/>
              </w:rPr>
            </w:pPr>
            <w:r w:rsidRPr="00A45397">
              <w:rPr>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14:paraId="2EBF038F" w14:textId="77777777" w:rsidR="00ED65D5" w:rsidRPr="00A45397" w:rsidRDefault="00ED65D5" w:rsidP="007B67F8">
            <w:pPr>
              <w:spacing w:line="276" w:lineRule="auto"/>
              <w:jc w:val="center"/>
              <w:rPr>
                <w:bCs/>
                <w:sz w:val="24"/>
                <w:szCs w:val="24"/>
              </w:rPr>
            </w:pPr>
            <w:r w:rsidRPr="00A45397">
              <w:rPr>
                <w:bCs/>
                <w:sz w:val="24"/>
                <w:szCs w:val="24"/>
              </w:rPr>
              <w:t>dwa przedmioty</w:t>
            </w:r>
            <w:r w:rsidRPr="00A45397">
              <w:rPr>
                <w:bCs/>
                <w:sz w:val="24"/>
                <w:szCs w:val="24"/>
              </w:rPr>
              <w:br/>
              <w:t>(do wyboru przez kandydata):</w:t>
            </w:r>
            <w:r w:rsidRPr="00A45397">
              <w:rPr>
                <w:bCs/>
                <w:sz w:val="24"/>
                <w:szCs w:val="24"/>
              </w:rPr>
              <w:br/>
            </w:r>
            <w:r w:rsidRPr="00A45397">
              <w:rPr>
                <w:bCs/>
                <w:sz w:val="24"/>
                <w:szCs w:val="24"/>
              </w:rPr>
              <w:br/>
              <w:t>BIOLOGIA, CHEMIA, MATEMATYKA,</w:t>
            </w:r>
            <w:r w:rsidRPr="00A45397">
              <w:rPr>
                <w:bCs/>
                <w:sz w:val="24"/>
                <w:szCs w:val="24"/>
              </w:rPr>
              <w:br/>
              <w:t xml:space="preserve">FIZYKA, FIZYKA I ASTRONOMIA, INFORMATYKA, </w:t>
            </w:r>
          </w:p>
          <w:p w14:paraId="00038378" w14:textId="5D7E16D0" w:rsidR="00ED65D5" w:rsidRPr="00A45397" w:rsidRDefault="005E3B54" w:rsidP="009765B7">
            <w:pPr>
              <w:spacing w:line="276" w:lineRule="auto"/>
              <w:jc w:val="center"/>
              <w:rPr>
                <w:bCs/>
                <w:sz w:val="24"/>
                <w:szCs w:val="24"/>
              </w:rPr>
            </w:pPr>
            <w:r w:rsidRPr="00A45397">
              <w:rPr>
                <w:sz w:val="24"/>
                <w:szCs w:val="24"/>
              </w:rPr>
              <w:t>JĘZYK OBCY NOWOŻYTNY</w:t>
            </w:r>
            <w:r w:rsidR="009765B7" w:rsidRPr="00A45397">
              <w:rPr>
                <w:sz w:val="24"/>
                <w:szCs w:val="24"/>
              </w:rPr>
              <w:t>*</w:t>
            </w:r>
            <w:r w:rsidR="009765B7" w:rsidRPr="00A45397">
              <w:rPr>
                <w:sz w:val="24"/>
                <w:szCs w:val="24"/>
              </w:rPr>
              <w:br/>
            </w:r>
            <w:r w:rsidR="00ED65D5" w:rsidRPr="00A45397">
              <w:rPr>
                <w:bCs/>
                <w:sz w:val="24"/>
                <w:szCs w:val="24"/>
              </w:rPr>
              <w:t>- poziom podstawowy lub</w:t>
            </w:r>
            <w:r w:rsidR="00ED65D5" w:rsidRPr="00A45397">
              <w:rPr>
                <w:bCs/>
                <w:sz w:val="24"/>
                <w:szCs w:val="24"/>
              </w:rPr>
              <w:br/>
              <w:t>- poziom rozszerzony lub najwyższy dla danego systemu edukacyjnego</w:t>
            </w:r>
            <w:r w:rsidR="00ED65D5" w:rsidRPr="00A45397">
              <w:rPr>
                <w:bCs/>
                <w:sz w:val="24"/>
                <w:szCs w:val="24"/>
              </w:rPr>
              <w:br/>
            </w:r>
          </w:p>
          <w:p w14:paraId="21D74207" w14:textId="77777777" w:rsidR="00ED65D5" w:rsidRPr="00A45397" w:rsidRDefault="00ED65D5" w:rsidP="007B67F8">
            <w:pPr>
              <w:spacing w:line="276" w:lineRule="auto"/>
              <w:jc w:val="center"/>
              <w:rPr>
                <w:bCs/>
                <w:sz w:val="24"/>
                <w:szCs w:val="24"/>
              </w:rPr>
            </w:pP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0CB932" w14:textId="77777777" w:rsidR="00ED65D5" w:rsidRPr="00A45397" w:rsidRDefault="00ED65D5" w:rsidP="007B67F8">
            <w:pPr>
              <w:spacing w:line="360" w:lineRule="auto"/>
              <w:jc w:val="center"/>
              <w:rPr>
                <w:bCs/>
                <w:sz w:val="24"/>
                <w:szCs w:val="24"/>
              </w:rPr>
            </w:pPr>
            <w:r w:rsidRPr="00A45397">
              <w:rPr>
                <w:bCs/>
                <w:sz w:val="24"/>
                <w:szCs w:val="24"/>
              </w:rPr>
              <w:t xml:space="preserve">poziom rozszerzony: </w:t>
            </w:r>
          </w:p>
          <w:p w14:paraId="352992BC" w14:textId="77777777" w:rsidR="00ED65D5" w:rsidRPr="00A45397" w:rsidRDefault="00ED65D5" w:rsidP="007B67F8">
            <w:pPr>
              <w:spacing w:line="360" w:lineRule="auto"/>
              <w:jc w:val="center"/>
              <w:rPr>
                <w:bCs/>
                <w:sz w:val="24"/>
                <w:szCs w:val="24"/>
              </w:rPr>
            </w:pPr>
            <w:r w:rsidRPr="00A45397">
              <w:rPr>
                <w:bCs/>
                <w:sz w:val="24"/>
                <w:szCs w:val="24"/>
              </w:rPr>
              <w:t xml:space="preserve">1%=1 punkt </w:t>
            </w:r>
          </w:p>
          <w:p w14:paraId="16EF171B" w14:textId="77777777" w:rsidR="00ED65D5" w:rsidRPr="00A45397" w:rsidRDefault="00ED65D5" w:rsidP="007B67F8">
            <w:pPr>
              <w:spacing w:line="360" w:lineRule="auto"/>
              <w:jc w:val="center"/>
              <w:rPr>
                <w:bCs/>
                <w:sz w:val="24"/>
                <w:szCs w:val="24"/>
              </w:rPr>
            </w:pPr>
            <w:r w:rsidRPr="00A45397">
              <w:rPr>
                <w:bCs/>
                <w:sz w:val="24"/>
                <w:szCs w:val="24"/>
              </w:rPr>
              <w:t>poziom podstawowy: 1%=0,8 punktu</w:t>
            </w:r>
          </w:p>
          <w:p w14:paraId="6D56345B" w14:textId="77777777" w:rsidR="00ED65D5" w:rsidRPr="00A45397" w:rsidRDefault="00ED65D5" w:rsidP="007B67F8">
            <w:pPr>
              <w:jc w:val="center"/>
              <w:rPr>
                <w:bCs/>
                <w:sz w:val="24"/>
                <w:szCs w:val="24"/>
              </w:rPr>
            </w:pPr>
            <w:r w:rsidRPr="00A45397">
              <w:rPr>
                <w:rFonts w:eastAsia="Calibri"/>
                <w:bCs/>
                <w:sz w:val="24"/>
                <w:szCs w:val="24"/>
              </w:rPr>
              <w:t>(</w:t>
            </w:r>
            <w:r w:rsidRPr="00A45397">
              <w:rPr>
                <w:rFonts w:eastAsia="Calibri"/>
                <w:sz w:val="24"/>
                <w:szCs w:val="24"/>
              </w:rPr>
              <w:t>z zaokrągleniem do liczby całkowitej w górę, gdy wartość po przecinku jest większa lub równa 5; w dół, gdy wartość jest mniejsza niż 5)</w:t>
            </w:r>
          </w:p>
        </w:tc>
      </w:tr>
      <w:bookmarkEnd w:id="4"/>
      <w:tr w:rsidR="00A45397" w:rsidRPr="00A45397" w14:paraId="2AFF3727" w14:textId="77777777" w:rsidTr="007B67F8">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06074B" w14:textId="77777777" w:rsidR="00ED65D5" w:rsidRPr="00A45397" w:rsidRDefault="00ED65D5" w:rsidP="007B67F8">
            <w:pPr>
              <w:spacing w:line="276" w:lineRule="auto"/>
              <w:jc w:val="center"/>
              <w:rPr>
                <w:bCs/>
                <w:sz w:val="24"/>
                <w:szCs w:val="24"/>
              </w:rPr>
            </w:pPr>
          </w:p>
          <w:p w14:paraId="4F528D54" w14:textId="77777777" w:rsidR="00ED65D5" w:rsidRPr="00A45397" w:rsidRDefault="00ED65D5" w:rsidP="007B67F8">
            <w:pPr>
              <w:spacing w:line="276" w:lineRule="auto"/>
              <w:jc w:val="center"/>
              <w:rPr>
                <w:bCs/>
                <w:sz w:val="24"/>
                <w:szCs w:val="24"/>
              </w:rPr>
            </w:pPr>
          </w:p>
          <w:p w14:paraId="2D04BB7D" w14:textId="77777777" w:rsidR="00ED65D5" w:rsidRPr="00A45397" w:rsidRDefault="00ED65D5" w:rsidP="007B67F8">
            <w:pPr>
              <w:spacing w:line="276" w:lineRule="auto"/>
              <w:jc w:val="center"/>
              <w:rPr>
                <w:bCs/>
                <w:sz w:val="24"/>
                <w:szCs w:val="24"/>
              </w:rPr>
            </w:pPr>
            <w:r w:rsidRPr="00A45397">
              <w:rPr>
                <w:bCs/>
                <w:sz w:val="24"/>
                <w:szCs w:val="24"/>
              </w:rPr>
              <w:t>biologia medyczna</w:t>
            </w:r>
          </w:p>
          <w:p w14:paraId="29997A6F" w14:textId="77777777" w:rsidR="00ED65D5" w:rsidRPr="00A45397" w:rsidRDefault="00ED65D5" w:rsidP="007B67F8">
            <w:pPr>
              <w:spacing w:line="276" w:lineRule="auto"/>
              <w:jc w:val="center"/>
              <w:rPr>
                <w:bCs/>
                <w:sz w:val="24"/>
                <w:szCs w:val="24"/>
              </w:rPr>
            </w:pPr>
            <w:r w:rsidRPr="00A45397">
              <w:rPr>
                <w:bCs/>
                <w:sz w:val="24"/>
                <w:szCs w:val="24"/>
              </w:rPr>
              <w:t>stacjonarne</w:t>
            </w:r>
          </w:p>
          <w:p w14:paraId="7FFACDDC" w14:textId="77777777" w:rsidR="00ED65D5" w:rsidRPr="00A45397" w:rsidRDefault="00ED65D5" w:rsidP="007B67F8">
            <w:pPr>
              <w:spacing w:line="276" w:lineRule="auto"/>
              <w:jc w:val="center"/>
              <w:rPr>
                <w:bCs/>
                <w:sz w:val="24"/>
                <w:szCs w:val="24"/>
              </w:rPr>
            </w:pPr>
          </w:p>
          <w:p w14:paraId="53B87372" w14:textId="77777777" w:rsidR="00ED65D5" w:rsidRPr="00A45397" w:rsidRDefault="00ED65D5" w:rsidP="007B67F8">
            <w:pPr>
              <w:spacing w:line="276" w:lineRule="auto"/>
              <w:jc w:val="center"/>
              <w:rPr>
                <w:bCs/>
                <w:sz w:val="24"/>
                <w:szCs w:val="24"/>
              </w:rPr>
            </w:pPr>
          </w:p>
          <w:p w14:paraId="6631C670" w14:textId="77777777" w:rsidR="00ED65D5" w:rsidRPr="00A45397" w:rsidRDefault="00ED65D5" w:rsidP="007B67F8">
            <w:pPr>
              <w:spacing w:line="276" w:lineRule="auto"/>
              <w:jc w:val="center"/>
              <w:rPr>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14:paraId="1E96915A" w14:textId="77777777" w:rsidR="00ED65D5" w:rsidRPr="00A45397" w:rsidRDefault="00ED65D5" w:rsidP="007B67F8">
            <w:pPr>
              <w:spacing w:line="276" w:lineRule="auto"/>
              <w:jc w:val="center"/>
              <w:rPr>
                <w:bCs/>
                <w:sz w:val="24"/>
                <w:szCs w:val="24"/>
              </w:rPr>
            </w:pPr>
            <w:r w:rsidRPr="00A45397">
              <w:rPr>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14:paraId="1152FB4C" w14:textId="77777777" w:rsidR="00ED65D5" w:rsidRPr="00A45397" w:rsidRDefault="00ED65D5" w:rsidP="007B67F8">
            <w:pPr>
              <w:spacing w:line="276" w:lineRule="auto"/>
              <w:jc w:val="center"/>
              <w:rPr>
                <w:bCs/>
                <w:sz w:val="24"/>
                <w:szCs w:val="24"/>
              </w:rPr>
            </w:pPr>
            <w:r w:rsidRPr="00A45397">
              <w:rPr>
                <w:bCs/>
                <w:sz w:val="24"/>
                <w:szCs w:val="24"/>
              </w:rPr>
              <w:t>dwa przedmioty</w:t>
            </w:r>
            <w:r w:rsidRPr="00A45397">
              <w:rPr>
                <w:bCs/>
                <w:sz w:val="24"/>
                <w:szCs w:val="24"/>
              </w:rPr>
              <w:br/>
              <w:t>(do wyboru przez kandydata):</w:t>
            </w:r>
            <w:r w:rsidRPr="00A45397">
              <w:rPr>
                <w:bCs/>
                <w:sz w:val="24"/>
                <w:szCs w:val="24"/>
              </w:rPr>
              <w:br/>
            </w:r>
            <w:r w:rsidRPr="00A45397">
              <w:rPr>
                <w:bCs/>
                <w:sz w:val="24"/>
                <w:szCs w:val="24"/>
              </w:rPr>
              <w:br/>
              <w:t>BIOLOGIA, CHEMIA, MATEMATYKA,</w:t>
            </w:r>
            <w:r w:rsidRPr="00A45397">
              <w:rPr>
                <w:bCs/>
                <w:sz w:val="24"/>
                <w:szCs w:val="24"/>
              </w:rPr>
              <w:br/>
              <w:t>FIZYKA, FIZYKA I ASTRONOMIA,</w:t>
            </w:r>
          </w:p>
          <w:p w14:paraId="2793F878" w14:textId="259DFD84" w:rsidR="00ED65D5" w:rsidRPr="00A45397" w:rsidRDefault="005E3B54" w:rsidP="009765B7">
            <w:pPr>
              <w:spacing w:line="276" w:lineRule="auto"/>
              <w:jc w:val="center"/>
              <w:rPr>
                <w:bCs/>
                <w:sz w:val="24"/>
                <w:szCs w:val="24"/>
              </w:rPr>
            </w:pPr>
            <w:r w:rsidRPr="00A45397">
              <w:rPr>
                <w:sz w:val="24"/>
                <w:szCs w:val="24"/>
              </w:rPr>
              <w:t>JĘZYK OBCY NOWOŻYTNY</w:t>
            </w:r>
            <w:r w:rsidR="009765B7" w:rsidRPr="00A45397">
              <w:rPr>
                <w:sz w:val="24"/>
                <w:szCs w:val="24"/>
              </w:rPr>
              <w:t>*</w:t>
            </w:r>
            <w:r w:rsidR="009765B7" w:rsidRPr="00A45397">
              <w:rPr>
                <w:sz w:val="24"/>
                <w:szCs w:val="24"/>
              </w:rPr>
              <w:br/>
            </w:r>
            <w:r w:rsidR="00ED65D5" w:rsidRPr="00A45397">
              <w:rPr>
                <w:bCs/>
                <w:sz w:val="24"/>
                <w:szCs w:val="24"/>
              </w:rPr>
              <w:t>- poziom podstawowy lub</w:t>
            </w:r>
            <w:r w:rsidR="00ED65D5" w:rsidRPr="00A45397">
              <w:rPr>
                <w:bCs/>
                <w:sz w:val="24"/>
                <w:szCs w:val="24"/>
              </w:rPr>
              <w:br/>
              <w:t>- poziom rozszerzony lub najwyższy dla danego systemu edukacyjnego</w:t>
            </w: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2AFDEF8" w14:textId="77777777" w:rsidR="00433FBD" w:rsidRPr="00A45397" w:rsidRDefault="00433FBD" w:rsidP="007B67F8">
            <w:pPr>
              <w:spacing w:line="360" w:lineRule="auto"/>
              <w:jc w:val="center"/>
              <w:rPr>
                <w:bCs/>
                <w:sz w:val="24"/>
                <w:szCs w:val="24"/>
              </w:rPr>
            </w:pPr>
          </w:p>
          <w:p w14:paraId="6009C5F4" w14:textId="77777777" w:rsidR="00ED65D5" w:rsidRPr="00A45397" w:rsidRDefault="00ED65D5" w:rsidP="007B67F8">
            <w:pPr>
              <w:spacing w:line="360" w:lineRule="auto"/>
              <w:jc w:val="center"/>
              <w:rPr>
                <w:bCs/>
                <w:sz w:val="24"/>
                <w:szCs w:val="24"/>
              </w:rPr>
            </w:pPr>
            <w:r w:rsidRPr="00A45397">
              <w:rPr>
                <w:bCs/>
                <w:sz w:val="24"/>
                <w:szCs w:val="24"/>
              </w:rPr>
              <w:t xml:space="preserve">poziom rozszerzony: </w:t>
            </w:r>
          </w:p>
          <w:p w14:paraId="71FC1733" w14:textId="77777777" w:rsidR="00ED65D5" w:rsidRPr="00A45397" w:rsidRDefault="00ED65D5" w:rsidP="007B67F8">
            <w:pPr>
              <w:spacing w:line="360" w:lineRule="auto"/>
              <w:jc w:val="center"/>
              <w:rPr>
                <w:bCs/>
                <w:sz w:val="24"/>
                <w:szCs w:val="24"/>
              </w:rPr>
            </w:pPr>
            <w:r w:rsidRPr="00A45397">
              <w:rPr>
                <w:bCs/>
                <w:sz w:val="24"/>
                <w:szCs w:val="24"/>
              </w:rPr>
              <w:t xml:space="preserve">1%=1 punkt </w:t>
            </w:r>
          </w:p>
          <w:p w14:paraId="6F12FF81" w14:textId="77777777" w:rsidR="00ED65D5" w:rsidRPr="00A45397" w:rsidRDefault="00ED65D5" w:rsidP="007B67F8">
            <w:pPr>
              <w:spacing w:line="360" w:lineRule="auto"/>
              <w:jc w:val="center"/>
              <w:rPr>
                <w:bCs/>
                <w:sz w:val="24"/>
                <w:szCs w:val="24"/>
              </w:rPr>
            </w:pPr>
            <w:r w:rsidRPr="00A45397">
              <w:rPr>
                <w:bCs/>
                <w:sz w:val="24"/>
                <w:szCs w:val="24"/>
              </w:rPr>
              <w:t>poziom podstawowy: 1%=0,8 punktu</w:t>
            </w:r>
          </w:p>
          <w:p w14:paraId="46E0DAFE" w14:textId="77777777" w:rsidR="00ED65D5" w:rsidRPr="00A45397" w:rsidRDefault="00ED65D5" w:rsidP="007B67F8">
            <w:pPr>
              <w:jc w:val="center"/>
              <w:rPr>
                <w:rFonts w:eastAsia="Calibri"/>
                <w:sz w:val="24"/>
                <w:szCs w:val="24"/>
              </w:rPr>
            </w:pPr>
            <w:r w:rsidRPr="00A45397">
              <w:rPr>
                <w:rFonts w:eastAsia="Calibri"/>
                <w:bCs/>
                <w:sz w:val="24"/>
                <w:szCs w:val="24"/>
              </w:rPr>
              <w:t>(</w:t>
            </w:r>
            <w:r w:rsidRPr="00A45397">
              <w:rPr>
                <w:rFonts w:eastAsia="Calibri"/>
                <w:sz w:val="24"/>
                <w:szCs w:val="24"/>
              </w:rPr>
              <w:t>z zaokrągleniem do liczby całkowitej w górę, gdy wartość po przecinku jest większa lub równa 5; w dół, gdy wartość jest mniejsza niż 5)</w:t>
            </w:r>
          </w:p>
          <w:p w14:paraId="3B3E281A" w14:textId="77777777" w:rsidR="00433FBD" w:rsidRPr="00A45397" w:rsidRDefault="00433FBD" w:rsidP="007B67F8">
            <w:pPr>
              <w:jc w:val="center"/>
              <w:rPr>
                <w:rFonts w:eastAsia="Calibri"/>
                <w:sz w:val="24"/>
                <w:szCs w:val="24"/>
              </w:rPr>
            </w:pPr>
          </w:p>
          <w:p w14:paraId="5A954183" w14:textId="77777777" w:rsidR="00ED65D5" w:rsidRPr="00A45397" w:rsidRDefault="00ED65D5" w:rsidP="007B67F8">
            <w:pPr>
              <w:jc w:val="center"/>
              <w:rPr>
                <w:bCs/>
                <w:sz w:val="24"/>
                <w:szCs w:val="24"/>
              </w:rPr>
            </w:pPr>
          </w:p>
        </w:tc>
      </w:tr>
    </w:tbl>
    <w:p w14:paraId="3A6DB3EA" w14:textId="34B95B0F" w:rsidR="008F548E" w:rsidRPr="00A45397" w:rsidRDefault="008F548E" w:rsidP="008F548E">
      <w:pPr>
        <w:keepLines/>
        <w:jc w:val="both"/>
        <w:rPr>
          <w:sz w:val="24"/>
          <w:szCs w:val="24"/>
        </w:rPr>
      </w:pPr>
      <w:r w:rsidRPr="00A45397">
        <w:rPr>
          <w:sz w:val="24"/>
          <w:szCs w:val="24"/>
        </w:rPr>
        <w:t>*</w:t>
      </w:r>
      <w:r w:rsidRPr="00A45397">
        <w:t xml:space="preserve"> </w:t>
      </w:r>
      <w:r w:rsidRPr="00A45397">
        <w:rPr>
          <w:sz w:val="24"/>
          <w:szCs w:val="24"/>
        </w:rPr>
        <w:t>W postępowaniu rekrutacyjnym w</w:t>
      </w:r>
      <w:r w:rsidR="005E3B54" w:rsidRPr="00A45397">
        <w:rPr>
          <w:sz w:val="24"/>
          <w:szCs w:val="24"/>
        </w:rPr>
        <w:t xml:space="preserve">ynik egzaminu maturalnego z języka obcego nowożytnego </w:t>
      </w:r>
      <w:r w:rsidRPr="00A45397">
        <w:rPr>
          <w:sz w:val="24"/>
          <w:szCs w:val="24"/>
        </w:rPr>
        <w:t>na poziomie dwujęzycznym przelicza się jak wynik na poziomie rozszerzonym.</w:t>
      </w:r>
    </w:p>
    <w:p w14:paraId="69FF8869" w14:textId="77777777" w:rsidR="00AA7376" w:rsidRPr="00A45397" w:rsidRDefault="00AA7376" w:rsidP="007D208F">
      <w:pPr>
        <w:jc w:val="center"/>
        <w:rPr>
          <w:rStyle w:val="markedcontent"/>
          <w:b/>
          <w:bCs/>
          <w:sz w:val="24"/>
          <w:szCs w:val="24"/>
        </w:rPr>
      </w:pPr>
    </w:p>
    <w:p w14:paraId="0B2118E3" w14:textId="77777777" w:rsidR="005C09E9" w:rsidRPr="00A45397" w:rsidRDefault="00FF4C9B" w:rsidP="0049578A">
      <w:pPr>
        <w:widowControl w:val="0"/>
        <w:numPr>
          <w:ilvl w:val="0"/>
          <w:numId w:val="4"/>
        </w:numPr>
        <w:spacing w:line="360" w:lineRule="auto"/>
        <w:jc w:val="both"/>
        <w:rPr>
          <w:sz w:val="24"/>
          <w:szCs w:val="24"/>
        </w:rPr>
      </w:pPr>
      <w:r w:rsidRPr="00A45397">
        <w:rPr>
          <w:sz w:val="24"/>
          <w:szCs w:val="24"/>
        </w:rPr>
        <w:t xml:space="preserve"> </w:t>
      </w:r>
      <w:r w:rsidR="00AE5485" w:rsidRPr="00A45397">
        <w:rPr>
          <w:sz w:val="24"/>
          <w:szCs w:val="24"/>
        </w:rPr>
        <w:t>tabela</w:t>
      </w:r>
      <w:r w:rsidR="001F244C" w:rsidRPr="00A45397">
        <w:rPr>
          <w:sz w:val="24"/>
          <w:szCs w:val="24"/>
        </w:rPr>
        <w:t xml:space="preserve"> 3 </w:t>
      </w:r>
      <w:r w:rsidR="00F15A71" w:rsidRPr="00A45397">
        <w:rPr>
          <w:sz w:val="24"/>
          <w:szCs w:val="24"/>
        </w:rPr>
        <w:t>dla</w:t>
      </w:r>
      <w:r w:rsidR="00CB72E0" w:rsidRPr="00A45397">
        <w:rPr>
          <w:sz w:val="24"/>
          <w:szCs w:val="24"/>
        </w:rPr>
        <w:t xml:space="preserve"> kierunk</w:t>
      </w:r>
      <w:r w:rsidR="00F15A71" w:rsidRPr="00A45397">
        <w:rPr>
          <w:sz w:val="24"/>
          <w:szCs w:val="24"/>
        </w:rPr>
        <w:t>ów</w:t>
      </w:r>
      <w:r w:rsidR="00987CED" w:rsidRPr="00A45397">
        <w:rPr>
          <w:sz w:val="24"/>
          <w:szCs w:val="24"/>
        </w:rPr>
        <w:t xml:space="preserve"> studiów </w:t>
      </w:r>
      <w:r w:rsidR="002C28B6" w:rsidRPr="00A45397">
        <w:rPr>
          <w:sz w:val="24"/>
          <w:szCs w:val="24"/>
        </w:rPr>
        <w:t>2</w:t>
      </w:r>
      <w:r w:rsidR="007E0577" w:rsidRPr="00A45397">
        <w:rPr>
          <w:sz w:val="24"/>
          <w:szCs w:val="24"/>
        </w:rPr>
        <w:t xml:space="preserve"> </w:t>
      </w:r>
      <w:r w:rsidR="00CB72E0" w:rsidRPr="00A45397">
        <w:rPr>
          <w:sz w:val="24"/>
          <w:szCs w:val="24"/>
        </w:rPr>
        <w:t>stopnia</w:t>
      </w:r>
      <w:r w:rsidR="005C09E9" w:rsidRPr="00A45397">
        <w:rPr>
          <w:sz w:val="24"/>
          <w:szCs w:val="24"/>
        </w:rPr>
        <w:t>.</w:t>
      </w:r>
    </w:p>
    <w:tbl>
      <w:tblPr>
        <w:tblW w:w="10751" w:type="dxa"/>
        <w:jc w:val="center"/>
        <w:tblLayout w:type="fixed"/>
        <w:tblCellMar>
          <w:left w:w="115" w:type="dxa"/>
          <w:right w:w="115" w:type="dxa"/>
        </w:tblCellMar>
        <w:tblLook w:val="0000" w:firstRow="0" w:lastRow="0" w:firstColumn="0" w:lastColumn="0" w:noHBand="0" w:noVBand="0"/>
      </w:tblPr>
      <w:tblGrid>
        <w:gridCol w:w="10751"/>
      </w:tblGrid>
      <w:tr w:rsidR="00A45397" w:rsidRPr="00A45397" w14:paraId="680E3331" w14:textId="77777777" w:rsidTr="00852854">
        <w:trPr>
          <w:trHeight w:val="2977"/>
          <w:jc w:val="center"/>
        </w:trPr>
        <w:tc>
          <w:tcPr>
            <w:tcW w:w="10751" w:type="dxa"/>
            <w:vAlign w:val="center"/>
          </w:tcPr>
          <w:p w14:paraId="0FC46FCB" w14:textId="77777777" w:rsidR="00987CED" w:rsidRPr="00A45397" w:rsidRDefault="00987CED" w:rsidP="007D208F">
            <w:pPr>
              <w:keepLines/>
              <w:jc w:val="center"/>
              <w:rPr>
                <w:b/>
                <w:sz w:val="24"/>
                <w:szCs w:val="24"/>
              </w:rPr>
            </w:pPr>
            <w:r w:rsidRPr="00A45397">
              <w:rPr>
                <w:b/>
                <w:sz w:val="24"/>
                <w:szCs w:val="24"/>
              </w:rPr>
              <w:t xml:space="preserve">tabela 3  </w:t>
            </w:r>
          </w:p>
          <w:p w14:paraId="7E01827A" w14:textId="77777777" w:rsidR="0010445E" w:rsidRPr="00A45397" w:rsidRDefault="00987CED" w:rsidP="007D208F">
            <w:pPr>
              <w:keepLines/>
              <w:jc w:val="center"/>
              <w:rPr>
                <w:b/>
                <w:sz w:val="24"/>
                <w:szCs w:val="24"/>
              </w:rPr>
            </w:pPr>
            <w:r w:rsidRPr="00A45397">
              <w:rPr>
                <w:b/>
                <w:sz w:val="24"/>
                <w:szCs w:val="24"/>
              </w:rPr>
              <w:t>Kryteria postępowa</w:t>
            </w:r>
            <w:r w:rsidR="009209A3" w:rsidRPr="00A45397">
              <w:rPr>
                <w:b/>
                <w:sz w:val="24"/>
                <w:szCs w:val="24"/>
              </w:rPr>
              <w:t>n</w:t>
            </w:r>
            <w:r w:rsidR="002C28B6" w:rsidRPr="00A45397">
              <w:rPr>
                <w:b/>
                <w:sz w:val="24"/>
                <w:szCs w:val="24"/>
              </w:rPr>
              <w:t>ia kwalifikacyjnego na studia 2</w:t>
            </w:r>
            <w:r w:rsidRPr="00A45397">
              <w:rPr>
                <w:b/>
                <w:sz w:val="24"/>
                <w:szCs w:val="24"/>
              </w:rPr>
              <w:t xml:space="preserve"> stopnia</w:t>
            </w:r>
          </w:p>
          <w:tbl>
            <w:tblPr>
              <w:tblW w:w="9875" w:type="dxa"/>
              <w:jc w:val="center"/>
              <w:tblLayout w:type="fixed"/>
              <w:tblCellMar>
                <w:left w:w="115" w:type="dxa"/>
                <w:right w:w="115" w:type="dxa"/>
              </w:tblCellMar>
              <w:tblLook w:val="0000" w:firstRow="0" w:lastRow="0" w:firstColumn="0" w:lastColumn="0" w:noHBand="0" w:noVBand="0"/>
            </w:tblPr>
            <w:tblGrid>
              <w:gridCol w:w="3450"/>
              <w:gridCol w:w="6425"/>
            </w:tblGrid>
            <w:tr w:rsidR="00A45397" w:rsidRPr="00A45397" w14:paraId="5CB47732" w14:textId="77777777" w:rsidTr="002A75D0">
              <w:trPr>
                <w:trHeight w:val="380"/>
                <w:jc w:val="center"/>
              </w:trPr>
              <w:tc>
                <w:tcPr>
                  <w:tcW w:w="3450" w:type="dxa"/>
                  <w:tcBorders>
                    <w:top w:val="single" w:sz="4" w:space="0" w:color="auto"/>
                    <w:left w:val="single" w:sz="4" w:space="0" w:color="auto"/>
                    <w:bottom w:val="single" w:sz="4" w:space="0" w:color="auto"/>
                    <w:right w:val="single" w:sz="4" w:space="0" w:color="auto"/>
                  </w:tcBorders>
                  <w:vAlign w:val="center"/>
                </w:tcPr>
                <w:p w14:paraId="1AF78A51" w14:textId="77777777" w:rsidR="00AA7376" w:rsidRPr="00A45397" w:rsidRDefault="00AA7376" w:rsidP="00AA7376">
                  <w:pPr>
                    <w:keepLines/>
                    <w:spacing w:line="276" w:lineRule="auto"/>
                    <w:jc w:val="center"/>
                    <w:rPr>
                      <w:b/>
                      <w:sz w:val="24"/>
                      <w:szCs w:val="24"/>
                    </w:rPr>
                  </w:pPr>
                  <w:r w:rsidRPr="00A45397">
                    <w:rPr>
                      <w:b/>
                      <w:sz w:val="24"/>
                      <w:szCs w:val="24"/>
                    </w:rPr>
                    <w:t>kierunek,</w:t>
                  </w:r>
                </w:p>
                <w:p w14:paraId="258212FA" w14:textId="77777777" w:rsidR="00AA7376" w:rsidRPr="00A45397" w:rsidRDefault="00AA7376" w:rsidP="00AA7376">
                  <w:pPr>
                    <w:keepLines/>
                    <w:spacing w:line="276" w:lineRule="auto"/>
                    <w:jc w:val="center"/>
                    <w:rPr>
                      <w:b/>
                      <w:sz w:val="24"/>
                      <w:szCs w:val="24"/>
                    </w:rPr>
                  </w:pPr>
                  <w:r w:rsidRPr="00A45397">
                    <w:rPr>
                      <w:b/>
                      <w:sz w:val="24"/>
                      <w:szCs w:val="24"/>
                    </w:rPr>
                    <w:t>forma studiów</w:t>
                  </w:r>
                </w:p>
              </w:tc>
              <w:tc>
                <w:tcPr>
                  <w:tcW w:w="6425" w:type="dxa"/>
                  <w:tcBorders>
                    <w:top w:val="single" w:sz="4" w:space="0" w:color="auto"/>
                    <w:left w:val="single" w:sz="4" w:space="0" w:color="auto"/>
                    <w:bottom w:val="single" w:sz="4" w:space="0" w:color="auto"/>
                    <w:right w:val="single" w:sz="4" w:space="0" w:color="auto"/>
                  </w:tcBorders>
                  <w:vAlign w:val="center"/>
                </w:tcPr>
                <w:p w14:paraId="0A1EDA97" w14:textId="77777777" w:rsidR="00AA7376" w:rsidRPr="00A45397" w:rsidRDefault="00AA7376" w:rsidP="00AA7376">
                  <w:pPr>
                    <w:keepLines/>
                    <w:spacing w:line="276" w:lineRule="auto"/>
                    <w:jc w:val="center"/>
                    <w:rPr>
                      <w:b/>
                      <w:sz w:val="24"/>
                      <w:szCs w:val="24"/>
                    </w:rPr>
                  </w:pPr>
                  <w:r w:rsidRPr="00A45397">
                    <w:rPr>
                      <w:b/>
                      <w:sz w:val="24"/>
                      <w:szCs w:val="24"/>
                    </w:rPr>
                    <w:t>kryteria postępowania kwalifikacyjnego</w:t>
                  </w:r>
                </w:p>
              </w:tc>
            </w:tr>
            <w:tr w:rsidR="00A45397" w:rsidRPr="00A45397" w14:paraId="15591A49" w14:textId="77777777" w:rsidTr="00D2177A">
              <w:trPr>
                <w:trHeight w:val="841"/>
                <w:jc w:val="center"/>
              </w:trPr>
              <w:tc>
                <w:tcPr>
                  <w:tcW w:w="3450" w:type="dxa"/>
                  <w:tcBorders>
                    <w:top w:val="single" w:sz="4" w:space="0" w:color="auto"/>
                    <w:left w:val="single" w:sz="4" w:space="0" w:color="auto"/>
                    <w:bottom w:val="single" w:sz="4" w:space="0" w:color="auto"/>
                    <w:right w:val="single" w:sz="4" w:space="0" w:color="auto"/>
                  </w:tcBorders>
                  <w:vAlign w:val="center"/>
                </w:tcPr>
                <w:p w14:paraId="64A71FBB" w14:textId="77777777" w:rsidR="008F548E" w:rsidRPr="00A45397" w:rsidRDefault="008F548E" w:rsidP="008F548E">
                  <w:pPr>
                    <w:keepLines/>
                    <w:spacing w:line="276" w:lineRule="auto"/>
                    <w:rPr>
                      <w:sz w:val="24"/>
                      <w:szCs w:val="24"/>
                    </w:rPr>
                  </w:pPr>
                  <w:r w:rsidRPr="00A45397">
                    <w:rPr>
                      <w:sz w:val="24"/>
                      <w:szCs w:val="24"/>
                    </w:rPr>
                    <w:t>pielęgniarstwo</w:t>
                  </w:r>
                </w:p>
                <w:p w14:paraId="7A794430" w14:textId="77777777" w:rsidR="008F548E" w:rsidRPr="00A45397" w:rsidRDefault="008F548E" w:rsidP="008F548E">
                  <w:pPr>
                    <w:keepLines/>
                    <w:spacing w:line="276" w:lineRule="auto"/>
                  </w:pPr>
                  <w:r w:rsidRPr="00A45397">
                    <w:t>(stacjonarne / niestacjonarne)</w:t>
                  </w:r>
                </w:p>
                <w:p w14:paraId="1939DDED" w14:textId="77777777" w:rsidR="008F548E" w:rsidRPr="00A45397" w:rsidRDefault="008F548E" w:rsidP="008F548E">
                  <w:pPr>
                    <w:keepLines/>
                    <w:spacing w:line="276" w:lineRule="auto"/>
                    <w:rPr>
                      <w:sz w:val="24"/>
                      <w:szCs w:val="24"/>
                    </w:rPr>
                  </w:pPr>
                  <w:r w:rsidRPr="00A45397">
                    <w:rPr>
                      <w:sz w:val="24"/>
                      <w:szCs w:val="24"/>
                    </w:rPr>
                    <w:t>położnictwo</w:t>
                  </w:r>
                </w:p>
                <w:p w14:paraId="5C038392" w14:textId="77777777" w:rsidR="008F548E" w:rsidRPr="00A45397" w:rsidRDefault="008F548E" w:rsidP="008F548E">
                  <w:pPr>
                    <w:keepLines/>
                    <w:spacing w:line="276" w:lineRule="auto"/>
                  </w:pPr>
                  <w:r w:rsidRPr="00A45397">
                    <w:t xml:space="preserve">(stacjonarne) </w:t>
                  </w:r>
                </w:p>
                <w:p w14:paraId="0DDB53E8" w14:textId="77777777" w:rsidR="008F548E" w:rsidRPr="00A45397" w:rsidRDefault="008F548E" w:rsidP="008F548E">
                  <w:pPr>
                    <w:keepLines/>
                    <w:spacing w:line="276" w:lineRule="auto"/>
                    <w:rPr>
                      <w:sz w:val="24"/>
                      <w:szCs w:val="24"/>
                    </w:rPr>
                  </w:pPr>
                  <w:r w:rsidRPr="00A45397">
                    <w:rPr>
                      <w:sz w:val="24"/>
                      <w:szCs w:val="24"/>
                    </w:rPr>
                    <w:t>zdrowie publiczne</w:t>
                  </w:r>
                </w:p>
                <w:p w14:paraId="322E92EB" w14:textId="77777777" w:rsidR="008F548E" w:rsidRPr="00A45397" w:rsidRDefault="008F548E" w:rsidP="008F548E">
                  <w:pPr>
                    <w:keepLines/>
                    <w:spacing w:line="276" w:lineRule="auto"/>
                  </w:pPr>
                  <w:r w:rsidRPr="00A45397">
                    <w:t xml:space="preserve">(stacjonarne) </w:t>
                  </w:r>
                </w:p>
                <w:p w14:paraId="3FC71E95" w14:textId="77777777" w:rsidR="008F548E" w:rsidRPr="00A45397" w:rsidRDefault="008F548E" w:rsidP="008F548E">
                  <w:pPr>
                    <w:keepLines/>
                    <w:spacing w:line="276" w:lineRule="auto"/>
                    <w:rPr>
                      <w:sz w:val="24"/>
                      <w:szCs w:val="24"/>
                    </w:rPr>
                  </w:pPr>
                  <w:r w:rsidRPr="00A45397">
                    <w:rPr>
                      <w:sz w:val="24"/>
                      <w:szCs w:val="24"/>
                    </w:rPr>
                    <w:t>ratownictwo medyczne</w:t>
                  </w:r>
                </w:p>
                <w:p w14:paraId="54ED1278" w14:textId="77777777" w:rsidR="008F548E" w:rsidRPr="00A45397" w:rsidRDefault="008F548E" w:rsidP="008F548E">
                  <w:pPr>
                    <w:keepLines/>
                    <w:spacing w:line="276" w:lineRule="auto"/>
                  </w:pPr>
                  <w:r w:rsidRPr="00A45397">
                    <w:t>(stacjonarne / niestacjonarne)</w:t>
                  </w:r>
                </w:p>
                <w:p w14:paraId="25EA655B" w14:textId="77777777" w:rsidR="008F548E" w:rsidRPr="00A45397" w:rsidRDefault="008F548E" w:rsidP="008F548E">
                  <w:pPr>
                    <w:keepLines/>
                    <w:spacing w:line="276" w:lineRule="auto"/>
                  </w:pPr>
                  <w:r w:rsidRPr="00A45397">
                    <w:rPr>
                      <w:sz w:val="24"/>
                      <w:szCs w:val="24"/>
                    </w:rPr>
                    <w:t xml:space="preserve">dietetyka </w:t>
                  </w:r>
                  <w:r w:rsidRPr="00A45397">
                    <w:rPr>
                      <w:sz w:val="24"/>
                      <w:szCs w:val="24"/>
                    </w:rPr>
                    <w:br/>
                  </w:r>
                  <w:r w:rsidRPr="00A45397">
                    <w:t xml:space="preserve">(stacjonarne) </w:t>
                  </w:r>
                </w:p>
                <w:p w14:paraId="2C3F0CC8" w14:textId="77777777" w:rsidR="008F548E" w:rsidRPr="00A45397" w:rsidRDefault="008F548E" w:rsidP="008F548E">
                  <w:pPr>
                    <w:keepLines/>
                    <w:spacing w:line="276" w:lineRule="auto"/>
                    <w:rPr>
                      <w:sz w:val="24"/>
                      <w:szCs w:val="24"/>
                    </w:rPr>
                  </w:pPr>
                  <w:r w:rsidRPr="00A45397">
                    <w:rPr>
                      <w:sz w:val="24"/>
                      <w:szCs w:val="24"/>
                    </w:rPr>
                    <w:t>elektroradiologia</w:t>
                  </w:r>
                </w:p>
                <w:p w14:paraId="09DA1B64" w14:textId="77777777" w:rsidR="008F548E" w:rsidRPr="00A45397" w:rsidRDefault="008F548E" w:rsidP="008F548E">
                  <w:pPr>
                    <w:keepLines/>
                    <w:spacing w:line="276" w:lineRule="auto"/>
                  </w:pPr>
                  <w:r w:rsidRPr="00A45397">
                    <w:t xml:space="preserve">(niestacjonarne) </w:t>
                  </w:r>
                </w:p>
                <w:p w14:paraId="0F5990CA" w14:textId="77777777" w:rsidR="008F548E" w:rsidRPr="00A45397" w:rsidRDefault="008F548E" w:rsidP="008F548E">
                  <w:pPr>
                    <w:keepLines/>
                    <w:spacing w:line="276" w:lineRule="auto"/>
                  </w:pPr>
                  <w:r w:rsidRPr="00A45397">
                    <w:rPr>
                      <w:sz w:val="24"/>
                      <w:szCs w:val="24"/>
                    </w:rPr>
                    <w:t>optometria</w:t>
                  </w:r>
                </w:p>
                <w:p w14:paraId="1FA170C7" w14:textId="7A145777" w:rsidR="008F548E" w:rsidRPr="00A45397" w:rsidRDefault="008F548E" w:rsidP="008F548E">
                  <w:pPr>
                    <w:keepLines/>
                    <w:spacing w:line="276" w:lineRule="auto"/>
                  </w:pPr>
                  <w:r w:rsidRPr="00A45397">
                    <w:t xml:space="preserve">(stacjonarne) </w:t>
                  </w:r>
                </w:p>
              </w:tc>
              <w:tc>
                <w:tcPr>
                  <w:tcW w:w="6425" w:type="dxa"/>
                  <w:tcBorders>
                    <w:top w:val="single" w:sz="4" w:space="0" w:color="auto"/>
                    <w:left w:val="single" w:sz="4" w:space="0" w:color="auto"/>
                    <w:bottom w:val="single" w:sz="4" w:space="0" w:color="auto"/>
                    <w:right w:val="single" w:sz="4" w:space="0" w:color="auto"/>
                  </w:tcBorders>
                  <w:vAlign w:val="center"/>
                </w:tcPr>
                <w:p w14:paraId="5B3456A3" w14:textId="77777777" w:rsidR="001237C4" w:rsidRPr="00A45397" w:rsidRDefault="001237C4" w:rsidP="001237C4">
                  <w:pPr>
                    <w:keepLines/>
                    <w:spacing w:line="276" w:lineRule="auto"/>
                    <w:ind w:left="360"/>
                    <w:jc w:val="both"/>
                    <w:rPr>
                      <w:sz w:val="24"/>
                      <w:szCs w:val="24"/>
                    </w:rPr>
                  </w:pPr>
                </w:p>
                <w:p w14:paraId="44C86AF9" w14:textId="48AE20FD" w:rsidR="008F548E" w:rsidRPr="00A45397" w:rsidRDefault="008F548E" w:rsidP="00E448A0">
                  <w:pPr>
                    <w:keepLines/>
                    <w:numPr>
                      <w:ilvl w:val="0"/>
                      <w:numId w:val="47"/>
                    </w:numPr>
                    <w:spacing w:line="276" w:lineRule="auto"/>
                    <w:jc w:val="both"/>
                    <w:rPr>
                      <w:sz w:val="24"/>
                      <w:szCs w:val="24"/>
                    </w:rPr>
                  </w:pPr>
                  <w:r w:rsidRPr="00A45397">
                    <w:rPr>
                      <w:sz w:val="24"/>
                      <w:szCs w:val="24"/>
                    </w:rPr>
                    <w:t>średnia</w:t>
                  </w:r>
                  <w:r w:rsidRPr="00A45397">
                    <w:rPr>
                      <w:b/>
                      <w:sz w:val="24"/>
                      <w:szCs w:val="24"/>
                    </w:rPr>
                    <w:t xml:space="preserve"> </w:t>
                  </w:r>
                  <w:r w:rsidRPr="00A45397">
                    <w:rPr>
                      <w:sz w:val="24"/>
                      <w:szCs w:val="24"/>
                    </w:rPr>
                    <w:t xml:space="preserve">z ocen uzyskanych w toku studiów 1 stopnia, na podstawie zaświadczenia wystawionego przez uczelnię, w której kandydat ukończył studia; średnia wyrażona do drugiego miejsca po przecinku stanowi liczbę punktów (według przelicznika: ocena 5,00 = 5,00 punkta, ocena 4,95 = 4,95 punkta, itd.), z zastrzeżeniem, że kandydat, który ukończył w Uczelni studia 1 stopnia lub jednolite magisterskie otrzymuje dodatkowy 1 punkt, </w:t>
                  </w:r>
                </w:p>
                <w:p w14:paraId="7B58DAB8" w14:textId="77777777" w:rsidR="008F548E" w:rsidRPr="00A45397" w:rsidRDefault="008F548E" w:rsidP="00E448A0">
                  <w:pPr>
                    <w:keepLines/>
                    <w:numPr>
                      <w:ilvl w:val="0"/>
                      <w:numId w:val="47"/>
                    </w:numPr>
                    <w:spacing w:line="276" w:lineRule="auto"/>
                    <w:jc w:val="both"/>
                    <w:rPr>
                      <w:sz w:val="24"/>
                      <w:szCs w:val="24"/>
                    </w:rPr>
                  </w:pPr>
                  <w:r w:rsidRPr="00A45397">
                    <w:rPr>
                      <w:sz w:val="24"/>
                      <w:szCs w:val="24"/>
                    </w:rPr>
                    <w:t>1 punkt za publikację, której kandydat jest autorem lub</w:t>
                  </w:r>
                </w:p>
                <w:p w14:paraId="1ACBBE88" w14:textId="77777777" w:rsidR="008F548E" w:rsidRPr="00A45397" w:rsidRDefault="008F548E" w:rsidP="008F548E">
                  <w:pPr>
                    <w:keepLines/>
                    <w:spacing w:line="276" w:lineRule="auto"/>
                    <w:jc w:val="both"/>
                    <w:rPr>
                      <w:sz w:val="24"/>
                      <w:szCs w:val="24"/>
                    </w:rPr>
                  </w:pPr>
                  <w:r w:rsidRPr="00A45397">
                    <w:rPr>
                      <w:sz w:val="24"/>
                      <w:szCs w:val="24"/>
                    </w:rPr>
                    <w:t xml:space="preserve">    współautorem, niezależnie od liczby publikacji.</w:t>
                  </w:r>
                </w:p>
              </w:tc>
            </w:tr>
          </w:tbl>
          <w:p w14:paraId="31293B31" w14:textId="77777777" w:rsidR="00B91A07" w:rsidRPr="00A45397" w:rsidRDefault="00B91A07" w:rsidP="00852854">
            <w:pPr>
              <w:rPr>
                <w:sz w:val="24"/>
                <w:szCs w:val="24"/>
              </w:rPr>
            </w:pPr>
          </w:p>
        </w:tc>
      </w:tr>
    </w:tbl>
    <w:p w14:paraId="03CED065" w14:textId="6CFCBE55" w:rsidR="00C8473A" w:rsidRPr="00A45397" w:rsidRDefault="0010445E" w:rsidP="005F37FB">
      <w:pPr>
        <w:keepLines/>
        <w:numPr>
          <w:ilvl w:val="0"/>
          <w:numId w:val="8"/>
        </w:numPr>
        <w:jc w:val="both"/>
        <w:rPr>
          <w:sz w:val="24"/>
          <w:szCs w:val="24"/>
          <w:highlight w:val="white"/>
        </w:rPr>
      </w:pPr>
      <w:r w:rsidRPr="00A45397">
        <w:rPr>
          <w:sz w:val="24"/>
          <w:szCs w:val="24"/>
        </w:rPr>
        <w:lastRenderedPageBreak/>
        <w:t>P</w:t>
      </w:r>
      <w:r w:rsidR="00076A76" w:rsidRPr="00A45397">
        <w:rPr>
          <w:sz w:val="24"/>
          <w:szCs w:val="24"/>
        </w:rPr>
        <w:t xml:space="preserve">rzez publikację, o której mowa w tabeli 3, należy rozumieć książki lub artykuły opublikowane po przeprowadzeniu recenzji naukowej, której celem jest ocena naukowej zawartości pracy, przeprowadzona przez osobę posiadającą co najmniej stopień </w:t>
      </w:r>
      <w:r w:rsidR="00076A76" w:rsidRPr="00A45397">
        <w:rPr>
          <w:sz w:val="24"/>
          <w:szCs w:val="24"/>
          <w:highlight w:val="white"/>
        </w:rPr>
        <w:t>naukowy doktora. W razie wątpliwości, KR może dodatkowo wymagać od kandydata przedstawienia zaświadczenia z wydawnictwa lub od redaktora naukowego czasopisma, potwierdzającego przeprowadzenie recenzji publikacji, której kandydat jest autorem lub współautorem (</w:t>
      </w:r>
      <w:r w:rsidR="00B03959" w:rsidRPr="00A45397">
        <w:rPr>
          <w:sz w:val="24"/>
          <w:szCs w:val="24"/>
          <w:highlight w:val="white"/>
        </w:rPr>
        <w:t>ksero</w:t>
      </w:r>
      <w:r w:rsidR="00076A76" w:rsidRPr="00A45397">
        <w:rPr>
          <w:sz w:val="24"/>
          <w:szCs w:val="24"/>
          <w:highlight w:val="white"/>
        </w:rPr>
        <w:t>kopia, oryginał do wglądu).</w:t>
      </w:r>
      <w:r w:rsidR="00C8473A" w:rsidRPr="00A45397">
        <w:rPr>
          <w:strike/>
          <w:sz w:val="24"/>
          <w:szCs w:val="24"/>
        </w:rPr>
        <w:t xml:space="preserve"> </w:t>
      </w:r>
    </w:p>
    <w:p w14:paraId="301D7441" w14:textId="77777777" w:rsidR="002C6577" w:rsidRPr="00A45397" w:rsidRDefault="002C6577" w:rsidP="002A75D0">
      <w:pPr>
        <w:widowControl w:val="0"/>
        <w:numPr>
          <w:ilvl w:val="0"/>
          <w:numId w:val="15"/>
        </w:numPr>
        <w:contextualSpacing/>
        <w:jc w:val="both"/>
        <w:rPr>
          <w:sz w:val="24"/>
          <w:szCs w:val="24"/>
        </w:rPr>
      </w:pPr>
      <w:bookmarkStart w:id="5" w:name="_Hlk35420273"/>
      <w:r w:rsidRPr="00A45397">
        <w:rPr>
          <w:sz w:val="24"/>
          <w:szCs w:val="24"/>
        </w:rPr>
        <w:t xml:space="preserve">W przypadku uzyskania przez kilku kandydatów najniższej, jednakowej sumy punktów uprawniających do przyjęcia na wybrany kierunek, formę studiów zastosowane będzie </w:t>
      </w:r>
      <w:r w:rsidR="00BA469C" w:rsidRPr="00A45397">
        <w:rPr>
          <w:sz w:val="24"/>
          <w:szCs w:val="24"/>
        </w:rPr>
        <w:t>poniższe</w:t>
      </w:r>
      <w:r w:rsidRPr="00A45397">
        <w:rPr>
          <w:sz w:val="24"/>
          <w:szCs w:val="24"/>
        </w:rPr>
        <w:t xml:space="preserve"> kryterium kwalifikacji:</w:t>
      </w:r>
    </w:p>
    <w:p w14:paraId="7501B8FA" w14:textId="77777777" w:rsidR="002C6577" w:rsidRPr="00A45397" w:rsidRDefault="002C6577" w:rsidP="00E448A0">
      <w:pPr>
        <w:widowControl w:val="0"/>
        <w:numPr>
          <w:ilvl w:val="0"/>
          <w:numId w:val="46"/>
        </w:numPr>
        <w:jc w:val="both"/>
        <w:rPr>
          <w:bCs/>
          <w:sz w:val="24"/>
          <w:szCs w:val="24"/>
        </w:rPr>
      </w:pPr>
      <w:r w:rsidRPr="00A45397">
        <w:rPr>
          <w:sz w:val="24"/>
          <w:szCs w:val="24"/>
        </w:rPr>
        <w:t xml:space="preserve">na lekarskim i lekarsko-dentystycznym: </w:t>
      </w:r>
      <w:bookmarkStart w:id="6" w:name="_Hlk135351720"/>
      <w:r w:rsidRPr="00A45397">
        <w:rPr>
          <w:sz w:val="24"/>
          <w:szCs w:val="24"/>
        </w:rPr>
        <w:t xml:space="preserve">wynik z </w:t>
      </w:r>
      <w:r w:rsidR="006C474A" w:rsidRPr="00A45397">
        <w:rPr>
          <w:bCs/>
          <w:sz w:val="24"/>
          <w:szCs w:val="24"/>
        </w:rPr>
        <w:t>biologii i</w:t>
      </w:r>
      <w:r w:rsidRPr="00A45397">
        <w:rPr>
          <w:bCs/>
          <w:sz w:val="24"/>
          <w:szCs w:val="24"/>
        </w:rPr>
        <w:t xml:space="preserve"> następnie </w:t>
      </w:r>
      <w:r w:rsidR="006C474A" w:rsidRPr="00A45397">
        <w:rPr>
          <w:bCs/>
          <w:sz w:val="24"/>
          <w:szCs w:val="24"/>
        </w:rPr>
        <w:t xml:space="preserve">kolejno z </w:t>
      </w:r>
      <w:r w:rsidRPr="00A45397">
        <w:rPr>
          <w:bCs/>
          <w:sz w:val="24"/>
          <w:szCs w:val="24"/>
        </w:rPr>
        <w:t>chemii, fizyki, matematyki</w:t>
      </w:r>
      <w:bookmarkEnd w:id="6"/>
      <w:r w:rsidRPr="00A45397">
        <w:rPr>
          <w:bCs/>
          <w:sz w:val="24"/>
          <w:szCs w:val="24"/>
        </w:rPr>
        <w:t xml:space="preserve">, </w:t>
      </w:r>
    </w:p>
    <w:p w14:paraId="5E224714" w14:textId="77777777" w:rsidR="002C6577" w:rsidRPr="00A45397" w:rsidRDefault="002C6577" w:rsidP="00E448A0">
      <w:pPr>
        <w:widowControl w:val="0"/>
        <w:numPr>
          <w:ilvl w:val="0"/>
          <w:numId w:val="46"/>
        </w:numPr>
        <w:jc w:val="both"/>
        <w:rPr>
          <w:sz w:val="24"/>
          <w:szCs w:val="24"/>
        </w:rPr>
      </w:pPr>
      <w:r w:rsidRPr="00A45397">
        <w:rPr>
          <w:sz w:val="24"/>
          <w:szCs w:val="24"/>
        </w:rPr>
        <w:t xml:space="preserve">na farmacji: z </w:t>
      </w:r>
      <w:r w:rsidRPr="00A45397">
        <w:rPr>
          <w:bCs/>
          <w:sz w:val="24"/>
          <w:szCs w:val="24"/>
        </w:rPr>
        <w:t>chemii</w:t>
      </w:r>
      <w:r w:rsidRPr="00A45397">
        <w:rPr>
          <w:sz w:val="24"/>
          <w:szCs w:val="24"/>
        </w:rPr>
        <w:t xml:space="preserve"> </w:t>
      </w:r>
      <w:r w:rsidR="006C474A" w:rsidRPr="00A45397">
        <w:rPr>
          <w:sz w:val="24"/>
          <w:szCs w:val="24"/>
        </w:rPr>
        <w:t>i</w:t>
      </w:r>
      <w:r w:rsidRPr="00A45397">
        <w:rPr>
          <w:bCs/>
          <w:sz w:val="24"/>
          <w:szCs w:val="24"/>
        </w:rPr>
        <w:t xml:space="preserve"> następnie </w:t>
      </w:r>
      <w:r w:rsidR="006C474A" w:rsidRPr="00A45397">
        <w:rPr>
          <w:bCs/>
          <w:sz w:val="24"/>
          <w:szCs w:val="24"/>
        </w:rPr>
        <w:t xml:space="preserve">kolejno z </w:t>
      </w:r>
      <w:r w:rsidR="006C474A" w:rsidRPr="00A45397">
        <w:rPr>
          <w:sz w:val="24"/>
          <w:szCs w:val="24"/>
        </w:rPr>
        <w:t>biologii,</w:t>
      </w:r>
      <w:r w:rsidRPr="00A45397">
        <w:rPr>
          <w:sz w:val="24"/>
          <w:szCs w:val="24"/>
        </w:rPr>
        <w:t xml:space="preserve"> matematyki,</w:t>
      </w:r>
    </w:p>
    <w:p w14:paraId="640DB8A2" w14:textId="77777777" w:rsidR="002C6577" w:rsidRPr="00A45397" w:rsidRDefault="002C6577" w:rsidP="00E448A0">
      <w:pPr>
        <w:widowControl w:val="0"/>
        <w:numPr>
          <w:ilvl w:val="0"/>
          <w:numId w:val="46"/>
        </w:numPr>
        <w:jc w:val="both"/>
        <w:rPr>
          <w:sz w:val="24"/>
          <w:szCs w:val="24"/>
        </w:rPr>
      </w:pPr>
      <w:r w:rsidRPr="00A45397">
        <w:rPr>
          <w:sz w:val="24"/>
          <w:szCs w:val="24"/>
        </w:rPr>
        <w:t xml:space="preserve">na </w:t>
      </w:r>
      <w:r w:rsidR="006C474A" w:rsidRPr="00A45397">
        <w:rPr>
          <w:sz w:val="24"/>
          <w:szCs w:val="24"/>
        </w:rPr>
        <w:t>analityce medycznej</w:t>
      </w:r>
      <w:r w:rsidR="001848CA" w:rsidRPr="00A45397">
        <w:rPr>
          <w:sz w:val="24"/>
          <w:szCs w:val="24"/>
        </w:rPr>
        <w:t xml:space="preserve"> i fizjoterapii</w:t>
      </w:r>
      <w:r w:rsidR="006C474A" w:rsidRPr="00A45397">
        <w:rPr>
          <w:sz w:val="24"/>
          <w:szCs w:val="24"/>
        </w:rPr>
        <w:t>: z biologii i</w:t>
      </w:r>
      <w:r w:rsidRPr="00A45397">
        <w:rPr>
          <w:sz w:val="24"/>
          <w:szCs w:val="24"/>
        </w:rPr>
        <w:t xml:space="preserve"> </w:t>
      </w:r>
      <w:r w:rsidRPr="00A45397">
        <w:rPr>
          <w:bCs/>
          <w:sz w:val="24"/>
          <w:szCs w:val="24"/>
        </w:rPr>
        <w:t xml:space="preserve">następnie </w:t>
      </w:r>
      <w:r w:rsidR="006C474A" w:rsidRPr="00A45397">
        <w:rPr>
          <w:bCs/>
          <w:sz w:val="24"/>
          <w:szCs w:val="24"/>
        </w:rPr>
        <w:t xml:space="preserve">kolejno z </w:t>
      </w:r>
      <w:r w:rsidR="006C474A" w:rsidRPr="00A45397">
        <w:rPr>
          <w:sz w:val="24"/>
          <w:szCs w:val="24"/>
        </w:rPr>
        <w:t>chemii,</w:t>
      </w:r>
      <w:r w:rsidRPr="00A45397">
        <w:rPr>
          <w:sz w:val="24"/>
          <w:szCs w:val="24"/>
        </w:rPr>
        <w:t xml:space="preserve"> matematyki,</w:t>
      </w:r>
    </w:p>
    <w:p w14:paraId="7D710E0B" w14:textId="55AD32CF" w:rsidR="00BA469C" w:rsidRPr="00A45397" w:rsidRDefault="002C6577" w:rsidP="00E448A0">
      <w:pPr>
        <w:widowControl w:val="0"/>
        <w:numPr>
          <w:ilvl w:val="0"/>
          <w:numId w:val="46"/>
        </w:numPr>
        <w:jc w:val="both"/>
        <w:rPr>
          <w:sz w:val="24"/>
          <w:szCs w:val="24"/>
        </w:rPr>
      </w:pPr>
      <w:r w:rsidRPr="00A45397">
        <w:rPr>
          <w:sz w:val="24"/>
          <w:szCs w:val="24"/>
        </w:rPr>
        <w:t xml:space="preserve">na </w:t>
      </w:r>
      <w:r w:rsidR="004900B9" w:rsidRPr="00A45397">
        <w:rPr>
          <w:sz w:val="24"/>
          <w:szCs w:val="24"/>
        </w:rPr>
        <w:t>kierunkach</w:t>
      </w:r>
      <w:r w:rsidR="00BA469C" w:rsidRPr="00A45397">
        <w:rPr>
          <w:sz w:val="24"/>
          <w:szCs w:val="24"/>
        </w:rPr>
        <w:t xml:space="preserve"> studiów 1 stopnia</w:t>
      </w:r>
      <w:r w:rsidRPr="00A45397">
        <w:rPr>
          <w:sz w:val="24"/>
          <w:szCs w:val="24"/>
        </w:rPr>
        <w:t xml:space="preserve">: </w:t>
      </w:r>
      <w:r w:rsidR="001848CA" w:rsidRPr="00A45397">
        <w:rPr>
          <w:sz w:val="24"/>
          <w:szCs w:val="24"/>
        </w:rPr>
        <w:t xml:space="preserve">z </w:t>
      </w:r>
      <w:r w:rsidRPr="00A45397">
        <w:rPr>
          <w:sz w:val="24"/>
          <w:szCs w:val="24"/>
        </w:rPr>
        <w:t>biologii</w:t>
      </w:r>
      <w:r w:rsidR="006C474A" w:rsidRPr="00A45397">
        <w:rPr>
          <w:sz w:val="24"/>
          <w:szCs w:val="24"/>
        </w:rPr>
        <w:t xml:space="preserve"> i </w:t>
      </w:r>
      <w:r w:rsidRPr="00A45397">
        <w:rPr>
          <w:sz w:val="24"/>
          <w:szCs w:val="24"/>
        </w:rPr>
        <w:t xml:space="preserve">następnie </w:t>
      </w:r>
      <w:r w:rsidR="006C474A" w:rsidRPr="00A45397">
        <w:rPr>
          <w:sz w:val="24"/>
          <w:szCs w:val="24"/>
        </w:rPr>
        <w:t>kolejno z chemii,</w:t>
      </w:r>
      <w:r w:rsidRPr="00A45397">
        <w:rPr>
          <w:sz w:val="24"/>
          <w:szCs w:val="24"/>
        </w:rPr>
        <w:t xml:space="preserve"> matematyki</w:t>
      </w:r>
      <w:r w:rsidR="00D6501F" w:rsidRPr="00A45397">
        <w:rPr>
          <w:sz w:val="24"/>
          <w:szCs w:val="24"/>
        </w:rPr>
        <w:t xml:space="preserve">, </w:t>
      </w:r>
      <w:r w:rsidR="00200C7D" w:rsidRPr="00A45397">
        <w:rPr>
          <w:sz w:val="24"/>
          <w:szCs w:val="24"/>
        </w:rPr>
        <w:t xml:space="preserve">języka angielskiego, </w:t>
      </w:r>
      <w:r w:rsidR="00200C7D" w:rsidRPr="00A45397">
        <w:rPr>
          <w:bCs/>
          <w:sz w:val="24"/>
          <w:szCs w:val="24"/>
        </w:rPr>
        <w:t>niemieckiego, francuskiego, hiszpańskiego, włoskiego, ukraińskiego, rosyjskiego.</w:t>
      </w:r>
    </w:p>
    <w:bookmarkEnd w:id="5"/>
    <w:p w14:paraId="7534AB1D" w14:textId="77777777" w:rsidR="00CB72E0" w:rsidRPr="00A45397" w:rsidRDefault="00E92152" w:rsidP="002C6577">
      <w:pPr>
        <w:keepLines/>
        <w:ind w:left="360"/>
        <w:jc w:val="both"/>
        <w:rPr>
          <w:strike/>
          <w:sz w:val="24"/>
          <w:szCs w:val="24"/>
          <w:highlight w:val="white"/>
        </w:rPr>
      </w:pPr>
      <w:r w:rsidRPr="00A45397">
        <w:rPr>
          <w:sz w:val="24"/>
          <w:szCs w:val="24"/>
        </w:rPr>
        <w:t xml:space="preserve">Pierwszeństwo ma kandydat z wyższym wynikiem ze wskazanego przedmiotu. </w:t>
      </w:r>
      <w:r w:rsidR="00AE29C9" w:rsidRPr="00A45397">
        <w:rPr>
          <w:sz w:val="24"/>
          <w:szCs w:val="24"/>
        </w:rPr>
        <w:t>Jeżeli</w:t>
      </w:r>
      <w:r w:rsidR="008D46FC" w:rsidRPr="00A45397">
        <w:rPr>
          <w:sz w:val="24"/>
          <w:szCs w:val="24"/>
        </w:rPr>
        <w:t>,</w:t>
      </w:r>
      <w:r w:rsidR="00AE29C9" w:rsidRPr="00A45397">
        <w:rPr>
          <w:sz w:val="24"/>
          <w:szCs w:val="24"/>
        </w:rPr>
        <w:t xml:space="preserve"> mimo zastosowania </w:t>
      </w:r>
      <w:r w:rsidR="008D46FC" w:rsidRPr="00A45397">
        <w:rPr>
          <w:sz w:val="24"/>
          <w:szCs w:val="24"/>
        </w:rPr>
        <w:t>tego</w:t>
      </w:r>
      <w:r w:rsidR="00AE29C9" w:rsidRPr="00A45397">
        <w:rPr>
          <w:sz w:val="24"/>
          <w:szCs w:val="24"/>
        </w:rPr>
        <w:t xml:space="preserve"> kryterium</w:t>
      </w:r>
      <w:r w:rsidR="008D46FC" w:rsidRPr="00A45397">
        <w:rPr>
          <w:sz w:val="24"/>
          <w:szCs w:val="24"/>
        </w:rPr>
        <w:t>,</w:t>
      </w:r>
      <w:r w:rsidR="00AE29C9" w:rsidRPr="00A45397">
        <w:rPr>
          <w:sz w:val="24"/>
          <w:szCs w:val="24"/>
        </w:rPr>
        <w:t xml:space="preserve"> liczba kandydatów na kierunek lekarski </w:t>
      </w:r>
      <w:r w:rsidR="00693785" w:rsidRPr="00A45397">
        <w:rPr>
          <w:sz w:val="24"/>
          <w:szCs w:val="24"/>
        </w:rPr>
        <w:t xml:space="preserve">lub lekarsko-dentystyczny, </w:t>
      </w:r>
      <w:r w:rsidR="00CB72E0" w:rsidRPr="00A45397">
        <w:rPr>
          <w:sz w:val="24"/>
          <w:szCs w:val="24"/>
        </w:rPr>
        <w:t>przekroczy</w:t>
      </w:r>
      <w:r w:rsidR="00693785" w:rsidRPr="00A45397">
        <w:rPr>
          <w:sz w:val="24"/>
          <w:szCs w:val="24"/>
        </w:rPr>
        <w:t>łaby</w:t>
      </w:r>
      <w:r w:rsidR="00CB72E0" w:rsidRPr="00A45397">
        <w:rPr>
          <w:sz w:val="24"/>
          <w:szCs w:val="24"/>
        </w:rPr>
        <w:t xml:space="preserve"> określony limit miejsc, </w:t>
      </w:r>
      <w:r w:rsidR="00693785" w:rsidRPr="00A45397">
        <w:rPr>
          <w:sz w:val="24"/>
          <w:szCs w:val="24"/>
        </w:rPr>
        <w:t xml:space="preserve">wówczas na te kierunki na </w:t>
      </w:r>
      <w:r w:rsidR="00590DEC" w:rsidRPr="00A45397">
        <w:rPr>
          <w:sz w:val="24"/>
          <w:szCs w:val="24"/>
        </w:rPr>
        <w:t>1 rok</w:t>
      </w:r>
      <w:r w:rsidR="00693785" w:rsidRPr="00A45397">
        <w:rPr>
          <w:sz w:val="24"/>
          <w:szCs w:val="24"/>
        </w:rPr>
        <w:t xml:space="preserve"> studiów zostanie przyjęta mniejsza liczba kandydatów</w:t>
      </w:r>
      <w:r w:rsidR="00CB72E0" w:rsidRPr="00A45397">
        <w:rPr>
          <w:sz w:val="24"/>
          <w:szCs w:val="24"/>
        </w:rPr>
        <w:t xml:space="preserve">. </w:t>
      </w:r>
      <w:bookmarkStart w:id="7" w:name="_Hlk35335039"/>
      <w:bookmarkStart w:id="8" w:name="_Hlk35335211"/>
      <w:r w:rsidR="00724A55" w:rsidRPr="00A45397">
        <w:rPr>
          <w:sz w:val="24"/>
          <w:szCs w:val="24"/>
        </w:rPr>
        <w:t xml:space="preserve">Natomiast na pozostałych kierunkach, w przypadku kandydatów z identyczną punktacją, przekroczenie limitu jest możliwe w sytuacji, </w:t>
      </w:r>
      <w:r w:rsidR="00F13DF8" w:rsidRPr="00A45397">
        <w:rPr>
          <w:sz w:val="24"/>
          <w:szCs w:val="24"/>
        </w:rPr>
        <w:t xml:space="preserve">gdy liczba osób przyjętych ponad limit, będzie mniejsza lub równa liczbie </w:t>
      </w:r>
      <w:r w:rsidR="00EE3995" w:rsidRPr="00A45397">
        <w:rPr>
          <w:sz w:val="24"/>
          <w:szCs w:val="24"/>
        </w:rPr>
        <w:t>miejsc</w:t>
      </w:r>
      <w:r w:rsidR="00F13DF8" w:rsidRPr="00A45397">
        <w:rPr>
          <w:sz w:val="24"/>
          <w:szCs w:val="24"/>
        </w:rPr>
        <w:t xml:space="preserve"> brakujących do wypełnienia limitu przyjęć.</w:t>
      </w:r>
      <w:bookmarkStart w:id="9" w:name="_Hlk35420223"/>
      <w:bookmarkEnd w:id="7"/>
      <w:bookmarkEnd w:id="8"/>
    </w:p>
    <w:bookmarkEnd w:id="9"/>
    <w:p w14:paraId="00955FC4" w14:textId="77777777" w:rsidR="002B1545" w:rsidRPr="00A45397" w:rsidRDefault="002B1545" w:rsidP="00DD4BDB">
      <w:pPr>
        <w:widowControl w:val="0"/>
        <w:numPr>
          <w:ilvl w:val="0"/>
          <w:numId w:val="2"/>
        </w:numPr>
        <w:jc w:val="center"/>
        <w:rPr>
          <w:sz w:val="24"/>
          <w:szCs w:val="24"/>
        </w:rPr>
      </w:pPr>
    </w:p>
    <w:p w14:paraId="7D8788CA" w14:textId="77777777" w:rsidR="00D76EDA" w:rsidRPr="00A45397" w:rsidRDefault="006416F6" w:rsidP="00DD4BDB">
      <w:pPr>
        <w:widowControl w:val="0"/>
        <w:jc w:val="center"/>
        <w:rPr>
          <w:b/>
          <w:sz w:val="24"/>
          <w:szCs w:val="24"/>
        </w:rPr>
      </w:pPr>
      <w:r w:rsidRPr="00A45397">
        <w:rPr>
          <w:b/>
          <w:sz w:val="24"/>
          <w:szCs w:val="24"/>
        </w:rPr>
        <w:t>Postępowanie kwalifikacyjne</w:t>
      </w:r>
    </w:p>
    <w:p w14:paraId="53979C21" w14:textId="77777777" w:rsidR="00D76EDA" w:rsidRPr="00A45397" w:rsidRDefault="00D76EDA" w:rsidP="002A75D0">
      <w:pPr>
        <w:numPr>
          <w:ilvl w:val="0"/>
          <w:numId w:val="18"/>
        </w:numPr>
        <w:jc w:val="both"/>
        <w:rPr>
          <w:sz w:val="24"/>
          <w:szCs w:val="24"/>
        </w:rPr>
      </w:pPr>
      <w:r w:rsidRPr="00A45397">
        <w:rPr>
          <w:sz w:val="24"/>
          <w:szCs w:val="24"/>
        </w:rPr>
        <w:t>Do postępowania kwalifikacyjnego zostaną dopuszczeni kandydaci, którzy</w:t>
      </w:r>
      <w:r w:rsidR="00D13A75" w:rsidRPr="00A45397">
        <w:rPr>
          <w:sz w:val="24"/>
          <w:szCs w:val="24"/>
        </w:rPr>
        <w:t xml:space="preserve"> </w:t>
      </w:r>
      <w:r w:rsidR="00D13A75" w:rsidRPr="00A45397">
        <w:rPr>
          <w:sz w:val="24"/>
          <w:szCs w:val="24"/>
          <w:highlight w:val="white"/>
        </w:rPr>
        <w:t>w terminie wyznaczonym w harmonogramie</w:t>
      </w:r>
      <w:r w:rsidRPr="00A45397">
        <w:rPr>
          <w:sz w:val="24"/>
          <w:szCs w:val="24"/>
        </w:rPr>
        <w:t>:</w:t>
      </w:r>
    </w:p>
    <w:p w14:paraId="7A4D6ED5" w14:textId="77777777" w:rsidR="00BB0A6C" w:rsidRPr="00A45397" w:rsidRDefault="00D76EDA" w:rsidP="002A75D0">
      <w:pPr>
        <w:widowControl w:val="0"/>
        <w:numPr>
          <w:ilvl w:val="0"/>
          <w:numId w:val="19"/>
        </w:numPr>
        <w:contextualSpacing/>
        <w:jc w:val="both"/>
        <w:rPr>
          <w:sz w:val="24"/>
          <w:szCs w:val="24"/>
        </w:rPr>
      </w:pPr>
      <w:r w:rsidRPr="00A45397">
        <w:rPr>
          <w:sz w:val="24"/>
          <w:szCs w:val="24"/>
        </w:rPr>
        <w:t>zarejestrują się w IRK,</w:t>
      </w:r>
      <w:r w:rsidR="0006110E" w:rsidRPr="00A45397">
        <w:rPr>
          <w:sz w:val="24"/>
          <w:szCs w:val="24"/>
        </w:rPr>
        <w:t xml:space="preserve"> to jest: </w:t>
      </w:r>
      <w:r w:rsidRPr="00A45397">
        <w:rPr>
          <w:sz w:val="24"/>
          <w:szCs w:val="24"/>
        </w:rPr>
        <w:t xml:space="preserve"> poprawnie i kompletnie wypełnią obowiązkowe pola w profilu kandydata, w </w:t>
      </w:r>
      <w:r w:rsidR="006416F6" w:rsidRPr="00A45397">
        <w:rPr>
          <w:sz w:val="24"/>
          <w:szCs w:val="24"/>
        </w:rPr>
        <w:t>tym</w:t>
      </w:r>
      <w:r w:rsidRPr="00A45397">
        <w:rPr>
          <w:sz w:val="24"/>
          <w:szCs w:val="24"/>
        </w:rPr>
        <w:t xml:space="preserve"> dokona</w:t>
      </w:r>
      <w:r w:rsidR="006416F6" w:rsidRPr="00A45397">
        <w:rPr>
          <w:sz w:val="24"/>
          <w:szCs w:val="24"/>
        </w:rPr>
        <w:t xml:space="preserve">ją wyboru kierunku, </w:t>
      </w:r>
      <w:r w:rsidRPr="00A45397">
        <w:rPr>
          <w:sz w:val="24"/>
          <w:szCs w:val="24"/>
        </w:rPr>
        <w:t xml:space="preserve">formy </w:t>
      </w:r>
      <w:r w:rsidR="006416F6" w:rsidRPr="00A45397">
        <w:rPr>
          <w:sz w:val="24"/>
          <w:szCs w:val="24"/>
        </w:rPr>
        <w:t xml:space="preserve">i </w:t>
      </w:r>
      <w:r w:rsidR="00B91758" w:rsidRPr="00A45397">
        <w:rPr>
          <w:sz w:val="24"/>
          <w:szCs w:val="24"/>
        </w:rPr>
        <w:t>poziomu</w:t>
      </w:r>
      <w:r w:rsidR="006416F6" w:rsidRPr="00A45397">
        <w:rPr>
          <w:sz w:val="24"/>
          <w:szCs w:val="24"/>
        </w:rPr>
        <w:t xml:space="preserve"> </w:t>
      </w:r>
      <w:r w:rsidRPr="00A45397">
        <w:rPr>
          <w:sz w:val="24"/>
          <w:szCs w:val="24"/>
        </w:rPr>
        <w:t xml:space="preserve">studiów, </w:t>
      </w:r>
    </w:p>
    <w:p w14:paraId="07A1E136" w14:textId="77777777" w:rsidR="00BB0A6C" w:rsidRPr="00A45397" w:rsidRDefault="00D76EDA" w:rsidP="002A75D0">
      <w:pPr>
        <w:widowControl w:val="0"/>
        <w:numPr>
          <w:ilvl w:val="0"/>
          <w:numId w:val="19"/>
        </w:numPr>
        <w:contextualSpacing/>
        <w:jc w:val="both"/>
        <w:rPr>
          <w:sz w:val="24"/>
          <w:szCs w:val="24"/>
        </w:rPr>
      </w:pPr>
      <w:r w:rsidRPr="00A45397">
        <w:rPr>
          <w:sz w:val="24"/>
          <w:szCs w:val="24"/>
        </w:rPr>
        <w:t xml:space="preserve">uzupełnią </w:t>
      </w:r>
      <w:r w:rsidR="006416F6" w:rsidRPr="00A45397">
        <w:rPr>
          <w:sz w:val="24"/>
          <w:szCs w:val="24"/>
        </w:rPr>
        <w:t xml:space="preserve">w IRK </w:t>
      </w:r>
      <w:r w:rsidRPr="00A45397">
        <w:rPr>
          <w:sz w:val="24"/>
          <w:szCs w:val="24"/>
        </w:rPr>
        <w:t xml:space="preserve">wyniki, o których mowa w </w:t>
      </w:r>
      <w:r w:rsidR="00E20B53" w:rsidRPr="00A45397">
        <w:rPr>
          <w:sz w:val="24"/>
          <w:szCs w:val="24"/>
        </w:rPr>
        <w:t>tabelach 1-3</w:t>
      </w:r>
      <w:r w:rsidRPr="00A45397">
        <w:rPr>
          <w:sz w:val="24"/>
          <w:szCs w:val="24"/>
        </w:rPr>
        <w:t>,</w:t>
      </w:r>
      <w:r w:rsidR="006416F6" w:rsidRPr="00A45397">
        <w:rPr>
          <w:sz w:val="24"/>
          <w:szCs w:val="24"/>
        </w:rPr>
        <w:t xml:space="preserve"> </w:t>
      </w:r>
    </w:p>
    <w:p w14:paraId="68498398" w14:textId="77777777" w:rsidR="006416F6" w:rsidRPr="00A45397" w:rsidRDefault="006416F6" w:rsidP="002A75D0">
      <w:pPr>
        <w:widowControl w:val="0"/>
        <w:numPr>
          <w:ilvl w:val="0"/>
          <w:numId w:val="19"/>
        </w:numPr>
        <w:contextualSpacing/>
        <w:jc w:val="both"/>
        <w:rPr>
          <w:sz w:val="24"/>
          <w:szCs w:val="24"/>
        </w:rPr>
      </w:pPr>
      <w:r w:rsidRPr="00A45397">
        <w:rPr>
          <w:sz w:val="24"/>
          <w:szCs w:val="24"/>
        </w:rPr>
        <w:t>ponownie wpiszą wyniki w przypadku aplikowania na studia:</w:t>
      </w:r>
    </w:p>
    <w:p w14:paraId="674A5A26" w14:textId="1E2BEF38" w:rsidR="006416F6" w:rsidRPr="00A45397" w:rsidRDefault="006416F6" w:rsidP="002A75D0">
      <w:pPr>
        <w:widowControl w:val="0"/>
        <w:numPr>
          <w:ilvl w:val="0"/>
          <w:numId w:val="21"/>
        </w:numPr>
        <w:contextualSpacing/>
        <w:jc w:val="both"/>
        <w:rPr>
          <w:sz w:val="24"/>
          <w:szCs w:val="24"/>
        </w:rPr>
      </w:pPr>
      <w:r w:rsidRPr="00A45397">
        <w:rPr>
          <w:sz w:val="24"/>
          <w:szCs w:val="24"/>
        </w:rPr>
        <w:t xml:space="preserve">w </w:t>
      </w:r>
      <w:r w:rsidR="0006110E" w:rsidRPr="00A45397">
        <w:rPr>
          <w:sz w:val="24"/>
          <w:szCs w:val="24"/>
        </w:rPr>
        <w:t xml:space="preserve"> </w:t>
      </w:r>
      <w:r w:rsidR="00D2028C" w:rsidRPr="00A45397">
        <w:rPr>
          <w:sz w:val="24"/>
          <w:szCs w:val="24"/>
        </w:rPr>
        <w:t xml:space="preserve">kolejnym </w:t>
      </w:r>
      <w:r w:rsidRPr="00A45397">
        <w:rPr>
          <w:sz w:val="24"/>
          <w:szCs w:val="24"/>
        </w:rPr>
        <w:t>naborze albo</w:t>
      </w:r>
      <w:r w:rsidR="008F548E" w:rsidRPr="00A45397">
        <w:rPr>
          <w:sz w:val="24"/>
          <w:szCs w:val="24"/>
        </w:rPr>
        <w:t>/</w:t>
      </w:r>
      <w:r w:rsidR="003B1D27" w:rsidRPr="00A45397">
        <w:rPr>
          <w:sz w:val="24"/>
          <w:szCs w:val="24"/>
        </w:rPr>
        <w:t>i</w:t>
      </w:r>
    </w:p>
    <w:p w14:paraId="2A714E48" w14:textId="77777777" w:rsidR="00D76EDA" w:rsidRPr="00A45397" w:rsidRDefault="006416F6" w:rsidP="002A75D0">
      <w:pPr>
        <w:widowControl w:val="0"/>
        <w:numPr>
          <w:ilvl w:val="0"/>
          <w:numId w:val="21"/>
        </w:numPr>
        <w:contextualSpacing/>
        <w:jc w:val="both"/>
        <w:rPr>
          <w:sz w:val="24"/>
          <w:szCs w:val="24"/>
        </w:rPr>
      </w:pPr>
      <w:r w:rsidRPr="00A45397">
        <w:rPr>
          <w:sz w:val="24"/>
          <w:szCs w:val="24"/>
        </w:rPr>
        <w:t>niestacjonarne (dotyczy kandydatów, którzy brali udział w rekrutacji na studia stacjonarne na tym samym kierunku)</w:t>
      </w:r>
    </w:p>
    <w:p w14:paraId="57D4D7E7" w14:textId="77777777" w:rsidR="00D76EDA" w:rsidRPr="00A45397" w:rsidRDefault="00D76EDA" w:rsidP="002A75D0">
      <w:pPr>
        <w:numPr>
          <w:ilvl w:val="0"/>
          <w:numId w:val="19"/>
        </w:numPr>
        <w:jc w:val="both"/>
        <w:rPr>
          <w:sz w:val="24"/>
          <w:szCs w:val="24"/>
        </w:rPr>
      </w:pPr>
      <w:r w:rsidRPr="00A45397">
        <w:rPr>
          <w:sz w:val="24"/>
          <w:szCs w:val="24"/>
        </w:rPr>
        <w:t xml:space="preserve">wniosą w pełnej wysokości opłatę rekrutacyjną na indywidualny dla każdego kandydata </w:t>
      </w:r>
      <w:r w:rsidR="007426F3" w:rsidRPr="00A45397">
        <w:rPr>
          <w:sz w:val="24"/>
          <w:szCs w:val="24"/>
        </w:rPr>
        <w:t>rachunek bankowy Uczelni, wygenerowany w IRK odrębnie dla</w:t>
      </w:r>
      <w:r w:rsidRPr="00A45397">
        <w:rPr>
          <w:sz w:val="24"/>
          <w:szCs w:val="24"/>
        </w:rPr>
        <w:t xml:space="preserve"> </w:t>
      </w:r>
      <w:r w:rsidR="006A6296" w:rsidRPr="00A45397">
        <w:rPr>
          <w:sz w:val="24"/>
          <w:szCs w:val="24"/>
        </w:rPr>
        <w:t xml:space="preserve">każdego </w:t>
      </w:r>
      <w:r w:rsidRPr="00A45397">
        <w:rPr>
          <w:sz w:val="24"/>
          <w:szCs w:val="24"/>
        </w:rPr>
        <w:t>kier</w:t>
      </w:r>
      <w:r w:rsidR="00587366" w:rsidRPr="00A45397">
        <w:rPr>
          <w:sz w:val="24"/>
          <w:szCs w:val="24"/>
        </w:rPr>
        <w:t>unku, formy</w:t>
      </w:r>
      <w:r w:rsidR="003625A2" w:rsidRPr="00A45397">
        <w:rPr>
          <w:sz w:val="24"/>
          <w:szCs w:val="24"/>
        </w:rPr>
        <w:t xml:space="preserve"> i </w:t>
      </w:r>
      <w:r w:rsidR="00B91758" w:rsidRPr="00A45397">
        <w:rPr>
          <w:sz w:val="24"/>
          <w:szCs w:val="24"/>
        </w:rPr>
        <w:t xml:space="preserve">poziomu </w:t>
      </w:r>
      <w:r w:rsidR="00587366" w:rsidRPr="00A45397">
        <w:rPr>
          <w:sz w:val="24"/>
          <w:szCs w:val="24"/>
        </w:rPr>
        <w:t xml:space="preserve">studiów, </w:t>
      </w:r>
      <w:r w:rsidR="00997BE1" w:rsidRPr="00A45397">
        <w:rPr>
          <w:sz w:val="24"/>
          <w:szCs w:val="24"/>
        </w:rPr>
        <w:t>wpłata dokonana na inne rachunki bankowe Uczelni nie będzie uwzględniana (jest równoznaczna z jej brakiem),</w:t>
      </w:r>
    </w:p>
    <w:p w14:paraId="1B6B9828" w14:textId="77777777" w:rsidR="00D91C7F" w:rsidRPr="00A45397" w:rsidRDefault="00D76EDA" w:rsidP="002A75D0">
      <w:pPr>
        <w:widowControl w:val="0"/>
        <w:numPr>
          <w:ilvl w:val="0"/>
          <w:numId w:val="19"/>
        </w:numPr>
        <w:contextualSpacing/>
        <w:jc w:val="both"/>
        <w:rPr>
          <w:sz w:val="24"/>
          <w:szCs w:val="24"/>
        </w:rPr>
      </w:pPr>
      <w:r w:rsidRPr="00A45397">
        <w:rPr>
          <w:sz w:val="24"/>
          <w:szCs w:val="24"/>
        </w:rPr>
        <w:t xml:space="preserve">załączą </w:t>
      </w:r>
      <w:r w:rsidR="00587366" w:rsidRPr="00A45397">
        <w:rPr>
          <w:sz w:val="24"/>
          <w:szCs w:val="24"/>
        </w:rPr>
        <w:t>w IRK</w:t>
      </w:r>
      <w:r w:rsidR="000E33A7" w:rsidRPr="00A45397">
        <w:rPr>
          <w:sz w:val="24"/>
          <w:szCs w:val="24"/>
        </w:rPr>
        <w:t xml:space="preserve"> czytelny</w:t>
      </w:r>
      <w:r w:rsidR="00587366" w:rsidRPr="00A45397">
        <w:rPr>
          <w:sz w:val="24"/>
          <w:szCs w:val="24"/>
        </w:rPr>
        <w:t xml:space="preserve"> </w:t>
      </w:r>
      <w:r w:rsidR="000E33A7" w:rsidRPr="00A45397">
        <w:rPr>
          <w:sz w:val="24"/>
          <w:szCs w:val="24"/>
        </w:rPr>
        <w:t>plik/skan</w:t>
      </w:r>
      <w:r w:rsidR="0006110E" w:rsidRPr="00A45397">
        <w:rPr>
          <w:sz w:val="24"/>
          <w:szCs w:val="24"/>
        </w:rPr>
        <w:t xml:space="preserve"> </w:t>
      </w:r>
      <w:r w:rsidR="000E33A7" w:rsidRPr="00A45397">
        <w:rPr>
          <w:sz w:val="24"/>
          <w:szCs w:val="24"/>
        </w:rPr>
        <w:t>(w formacie PDF lub JPEG):</w:t>
      </w:r>
    </w:p>
    <w:p w14:paraId="09B8E4D7" w14:textId="77777777" w:rsidR="00D76EDA" w:rsidRPr="00A45397" w:rsidRDefault="000E33A7" w:rsidP="002A75D0">
      <w:pPr>
        <w:widowControl w:val="0"/>
        <w:numPr>
          <w:ilvl w:val="1"/>
          <w:numId w:val="20"/>
        </w:numPr>
        <w:ind w:left="1080"/>
        <w:contextualSpacing/>
        <w:jc w:val="both"/>
        <w:rPr>
          <w:sz w:val="24"/>
          <w:szCs w:val="24"/>
        </w:rPr>
      </w:pPr>
      <w:r w:rsidRPr="00A45397">
        <w:rPr>
          <w:sz w:val="24"/>
          <w:szCs w:val="24"/>
        </w:rPr>
        <w:t>aktualnego kolorowego zdjęcia</w:t>
      </w:r>
      <w:r w:rsidR="00587366" w:rsidRPr="00A45397">
        <w:rPr>
          <w:sz w:val="24"/>
          <w:szCs w:val="24"/>
        </w:rPr>
        <w:t xml:space="preserve"> o rozmiarze</w:t>
      </w:r>
      <w:r w:rsidR="00D76EDA" w:rsidRPr="00A45397">
        <w:rPr>
          <w:sz w:val="24"/>
          <w:szCs w:val="24"/>
        </w:rPr>
        <w:t xml:space="preserve"> 300x375 pikseli, w formacie JPEG- JPG, o rozdzielczości nie mniejszej niż 300 dpi </w:t>
      </w:r>
      <w:r w:rsidR="00587366" w:rsidRPr="00A45397">
        <w:rPr>
          <w:sz w:val="24"/>
          <w:szCs w:val="24"/>
        </w:rPr>
        <w:t>(odpowiadającym fotografii o wymiarach</w:t>
      </w:r>
      <w:r w:rsidR="0092293F" w:rsidRPr="00A45397">
        <w:rPr>
          <w:sz w:val="24"/>
          <w:szCs w:val="24"/>
        </w:rPr>
        <w:t xml:space="preserve"> </w:t>
      </w:r>
      <w:r w:rsidR="00587366" w:rsidRPr="00A45397">
        <w:rPr>
          <w:sz w:val="24"/>
          <w:szCs w:val="24"/>
        </w:rPr>
        <w:t>35</w:t>
      </w:r>
      <w:r w:rsidR="0092293F" w:rsidRPr="00A45397">
        <w:rPr>
          <w:sz w:val="24"/>
          <w:szCs w:val="24"/>
        </w:rPr>
        <w:t>x</w:t>
      </w:r>
      <w:r w:rsidR="00587366" w:rsidRPr="00A45397">
        <w:rPr>
          <w:sz w:val="24"/>
          <w:szCs w:val="24"/>
        </w:rPr>
        <w:t xml:space="preserve">45 mm) </w:t>
      </w:r>
      <w:r w:rsidRPr="00A45397">
        <w:rPr>
          <w:sz w:val="24"/>
          <w:szCs w:val="24"/>
        </w:rPr>
        <w:t>wykonanego</w:t>
      </w:r>
      <w:r w:rsidR="00D76EDA" w:rsidRPr="00A45397">
        <w:rPr>
          <w:sz w:val="24"/>
          <w:szCs w:val="24"/>
        </w:rPr>
        <w:t xml:space="preserve"> zgodnie z wymaganiami obowiązującymi przy wydawaniu dowodów osobistych w Polsce.</w:t>
      </w:r>
      <w:r w:rsidR="00587366" w:rsidRPr="00A45397">
        <w:rPr>
          <w:sz w:val="24"/>
          <w:szCs w:val="24"/>
        </w:rPr>
        <w:t xml:space="preserve"> </w:t>
      </w:r>
      <w:r w:rsidR="00791172" w:rsidRPr="00A45397">
        <w:rPr>
          <w:sz w:val="24"/>
          <w:szCs w:val="24"/>
        </w:rPr>
        <w:t>Maksymalny rozmiar pliku 100 KB,</w:t>
      </w:r>
    </w:p>
    <w:p w14:paraId="152FC953" w14:textId="5F7229EA" w:rsidR="00D76EDA" w:rsidRPr="00A45397" w:rsidRDefault="007426F3" w:rsidP="00E448A0">
      <w:pPr>
        <w:numPr>
          <w:ilvl w:val="0"/>
          <w:numId w:val="48"/>
        </w:numPr>
        <w:jc w:val="both"/>
        <w:rPr>
          <w:sz w:val="24"/>
          <w:szCs w:val="24"/>
        </w:rPr>
      </w:pPr>
      <w:r w:rsidRPr="00A45397">
        <w:rPr>
          <w:sz w:val="24"/>
          <w:szCs w:val="24"/>
        </w:rPr>
        <w:t>zalegalizowanego lub opatrzonego apostille świadectwa</w:t>
      </w:r>
      <w:r w:rsidR="00D7143F" w:rsidRPr="00A45397">
        <w:rPr>
          <w:sz w:val="24"/>
          <w:szCs w:val="24"/>
        </w:rPr>
        <w:t xml:space="preserve"> wraz z </w:t>
      </w:r>
      <w:r w:rsidR="00DA1D91" w:rsidRPr="00A45397">
        <w:rPr>
          <w:sz w:val="24"/>
          <w:szCs w:val="24"/>
        </w:rPr>
        <w:t xml:space="preserve">wykazem </w:t>
      </w:r>
      <w:r w:rsidR="00D7143F" w:rsidRPr="00A45397">
        <w:rPr>
          <w:sz w:val="24"/>
          <w:szCs w:val="24"/>
        </w:rPr>
        <w:t>ocen</w:t>
      </w:r>
      <w:r w:rsidR="009B4966" w:rsidRPr="00A45397">
        <w:rPr>
          <w:sz w:val="24"/>
          <w:szCs w:val="24"/>
        </w:rPr>
        <w:t xml:space="preserve"> </w:t>
      </w:r>
      <w:r w:rsidRPr="00A45397">
        <w:rPr>
          <w:sz w:val="24"/>
          <w:szCs w:val="24"/>
        </w:rPr>
        <w:t>(z wyłączeniem dyplomu IB</w:t>
      </w:r>
      <w:r w:rsidR="0006110E" w:rsidRPr="00A45397">
        <w:rPr>
          <w:sz w:val="24"/>
          <w:szCs w:val="24"/>
        </w:rPr>
        <w:t xml:space="preserve"> oraz dyplomu </w:t>
      </w:r>
      <w:r w:rsidRPr="00A45397">
        <w:rPr>
          <w:sz w:val="24"/>
          <w:szCs w:val="24"/>
        </w:rPr>
        <w:t xml:space="preserve">EB) </w:t>
      </w:r>
      <w:r w:rsidR="00D7143F" w:rsidRPr="00A45397">
        <w:rPr>
          <w:sz w:val="24"/>
          <w:szCs w:val="24"/>
        </w:rPr>
        <w:t>oraz potwierdzenie</w:t>
      </w:r>
      <w:r w:rsidRPr="00A45397">
        <w:rPr>
          <w:sz w:val="24"/>
          <w:szCs w:val="24"/>
        </w:rPr>
        <w:t xml:space="preserve">, </w:t>
      </w:r>
      <w:r w:rsidR="00D7143F" w:rsidRPr="00A45397">
        <w:rPr>
          <w:sz w:val="24"/>
          <w:szCs w:val="24"/>
        </w:rPr>
        <w:t>wydane</w:t>
      </w:r>
      <w:r w:rsidR="00975345" w:rsidRPr="00A45397">
        <w:rPr>
          <w:sz w:val="24"/>
          <w:szCs w:val="24"/>
        </w:rPr>
        <w:t xml:space="preserve"> przez upoważnioną instytucję, </w:t>
      </w:r>
      <w:r w:rsidRPr="00A45397">
        <w:rPr>
          <w:sz w:val="24"/>
          <w:szCs w:val="24"/>
        </w:rPr>
        <w:t xml:space="preserve">że posiadane świadectwo zagraniczne uprawnia do ubiegania się o przyjęcie na studia wyższe do każdego typu szkół wyższych w państwie, w którym zostało wydane </w:t>
      </w:r>
      <w:r w:rsidR="009B4966" w:rsidRPr="00A45397">
        <w:rPr>
          <w:sz w:val="24"/>
          <w:szCs w:val="24"/>
        </w:rPr>
        <w:t xml:space="preserve">(w przypadku braku takiej adnotacji na świadectwie) </w:t>
      </w:r>
      <w:r w:rsidR="00DC566D" w:rsidRPr="00A45397">
        <w:rPr>
          <w:sz w:val="24"/>
          <w:szCs w:val="24"/>
        </w:rPr>
        <w:t>w</w:t>
      </w:r>
      <w:r w:rsidR="006A45FB" w:rsidRPr="00A45397">
        <w:rPr>
          <w:sz w:val="24"/>
          <w:szCs w:val="24"/>
        </w:rPr>
        <w:t>raz</w:t>
      </w:r>
      <w:r w:rsidRPr="00A45397">
        <w:rPr>
          <w:sz w:val="24"/>
          <w:szCs w:val="24"/>
        </w:rPr>
        <w:t xml:space="preserve"> </w:t>
      </w:r>
      <w:r w:rsidR="00DC566D" w:rsidRPr="00A45397">
        <w:rPr>
          <w:sz w:val="24"/>
          <w:szCs w:val="24"/>
        </w:rPr>
        <w:t xml:space="preserve">z </w:t>
      </w:r>
      <w:r w:rsidRPr="00A45397">
        <w:rPr>
          <w:sz w:val="24"/>
          <w:szCs w:val="24"/>
        </w:rPr>
        <w:t xml:space="preserve">tłumaczeniem </w:t>
      </w:r>
      <w:r w:rsidR="003B1D27" w:rsidRPr="00A45397">
        <w:rPr>
          <w:sz w:val="24"/>
          <w:szCs w:val="24"/>
        </w:rPr>
        <w:t xml:space="preserve">na język polski </w:t>
      </w:r>
      <w:r w:rsidRPr="00A45397">
        <w:rPr>
          <w:sz w:val="24"/>
          <w:szCs w:val="24"/>
        </w:rPr>
        <w:t>przez tłumacza przysięgłego;</w:t>
      </w:r>
    </w:p>
    <w:p w14:paraId="654B37FD" w14:textId="77777777" w:rsidR="006F6269" w:rsidRPr="00A45397" w:rsidRDefault="006F6269" w:rsidP="00E448A0">
      <w:pPr>
        <w:widowControl w:val="0"/>
        <w:numPr>
          <w:ilvl w:val="0"/>
          <w:numId w:val="48"/>
        </w:numPr>
        <w:contextualSpacing/>
        <w:jc w:val="both"/>
        <w:rPr>
          <w:sz w:val="24"/>
          <w:szCs w:val="24"/>
        </w:rPr>
      </w:pPr>
      <w:r w:rsidRPr="00A45397">
        <w:rPr>
          <w:sz w:val="24"/>
          <w:szCs w:val="24"/>
        </w:rPr>
        <w:t>dokumentu</w:t>
      </w:r>
      <w:r w:rsidR="00B320A6" w:rsidRPr="00A45397">
        <w:rPr>
          <w:sz w:val="24"/>
          <w:szCs w:val="24"/>
        </w:rPr>
        <w:t xml:space="preserve"> </w:t>
      </w:r>
      <w:r w:rsidRPr="00A45397">
        <w:rPr>
          <w:sz w:val="24"/>
          <w:szCs w:val="24"/>
        </w:rPr>
        <w:t>potwierdzającego znajomość języka polskiego na poziomie biegłoś</w:t>
      </w:r>
      <w:r w:rsidR="006B52C2" w:rsidRPr="00A45397">
        <w:rPr>
          <w:sz w:val="24"/>
          <w:szCs w:val="24"/>
        </w:rPr>
        <w:t>ci językowej, nie niższym niż C1</w:t>
      </w:r>
      <w:r w:rsidRPr="00A45397">
        <w:rPr>
          <w:sz w:val="24"/>
          <w:szCs w:val="24"/>
        </w:rPr>
        <w:t>,</w:t>
      </w:r>
      <w:r w:rsidR="005F37FB" w:rsidRPr="00A45397">
        <w:rPr>
          <w:sz w:val="24"/>
          <w:szCs w:val="24"/>
        </w:rPr>
        <w:t xml:space="preserve"> </w:t>
      </w:r>
      <w:r w:rsidR="002A1BC8" w:rsidRPr="00A45397">
        <w:rPr>
          <w:sz w:val="24"/>
          <w:szCs w:val="24"/>
        </w:rPr>
        <w:t xml:space="preserve">o którym mowa w </w:t>
      </w:r>
      <w:r w:rsidR="005F37FB" w:rsidRPr="00A45397">
        <w:rPr>
          <w:sz w:val="24"/>
          <w:szCs w:val="24"/>
        </w:rPr>
        <w:t>§ 12,</w:t>
      </w:r>
    </w:p>
    <w:p w14:paraId="11AFBFA7" w14:textId="77777777" w:rsidR="004F208C" w:rsidRPr="00A45397" w:rsidRDefault="004F208C" w:rsidP="00E448A0">
      <w:pPr>
        <w:numPr>
          <w:ilvl w:val="0"/>
          <w:numId w:val="48"/>
        </w:numPr>
        <w:jc w:val="both"/>
        <w:rPr>
          <w:rStyle w:val="fontstyle01"/>
          <w:rFonts w:ascii="Calibri" w:hAnsi="Calibri" w:cs="Calibri"/>
          <w:color w:val="auto"/>
          <w:sz w:val="24"/>
          <w:szCs w:val="24"/>
        </w:rPr>
      </w:pPr>
      <w:r w:rsidRPr="00A45397">
        <w:rPr>
          <w:rStyle w:val="fontstyle01"/>
          <w:rFonts w:ascii="Calibri" w:hAnsi="Calibri" w:cs="Calibri"/>
          <w:color w:val="auto"/>
          <w:sz w:val="24"/>
          <w:szCs w:val="24"/>
        </w:rPr>
        <w:t xml:space="preserve">w przypadku cudzoziemców, o których mowa w § 2 </w:t>
      </w:r>
      <w:r w:rsidR="00452CD7" w:rsidRPr="00A45397">
        <w:rPr>
          <w:rStyle w:val="fontstyle01"/>
          <w:rFonts w:ascii="Calibri" w:hAnsi="Calibri" w:cs="Calibri"/>
          <w:color w:val="auto"/>
          <w:sz w:val="24"/>
          <w:szCs w:val="24"/>
        </w:rPr>
        <w:t>ust.</w:t>
      </w:r>
      <w:r w:rsidRPr="00A45397">
        <w:rPr>
          <w:rStyle w:val="fontstyle01"/>
          <w:rFonts w:ascii="Calibri" w:hAnsi="Calibri" w:cs="Calibri"/>
          <w:color w:val="auto"/>
          <w:sz w:val="24"/>
          <w:szCs w:val="24"/>
        </w:rPr>
        <w:t xml:space="preserve"> </w:t>
      </w:r>
      <w:r w:rsidR="00AD6389" w:rsidRPr="00A45397">
        <w:rPr>
          <w:rStyle w:val="fontstyle01"/>
          <w:rFonts w:ascii="Calibri" w:hAnsi="Calibri" w:cs="Calibri"/>
          <w:color w:val="auto"/>
          <w:sz w:val="24"/>
          <w:szCs w:val="24"/>
        </w:rPr>
        <w:t>6</w:t>
      </w:r>
      <w:r w:rsidRPr="00A45397">
        <w:rPr>
          <w:rStyle w:val="fontstyle01"/>
          <w:rFonts w:ascii="Calibri" w:hAnsi="Calibri" w:cs="Calibri"/>
          <w:color w:val="auto"/>
          <w:sz w:val="24"/>
          <w:szCs w:val="24"/>
        </w:rPr>
        <w:t>:</w:t>
      </w:r>
    </w:p>
    <w:p w14:paraId="1E581BDF" w14:textId="77777777" w:rsidR="004F208C" w:rsidRPr="00A45397" w:rsidRDefault="004F208C" w:rsidP="004F208C">
      <w:pPr>
        <w:widowControl w:val="0"/>
        <w:ind w:left="1276" w:hanging="196"/>
        <w:contextualSpacing/>
        <w:jc w:val="both"/>
        <w:rPr>
          <w:sz w:val="24"/>
          <w:szCs w:val="24"/>
        </w:rPr>
      </w:pPr>
      <w:r w:rsidRPr="00A45397">
        <w:rPr>
          <w:rStyle w:val="fontstyle01"/>
          <w:rFonts w:ascii="Calibri" w:hAnsi="Calibri" w:cs="Calibri"/>
          <w:color w:val="auto"/>
          <w:sz w:val="24"/>
          <w:szCs w:val="24"/>
        </w:rPr>
        <w:t xml:space="preserve">- </w:t>
      </w:r>
      <w:r w:rsidRPr="00A45397">
        <w:rPr>
          <w:sz w:val="24"/>
          <w:szCs w:val="24"/>
        </w:rPr>
        <w:t xml:space="preserve">dokumentu wydanego za granicą przez szkołę lub instytucję edukacyjną uznawaną przez państwo, na którego terytorium lub w którego systemie edukacji działa, wraz z pisemną </w:t>
      </w:r>
      <w:r w:rsidRPr="00A45397">
        <w:rPr>
          <w:sz w:val="24"/>
          <w:szCs w:val="24"/>
        </w:rPr>
        <w:lastRenderedPageBreak/>
        <w:t xml:space="preserve">informacją o tym dokumencie wydaną przez dyrektora NAWA potwierdzającą uprawnienie do ubiegania się o przyjęcie na studia albo </w:t>
      </w:r>
    </w:p>
    <w:p w14:paraId="35320850" w14:textId="77777777" w:rsidR="00DC566D" w:rsidRPr="00A45397" w:rsidRDefault="004F208C" w:rsidP="006F6269">
      <w:pPr>
        <w:widowControl w:val="0"/>
        <w:ind w:left="1276" w:hanging="196"/>
        <w:contextualSpacing/>
        <w:jc w:val="both"/>
        <w:rPr>
          <w:sz w:val="24"/>
          <w:szCs w:val="24"/>
        </w:rPr>
      </w:pPr>
      <w:r w:rsidRPr="00A45397">
        <w:rPr>
          <w:sz w:val="24"/>
          <w:szCs w:val="24"/>
        </w:rPr>
        <w:t>- pisemnej informacji o tym dokumencie wydanej przez dyrektora NAWA potwierdzającej uprawnienie do ubiegania się o przyjęcie na studia w przypadkach, o których mowa w art. 93a ustawy z dnia 7 września 1991 r. o systemie o</w:t>
      </w:r>
      <w:r w:rsidR="006F6269" w:rsidRPr="00A45397">
        <w:rPr>
          <w:sz w:val="24"/>
          <w:szCs w:val="24"/>
        </w:rPr>
        <w:t>światy,</w:t>
      </w:r>
    </w:p>
    <w:p w14:paraId="5B75B7C8" w14:textId="6C94B895" w:rsidR="002B5A3B" w:rsidRPr="00A45397" w:rsidRDefault="002B5A3B" w:rsidP="00E448A0">
      <w:pPr>
        <w:widowControl w:val="0"/>
        <w:numPr>
          <w:ilvl w:val="0"/>
          <w:numId w:val="48"/>
        </w:numPr>
        <w:contextualSpacing/>
        <w:jc w:val="both"/>
        <w:rPr>
          <w:sz w:val="24"/>
          <w:szCs w:val="24"/>
        </w:rPr>
      </w:pPr>
      <w:r w:rsidRPr="00A45397">
        <w:rPr>
          <w:sz w:val="24"/>
          <w:szCs w:val="24"/>
        </w:rPr>
        <w:t>oświadczenia przedstawiciela ustawowego o wyrażeniu zgody na udział w procesie rekrutacji i podjęcie studiów przez kandydata niepełnoletniego, zawierającego poświadczenie notarialne podpisu wraz z</w:t>
      </w:r>
      <w:r w:rsidR="00D6268F" w:rsidRPr="00A45397">
        <w:rPr>
          <w:sz w:val="24"/>
          <w:szCs w:val="24"/>
        </w:rPr>
        <w:t>e</w:t>
      </w:r>
      <w:r w:rsidRPr="00A45397">
        <w:rPr>
          <w:sz w:val="24"/>
          <w:szCs w:val="24"/>
        </w:rPr>
        <w:t xml:space="preserve"> skanem skróconego odpisu aktu urodzenia niepełnoletniego kandydata (w przypadku rodzica) lub dokumentu potwierdzającego prawo do opieki (w przypadku opiekuna prawnego). Gdy dokument jest wydany w języku obcym wymagane jest </w:t>
      </w:r>
      <w:r w:rsidR="008D34CB" w:rsidRPr="00A45397">
        <w:rPr>
          <w:sz w:val="24"/>
          <w:szCs w:val="24"/>
        </w:rPr>
        <w:t xml:space="preserve">załączenie </w:t>
      </w:r>
      <w:r w:rsidRPr="00A45397">
        <w:rPr>
          <w:sz w:val="24"/>
          <w:szCs w:val="24"/>
        </w:rPr>
        <w:t xml:space="preserve">tłumaczenie </w:t>
      </w:r>
      <w:r w:rsidR="006D0DC7" w:rsidRPr="00A45397">
        <w:rPr>
          <w:sz w:val="24"/>
          <w:szCs w:val="24"/>
        </w:rPr>
        <w:t xml:space="preserve">na język polski </w:t>
      </w:r>
      <w:r w:rsidRPr="00A45397">
        <w:rPr>
          <w:sz w:val="24"/>
          <w:szCs w:val="24"/>
        </w:rPr>
        <w:t>przez tłumacza przysięgłego. Kandydat niepełnoletni, to osoba, która w chwili złożenia deklaracji uczestnictwa w procesie rekrutacji na studia poprzez zarejestrowanie się w IRK, nie ukończyła 18 lat</w:t>
      </w:r>
      <w:r w:rsidR="006F6269" w:rsidRPr="00A45397">
        <w:rPr>
          <w:sz w:val="24"/>
          <w:szCs w:val="24"/>
        </w:rPr>
        <w:t>,</w:t>
      </w:r>
    </w:p>
    <w:p w14:paraId="4E1861E0" w14:textId="70673292" w:rsidR="00D76EDA" w:rsidRPr="00A45397" w:rsidRDefault="006F6269" w:rsidP="00E448A0">
      <w:pPr>
        <w:numPr>
          <w:ilvl w:val="0"/>
          <w:numId w:val="48"/>
        </w:numPr>
        <w:jc w:val="both"/>
        <w:rPr>
          <w:sz w:val="24"/>
          <w:szCs w:val="24"/>
        </w:rPr>
      </w:pPr>
      <w:r w:rsidRPr="00A45397">
        <w:rPr>
          <w:sz w:val="24"/>
          <w:szCs w:val="24"/>
        </w:rPr>
        <w:t xml:space="preserve">na studia 2 stopnia: </w:t>
      </w:r>
      <w:r w:rsidR="00D76EDA" w:rsidRPr="00A45397">
        <w:rPr>
          <w:sz w:val="24"/>
          <w:szCs w:val="24"/>
        </w:rPr>
        <w:t xml:space="preserve">dyplomu studiów, o którym mowa w § 2 </w:t>
      </w:r>
      <w:r w:rsidR="00452CD7" w:rsidRPr="00A45397">
        <w:rPr>
          <w:sz w:val="24"/>
          <w:szCs w:val="24"/>
        </w:rPr>
        <w:t>ust.</w:t>
      </w:r>
      <w:r w:rsidR="009354D7" w:rsidRPr="00A45397">
        <w:rPr>
          <w:sz w:val="24"/>
          <w:szCs w:val="24"/>
        </w:rPr>
        <w:t xml:space="preserve"> 7</w:t>
      </w:r>
      <w:r w:rsidR="00D76EDA" w:rsidRPr="00A45397">
        <w:rPr>
          <w:sz w:val="24"/>
          <w:szCs w:val="24"/>
        </w:rPr>
        <w:t xml:space="preserve"> </w:t>
      </w:r>
      <w:bookmarkStart w:id="10" w:name="_Hlk35428946"/>
      <w:r w:rsidR="00D76EDA" w:rsidRPr="00A45397">
        <w:rPr>
          <w:sz w:val="24"/>
          <w:szCs w:val="24"/>
        </w:rPr>
        <w:t>oraz – w przypadku dyplomu zagranicznego – także nostryfikacji</w:t>
      </w:r>
      <w:bookmarkEnd w:id="10"/>
      <w:r w:rsidR="00B427FF" w:rsidRPr="00A45397">
        <w:rPr>
          <w:sz w:val="24"/>
          <w:szCs w:val="24"/>
        </w:rPr>
        <w:t xml:space="preserve"> (jeśli dotyczy)</w:t>
      </w:r>
      <w:r w:rsidR="00DC566D" w:rsidRPr="00A45397">
        <w:rPr>
          <w:sz w:val="24"/>
          <w:szCs w:val="24"/>
        </w:rPr>
        <w:t xml:space="preserve">, </w:t>
      </w:r>
      <w:r w:rsidRPr="00A45397">
        <w:rPr>
          <w:sz w:val="24"/>
          <w:szCs w:val="24"/>
        </w:rPr>
        <w:t>z zastrzeżeni</w:t>
      </w:r>
      <w:r w:rsidR="00113A31" w:rsidRPr="00A45397">
        <w:rPr>
          <w:sz w:val="24"/>
          <w:szCs w:val="24"/>
        </w:rPr>
        <w:t>em lit.</w:t>
      </w:r>
      <w:r w:rsidRPr="00A45397">
        <w:rPr>
          <w:sz w:val="24"/>
          <w:szCs w:val="24"/>
        </w:rPr>
        <w:t xml:space="preserve"> </w:t>
      </w:r>
      <w:r w:rsidR="00113A31" w:rsidRPr="00A45397">
        <w:rPr>
          <w:sz w:val="24"/>
          <w:szCs w:val="24"/>
        </w:rPr>
        <w:t>g</w:t>
      </w:r>
      <w:r w:rsidR="00DC566D" w:rsidRPr="00A45397">
        <w:rPr>
          <w:sz w:val="24"/>
          <w:szCs w:val="24"/>
        </w:rPr>
        <w:t>.</w:t>
      </w:r>
    </w:p>
    <w:p w14:paraId="186FAFA2" w14:textId="77777777" w:rsidR="004F208C" w:rsidRPr="00A45397" w:rsidRDefault="004F208C" w:rsidP="00E448A0">
      <w:pPr>
        <w:widowControl w:val="0"/>
        <w:numPr>
          <w:ilvl w:val="1"/>
          <w:numId w:val="39"/>
        </w:numPr>
        <w:contextualSpacing/>
        <w:jc w:val="both"/>
        <w:rPr>
          <w:rStyle w:val="fontstyle01"/>
          <w:rFonts w:ascii="Calibri" w:hAnsi="Calibri" w:cs="Calibri"/>
          <w:color w:val="auto"/>
          <w:sz w:val="24"/>
          <w:szCs w:val="24"/>
          <w:vertAlign w:val="superscript"/>
        </w:rPr>
      </w:pPr>
      <w:r w:rsidRPr="00A45397">
        <w:rPr>
          <w:rStyle w:val="fontstyle01"/>
          <w:rFonts w:ascii="Calibri" w:hAnsi="Calibri" w:cs="Calibri"/>
          <w:color w:val="auto"/>
          <w:sz w:val="24"/>
          <w:szCs w:val="24"/>
        </w:rPr>
        <w:t xml:space="preserve">w przypadku cudzoziemców, o których mowa w § 2 </w:t>
      </w:r>
      <w:r w:rsidR="00452CD7" w:rsidRPr="00A45397">
        <w:rPr>
          <w:rStyle w:val="fontstyle01"/>
          <w:rFonts w:ascii="Calibri" w:hAnsi="Calibri" w:cs="Calibri"/>
          <w:color w:val="auto"/>
          <w:sz w:val="24"/>
          <w:szCs w:val="24"/>
        </w:rPr>
        <w:t>ust.</w:t>
      </w:r>
      <w:r w:rsidR="009354D7" w:rsidRPr="00A45397">
        <w:rPr>
          <w:rStyle w:val="fontstyle01"/>
          <w:rFonts w:ascii="Calibri" w:hAnsi="Calibri" w:cs="Calibri"/>
          <w:color w:val="auto"/>
          <w:sz w:val="24"/>
          <w:szCs w:val="24"/>
        </w:rPr>
        <w:t xml:space="preserve"> 9</w:t>
      </w:r>
      <w:r w:rsidRPr="00A45397">
        <w:rPr>
          <w:rStyle w:val="fontstyle01"/>
          <w:rFonts w:ascii="Calibri" w:hAnsi="Calibri" w:cs="Calibri"/>
          <w:color w:val="auto"/>
          <w:sz w:val="24"/>
          <w:szCs w:val="24"/>
        </w:rPr>
        <w:t>:</w:t>
      </w:r>
    </w:p>
    <w:p w14:paraId="0FB1AADA" w14:textId="28266EB2" w:rsidR="004F208C" w:rsidRPr="00A45397" w:rsidRDefault="004F208C" w:rsidP="004F208C">
      <w:pPr>
        <w:widowControl w:val="0"/>
        <w:ind w:left="1276" w:hanging="196"/>
        <w:contextualSpacing/>
        <w:jc w:val="both"/>
        <w:rPr>
          <w:sz w:val="24"/>
          <w:szCs w:val="24"/>
        </w:rPr>
      </w:pPr>
      <w:r w:rsidRPr="00A45397">
        <w:rPr>
          <w:sz w:val="24"/>
          <w:szCs w:val="24"/>
        </w:rPr>
        <w:t xml:space="preserve">- </w:t>
      </w:r>
      <w:r w:rsidR="00B03959" w:rsidRPr="00A45397">
        <w:rPr>
          <w:sz w:val="24"/>
          <w:szCs w:val="24"/>
          <w:highlight w:val="white"/>
        </w:rPr>
        <w:t>kserokopi</w:t>
      </w:r>
      <w:r w:rsidRPr="00A45397">
        <w:rPr>
          <w:sz w:val="24"/>
          <w:szCs w:val="24"/>
          <w:highlight w:val="white"/>
        </w:rPr>
        <w:t>i (oryginał do wglądu</w:t>
      </w:r>
      <w:r w:rsidRPr="00A45397">
        <w:rPr>
          <w:sz w:val="24"/>
          <w:szCs w:val="24"/>
        </w:rPr>
        <w:t>) dyplomu ukończenia studiów 1 stopnia wydanego za granicą przez uczelnię uznawaną przez państwo, na którego terytorium lub w którego systemie szkolnictwa wyższego działa, wraz z pisemną informacją o tym dyplomie wydaną przez dyrektora NAWA potwierdzającą uprawnienie do ubiegani</w:t>
      </w:r>
      <w:r w:rsidR="00BD6EF5" w:rsidRPr="00A45397">
        <w:rPr>
          <w:sz w:val="24"/>
          <w:szCs w:val="24"/>
        </w:rPr>
        <w:t>a się o przyjęcie na studia.</w:t>
      </w:r>
    </w:p>
    <w:p w14:paraId="2DF42E3C" w14:textId="70A5C243" w:rsidR="004F208C" w:rsidRPr="00A45397" w:rsidRDefault="009E7E07" w:rsidP="00E448A0">
      <w:pPr>
        <w:widowControl w:val="0"/>
        <w:numPr>
          <w:ilvl w:val="0"/>
          <w:numId w:val="40"/>
        </w:numPr>
        <w:contextualSpacing/>
        <w:jc w:val="both"/>
        <w:rPr>
          <w:strike/>
          <w:sz w:val="24"/>
          <w:szCs w:val="24"/>
        </w:rPr>
      </w:pPr>
      <w:bookmarkStart w:id="11" w:name="_Hlk35261782"/>
      <w:r w:rsidRPr="00A45397">
        <w:rPr>
          <w:sz w:val="24"/>
          <w:szCs w:val="24"/>
        </w:rPr>
        <w:t xml:space="preserve">uzyskają pozytywny wynik z </w:t>
      </w:r>
      <w:r w:rsidR="009B4966" w:rsidRPr="00A45397">
        <w:rPr>
          <w:sz w:val="24"/>
          <w:szCs w:val="24"/>
        </w:rPr>
        <w:t xml:space="preserve">organizowanego przez Uczelnię </w:t>
      </w:r>
      <w:r w:rsidR="004F208C" w:rsidRPr="00A45397">
        <w:rPr>
          <w:sz w:val="24"/>
          <w:szCs w:val="24"/>
        </w:rPr>
        <w:t xml:space="preserve">egzaminu </w:t>
      </w:r>
      <w:r w:rsidR="00F7157D" w:rsidRPr="00A45397">
        <w:rPr>
          <w:sz w:val="24"/>
          <w:szCs w:val="24"/>
        </w:rPr>
        <w:t>wstępnego</w:t>
      </w:r>
      <w:r w:rsidR="00CA2AAB" w:rsidRPr="00A45397">
        <w:rPr>
          <w:sz w:val="24"/>
          <w:szCs w:val="24"/>
        </w:rPr>
        <w:t xml:space="preserve">, o którym mowa w </w:t>
      </w:r>
      <w:r w:rsidR="00CA2AAB" w:rsidRPr="00A45397">
        <w:rPr>
          <w:rStyle w:val="fontstyle01"/>
          <w:rFonts w:ascii="Calibri" w:hAnsi="Calibri" w:cs="Calibri"/>
          <w:color w:val="auto"/>
          <w:sz w:val="24"/>
          <w:szCs w:val="24"/>
        </w:rPr>
        <w:t xml:space="preserve">§ 2 ust.6 pkt 3 </w:t>
      </w:r>
      <w:r w:rsidR="00AD337A" w:rsidRPr="00A45397">
        <w:rPr>
          <w:sz w:val="24"/>
          <w:szCs w:val="24"/>
        </w:rPr>
        <w:t>(</w:t>
      </w:r>
      <w:r w:rsidR="004F208C" w:rsidRPr="00A45397">
        <w:rPr>
          <w:sz w:val="24"/>
          <w:szCs w:val="24"/>
        </w:rPr>
        <w:t>dotyczy</w:t>
      </w:r>
      <w:r w:rsidR="00AD337A" w:rsidRPr="00A45397">
        <w:rPr>
          <w:sz w:val="24"/>
          <w:szCs w:val="24"/>
        </w:rPr>
        <w:t xml:space="preserve"> cudzoziemców wymienionych w </w:t>
      </w:r>
      <w:r w:rsidR="00AD337A" w:rsidRPr="00A45397">
        <w:rPr>
          <w:rStyle w:val="fontstyle01"/>
          <w:rFonts w:ascii="Calibri" w:hAnsi="Calibri" w:cs="Calibri"/>
          <w:color w:val="auto"/>
          <w:sz w:val="24"/>
          <w:szCs w:val="24"/>
        </w:rPr>
        <w:t xml:space="preserve">§ </w:t>
      </w:r>
      <w:r w:rsidR="00266E02" w:rsidRPr="00A45397">
        <w:rPr>
          <w:rStyle w:val="fontstyle01"/>
          <w:rFonts w:ascii="Calibri" w:hAnsi="Calibri" w:cs="Calibri"/>
          <w:color w:val="auto"/>
          <w:sz w:val="24"/>
          <w:szCs w:val="24"/>
        </w:rPr>
        <w:t>2</w:t>
      </w:r>
      <w:r w:rsidR="00AD337A" w:rsidRPr="00A45397">
        <w:rPr>
          <w:rStyle w:val="fontstyle01"/>
          <w:rFonts w:ascii="Calibri" w:hAnsi="Calibri" w:cs="Calibri"/>
          <w:color w:val="auto"/>
          <w:sz w:val="24"/>
          <w:szCs w:val="24"/>
        </w:rPr>
        <w:t xml:space="preserve"> ust. 6</w:t>
      </w:r>
      <w:r w:rsidR="004F208C" w:rsidRPr="00A45397">
        <w:rPr>
          <w:sz w:val="24"/>
          <w:szCs w:val="24"/>
        </w:rPr>
        <w:t>)</w:t>
      </w:r>
      <w:r w:rsidR="00F441BA" w:rsidRPr="00A45397">
        <w:rPr>
          <w:sz w:val="24"/>
          <w:szCs w:val="24"/>
        </w:rPr>
        <w:t>.</w:t>
      </w:r>
      <w:r w:rsidR="00F441BA" w:rsidRPr="00A45397">
        <w:rPr>
          <w:rFonts w:asciiTheme="minorHAnsi" w:hAnsiTheme="minorHAnsi" w:cstheme="minorHAnsi"/>
          <w:sz w:val="24"/>
          <w:szCs w:val="24"/>
        </w:rPr>
        <w:t xml:space="preserve"> Zasady tego egzaminu określają odrębne przepisy</w:t>
      </w:r>
      <w:r w:rsidR="00CA2AAB" w:rsidRPr="00A45397">
        <w:rPr>
          <w:rFonts w:asciiTheme="minorHAnsi" w:hAnsiTheme="minorHAnsi" w:cstheme="minorHAnsi"/>
          <w:sz w:val="24"/>
          <w:szCs w:val="24"/>
        </w:rPr>
        <w:t xml:space="preserve"> Uczelni</w:t>
      </w:r>
      <w:r w:rsidR="00F441BA" w:rsidRPr="00A45397">
        <w:rPr>
          <w:rFonts w:asciiTheme="minorHAnsi" w:hAnsiTheme="minorHAnsi" w:cstheme="minorHAnsi"/>
          <w:sz w:val="24"/>
          <w:szCs w:val="24"/>
        </w:rPr>
        <w:t>.</w:t>
      </w:r>
    </w:p>
    <w:bookmarkEnd w:id="11"/>
    <w:p w14:paraId="0B9E80C0" w14:textId="77777777" w:rsidR="002B1545" w:rsidRPr="00A45397" w:rsidRDefault="002B1545" w:rsidP="00DD4BDB">
      <w:pPr>
        <w:widowControl w:val="0"/>
        <w:numPr>
          <w:ilvl w:val="0"/>
          <w:numId w:val="2"/>
        </w:numPr>
        <w:jc w:val="center"/>
        <w:rPr>
          <w:sz w:val="24"/>
          <w:szCs w:val="24"/>
        </w:rPr>
      </w:pPr>
    </w:p>
    <w:p w14:paraId="5ABE0E21" w14:textId="77777777" w:rsidR="00F03691" w:rsidRPr="00A45397" w:rsidRDefault="00F03691" w:rsidP="00DD4BDB">
      <w:pPr>
        <w:widowControl w:val="0"/>
        <w:ind w:left="227"/>
        <w:jc w:val="center"/>
        <w:rPr>
          <w:b/>
          <w:sz w:val="24"/>
          <w:szCs w:val="24"/>
        </w:rPr>
      </w:pPr>
      <w:r w:rsidRPr="00A45397">
        <w:rPr>
          <w:b/>
          <w:sz w:val="24"/>
          <w:szCs w:val="24"/>
        </w:rPr>
        <w:t>Zasady przeliczania wyników</w:t>
      </w:r>
      <w:r w:rsidR="009B4966" w:rsidRPr="00A45397">
        <w:rPr>
          <w:b/>
          <w:sz w:val="24"/>
          <w:szCs w:val="24"/>
        </w:rPr>
        <w:t xml:space="preserve"> ze świadectw</w:t>
      </w:r>
    </w:p>
    <w:p w14:paraId="4830F3A9" w14:textId="61866518" w:rsidR="00D76EDA" w:rsidRPr="00A45397" w:rsidRDefault="00D76EDA" w:rsidP="00DD4BDB">
      <w:pPr>
        <w:numPr>
          <w:ilvl w:val="0"/>
          <w:numId w:val="5"/>
        </w:numPr>
        <w:jc w:val="both"/>
        <w:rPr>
          <w:sz w:val="24"/>
          <w:szCs w:val="24"/>
        </w:rPr>
      </w:pPr>
      <w:r w:rsidRPr="00A45397">
        <w:rPr>
          <w:sz w:val="24"/>
          <w:szCs w:val="24"/>
        </w:rPr>
        <w:t>Zasady prz</w:t>
      </w:r>
      <w:r w:rsidR="009E7E07" w:rsidRPr="00A45397">
        <w:rPr>
          <w:sz w:val="24"/>
          <w:szCs w:val="24"/>
        </w:rPr>
        <w:t>eliczania wyników ze świadectw</w:t>
      </w:r>
      <w:r w:rsidR="00254C62" w:rsidRPr="00A45397">
        <w:rPr>
          <w:sz w:val="24"/>
          <w:szCs w:val="24"/>
        </w:rPr>
        <w:t xml:space="preserve">a </w:t>
      </w:r>
      <w:r w:rsidR="00E075AA" w:rsidRPr="00A45397">
        <w:rPr>
          <w:sz w:val="24"/>
          <w:szCs w:val="24"/>
        </w:rPr>
        <w:t>na punkty rekrutacyjne</w:t>
      </w:r>
      <w:r w:rsidR="00010793" w:rsidRPr="00A45397">
        <w:rPr>
          <w:sz w:val="24"/>
          <w:szCs w:val="24"/>
        </w:rPr>
        <w:t xml:space="preserve"> (dot. świadectw zagranicznych</w:t>
      </w:r>
      <w:r w:rsidR="00A6362C" w:rsidRPr="00A45397">
        <w:rPr>
          <w:sz w:val="24"/>
          <w:szCs w:val="24"/>
        </w:rPr>
        <w:t xml:space="preserve"> i świadectw polskich</w:t>
      </w:r>
      <w:r w:rsidR="00010793" w:rsidRPr="00A45397">
        <w:rPr>
          <w:sz w:val="24"/>
          <w:szCs w:val="24"/>
        </w:rPr>
        <w:t>)</w:t>
      </w:r>
      <w:r w:rsidR="00C66436" w:rsidRPr="00A45397">
        <w:rPr>
          <w:sz w:val="24"/>
          <w:szCs w:val="24"/>
        </w:rPr>
        <w:t>:</w:t>
      </w:r>
    </w:p>
    <w:p w14:paraId="190074E9" w14:textId="11EF9477" w:rsidR="00D76EDA" w:rsidRPr="00A45397" w:rsidRDefault="003625A2" w:rsidP="00DD4BDB">
      <w:pPr>
        <w:numPr>
          <w:ilvl w:val="1"/>
          <w:numId w:val="5"/>
        </w:numPr>
        <w:jc w:val="both"/>
        <w:rPr>
          <w:sz w:val="24"/>
          <w:szCs w:val="24"/>
        </w:rPr>
      </w:pPr>
      <w:r w:rsidRPr="00A45397">
        <w:rPr>
          <w:sz w:val="24"/>
          <w:szCs w:val="24"/>
        </w:rPr>
        <w:t>m</w:t>
      </w:r>
      <w:r w:rsidR="009E7E07" w:rsidRPr="00A45397">
        <w:rPr>
          <w:sz w:val="24"/>
          <w:szCs w:val="24"/>
        </w:rPr>
        <w:t xml:space="preserve">aksymalna liczba punktów </w:t>
      </w:r>
      <w:r w:rsidR="00A6362C" w:rsidRPr="00A45397">
        <w:rPr>
          <w:sz w:val="24"/>
          <w:szCs w:val="24"/>
        </w:rPr>
        <w:t xml:space="preserve">lub procent </w:t>
      </w:r>
      <w:r w:rsidR="009E7E07" w:rsidRPr="00A45397">
        <w:rPr>
          <w:sz w:val="24"/>
          <w:szCs w:val="24"/>
        </w:rPr>
        <w:t xml:space="preserve">możliwa do </w:t>
      </w:r>
      <w:r w:rsidR="00D76EDA" w:rsidRPr="00A45397">
        <w:rPr>
          <w:sz w:val="24"/>
          <w:szCs w:val="24"/>
        </w:rPr>
        <w:t xml:space="preserve"> </w:t>
      </w:r>
      <w:r w:rsidR="009E7E07" w:rsidRPr="00A45397">
        <w:rPr>
          <w:sz w:val="24"/>
          <w:szCs w:val="24"/>
        </w:rPr>
        <w:t>uzyskania z</w:t>
      </w:r>
      <w:r w:rsidR="00D76EDA" w:rsidRPr="00A45397">
        <w:rPr>
          <w:sz w:val="24"/>
          <w:szCs w:val="24"/>
        </w:rPr>
        <w:t xml:space="preserve"> każdego przedmiotu kierunkowego</w:t>
      </w:r>
      <w:r w:rsidR="009E7E07" w:rsidRPr="00A45397">
        <w:rPr>
          <w:sz w:val="24"/>
          <w:szCs w:val="24"/>
        </w:rPr>
        <w:t xml:space="preserve"> wynosi 100;</w:t>
      </w:r>
      <w:r w:rsidR="00D76EDA" w:rsidRPr="00A45397">
        <w:rPr>
          <w:sz w:val="24"/>
          <w:szCs w:val="24"/>
        </w:rPr>
        <w:t xml:space="preserve"> </w:t>
      </w:r>
    </w:p>
    <w:p w14:paraId="4191D24E" w14:textId="3B8A4263" w:rsidR="00AB1583" w:rsidRPr="00A45397" w:rsidRDefault="00AB1583" w:rsidP="00DD4BDB">
      <w:pPr>
        <w:widowControl w:val="0"/>
        <w:numPr>
          <w:ilvl w:val="1"/>
          <w:numId w:val="5"/>
        </w:numPr>
        <w:contextualSpacing/>
        <w:jc w:val="both"/>
        <w:rPr>
          <w:sz w:val="24"/>
          <w:szCs w:val="24"/>
        </w:rPr>
      </w:pPr>
      <w:r w:rsidRPr="00A45397">
        <w:rPr>
          <w:b/>
          <w:sz w:val="24"/>
          <w:szCs w:val="24"/>
        </w:rPr>
        <w:t xml:space="preserve">minimalna </w:t>
      </w:r>
      <w:r w:rsidRPr="00A45397">
        <w:rPr>
          <w:sz w:val="24"/>
          <w:szCs w:val="24"/>
        </w:rPr>
        <w:t>liczba punktów, uprawniająca kandydata do uczestniczenia w postępowaniu kwalifikacyjnym wynosi na</w:t>
      </w:r>
      <w:r w:rsidR="00F00D42" w:rsidRPr="00A45397">
        <w:rPr>
          <w:sz w:val="24"/>
          <w:szCs w:val="24"/>
        </w:rPr>
        <w:t>:</w:t>
      </w:r>
      <w:r w:rsidRPr="00A45397">
        <w:rPr>
          <w:sz w:val="24"/>
          <w:szCs w:val="24"/>
        </w:rPr>
        <w:t xml:space="preserve"> </w:t>
      </w:r>
    </w:p>
    <w:p w14:paraId="123DD501" w14:textId="6DC22678" w:rsidR="00AB1583" w:rsidRPr="00A45397" w:rsidRDefault="00F00D42" w:rsidP="001A673C">
      <w:pPr>
        <w:widowControl w:val="0"/>
        <w:numPr>
          <w:ilvl w:val="0"/>
          <w:numId w:val="54"/>
        </w:numPr>
        <w:contextualSpacing/>
        <w:jc w:val="both"/>
        <w:rPr>
          <w:sz w:val="24"/>
          <w:szCs w:val="24"/>
        </w:rPr>
      </w:pPr>
      <w:r w:rsidRPr="00A45397">
        <w:rPr>
          <w:b/>
          <w:bCs/>
          <w:sz w:val="24"/>
          <w:szCs w:val="24"/>
        </w:rPr>
        <w:t xml:space="preserve">kierunek </w:t>
      </w:r>
      <w:r w:rsidR="00AB1583" w:rsidRPr="00A45397">
        <w:rPr>
          <w:b/>
          <w:sz w:val="24"/>
          <w:szCs w:val="24"/>
        </w:rPr>
        <w:t>lekarski i lekarsko-dentystyczny – 1</w:t>
      </w:r>
      <w:r w:rsidR="00603577" w:rsidRPr="00A45397">
        <w:rPr>
          <w:b/>
          <w:sz w:val="24"/>
          <w:szCs w:val="24"/>
        </w:rPr>
        <w:t>0</w:t>
      </w:r>
      <w:r w:rsidR="00AB1583" w:rsidRPr="00A45397">
        <w:rPr>
          <w:b/>
          <w:sz w:val="24"/>
          <w:szCs w:val="24"/>
        </w:rPr>
        <w:t xml:space="preserve">0 punktów w sumie z </w:t>
      </w:r>
      <w:r w:rsidR="00987FAF" w:rsidRPr="00A45397">
        <w:rPr>
          <w:b/>
          <w:sz w:val="24"/>
          <w:szCs w:val="24"/>
        </w:rPr>
        <w:t>2</w:t>
      </w:r>
      <w:r w:rsidR="00CA2852" w:rsidRPr="00A45397">
        <w:rPr>
          <w:b/>
          <w:sz w:val="24"/>
          <w:szCs w:val="24"/>
        </w:rPr>
        <w:t xml:space="preserve"> </w:t>
      </w:r>
      <w:r w:rsidR="00AB1583" w:rsidRPr="00A45397">
        <w:rPr>
          <w:b/>
          <w:sz w:val="24"/>
          <w:szCs w:val="24"/>
        </w:rPr>
        <w:t xml:space="preserve">przedmiotów kierunkowych, </w:t>
      </w:r>
      <w:r w:rsidR="00AB1583" w:rsidRPr="00A45397">
        <w:rPr>
          <w:sz w:val="24"/>
          <w:szCs w:val="24"/>
        </w:rPr>
        <w:t>przy jednoczesnym warunku, że z żadnego z nich wynik</w:t>
      </w:r>
      <w:r w:rsidR="00A6362C" w:rsidRPr="00A45397">
        <w:rPr>
          <w:sz w:val="24"/>
          <w:szCs w:val="24"/>
        </w:rPr>
        <w:t xml:space="preserve"> nie jest niższy niż 30 punktów (dot. świadectw zagranicznych) lub</w:t>
      </w:r>
      <w:r w:rsidR="00A6362C" w:rsidRPr="00A45397">
        <w:rPr>
          <w:b/>
          <w:sz w:val="24"/>
          <w:szCs w:val="24"/>
        </w:rPr>
        <w:t xml:space="preserve"> 30 </w:t>
      </w:r>
      <w:r w:rsidR="00A6362C" w:rsidRPr="00A45397">
        <w:rPr>
          <w:sz w:val="24"/>
          <w:szCs w:val="24"/>
        </w:rPr>
        <w:t>procent (dot. świadectw polskich);</w:t>
      </w:r>
    </w:p>
    <w:p w14:paraId="69213298" w14:textId="7C6B1ABA" w:rsidR="00AB1583" w:rsidRPr="00A45397" w:rsidRDefault="00135CA3" w:rsidP="001A673C">
      <w:pPr>
        <w:widowControl w:val="0"/>
        <w:numPr>
          <w:ilvl w:val="0"/>
          <w:numId w:val="54"/>
        </w:numPr>
        <w:contextualSpacing/>
        <w:jc w:val="both"/>
        <w:rPr>
          <w:sz w:val="24"/>
          <w:szCs w:val="24"/>
        </w:rPr>
      </w:pPr>
      <w:r w:rsidRPr="00A45397">
        <w:rPr>
          <w:b/>
          <w:sz w:val="24"/>
          <w:szCs w:val="24"/>
        </w:rPr>
        <w:t>pozostałe kierunki</w:t>
      </w:r>
      <w:r w:rsidR="00AB1583" w:rsidRPr="00A45397">
        <w:rPr>
          <w:b/>
          <w:sz w:val="24"/>
          <w:szCs w:val="24"/>
        </w:rPr>
        <w:t xml:space="preserve"> – 30 </w:t>
      </w:r>
      <w:r w:rsidR="00AB1583" w:rsidRPr="00A45397">
        <w:rPr>
          <w:sz w:val="24"/>
          <w:szCs w:val="24"/>
        </w:rPr>
        <w:t xml:space="preserve"> </w:t>
      </w:r>
      <w:r w:rsidR="00AB1583" w:rsidRPr="00A45397">
        <w:rPr>
          <w:b/>
          <w:bCs/>
          <w:sz w:val="24"/>
          <w:szCs w:val="24"/>
        </w:rPr>
        <w:t>punktów</w:t>
      </w:r>
      <w:r w:rsidR="00556859" w:rsidRPr="00A45397">
        <w:rPr>
          <w:b/>
          <w:bCs/>
          <w:sz w:val="24"/>
          <w:szCs w:val="24"/>
        </w:rPr>
        <w:t xml:space="preserve"> </w:t>
      </w:r>
      <w:r w:rsidR="00A6362C" w:rsidRPr="00A45397">
        <w:rPr>
          <w:sz w:val="24"/>
          <w:szCs w:val="24"/>
        </w:rPr>
        <w:t>(dot. świadectw zagranicznych) lub</w:t>
      </w:r>
      <w:r w:rsidR="00A6362C" w:rsidRPr="00A45397">
        <w:rPr>
          <w:b/>
          <w:sz w:val="24"/>
          <w:szCs w:val="24"/>
        </w:rPr>
        <w:t xml:space="preserve"> </w:t>
      </w:r>
      <w:r w:rsidR="00556859" w:rsidRPr="00A45397">
        <w:rPr>
          <w:bCs/>
          <w:sz w:val="24"/>
          <w:szCs w:val="24"/>
        </w:rPr>
        <w:t>procent</w:t>
      </w:r>
      <w:r w:rsidR="00AB1583" w:rsidRPr="00A45397">
        <w:rPr>
          <w:sz w:val="24"/>
          <w:szCs w:val="24"/>
        </w:rPr>
        <w:t xml:space="preserve"> </w:t>
      </w:r>
      <w:r w:rsidR="00A6362C" w:rsidRPr="00A45397">
        <w:rPr>
          <w:sz w:val="24"/>
          <w:szCs w:val="24"/>
        </w:rPr>
        <w:t xml:space="preserve">(dot. świadectw polskich) </w:t>
      </w:r>
      <w:r w:rsidR="00AB1583" w:rsidRPr="00A45397">
        <w:rPr>
          <w:sz w:val="24"/>
          <w:szCs w:val="24"/>
        </w:rPr>
        <w:t>z każdego przedmiotu kierunkowego.</w:t>
      </w:r>
    </w:p>
    <w:p w14:paraId="399EEA01" w14:textId="77777777" w:rsidR="00AB1583" w:rsidRPr="00A45397" w:rsidRDefault="00AB1583" w:rsidP="00DD4BDB">
      <w:pPr>
        <w:widowControl w:val="0"/>
        <w:ind w:left="720"/>
        <w:contextualSpacing/>
        <w:jc w:val="both"/>
        <w:rPr>
          <w:sz w:val="24"/>
          <w:szCs w:val="24"/>
        </w:rPr>
      </w:pPr>
      <w:r w:rsidRPr="00A45397">
        <w:rPr>
          <w:sz w:val="24"/>
          <w:szCs w:val="24"/>
        </w:rPr>
        <w:t>Kandydaci, którzy nie spe</w:t>
      </w:r>
      <w:r w:rsidR="00F469B7" w:rsidRPr="00A45397">
        <w:rPr>
          <w:sz w:val="24"/>
          <w:szCs w:val="24"/>
        </w:rPr>
        <w:t>łnili warunków opisanych w p</w:t>
      </w:r>
      <w:r w:rsidR="00221696" w:rsidRPr="00A45397">
        <w:rPr>
          <w:sz w:val="24"/>
          <w:szCs w:val="24"/>
        </w:rPr>
        <w:t>unkcie</w:t>
      </w:r>
      <w:r w:rsidR="00F469B7" w:rsidRPr="00A45397">
        <w:rPr>
          <w:sz w:val="24"/>
          <w:szCs w:val="24"/>
        </w:rPr>
        <w:t xml:space="preserve"> 2</w:t>
      </w:r>
      <w:r w:rsidRPr="00A45397">
        <w:rPr>
          <w:b/>
          <w:sz w:val="24"/>
          <w:szCs w:val="24"/>
        </w:rPr>
        <w:t xml:space="preserve">, </w:t>
      </w:r>
      <w:r w:rsidRPr="00A45397">
        <w:rPr>
          <w:sz w:val="24"/>
          <w:szCs w:val="24"/>
        </w:rPr>
        <w:t>nie będą uwzględniani w procesie rekrutacyjnym.</w:t>
      </w:r>
    </w:p>
    <w:p w14:paraId="2083FAB6" w14:textId="77777777" w:rsidR="00F50DC9" w:rsidRPr="00A45397" w:rsidRDefault="00F50DC9" w:rsidP="002A75D0">
      <w:pPr>
        <w:widowControl w:val="0"/>
        <w:numPr>
          <w:ilvl w:val="0"/>
          <w:numId w:val="34"/>
        </w:numPr>
        <w:contextualSpacing/>
        <w:jc w:val="both"/>
        <w:rPr>
          <w:sz w:val="24"/>
          <w:szCs w:val="24"/>
        </w:rPr>
      </w:pPr>
      <w:r w:rsidRPr="00A45397">
        <w:rPr>
          <w:sz w:val="24"/>
          <w:szCs w:val="24"/>
        </w:rPr>
        <w:t>wyniki uzyskane z przedmiotów kierunkowych należy przeliczyć na punkty rekrutacyjne według zasad określonych w tabeli</w:t>
      </w:r>
      <w:r w:rsidR="00471549" w:rsidRPr="00A45397">
        <w:rPr>
          <w:sz w:val="24"/>
          <w:szCs w:val="24"/>
        </w:rPr>
        <w:t xml:space="preserve"> 1 i 2.</w:t>
      </w:r>
    </w:p>
    <w:p w14:paraId="0235E380" w14:textId="765D8FA5" w:rsidR="00C66436" w:rsidRPr="00A45397" w:rsidRDefault="00C66436" w:rsidP="00643BC9">
      <w:pPr>
        <w:numPr>
          <w:ilvl w:val="0"/>
          <w:numId w:val="11"/>
        </w:numPr>
        <w:jc w:val="both"/>
        <w:rPr>
          <w:sz w:val="24"/>
          <w:szCs w:val="24"/>
        </w:rPr>
      </w:pPr>
      <w:r w:rsidRPr="00A45397">
        <w:rPr>
          <w:sz w:val="24"/>
          <w:szCs w:val="24"/>
        </w:rPr>
        <w:t xml:space="preserve">Kandydaci posiadający </w:t>
      </w:r>
      <w:r w:rsidRPr="00A45397">
        <w:rPr>
          <w:b/>
          <w:sz w:val="24"/>
          <w:szCs w:val="24"/>
        </w:rPr>
        <w:t>świadectwo uzyskane za granicą</w:t>
      </w:r>
      <w:r w:rsidRPr="00A45397">
        <w:rPr>
          <w:sz w:val="24"/>
          <w:szCs w:val="24"/>
        </w:rPr>
        <w:t xml:space="preserve"> </w:t>
      </w:r>
      <w:bookmarkStart w:id="12" w:name="_Hlk35262760"/>
      <w:r w:rsidRPr="00A45397">
        <w:rPr>
          <w:sz w:val="24"/>
          <w:szCs w:val="24"/>
        </w:rPr>
        <w:t xml:space="preserve">(z wyłączeniem </w:t>
      </w:r>
      <w:r w:rsidRPr="00A45397">
        <w:rPr>
          <w:bCs/>
          <w:sz w:val="24"/>
          <w:szCs w:val="24"/>
        </w:rPr>
        <w:t xml:space="preserve">dyplomu </w:t>
      </w:r>
      <w:r w:rsidRPr="00A45397">
        <w:rPr>
          <w:sz w:val="24"/>
          <w:szCs w:val="24"/>
        </w:rPr>
        <w:t>IB</w:t>
      </w:r>
      <w:r w:rsidR="002E5E5A" w:rsidRPr="00A45397">
        <w:rPr>
          <w:sz w:val="24"/>
          <w:szCs w:val="24"/>
        </w:rPr>
        <w:t xml:space="preserve"> oraz dyplomu </w:t>
      </w:r>
      <w:r w:rsidRPr="00A45397">
        <w:rPr>
          <w:sz w:val="24"/>
          <w:szCs w:val="24"/>
        </w:rPr>
        <w:t>EB</w:t>
      </w:r>
      <w:bookmarkEnd w:id="12"/>
      <w:r w:rsidRPr="00A45397">
        <w:rPr>
          <w:sz w:val="24"/>
          <w:szCs w:val="24"/>
        </w:rPr>
        <w:t>) p</w:t>
      </w:r>
      <w:r w:rsidR="00D76EDA" w:rsidRPr="00A45397">
        <w:rPr>
          <w:sz w:val="24"/>
          <w:szCs w:val="24"/>
        </w:rPr>
        <w:t>rzelicz</w:t>
      </w:r>
      <w:r w:rsidRPr="00A45397">
        <w:rPr>
          <w:sz w:val="24"/>
          <w:szCs w:val="24"/>
        </w:rPr>
        <w:t>ają</w:t>
      </w:r>
      <w:r w:rsidR="00D76EDA" w:rsidRPr="00A45397">
        <w:rPr>
          <w:sz w:val="24"/>
          <w:szCs w:val="24"/>
        </w:rPr>
        <w:t xml:space="preserve"> wynik z przedmiotów kierunkowych</w:t>
      </w:r>
      <w:r w:rsidR="00221696" w:rsidRPr="00A45397">
        <w:rPr>
          <w:sz w:val="24"/>
          <w:szCs w:val="24"/>
        </w:rPr>
        <w:t>,</w:t>
      </w:r>
      <w:r w:rsidRPr="00A45397">
        <w:rPr>
          <w:sz w:val="24"/>
          <w:szCs w:val="24"/>
        </w:rPr>
        <w:t xml:space="preserve"> </w:t>
      </w:r>
      <w:r w:rsidR="00221696" w:rsidRPr="00A45397">
        <w:rPr>
          <w:sz w:val="24"/>
          <w:szCs w:val="24"/>
        </w:rPr>
        <w:t xml:space="preserve">obowiązujących na danym kierunku studiów, </w:t>
      </w:r>
      <w:r w:rsidR="00010793" w:rsidRPr="00A45397">
        <w:rPr>
          <w:sz w:val="24"/>
          <w:szCs w:val="24"/>
        </w:rPr>
        <w:t>według następujących zasad</w:t>
      </w:r>
      <w:r w:rsidR="00A6362C" w:rsidRPr="00A45397">
        <w:rPr>
          <w:sz w:val="24"/>
          <w:szCs w:val="24"/>
        </w:rPr>
        <w:t>, z zastrzeżeniem tabeli 1 i 2:</w:t>
      </w:r>
    </w:p>
    <w:p w14:paraId="68654EA2" w14:textId="0DFA21E7" w:rsidR="00C66436" w:rsidRPr="00A45397" w:rsidRDefault="00F441BA" w:rsidP="002A75D0">
      <w:pPr>
        <w:numPr>
          <w:ilvl w:val="1"/>
          <w:numId w:val="11"/>
        </w:numPr>
        <w:jc w:val="both"/>
        <w:rPr>
          <w:sz w:val="24"/>
          <w:szCs w:val="24"/>
        </w:rPr>
      </w:pPr>
      <w:r w:rsidRPr="00A45397">
        <w:rPr>
          <w:sz w:val="24"/>
          <w:szCs w:val="24"/>
        </w:rPr>
        <w:t>w</w:t>
      </w:r>
      <w:r w:rsidR="00C66436" w:rsidRPr="00A45397">
        <w:rPr>
          <w:sz w:val="24"/>
          <w:szCs w:val="24"/>
        </w:rPr>
        <w:t>yniki</w:t>
      </w:r>
      <w:r w:rsidR="00221696" w:rsidRPr="00A45397">
        <w:rPr>
          <w:sz w:val="24"/>
          <w:szCs w:val="24"/>
        </w:rPr>
        <w:t>,</w:t>
      </w:r>
      <w:r w:rsidR="00C66436" w:rsidRPr="00A45397">
        <w:rPr>
          <w:sz w:val="24"/>
          <w:szCs w:val="24"/>
        </w:rPr>
        <w:t xml:space="preserve"> wyrażone w skali 100 procentowej, należy przeliczyć na pu</w:t>
      </w:r>
      <w:r w:rsidR="00CB6C59" w:rsidRPr="00A45397">
        <w:rPr>
          <w:sz w:val="24"/>
          <w:szCs w:val="24"/>
        </w:rPr>
        <w:t>nkty według zasady 1% = 1 punkt, z zastrzeżeniem, że w przypadku świadectw wydanych w państwach spoza UE, OECD, EFTA  wynik przelicza się przez 0,8;</w:t>
      </w:r>
    </w:p>
    <w:p w14:paraId="11869258" w14:textId="587641BA" w:rsidR="00E76054" w:rsidRPr="00A45397" w:rsidRDefault="00F441BA" w:rsidP="002A75D0">
      <w:pPr>
        <w:numPr>
          <w:ilvl w:val="1"/>
          <w:numId w:val="11"/>
        </w:numPr>
        <w:jc w:val="both"/>
        <w:rPr>
          <w:sz w:val="24"/>
          <w:szCs w:val="24"/>
        </w:rPr>
      </w:pPr>
      <w:r w:rsidRPr="00A45397">
        <w:rPr>
          <w:sz w:val="24"/>
          <w:szCs w:val="24"/>
        </w:rPr>
        <w:t>p</w:t>
      </w:r>
      <w:r w:rsidR="00C66436" w:rsidRPr="00A45397">
        <w:rPr>
          <w:sz w:val="24"/>
          <w:szCs w:val="24"/>
        </w:rPr>
        <w:t>rzeliczenia wyników z przedmiotów kierunkowych</w:t>
      </w:r>
      <w:r w:rsidR="008C5596" w:rsidRPr="00A45397">
        <w:rPr>
          <w:sz w:val="24"/>
          <w:szCs w:val="24"/>
        </w:rPr>
        <w:t>,</w:t>
      </w:r>
      <w:r w:rsidR="00C66436" w:rsidRPr="00A45397">
        <w:rPr>
          <w:sz w:val="24"/>
          <w:szCs w:val="24"/>
        </w:rPr>
        <w:t xml:space="preserve"> wyrażon</w:t>
      </w:r>
      <w:r w:rsidR="008C5596" w:rsidRPr="00A45397">
        <w:rPr>
          <w:sz w:val="24"/>
          <w:szCs w:val="24"/>
        </w:rPr>
        <w:t>ych</w:t>
      </w:r>
      <w:r w:rsidR="00C66436" w:rsidRPr="00A45397">
        <w:rPr>
          <w:sz w:val="24"/>
          <w:szCs w:val="24"/>
        </w:rPr>
        <w:t xml:space="preserve"> </w:t>
      </w:r>
      <w:r w:rsidR="00D76EDA" w:rsidRPr="00A45397">
        <w:rPr>
          <w:sz w:val="24"/>
          <w:szCs w:val="24"/>
        </w:rPr>
        <w:t xml:space="preserve">w innej skali niż 100 procentowa, dokonuje się według tabel </w:t>
      </w:r>
      <w:r w:rsidR="00603577" w:rsidRPr="00A45397">
        <w:rPr>
          <w:sz w:val="24"/>
          <w:szCs w:val="24"/>
        </w:rPr>
        <w:t>4</w:t>
      </w:r>
      <w:r w:rsidR="00D76EDA" w:rsidRPr="00A45397">
        <w:rPr>
          <w:sz w:val="24"/>
          <w:szCs w:val="24"/>
        </w:rPr>
        <w:t>–</w:t>
      </w:r>
      <w:r w:rsidR="00AE10D8" w:rsidRPr="00A45397">
        <w:rPr>
          <w:sz w:val="24"/>
          <w:szCs w:val="24"/>
        </w:rPr>
        <w:t>15</w:t>
      </w:r>
      <w:r w:rsidR="00D76EDA" w:rsidRPr="00A45397">
        <w:rPr>
          <w:sz w:val="24"/>
          <w:szCs w:val="24"/>
        </w:rPr>
        <w:t>, przygotowanych dla poszczególnych krajów</w:t>
      </w:r>
      <w:r w:rsidR="00440742" w:rsidRPr="00A45397">
        <w:rPr>
          <w:sz w:val="24"/>
          <w:szCs w:val="24"/>
        </w:rPr>
        <w:t xml:space="preserve"> lub skali </w:t>
      </w:r>
      <w:r w:rsidR="00D76EDA" w:rsidRPr="00A45397">
        <w:rPr>
          <w:sz w:val="24"/>
          <w:szCs w:val="24"/>
        </w:rPr>
        <w:t>ocen</w:t>
      </w:r>
      <w:r w:rsidR="00CB6C59" w:rsidRPr="00A45397">
        <w:rPr>
          <w:sz w:val="24"/>
          <w:szCs w:val="24"/>
        </w:rPr>
        <w:t>, z zastrzeżeniem, że w przypadku świadectw wydanych w państwach spoza UE, OECD, EFTA  wynik przelicza się przez 0,8.</w:t>
      </w:r>
      <w:r w:rsidR="00E76054" w:rsidRPr="00A45397">
        <w:rPr>
          <w:sz w:val="24"/>
          <w:szCs w:val="24"/>
        </w:rPr>
        <w:t xml:space="preserve"> </w:t>
      </w:r>
      <w:r w:rsidR="00440742" w:rsidRPr="00A45397">
        <w:rPr>
          <w:sz w:val="24"/>
          <w:szCs w:val="24"/>
        </w:rPr>
        <w:t>W przypadku, g</w:t>
      </w:r>
      <w:r w:rsidR="00D76EDA" w:rsidRPr="00A45397">
        <w:rPr>
          <w:sz w:val="24"/>
          <w:szCs w:val="24"/>
        </w:rPr>
        <w:t xml:space="preserve">dy brak jest tabeli odpowiadającej skali ocen </w:t>
      </w:r>
      <w:r w:rsidR="00E76054" w:rsidRPr="00A45397">
        <w:rPr>
          <w:sz w:val="24"/>
          <w:szCs w:val="24"/>
        </w:rPr>
        <w:t>stosuje się przeliczenie</w:t>
      </w:r>
      <w:r w:rsidR="00D76EDA" w:rsidRPr="00A45397">
        <w:rPr>
          <w:sz w:val="24"/>
          <w:szCs w:val="24"/>
        </w:rPr>
        <w:t xml:space="preserve"> proporcjonalnie</w:t>
      </w:r>
      <w:r w:rsidR="00CB6C59" w:rsidRPr="00A45397">
        <w:rPr>
          <w:sz w:val="24"/>
          <w:szCs w:val="24"/>
        </w:rPr>
        <w:t>, z zastrzeżeniem, że w przypadku świadectw wydanych w państwach spoza UE, OECD, EFTA  wynik przelicza się przez 0,8,</w:t>
      </w:r>
      <w:r w:rsidR="00113979" w:rsidRPr="00A45397">
        <w:rPr>
          <w:sz w:val="24"/>
          <w:szCs w:val="24"/>
        </w:rPr>
        <w:t xml:space="preserve"> </w:t>
      </w:r>
      <w:r w:rsidR="00BB25C4" w:rsidRPr="00A45397">
        <w:rPr>
          <w:sz w:val="24"/>
          <w:szCs w:val="24"/>
        </w:rPr>
        <w:t>(</w:t>
      </w:r>
      <w:r w:rsidR="00EB136A" w:rsidRPr="00A45397">
        <w:rPr>
          <w:sz w:val="24"/>
          <w:szCs w:val="24"/>
        </w:rPr>
        <w:t xml:space="preserve">z zaokrągleniem do liczby całkowitej, stosując zasadę, że gdy </w:t>
      </w:r>
      <w:r w:rsidR="00A90A80" w:rsidRPr="00A45397">
        <w:rPr>
          <w:sz w:val="24"/>
          <w:szCs w:val="24"/>
        </w:rPr>
        <w:t>wartość</w:t>
      </w:r>
      <w:r w:rsidR="00EB136A" w:rsidRPr="00A45397">
        <w:rPr>
          <w:sz w:val="24"/>
          <w:szCs w:val="24"/>
        </w:rPr>
        <w:t xml:space="preserve"> po przecinku jest większa bądź równa 5, </w:t>
      </w:r>
      <w:r w:rsidR="00EB136A" w:rsidRPr="00A45397">
        <w:rPr>
          <w:sz w:val="24"/>
          <w:szCs w:val="24"/>
        </w:rPr>
        <w:lastRenderedPageBreak/>
        <w:t xml:space="preserve">to zaokrąglamy w górę, a gdy cyfra jest mniejsza niż 5, to zaokrąglamy w dół) </w:t>
      </w:r>
      <w:r w:rsidR="00D76EDA" w:rsidRPr="00A45397">
        <w:rPr>
          <w:sz w:val="24"/>
          <w:szCs w:val="24"/>
        </w:rPr>
        <w:t>przy założeniu, że</w:t>
      </w:r>
      <w:r w:rsidR="00E76054" w:rsidRPr="00A45397">
        <w:rPr>
          <w:sz w:val="24"/>
          <w:szCs w:val="24"/>
        </w:rPr>
        <w:t>:</w:t>
      </w:r>
    </w:p>
    <w:p w14:paraId="72A8FD40" w14:textId="77777777" w:rsidR="00E76054" w:rsidRPr="00A45397" w:rsidRDefault="00E76054" w:rsidP="002A75D0">
      <w:pPr>
        <w:widowControl w:val="0"/>
        <w:numPr>
          <w:ilvl w:val="0"/>
          <w:numId w:val="13"/>
        </w:numPr>
        <w:jc w:val="both"/>
        <w:rPr>
          <w:sz w:val="24"/>
          <w:szCs w:val="24"/>
        </w:rPr>
      </w:pPr>
      <w:r w:rsidRPr="00A45397">
        <w:rPr>
          <w:sz w:val="24"/>
          <w:szCs w:val="24"/>
        </w:rPr>
        <w:t xml:space="preserve">minimalna ocena pozytywna odpowiada </w:t>
      </w:r>
      <w:r w:rsidR="00EB136A" w:rsidRPr="00A45397">
        <w:rPr>
          <w:sz w:val="24"/>
          <w:szCs w:val="24"/>
        </w:rPr>
        <w:t xml:space="preserve">nie mniej niż </w:t>
      </w:r>
      <w:r w:rsidRPr="00A45397">
        <w:rPr>
          <w:sz w:val="24"/>
          <w:szCs w:val="24"/>
        </w:rPr>
        <w:t>30 punktom</w:t>
      </w:r>
      <w:r w:rsidR="00603577" w:rsidRPr="00A45397">
        <w:rPr>
          <w:sz w:val="24"/>
          <w:szCs w:val="24"/>
        </w:rPr>
        <w:t xml:space="preserve"> </w:t>
      </w:r>
      <w:r w:rsidR="00440742" w:rsidRPr="00A45397">
        <w:rPr>
          <w:sz w:val="24"/>
          <w:szCs w:val="24"/>
        </w:rPr>
        <w:t xml:space="preserve">lub </w:t>
      </w:r>
      <w:r w:rsidRPr="00A45397">
        <w:rPr>
          <w:sz w:val="24"/>
          <w:szCs w:val="24"/>
        </w:rPr>
        <w:t>procentom w rekrutacji</w:t>
      </w:r>
      <w:r w:rsidR="007D5552" w:rsidRPr="00A45397">
        <w:rPr>
          <w:sz w:val="24"/>
          <w:szCs w:val="24"/>
        </w:rPr>
        <w:t>;</w:t>
      </w:r>
    </w:p>
    <w:p w14:paraId="580884CC" w14:textId="77777777" w:rsidR="009E3DB0" w:rsidRPr="00A45397" w:rsidRDefault="00D76EDA" w:rsidP="002A75D0">
      <w:pPr>
        <w:numPr>
          <w:ilvl w:val="0"/>
          <w:numId w:val="13"/>
        </w:numPr>
        <w:jc w:val="both"/>
        <w:rPr>
          <w:sz w:val="24"/>
          <w:szCs w:val="24"/>
        </w:rPr>
      </w:pPr>
      <w:r w:rsidRPr="00A45397">
        <w:rPr>
          <w:sz w:val="24"/>
          <w:szCs w:val="24"/>
        </w:rPr>
        <w:t>ocena maksymalna odpo</w:t>
      </w:r>
      <w:r w:rsidR="007D5552" w:rsidRPr="00A45397">
        <w:rPr>
          <w:sz w:val="24"/>
          <w:szCs w:val="24"/>
        </w:rPr>
        <w:t>wiada 100 punktom</w:t>
      </w:r>
      <w:r w:rsidR="00603577" w:rsidRPr="00A45397">
        <w:rPr>
          <w:sz w:val="24"/>
          <w:szCs w:val="24"/>
        </w:rPr>
        <w:t xml:space="preserve"> </w:t>
      </w:r>
      <w:r w:rsidR="00440742" w:rsidRPr="00A45397">
        <w:rPr>
          <w:sz w:val="24"/>
          <w:szCs w:val="24"/>
        </w:rPr>
        <w:t xml:space="preserve">lub </w:t>
      </w:r>
      <w:r w:rsidR="007D5552" w:rsidRPr="00A45397">
        <w:rPr>
          <w:sz w:val="24"/>
          <w:szCs w:val="24"/>
        </w:rPr>
        <w:t>100 procentom;</w:t>
      </w:r>
    </w:p>
    <w:tbl>
      <w:tblPr>
        <w:tblW w:w="10840" w:type="dxa"/>
        <w:tblInd w:w="-38" w:type="dxa"/>
        <w:tblLayout w:type="fixed"/>
        <w:tblCellMar>
          <w:left w:w="70" w:type="dxa"/>
          <w:right w:w="70" w:type="dxa"/>
        </w:tblCellMar>
        <w:tblLook w:val="04A0" w:firstRow="1" w:lastRow="0" w:firstColumn="1" w:lastColumn="0" w:noHBand="0" w:noVBand="1"/>
      </w:tblPr>
      <w:tblGrid>
        <w:gridCol w:w="959"/>
        <w:gridCol w:w="2018"/>
        <w:gridCol w:w="1803"/>
        <w:gridCol w:w="290"/>
        <w:gridCol w:w="1275"/>
        <w:gridCol w:w="1985"/>
        <w:gridCol w:w="1134"/>
        <w:gridCol w:w="1376"/>
      </w:tblGrid>
      <w:tr w:rsidR="00A45397" w:rsidRPr="00A45397" w14:paraId="7C352A92" w14:textId="77777777" w:rsidTr="00800D76">
        <w:trPr>
          <w:trHeight w:val="300"/>
        </w:trPr>
        <w:tc>
          <w:tcPr>
            <w:tcW w:w="959" w:type="dxa"/>
            <w:tcBorders>
              <w:top w:val="nil"/>
              <w:left w:val="nil"/>
              <w:bottom w:val="nil"/>
              <w:right w:val="nil"/>
            </w:tcBorders>
            <w:shd w:val="clear" w:color="auto" w:fill="auto"/>
            <w:noWrap/>
            <w:vAlign w:val="bottom"/>
          </w:tcPr>
          <w:p w14:paraId="59DB6C63" w14:textId="77777777" w:rsidR="009E3DB0" w:rsidRPr="00A45397" w:rsidRDefault="009E3DB0" w:rsidP="00B620AF">
            <w:pPr>
              <w:rPr>
                <w:b/>
                <w:bCs/>
                <w:sz w:val="24"/>
                <w:szCs w:val="24"/>
              </w:rPr>
            </w:pPr>
          </w:p>
        </w:tc>
        <w:tc>
          <w:tcPr>
            <w:tcW w:w="3821" w:type="dxa"/>
            <w:gridSpan w:val="2"/>
            <w:tcBorders>
              <w:top w:val="nil"/>
              <w:left w:val="nil"/>
              <w:bottom w:val="nil"/>
              <w:right w:val="nil"/>
            </w:tcBorders>
            <w:shd w:val="clear" w:color="auto" w:fill="auto"/>
            <w:noWrap/>
            <w:vAlign w:val="center"/>
          </w:tcPr>
          <w:p w14:paraId="51D9E97B" w14:textId="77777777" w:rsidR="009E3DB0" w:rsidRPr="00A45397" w:rsidRDefault="009E3DB0" w:rsidP="00C41EAB">
            <w:pPr>
              <w:jc w:val="center"/>
              <w:rPr>
                <w:b/>
                <w:bCs/>
                <w:sz w:val="24"/>
                <w:szCs w:val="24"/>
              </w:rPr>
            </w:pPr>
            <w:r w:rsidRPr="00A45397">
              <w:rPr>
                <w:b/>
                <w:bCs/>
                <w:sz w:val="24"/>
                <w:szCs w:val="24"/>
              </w:rPr>
              <w:t xml:space="preserve">tabela </w:t>
            </w:r>
            <w:r w:rsidR="00603577" w:rsidRPr="00A45397">
              <w:rPr>
                <w:b/>
                <w:bCs/>
                <w:sz w:val="24"/>
                <w:szCs w:val="24"/>
              </w:rPr>
              <w:t>4</w:t>
            </w:r>
          </w:p>
        </w:tc>
        <w:tc>
          <w:tcPr>
            <w:tcW w:w="290" w:type="dxa"/>
            <w:tcBorders>
              <w:top w:val="nil"/>
              <w:left w:val="nil"/>
              <w:bottom w:val="nil"/>
              <w:right w:val="nil"/>
            </w:tcBorders>
            <w:shd w:val="clear" w:color="auto" w:fill="auto"/>
            <w:noWrap/>
            <w:vAlign w:val="bottom"/>
          </w:tcPr>
          <w:p w14:paraId="2FDEF385" w14:textId="77777777" w:rsidR="009E3DB0" w:rsidRPr="00A45397" w:rsidRDefault="009E3DB0" w:rsidP="00B620AF">
            <w:pPr>
              <w:jc w:val="center"/>
              <w:rPr>
                <w:b/>
                <w:bCs/>
                <w:sz w:val="24"/>
                <w:szCs w:val="24"/>
              </w:rPr>
            </w:pPr>
          </w:p>
        </w:tc>
        <w:tc>
          <w:tcPr>
            <w:tcW w:w="1275" w:type="dxa"/>
            <w:tcBorders>
              <w:top w:val="nil"/>
              <w:left w:val="nil"/>
              <w:bottom w:val="nil"/>
              <w:right w:val="nil"/>
            </w:tcBorders>
            <w:shd w:val="clear" w:color="auto" w:fill="auto"/>
            <w:noWrap/>
            <w:vAlign w:val="bottom"/>
          </w:tcPr>
          <w:p w14:paraId="1730F502" w14:textId="77777777" w:rsidR="009E3DB0" w:rsidRPr="00A45397" w:rsidRDefault="009E3DB0" w:rsidP="00B620AF">
            <w:pPr>
              <w:rPr>
                <w:b/>
                <w:bCs/>
                <w:sz w:val="24"/>
                <w:szCs w:val="24"/>
              </w:rPr>
            </w:pPr>
          </w:p>
        </w:tc>
        <w:tc>
          <w:tcPr>
            <w:tcW w:w="1985" w:type="dxa"/>
            <w:tcBorders>
              <w:top w:val="nil"/>
              <w:left w:val="nil"/>
              <w:bottom w:val="nil"/>
              <w:right w:val="nil"/>
            </w:tcBorders>
            <w:shd w:val="clear" w:color="auto" w:fill="auto"/>
            <w:noWrap/>
            <w:vAlign w:val="center"/>
          </w:tcPr>
          <w:p w14:paraId="4C341056" w14:textId="77777777" w:rsidR="009E3DB0" w:rsidRPr="00A45397" w:rsidRDefault="009E3DB0" w:rsidP="00B620AF">
            <w:pPr>
              <w:jc w:val="center"/>
              <w:rPr>
                <w:b/>
                <w:bCs/>
                <w:sz w:val="24"/>
                <w:szCs w:val="24"/>
              </w:rPr>
            </w:pPr>
            <w:r w:rsidRPr="00A45397">
              <w:rPr>
                <w:b/>
                <w:bCs/>
                <w:sz w:val="24"/>
                <w:szCs w:val="24"/>
              </w:rPr>
              <w:t xml:space="preserve">tabela </w:t>
            </w:r>
            <w:r w:rsidR="00603577" w:rsidRPr="00A45397">
              <w:rPr>
                <w:b/>
                <w:bCs/>
                <w:sz w:val="24"/>
                <w:szCs w:val="24"/>
              </w:rPr>
              <w:t>5</w:t>
            </w:r>
          </w:p>
        </w:tc>
        <w:tc>
          <w:tcPr>
            <w:tcW w:w="1134" w:type="dxa"/>
            <w:tcBorders>
              <w:top w:val="nil"/>
              <w:left w:val="nil"/>
              <w:bottom w:val="nil"/>
              <w:right w:val="nil"/>
            </w:tcBorders>
            <w:shd w:val="clear" w:color="auto" w:fill="auto"/>
            <w:noWrap/>
            <w:vAlign w:val="bottom"/>
          </w:tcPr>
          <w:p w14:paraId="04639F71" w14:textId="77777777" w:rsidR="009E3DB0" w:rsidRPr="00A45397" w:rsidRDefault="009E3DB0" w:rsidP="00B620AF">
            <w:pPr>
              <w:jc w:val="center"/>
              <w:rPr>
                <w:b/>
                <w:bCs/>
                <w:sz w:val="24"/>
                <w:szCs w:val="24"/>
              </w:rPr>
            </w:pPr>
          </w:p>
        </w:tc>
        <w:tc>
          <w:tcPr>
            <w:tcW w:w="1376" w:type="dxa"/>
            <w:tcBorders>
              <w:top w:val="nil"/>
              <w:left w:val="nil"/>
              <w:bottom w:val="nil"/>
              <w:right w:val="nil"/>
            </w:tcBorders>
            <w:shd w:val="clear" w:color="auto" w:fill="auto"/>
            <w:noWrap/>
            <w:vAlign w:val="bottom"/>
          </w:tcPr>
          <w:p w14:paraId="7CE8709D" w14:textId="77777777" w:rsidR="009E3DB0" w:rsidRPr="00A45397" w:rsidRDefault="009E3DB0" w:rsidP="00B620AF">
            <w:pPr>
              <w:rPr>
                <w:b/>
                <w:bCs/>
                <w:sz w:val="24"/>
                <w:szCs w:val="24"/>
              </w:rPr>
            </w:pPr>
          </w:p>
        </w:tc>
      </w:tr>
      <w:tr w:rsidR="00A45397" w:rsidRPr="00A45397" w14:paraId="43D0CF6F" w14:textId="77777777" w:rsidTr="00B620AF">
        <w:trPr>
          <w:trHeight w:val="300"/>
        </w:trPr>
        <w:tc>
          <w:tcPr>
            <w:tcW w:w="5070" w:type="dxa"/>
            <w:gridSpan w:val="4"/>
            <w:tcBorders>
              <w:top w:val="nil"/>
              <w:left w:val="nil"/>
              <w:bottom w:val="nil"/>
              <w:right w:val="nil"/>
            </w:tcBorders>
            <w:shd w:val="clear" w:color="auto" w:fill="auto"/>
            <w:noWrap/>
            <w:vAlign w:val="center"/>
            <w:hideMark/>
          </w:tcPr>
          <w:p w14:paraId="1EAF26D7" w14:textId="77777777" w:rsidR="009E3DB0" w:rsidRPr="00A45397" w:rsidRDefault="009E3DB0" w:rsidP="00B620AF">
            <w:pPr>
              <w:jc w:val="center"/>
              <w:rPr>
                <w:bCs/>
                <w:sz w:val="24"/>
                <w:szCs w:val="24"/>
              </w:rPr>
            </w:pPr>
            <w:r w:rsidRPr="00A45397">
              <w:rPr>
                <w:bCs/>
                <w:sz w:val="24"/>
                <w:szCs w:val="24"/>
              </w:rPr>
              <w:t>5-stopniowa skala ocen</w:t>
            </w:r>
          </w:p>
        </w:tc>
        <w:tc>
          <w:tcPr>
            <w:tcW w:w="4394" w:type="dxa"/>
            <w:gridSpan w:val="3"/>
            <w:tcBorders>
              <w:top w:val="nil"/>
              <w:left w:val="nil"/>
              <w:bottom w:val="nil"/>
              <w:right w:val="nil"/>
            </w:tcBorders>
            <w:shd w:val="clear" w:color="auto" w:fill="auto"/>
            <w:noWrap/>
            <w:vAlign w:val="center"/>
            <w:hideMark/>
          </w:tcPr>
          <w:p w14:paraId="4071CD10" w14:textId="77777777" w:rsidR="009E3DB0" w:rsidRPr="00A45397" w:rsidRDefault="009E3DB0" w:rsidP="00B620AF">
            <w:pPr>
              <w:jc w:val="center"/>
              <w:rPr>
                <w:bCs/>
                <w:sz w:val="24"/>
                <w:szCs w:val="24"/>
              </w:rPr>
            </w:pPr>
            <w:r w:rsidRPr="00A45397">
              <w:rPr>
                <w:bCs/>
                <w:sz w:val="24"/>
                <w:szCs w:val="24"/>
              </w:rPr>
              <w:t>6-stopniowa skala ocen</w:t>
            </w:r>
          </w:p>
        </w:tc>
        <w:tc>
          <w:tcPr>
            <w:tcW w:w="1376" w:type="dxa"/>
            <w:tcBorders>
              <w:top w:val="nil"/>
              <w:left w:val="nil"/>
              <w:bottom w:val="nil"/>
              <w:right w:val="nil"/>
            </w:tcBorders>
            <w:shd w:val="clear" w:color="auto" w:fill="auto"/>
            <w:noWrap/>
            <w:vAlign w:val="bottom"/>
            <w:hideMark/>
          </w:tcPr>
          <w:p w14:paraId="68D4B92D" w14:textId="77777777" w:rsidR="009E3DB0" w:rsidRPr="00A45397" w:rsidRDefault="009E3DB0" w:rsidP="00B620AF">
            <w:pPr>
              <w:jc w:val="center"/>
              <w:rPr>
                <w:bCs/>
                <w:sz w:val="24"/>
                <w:szCs w:val="24"/>
              </w:rPr>
            </w:pPr>
          </w:p>
        </w:tc>
      </w:tr>
      <w:tr w:rsidR="00A45397" w:rsidRPr="00A45397" w14:paraId="05335FF6" w14:textId="77777777" w:rsidTr="00797BF3">
        <w:trPr>
          <w:trHeight w:val="202"/>
        </w:trPr>
        <w:tc>
          <w:tcPr>
            <w:tcW w:w="5070" w:type="dxa"/>
            <w:gridSpan w:val="4"/>
            <w:tcBorders>
              <w:top w:val="nil"/>
              <w:left w:val="nil"/>
              <w:bottom w:val="nil"/>
              <w:right w:val="nil"/>
            </w:tcBorders>
            <w:shd w:val="clear" w:color="auto" w:fill="auto"/>
            <w:noWrap/>
            <w:vAlign w:val="center"/>
            <w:hideMark/>
          </w:tcPr>
          <w:p w14:paraId="3CB2B83B" w14:textId="77777777" w:rsidR="009E3DB0" w:rsidRPr="00A45397" w:rsidRDefault="009E3DB0" w:rsidP="00B620AF">
            <w:pPr>
              <w:jc w:val="center"/>
              <w:rPr>
                <w:b/>
                <w:bCs/>
                <w:sz w:val="24"/>
                <w:szCs w:val="24"/>
              </w:rPr>
            </w:pPr>
            <w:r w:rsidRPr="00A45397">
              <w:rPr>
                <w:b/>
                <w:bCs/>
                <w:sz w:val="24"/>
                <w:szCs w:val="24"/>
              </w:rPr>
              <w:t>(dotyczy Kazachstanu,</w:t>
            </w:r>
            <w:r w:rsidR="00603577" w:rsidRPr="00A45397">
              <w:rPr>
                <w:b/>
                <w:bCs/>
                <w:sz w:val="24"/>
                <w:szCs w:val="24"/>
              </w:rPr>
              <w:t xml:space="preserve"> Rosji)</w:t>
            </w:r>
          </w:p>
        </w:tc>
        <w:tc>
          <w:tcPr>
            <w:tcW w:w="4394" w:type="dxa"/>
            <w:gridSpan w:val="3"/>
            <w:tcBorders>
              <w:top w:val="nil"/>
              <w:left w:val="nil"/>
              <w:bottom w:val="nil"/>
              <w:right w:val="nil"/>
            </w:tcBorders>
            <w:shd w:val="clear" w:color="auto" w:fill="auto"/>
            <w:noWrap/>
            <w:vAlign w:val="bottom"/>
            <w:hideMark/>
          </w:tcPr>
          <w:p w14:paraId="2F528048" w14:textId="77777777" w:rsidR="009E3DB0" w:rsidRPr="00A45397" w:rsidRDefault="009E3DB0" w:rsidP="00B620AF">
            <w:pPr>
              <w:jc w:val="center"/>
              <w:rPr>
                <w:b/>
                <w:bCs/>
                <w:sz w:val="24"/>
                <w:szCs w:val="24"/>
              </w:rPr>
            </w:pPr>
            <w:r w:rsidRPr="00A45397">
              <w:rPr>
                <w:b/>
                <w:bCs/>
                <w:sz w:val="24"/>
                <w:szCs w:val="24"/>
              </w:rPr>
              <w:t>(dotyczy USA, UK, Szwecji)</w:t>
            </w:r>
          </w:p>
        </w:tc>
        <w:tc>
          <w:tcPr>
            <w:tcW w:w="1376" w:type="dxa"/>
            <w:tcBorders>
              <w:top w:val="nil"/>
              <w:left w:val="nil"/>
              <w:bottom w:val="nil"/>
              <w:right w:val="nil"/>
            </w:tcBorders>
            <w:shd w:val="clear" w:color="auto" w:fill="auto"/>
            <w:noWrap/>
            <w:vAlign w:val="bottom"/>
            <w:hideMark/>
          </w:tcPr>
          <w:p w14:paraId="0B1023A0" w14:textId="77777777" w:rsidR="009E3DB0" w:rsidRPr="00A45397" w:rsidRDefault="009E3DB0" w:rsidP="00B620AF">
            <w:pPr>
              <w:jc w:val="center"/>
              <w:rPr>
                <w:b/>
                <w:bCs/>
                <w:sz w:val="24"/>
                <w:szCs w:val="24"/>
              </w:rPr>
            </w:pPr>
          </w:p>
        </w:tc>
      </w:tr>
      <w:tr w:rsidR="00A45397" w:rsidRPr="00A45397" w14:paraId="237535C4" w14:textId="77777777" w:rsidTr="00800D76">
        <w:trPr>
          <w:trHeight w:val="300"/>
        </w:trPr>
        <w:tc>
          <w:tcPr>
            <w:tcW w:w="959" w:type="dxa"/>
            <w:tcBorders>
              <w:top w:val="nil"/>
              <w:left w:val="nil"/>
              <w:bottom w:val="nil"/>
              <w:right w:val="nil"/>
            </w:tcBorders>
            <w:shd w:val="clear" w:color="auto" w:fill="auto"/>
            <w:noWrap/>
            <w:vAlign w:val="bottom"/>
            <w:hideMark/>
          </w:tcPr>
          <w:p w14:paraId="1EF501A3" w14:textId="77777777" w:rsidR="009E3DB0" w:rsidRPr="00A45397" w:rsidRDefault="009E3DB0" w:rsidP="00B620AF">
            <w:pPr>
              <w:rPr>
                <w:sz w:val="24"/>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C9691" w14:textId="77777777" w:rsidR="009E3DB0" w:rsidRPr="00A45397" w:rsidRDefault="009E3DB0" w:rsidP="00B620AF">
            <w:pPr>
              <w:jc w:val="center"/>
              <w:rPr>
                <w:sz w:val="24"/>
                <w:szCs w:val="24"/>
              </w:rPr>
            </w:pPr>
            <w:r w:rsidRPr="00A45397">
              <w:rPr>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6D391609" w14:textId="77777777" w:rsidR="009E3DB0" w:rsidRPr="00A45397" w:rsidRDefault="009E3DB0" w:rsidP="00B620AF">
            <w:pPr>
              <w:jc w:val="center"/>
              <w:rPr>
                <w:sz w:val="24"/>
                <w:szCs w:val="24"/>
              </w:rPr>
            </w:pPr>
            <w:r w:rsidRPr="00A45397">
              <w:rPr>
                <w:sz w:val="24"/>
                <w:szCs w:val="24"/>
              </w:rPr>
              <w:t>punkty</w:t>
            </w:r>
          </w:p>
        </w:tc>
        <w:tc>
          <w:tcPr>
            <w:tcW w:w="290" w:type="dxa"/>
            <w:tcBorders>
              <w:top w:val="nil"/>
              <w:left w:val="nil"/>
              <w:bottom w:val="nil"/>
              <w:right w:val="single" w:sz="4" w:space="0" w:color="auto"/>
            </w:tcBorders>
            <w:shd w:val="clear" w:color="auto" w:fill="auto"/>
            <w:noWrap/>
            <w:vAlign w:val="bottom"/>
            <w:hideMark/>
          </w:tcPr>
          <w:p w14:paraId="420F3D8C"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8FB73" w14:textId="77777777" w:rsidR="009E3DB0" w:rsidRPr="00A45397" w:rsidRDefault="009E3DB0" w:rsidP="00B620AF">
            <w:pPr>
              <w:jc w:val="center"/>
              <w:rPr>
                <w:sz w:val="24"/>
                <w:szCs w:val="24"/>
              </w:rPr>
            </w:pPr>
            <w:r w:rsidRPr="00A45397">
              <w:rPr>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35195" w14:textId="77777777" w:rsidR="009E3DB0" w:rsidRPr="00A45397" w:rsidRDefault="009E3DB0" w:rsidP="00B620AF">
            <w:pPr>
              <w:jc w:val="center"/>
              <w:rPr>
                <w:sz w:val="24"/>
                <w:szCs w:val="24"/>
              </w:rPr>
            </w:pPr>
            <w:r w:rsidRPr="00A45397">
              <w:rPr>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D7CB2" w14:textId="77777777" w:rsidR="009E3DB0" w:rsidRPr="00A45397" w:rsidRDefault="009E3DB0" w:rsidP="00B620AF">
            <w:pPr>
              <w:jc w:val="center"/>
              <w:rPr>
                <w:sz w:val="24"/>
                <w:szCs w:val="24"/>
              </w:rPr>
            </w:pPr>
            <w:r w:rsidRPr="00A45397">
              <w:rPr>
                <w:sz w:val="24"/>
                <w:szCs w:val="24"/>
              </w:rPr>
              <w:t>punkty</w:t>
            </w:r>
          </w:p>
        </w:tc>
        <w:tc>
          <w:tcPr>
            <w:tcW w:w="1376" w:type="dxa"/>
            <w:tcBorders>
              <w:top w:val="nil"/>
              <w:left w:val="single" w:sz="4" w:space="0" w:color="auto"/>
              <w:bottom w:val="nil"/>
              <w:right w:val="nil"/>
            </w:tcBorders>
            <w:shd w:val="clear" w:color="auto" w:fill="auto"/>
            <w:noWrap/>
            <w:vAlign w:val="bottom"/>
            <w:hideMark/>
          </w:tcPr>
          <w:p w14:paraId="4C95A203" w14:textId="77777777" w:rsidR="009E3DB0" w:rsidRPr="00A45397" w:rsidRDefault="009E3DB0" w:rsidP="00B620AF">
            <w:pPr>
              <w:jc w:val="center"/>
              <w:rPr>
                <w:sz w:val="24"/>
                <w:szCs w:val="24"/>
              </w:rPr>
            </w:pPr>
          </w:p>
        </w:tc>
      </w:tr>
      <w:tr w:rsidR="00A45397" w:rsidRPr="00A45397" w14:paraId="2629CD05" w14:textId="77777777" w:rsidTr="00800D76">
        <w:trPr>
          <w:trHeight w:val="300"/>
        </w:trPr>
        <w:tc>
          <w:tcPr>
            <w:tcW w:w="959" w:type="dxa"/>
            <w:tcBorders>
              <w:top w:val="nil"/>
              <w:left w:val="nil"/>
              <w:bottom w:val="nil"/>
              <w:right w:val="nil"/>
            </w:tcBorders>
            <w:shd w:val="clear" w:color="auto" w:fill="auto"/>
            <w:noWrap/>
            <w:vAlign w:val="center"/>
            <w:hideMark/>
          </w:tcPr>
          <w:p w14:paraId="629C7086" w14:textId="77777777" w:rsidR="009E3DB0" w:rsidRPr="00A45397" w:rsidRDefault="009E3DB0" w:rsidP="00B620AF">
            <w:pPr>
              <w:rPr>
                <w:sz w:val="24"/>
                <w:szCs w:val="24"/>
              </w:rPr>
            </w:pPr>
          </w:p>
        </w:tc>
        <w:tc>
          <w:tcPr>
            <w:tcW w:w="2018" w:type="dxa"/>
            <w:tcBorders>
              <w:top w:val="nil"/>
              <w:left w:val="single" w:sz="4" w:space="0" w:color="auto"/>
              <w:bottom w:val="single" w:sz="4" w:space="0" w:color="auto"/>
              <w:right w:val="single" w:sz="4" w:space="0" w:color="auto"/>
            </w:tcBorders>
            <w:shd w:val="clear" w:color="000000" w:fill="FFFFFF"/>
            <w:noWrap/>
            <w:vAlign w:val="center"/>
            <w:hideMark/>
          </w:tcPr>
          <w:p w14:paraId="2695BA18" w14:textId="77777777" w:rsidR="009E3DB0" w:rsidRPr="00A45397" w:rsidRDefault="009E3DB0" w:rsidP="00B620AF">
            <w:pPr>
              <w:jc w:val="center"/>
              <w:rPr>
                <w:sz w:val="24"/>
                <w:szCs w:val="24"/>
              </w:rPr>
            </w:pPr>
            <w:r w:rsidRPr="00A45397">
              <w:rPr>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5910F665" w14:textId="77777777" w:rsidR="009E3DB0" w:rsidRPr="00A45397" w:rsidRDefault="009E3DB0" w:rsidP="00B620AF">
            <w:pPr>
              <w:jc w:val="center"/>
              <w:rPr>
                <w:sz w:val="24"/>
                <w:szCs w:val="24"/>
              </w:rPr>
            </w:pPr>
            <w:r w:rsidRPr="00A45397">
              <w:rPr>
                <w:sz w:val="24"/>
                <w:szCs w:val="24"/>
              </w:rPr>
              <w:t>100</w:t>
            </w:r>
          </w:p>
        </w:tc>
        <w:tc>
          <w:tcPr>
            <w:tcW w:w="290" w:type="dxa"/>
            <w:tcBorders>
              <w:top w:val="nil"/>
              <w:left w:val="nil"/>
              <w:bottom w:val="nil"/>
              <w:right w:val="single" w:sz="4" w:space="0" w:color="auto"/>
            </w:tcBorders>
            <w:shd w:val="clear" w:color="auto" w:fill="auto"/>
            <w:noWrap/>
            <w:vAlign w:val="center"/>
            <w:hideMark/>
          </w:tcPr>
          <w:p w14:paraId="7AC96C0F"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386D1" w14:textId="77777777" w:rsidR="009E3DB0" w:rsidRPr="00A45397" w:rsidRDefault="009E3DB0" w:rsidP="00B620AF">
            <w:pPr>
              <w:jc w:val="center"/>
              <w:rPr>
                <w:sz w:val="24"/>
                <w:szCs w:val="24"/>
              </w:rPr>
            </w:pPr>
            <w:r w:rsidRPr="00A45397">
              <w:rPr>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7D411" w14:textId="77777777" w:rsidR="009E3DB0" w:rsidRPr="00A45397" w:rsidRDefault="009E3DB0" w:rsidP="00B620AF">
            <w:pPr>
              <w:jc w:val="center"/>
              <w:rPr>
                <w:sz w:val="24"/>
                <w:szCs w:val="24"/>
              </w:rPr>
            </w:pPr>
            <w:proofErr w:type="spellStart"/>
            <w:r w:rsidRPr="00A45397">
              <w:rPr>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F8FB5" w14:textId="77777777" w:rsidR="009E3DB0" w:rsidRPr="00A45397" w:rsidRDefault="009E3DB0" w:rsidP="00B620AF">
            <w:pPr>
              <w:jc w:val="center"/>
              <w:rPr>
                <w:sz w:val="24"/>
                <w:szCs w:val="24"/>
              </w:rPr>
            </w:pPr>
            <w:r w:rsidRPr="00A45397">
              <w:rPr>
                <w:sz w:val="24"/>
                <w:szCs w:val="24"/>
              </w:rPr>
              <w:t>100</w:t>
            </w:r>
          </w:p>
        </w:tc>
        <w:tc>
          <w:tcPr>
            <w:tcW w:w="1376" w:type="dxa"/>
            <w:tcBorders>
              <w:top w:val="nil"/>
              <w:left w:val="single" w:sz="4" w:space="0" w:color="auto"/>
              <w:bottom w:val="nil"/>
              <w:right w:val="nil"/>
            </w:tcBorders>
            <w:shd w:val="clear" w:color="auto" w:fill="auto"/>
            <w:noWrap/>
            <w:vAlign w:val="center"/>
            <w:hideMark/>
          </w:tcPr>
          <w:p w14:paraId="4628CC13" w14:textId="77777777" w:rsidR="009E3DB0" w:rsidRPr="00A45397" w:rsidRDefault="009E3DB0" w:rsidP="00B620AF">
            <w:pPr>
              <w:jc w:val="center"/>
              <w:rPr>
                <w:sz w:val="24"/>
                <w:szCs w:val="24"/>
              </w:rPr>
            </w:pPr>
          </w:p>
        </w:tc>
      </w:tr>
      <w:tr w:rsidR="00A45397" w:rsidRPr="00A45397" w14:paraId="2933B884" w14:textId="77777777" w:rsidTr="00800D76">
        <w:trPr>
          <w:trHeight w:val="300"/>
        </w:trPr>
        <w:tc>
          <w:tcPr>
            <w:tcW w:w="959" w:type="dxa"/>
            <w:tcBorders>
              <w:top w:val="nil"/>
              <w:left w:val="nil"/>
              <w:bottom w:val="nil"/>
              <w:right w:val="nil"/>
            </w:tcBorders>
            <w:shd w:val="clear" w:color="auto" w:fill="auto"/>
            <w:noWrap/>
            <w:vAlign w:val="center"/>
            <w:hideMark/>
          </w:tcPr>
          <w:p w14:paraId="2CAB03AC" w14:textId="77777777" w:rsidR="009E3DB0" w:rsidRPr="00A45397" w:rsidRDefault="009E3DB0" w:rsidP="00B620AF">
            <w:pPr>
              <w:jc w:val="center"/>
              <w:rPr>
                <w:sz w:val="24"/>
                <w:szCs w:val="24"/>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37B8A292" w14:textId="77777777" w:rsidR="009E3DB0" w:rsidRPr="00A45397" w:rsidRDefault="009E3DB0" w:rsidP="00B620AF">
            <w:pPr>
              <w:jc w:val="center"/>
              <w:rPr>
                <w:sz w:val="24"/>
                <w:szCs w:val="24"/>
              </w:rPr>
            </w:pPr>
            <w:r w:rsidRPr="00A45397">
              <w:rPr>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14:paraId="414180A6" w14:textId="77777777" w:rsidR="009E3DB0" w:rsidRPr="00A45397" w:rsidRDefault="009E3DB0" w:rsidP="00B620AF">
            <w:pPr>
              <w:jc w:val="center"/>
              <w:rPr>
                <w:sz w:val="24"/>
                <w:szCs w:val="24"/>
              </w:rPr>
            </w:pPr>
            <w:r w:rsidRPr="00A45397">
              <w:rPr>
                <w:sz w:val="24"/>
                <w:szCs w:val="24"/>
              </w:rPr>
              <w:t>70</w:t>
            </w:r>
          </w:p>
        </w:tc>
        <w:tc>
          <w:tcPr>
            <w:tcW w:w="290" w:type="dxa"/>
            <w:tcBorders>
              <w:top w:val="nil"/>
              <w:left w:val="nil"/>
              <w:bottom w:val="nil"/>
              <w:right w:val="single" w:sz="4" w:space="0" w:color="auto"/>
            </w:tcBorders>
            <w:shd w:val="clear" w:color="auto" w:fill="auto"/>
            <w:noWrap/>
            <w:vAlign w:val="center"/>
            <w:hideMark/>
          </w:tcPr>
          <w:p w14:paraId="08F13055"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7E00F" w14:textId="77777777" w:rsidR="009E3DB0" w:rsidRPr="00A45397" w:rsidRDefault="009E3DB0" w:rsidP="00B620AF">
            <w:pPr>
              <w:jc w:val="center"/>
              <w:rPr>
                <w:sz w:val="24"/>
                <w:szCs w:val="24"/>
              </w:rPr>
            </w:pPr>
            <w:r w:rsidRPr="00A45397">
              <w:rPr>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5540" w14:textId="77777777" w:rsidR="009E3DB0" w:rsidRPr="00A45397" w:rsidRDefault="009E3DB0" w:rsidP="00B620AF">
            <w:pPr>
              <w:jc w:val="center"/>
              <w:rPr>
                <w:sz w:val="24"/>
                <w:szCs w:val="24"/>
              </w:rPr>
            </w:pPr>
            <w:proofErr w:type="spellStart"/>
            <w:r w:rsidRPr="00A45397">
              <w:rPr>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23BC2" w14:textId="77777777" w:rsidR="009E3DB0" w:rsidRPr="00A45397" w:rsidRDefault="009E3DB0" w:rsidP="00B620AF">
            <w:pPr>
              <w:jc w:val="center"/>
              <w:rPr>
                <w:sz w:val="24"/>
                <w:szCs w:val="24"/>
              </w:rPr>
            </w:pPr>
            <w:r w:rsidRPr="00A45397">
              <w:rPr>
                <w:sz w:val="24"/>
                <w:szCs w:val="24"/>
              </w:rPr>
              <w:t>75</w:t>
            </w:r>
          </w:p>
        </w:tc>
        <w:tc>
          <w:tcPr>
            <w:tcW w:w="1376" w:type="dxa"/>
            <w:tcBorders>
              <w:top w:val="nil"/>
              <w:left w:val="single" w:sz="4" w:space="0" w:color="auto"/>
              <w:bottom w:val="nil"/>
              <w:right w:val="nil"/>
            </w:tcBorders>
            <w:shd w:val="clear" w:color="auto" w:fill="auto"/>
            <w:noWrap/>
            <w:vAlign w:val="center"/>
            <w:hideMark/>
          </w:tcPr>
          <w:p w14:paraId="667B7490" w14:textId="77777777" w:rsidR="009E3DB0" w:rsidRPr="00A45397" w:rsidRDefault="009E3DB0" w:rsidP="00B620AF">
            <w:pPr>
              <w:jc w:val="center"/>
              <w:rPr>
                <w:sz w:val="24"/>
                <w:szCs w:val="24"/>
              </w:rPr>
            </w:pPr>
          </w:p>
        </w:tc>
      </w:tr>
      <w:tr w:rsidR="00A45397" w:rsidRPr="00A45397" w14:paraId="24E03706" w14:textId="77777777" w:rsidTr="00800D76">
        <w:trPr>
          <w:trHeight w:val="300"/>
        </w:trPr>
        <w:tc>
          <w:tcPr>
            <w:tcW w:w="959" w:type="dxa"/>
            <w:tcBorders>
              <w:top w:val="nil"/>
              <w:left w:val="nil"/>
              <w:bottom w:val="nil"/>
              <w:right w:val="nil"/>
            </w:tcBorders>
            <w:shd w:val="clear" w:color="auto" w:fill="auto"/>
            <w:noWrap/>
            <w:vAlign w:val="center"/>
            <w:hideMark/>
          </w:tcPr>
          <w:p w14:paraId="403A71A0" w14:textId="77777777" w:rsidR="009E3DB0" w:rsidRPr="00A45397" w:rsidRDefault="009E3DB0" w:rsidP="00B620AF">
            <w:pPr>
              <w:jc w:val="center"/>
              <w:rPr>
                <w:sz w:val="24"/>
                <w:szCs w:val="24"/>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1D25E084" w14:textId="77777777" w:rsidR="009E3DB0" w:rsidRPr="00A45397" w:rsidRDefault="009E3DB0" w:rsidP="00B620AF">
            <w:pPr>
              <w:jc w:val="center"/>
              <w:rPr>
                <w:sz w:val="24"/>
                <w:szCs w:val="24"/>
              </w:rPr>
            </w:pPr>
            <w:r w:rsidRPr="00A45397">
              <w:rPr>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14:paraId="5122F62D" w14:textId="77777777" w:rsidR="009E3DB0" w:rsidRPr="00A45397" w:rsidRDefault="009E3DB0" w:rsidP="00B620AF">
            <w:pPr>
              <w:jc w:val="center"/>
              <w:rPr>
                <w:sz w:val="24"/>
                <w:szCs w:val="24"/>
              </w:rPr>
            </w:pPr>
            <w:r w:rsidRPr="00A45397">
              <w:rPr>
                <w:sz w:val="24"/>
                <w:szCs w:val="24"/>
              </w:rPr>
              <w:t>35</w:t>
            </w:r>
          </w:p>
        </w:tc>
        <w:tc>
          <w:tcPr>
            <w:tcW w:w="290" w:type="dxa"/>
            <w:tcBorders>
              <w:top w:val="nil"/>
              <w:left w:val="nil"/>
              <w:bottom w:val="nil"/>
              <w:right w:val="single" w:sz="4" w:space="0" w:color="auto"/>
            </w:tcBorders>
            <w:shd w:val="clear" w:color="auto" w:fill="auto"/>
            <w:noWrap/>
            <w:vAlign w:val="center"/>
            <w:hideMark/>
          </w:tcPr>
          <w:p w14:paraId="454B0E77"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6B735" w14:textId="77777777" w:rsidR="009E3DB0" w:rsidRPr="00A45397" w:rsidRDefault="009E3DB0" w:rsidP="00B620AF">
            <w:pPr>
              <w:jc w:val="center"/>
              <w:rPr>
                <w:sz w:val="24"/>
                <w:szCs w:val="24"/>
              </w:rPr>
            </w:pPr>
            <w:r w:rsidRPr="00A45397">
              <w:rPr>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F4D23" w14:textId="77777777" w:rsidR="009E3DB0" w:rsidRPr="00A45397" w:rsidRDefault="009E3DB0" w:rsidP="00B620AF">
            <w:pPr>
              <w:jc w:val="center"/>
              <w:rPr>
                <w:sz w:val="24"/>
                <w:szCs w:val="24"/>
              </w:rPr>
            </w:pPr>
            <w:proofErr w:type="spellStart"/>
            <w:r w:rsidRPr="00A45397">
              <w:rPr>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0C50" w14:textId="77777777" w:rsidR="009E3DB0" w:rsidRPr="00A45397" w:rsidRDefault="009E3DB0" w:rsidP="00B620AF">
            <w:pPr>
              <w:jc w:val="center"/>
              <w:rPr>
                <w:sz w:val="24"/>
                <w:szCs w:val="24"/>
              </w:rPr>
            </w:pPr>
            <w:r w:rsidRPr="00A45397">
              <w:rPr>
                <w:sz w:val="24"/>
                <w:szCs w:val="24"/>
              </w:rPr>
              <w:t>50</w:t>
            </w:r>
          </w:p>
        </w:tc>
        <w:tc>
          <w:tcPr>
            <w:tcW w:w="1376" w:type="dxa"/>
            <w:tcBorders>
              <w:top w:val="nil"/>
              <w:left w:val="single" w:sz="4" w:space="0" w:color="auto"/>
              <w:bottom w:val="nil"/>
              <w:right w:val="nil"/>
            </w:tcBorders>
            <w:shd w:val="clear" w:color="auto" w:fill="auto"/>
            <w:noWrap/>
            <w:vAlign w:val="center"/>
            <w:hideMark/>
          </w:tcPr>
          <w:p w14:paraId="1D280F50" w14:textId="77777777" w:rsidR="009E3DB0" w:rsidRPr="00A45397" w:rsidRDefault="009E3DB0" w:rsidP="00B620AF">
            <w:pPr>
              <w:jc w:val="center"/>
              <w:rPr>
                <w:sz w:val="24"/>
                <w:szCs w:val="24"/>
              </w:rPr>
            </w:pPr>
          </w:p>
        </w:tc>
      </w:tr>
      <w:tr w:rsidR="00A45397" w:rsidRPr="00A45397" w14:paraId="18534AAB" w14:textId="77777777" w:rsidTr="00800D76">
        <w:trPr>
          <w:trHeight w:val="300"/>
        </w:trPr>
        <w:tc>
          <w:tcPr>
            <w:tcW w:w="959" w:type="dxa"/>
            <w:tcBorders>
              <w:top w:val="nil"/>
              <w:left w:val="nil"/>
              <w:bottom w:val="nil"/>
              <w:right w:val="nil"/>
            </w:tcBorders>
            <w:shd w:val="clear" w:color="auto" w:fill="auto"/>
            <w:noWrap/>
            <w:vAlign w:val="center"/>
            <w:hideMark/>
          </w:tcPr>
          <w:p w14:paraId="48AB952E" w14:textId="77777777" w:rsidR="009E3DB0" w:rsidRPr="00A45397" w:rsidRDefault="009E3DB0" w:rsidP="00B620AF">
            <w:pPr>
              <w:jc w:val="center"/>
              <w:rPr>
                <w:sz w:val="24"/>
                <w:szCs w:val="24"/>
              </w:rPr>
            </w:pP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7986E1CB" w14:textId="77777777" w:rsidR="009E3DB0" w:rsidRPr="00A45397" w:rsidRDefault="009E3DB0" w:rsidP="00B620AF">
            <w:pPr>
              <w:jc w:val="center"/>
              <w:rPr>
                <w:sz w:val="24"/>
                <w:szCs w:val="24"/>
              </w:rPr>
            </w:pPr>
            <w:r w:rsidRPr="00A45397">
              <w:rPr>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14:paraId="46913204" w14:textId="77777777" w:rsidR="009E3DB0" w:rsidRPr="00A45397" w:rsidRDefault="009E3DB0" w:rsidP="00B620AF">
            <w:pPr>
              <w:jc w:val="center"/>
              <w:rPr>
                <w:sz w:val="24"/>
                <w:szCs w:val="24"/>
              </w:rPr>
            </w:pPr>
            <w:r w:rsidRPr="00A45397">
              <w:rPr>
                <w:sz w:val="24"/>
                <w:szCs w:val="24"/>
              </w:rPr>
              <w:t>0</w:t>
            </w:r>
          </w:p>
        </w:tc>
        <w:tc>
          <w:tcPr>
            <w:tcW w:w="290" w:type="dxa"/>
            <w:tcBorders>
              <w:top w:val="nil"/>
              <w:left w:val="nil"/>
              <w:bottom w:val="nil"/>
              <w:right w:val="single" w:sz="4" w:space="0" w:color="auto"/>
            </w:tcBorders>
            <w:shd w:val="clear" w:color="auto" w:fill="auto"/>
            <w:noWrap/>
            <w:vAlign w:val="center"/>
            <w:hideMark/>
          </w:tcPr>
          <w:p w14:paraId="4B38944D"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E2770" w14:textId="77777777" w:rsidR="009E3DB0" w:rsidRPr="00A45397" w:rsidRDefault="009E3DB0" w:rsidP="00B620AF">
            <w:pPr>
              <w:jc w:val="center"/>
              <w:rPr>
                <w:sz w:val="24"/>
                <w:szCs w:val="24"/>
              </w:rPr>
            </w:pPr>
            <w:r w:rsidRPr="00A45397">
              <w:rPr>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BC8E1" w14:textId="77777777" w:rsidR="009E3DB0" w:rsidRPr="00A45397" w:rsidRDefault="009E3DB0" w:rsidP="00B620AF">
            <w:pPr>
              <w:jc w:val="center"/>
              <w:rPr>
                <w:sz w:val="24"/>
                <w:szCs w:val="24"/>
              </w:rPr>
            </w:pPr>
            <w:proofErr w:type="spellStart"/>
            <w:r w:rsidRPr="00A45397">
              <w:rPr>
                <w:sz w:val="24"/>
                <w:szCs w:val="24"/>
              </w:rPr>
              <w:t>below</w:t>
            </w:r>
            <w:proofErr w:type="spellEnd"/>
            <w:r w:rsidRPr="00A45397">
              <w:rPr>
                <w:sz w:val="24"/>
                <w:szCs w:val="24"/>
              </w:rPr>
              <w:t xml:space="preserve"> </w:t>
            </w:r>
            <w:proofErr w:type="spellStart"/>
            <w:r w:rsidRPr="00A45397">
              <w:rPr>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64DBC" w14:textId="77777777" w:rsidR="009E3DB0" w:rsidRPr="00A45397" w:rsidRDefault="009E3DB0" w:rsidP="00B620AF">
            <w:pPr>
              <w:jc w:val="center"/>
              <w:rPr>
                <w:sz w:val="24"/>
                <w:szCs w:val="24"/>
              </w:rPr>
            </w:pPr>
            <w:r w:rsidRPr="00A45397">
              <w:rPr>
                <w:sz w:val="24"/>
                <w:szCs w:val="24"/>
              </w:rPr>
              <w:t>30</w:t>
            </w:r>
          </w:p>
        </w:tc>
        <w:tc>
          <w:tcPr>
            <w:tcW w:w="1376" w:type="dxa"/>
            <w:tcBorders>
              <w:top w:val="nil"/>
              <w:left w:val="single" w:sz="4" w:space="0" w:color="auto"/>
              <w:bottom w:val="nil"/>
              <w:right w:val="nil"/>
            </w:tcBorders>
            <w:shd w:val="clear" w:color="auto" w:fill="auto"/>
            <w:noWrap/>
            <w:vAlign w:val="center"/>
            <w:hideMark/>
          </w:tcPr>
          <w:p w14:paraId="0C50F1A7" w14:textId="77777777" w:rsidR="009E3DB0" w:rsidRPr="00A45397" w:rsidRDefault="009E3DB0" w:rsidP="00B620AF">
            <w:pPr>
              <w:jc w:val="center"/>
              <w:rPr>
                <w:sz w:val="24"/>
                <w:szCs w:val="24"/>
              </w:rPr>
            </w:pPr>
          </w:p>
        </w:tc>
      </w:tr>
      <w:tr w:rsidR="00A45397" w:rsidRPr="00A45397" w14:paraId="061DD6FF" w14:textId="77777777" w:rsidTr="00800D76">
        <w:trPr>
          <w:trHeight w:val="300"/>
        </w:trPr>
        <w:tc>
          <w:tcPr>
            <w:tcW w:w="959" w:type="dxa"/>
            <w:tcBorders>
              <w:top w:val="nil"/>
              <w:left w:val="nil"/>
              <w:bottom w:val="nil"/>
              <w:right w:val="single" w:sz="4" w:space="0" w:color="auto"/>
            </w:tcBorders>
            <w:shd w:val="clear" w:color="auto" w:fill="auto"/>
            <w:noWrap/>
            <w:vAlign w:val="center"/>
            <w:hideMark/>
          </w:tcPr>
          <w:p w14:paraId="4E644209" w14:textId="77777777" w:rsidR="009E3DB0" w:rsidRPr="00A45397" w:rsidRDefault="009E3DB0" w:rsidP="00B620AF">
            <w:pPr>
              <w:jc w:val="center"/>
              <w:rPr>
                <w:sz w:val="24"/>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2AC8" w14:textId="77777777" w:rsidR="009E3DB0" w:rsidRPr="00A45397" w:rsidRDefault="009E3DB0" w:rsidP="00B620AF">
            <w:pPr>
              <w:jc w:val="center"/>
              <w:rPr>
                <w:sz w:val="24"/>
                <w:szCs w:val="24"/>
              </w:rPr>
            </w:pPr>
            <w:r w:rsidRPr="00A45397">
              <w:rPr>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440DA" w14:textId="77777777" w:rsidR="009E3DB0" w:rsidRPr="00A45397" w:rsidRDefault="009E3DB0" w:rsidP="00B620AF">
            <w:pPr>
              <w:jc w:val="center"/>
              <w:rPr>
                <w:sz w:val="24"/>
                <w:szCs w:val="24"/>
              </w:rPr>
            </w:pPr>
            <w:r w:rsidRPr="00A45397">
              <w:rPr>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14:paraId="2498D153"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326BC" w14:textId="77777777" w:rsidR="009E3DB0" w:rsidRPr="00A45397" w:rsidRDefault="009E3DB0" w:rsidP="00B620AF">
            <w:pPr>
              <w:jc w:val="center"/>
              <w:rPr>
                <w:sz w:val="24"/>
                <w:szCs w:val="24"/>
              </w:rPr>
            </w:pPr>
            <w:r w:rsidRPr="00A45397">
              <w:rPr>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1BC03" w14:textId="77777777" w:rsidR="009E3DB0" w:rsidRPr="00A45397" w:rsidRDefault="009E3DB0" w:rsidP="00B620AF">
            <w:pPr>
              <w:jc w:val="center"/>
              <w:rPr>
                <w:sz w:val="24"/>
                <w:szCs w:val="24"/>
              </w:rPr>
            </w:pPr>
            <w:r w:rsidRPr="00A45397">
              <w:rPr>
                <w:sz w:val="24"/>
                <w:szCs w:val="24"/>
              </w:rPr>
              <w:t xml:space="preserve">minimum </w:t>
            </w:r>
            <w:proofErr w:type="spellStart"/>
            <w:r w:rsidRPr="00A45397">
              <w:rPr>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67E07" w14:textId="77777777" w:rsidR="009E3DB0" w:rsidRPr="00A45397" w:rsidRDefault="009E3DB0" w:rsidP="00B620AF">
            <w:pPr>
              <w:jc w:val="center"/>
              <w:rPr>
                <w:sz w:val="24"/>
                <w:szCs w:val="24"/>
              </w:rPr>
            </w:pPr>
            <w:r w:rsidRPr="00A45397">
              <w:rPr>
                <w:sz w:val="24"/>
                <w:szCs w:val="24"/>
              </w:rPr>
              <w:t>0</w:t>
            </w:r>
          </w:p>
        </w:tc>
        <w:tc>
          <w:tcPr>
            <w:tcW w:w="1376" w:type="dxa"/>
            <w:tcBorders>
              <w:top w:val="nil"/>
              <w:left w:val="single" w:sz="4" w:space="0" w:color="auto"/>
              <w:bottom w:val="nil"/>
              <w:right w:val="nil"/>
            </w:tcBorders>
            <w:shd w:val="clear" w:color="auto" w:fill="auto"/>
            <w:noWrap/>
            <w:vAlign w:val="center"/>
            <w:hideMark/>
          </w:tcPr>
          <w:p w14:paraId="34FDC290" w14:textId="77777777" w:rsidR="009E3DB0" w:rsidRPr="00A45397" w:rsidRDefault="009E3DB0" w:rsidP="00B620AF">
            <w:pPr>
              <w:jc w:val="center"/>
              <w:rPr>
                <w:sz w:val="24"/>
                <w:szCs w:val="24"/>
              </w:rPr>
            </w:pPr>
          </w:p>
        </w:tc>
      </w:tr>
      <w:tr w:rsidR="00A45397" w:rsidRPr="00A45397" w14:paraId="1071A8F2" w14:textId="77777777" w:rsidTr="00800D76">
        <w:trPr>
          <w:trHeight w:val="300"/>
        </w:trPr>
        <w:tc>
          <w:tcPr>
            <w:tcW w:w="959" w:type="dxa"/>
            <w:tcBorders>
              <w:top w:val="nil"/>
              <w:left w:val="nil"/>
              <w:bottom w:val="nil"/>
              <w:right w:val="nil"/>
            </w:tcBorders>
            <w:shd w:val="clear" w:color="auto" w:fill="auto"/>
            <w:noWrap/>
            <w:vAlign w:val="center"/>
            <w:hideMark/>
          </w:tcPr>
          <w:p w14:paraId="41CDAF75" w14:textId="77777777" w:rsidR="009E3DB0" w:rsidRPr="00A45397" w:rsidRDefault="009E3DB0" w:rsidP="00B620AF">
            <w:pPr>
              <w:jc w:val="center"/>
              <w:rPr>
                <w:sz w:val="24"/>
                <w:szCs w:val="24"/>
              </w:rPr>
            </w:pPr>
          </w:p>
        </w:tc>
        <w:tc>
          <w:tcPr>
            <w:tcW w:w="2018" w:type="dxa"/>
            <w:tcBorders>
              <w:top w:val="single" w:sz="4" w:space="0" w:color="auto"/>
              <w:left w:val="nil"/>
              <w:bottom w:val="nil"/>
              <w:right w:val="nil"/>
            </w:tcBorders>
            <w:shd w:val="clear" w:color="auto" w:fill="auto"/>
            <w:noWrap/>
            <w:vAlign w:val="center"/>
            <w:hideMark/>
          </w:tcPr>
          <w:p w14:paraId="0AD0E589" w14:textId="77777777" w:rsidR="009E3DB0" w:rsidRPr="00A45397" w:rsidRDefault="009E3DB0" w:rsidP="00B620AF">
            <w:pPr>
              <w:jc w:val="center"/>
              <w:rPr>
                <w:sz w:val="24"/>
                <w:szCs w:val="24"/>
              </w:rPr>
            </w:pPr>
          </w:p>
        </w:tc>
        <w:tc>
          <w:tcPr>
            <w:tcW w:w="1803" w:type="dxa"/>
            <w:tcBorders>
              <w:top w:val="single" w:sz="4" w:space="0" w:color="auto"/>
              <w:left w:val="nil"/>
              <w:bottom w:val="nil"/>
              <w:right w:val="nil"/>
            </w:tcBorders>
            <w:shd w:val="clear" w:color="auto" w:fill="auto"/>
            <w:noWrap/>
            <w:vAlign w:val="center"/>
            <w:hideMark/>
          </w:tcPr>
          <w:p w14:paraId="0B027DEF" w14:textId="77777777" w:rsidR="009E3DB0" w:rsidRPr="00A45397" w:rsidRDefault="009E3DB0" w:rsidP="00B620AF">
            <w:pPr>
              <w:jc w:val="center"/>
              <w:rPr>
                <w:sz w:val="24"/>
                <w:szCs w:val="24"/>
              </w:rPr>
            </w:pPr>
          </w:p>
        </w:tc>
        <w:tc>
          <w:tcPr>
            <w:tcW w:w="290" w:type="dxa"/>
            <w:tcBorders>
              <w:top w:val="nil"/>
              <w:left w:val="nil"/>
              <w:bottom w:val="nil"/>
              <w:right w:val="single" w:sz="4" w:space="0" w:color="auto"/>
            </w:tcBorders>
            <w:shd w:val="clear" w:color="auto" w:fill="auto"/>
            <w:noWrap/>
            <w:vAlign w:val="center"/>
            <w:hideMark/>
          </w:tcPr>
          <w:p w14:paraId="79A5E009" w14:textId="77777777" w:rsidR="009E3DB0" w:rsidRPr="00A45397" w:rsidRDefault="009E3DB0" w:rsidP="00B620AF">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0AB88" w14:textId="77777777" w:rsidR="009E3DB0" w:rsidRPr="00A45397" w:rsidRDefault="009E3DB0" w:rsidP="00B620AF">
            <w:pPr>
              <w:jc w:val="center"/>
              <w:rPr>
                <w:sz w:val="24"/>
                <w:szCs w:val="24"/>
              </w:rPr>
            </w:pPr>
            <w:r w:rsidRPr="00A45397">
              <w:rPr>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180C3" w14:textId="77777777" w:rsidR="009E3DB0" w:rsidRPr="00A45397" w:rsidRDefault="009E3DB0" w:rsidP="00B620AF">
            <w:pPr>
              <w:jc w:val="center"/>
              <w:rPr>
                <w:sz w:val="24"/>
                <w:szCs w:val="24"/>
              </w:rPr>
            </w:pPr>
            <w:proofErr w:type="spellStart"/>
            <w:r w:rsidRPr="00A45397">
              <w:rPr>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7229" w14:textId="77777777" w:rsidR="009E3DB0" w:rsidRPr="00A45397" w:rsidRDefault="009E3DB0" w:rsidP="00B620AF">
            <w:pPr>
              <w:jc w:val="center"/>
              <w:rPr>
                <w:sz w:val="24"/>
                <w:szCs w:val="24"/>
              </w:rPr>
            </w:pPr>
            <w:r w:rsidRPr="00A45397">
              <w:rPr>
                <w:sz w:val="24"/>
                <w:szCs w:val="24"/>
              </w:rPr>
              <w:t>0</w:t>
            </w:r>
          </w:p>
        </w:tc>
        <w:tc>
          <w:tcPr>
            <w:tcW w:w="1376" w:type="dxa"/>
            <w:tcBorders>
              <w:top w:val="nil"/>
              <w:left w:val="single" w:sz="4" w:space="0" w:color="auto"/>
              <w:bottom w:val="nil"/>
              <w:right w:val="nil"/>
            </w:tcBorders>
            <w:shd w:val="clear" w:color="auto" w:fill="auto"/>
            <w:noWrap/>
            <w:vAlign w:val="center"/>
            <w:hideMark/>
          </w:tcPr>
          <w:p w14:paraId="14796703" w14:textId="77777777" w:rsidR="009E3DB0" w:rsidRPr="00A45397" w:rsidRDefault="009E3DB0" w:rsidP="00B620AF">
            <w:pPr>
              <w:jc w:val="center"/>
              <w:rPr>
                <w:sz w:val="24"/>
                <w:szCs w:val="24"/>
              </w:rPr>
            </w:pPr>
          </w:p>
        </w:tc>
      </w:tr>
    </w:tbl>
    <w:p w14:paraId="736B10FF" w14:textId="77777777" w:rsidR="00995DBA" w:rsidRPr="00A45397" w:rsidRDefault="00995DBA" w:rsidP="00603577">
      <w:pPr>
        <w:pBdr>
          <w:top w:val="nil"/>
          <w:left w:val="nil"/>
          <w:bottom w:val="nil"/>
          <w:right w:val="nil"/>
          <w:between w:val="nil"/>
        </w:pBdr>
        <w:ind w:left="2162" w:hanging="2"/>
        <w:jc w:val="center"/>
        <w:rPr>
          <w:rFonts w:eastAsia="Calibri"/>
          <w:b/>
          <w:bCs/>
          <w:sz w:val="24"/>
          <w:szCs w:val="24"/>
        </w:rPr>
      </w:pPr>
    </w:p>
    <w:tbl>
      <w:tblPr>
        <w:tblW w:w="9356" w:type="dxa"/>
        <w:jc w:val="center"/>
        <w:tblCellMar>
          <w:left w:w="70" w:type="dxa"/>
          <w:right w:w="70" w:type="dxa"/>
        </w:tblCellMar>
        <w:tblLook w:val="04A0" w:firstRow="1" w:lastRow="0" w:firstColumn="1" w:lastColumn="0" w:noHBand="0" w:noVBand="1"/>
      </w:tblPr>
      <w:tblGrid>
        <w:gridCol w:w="851"/>
        <w:gridCol w:w="588"/>
        <w:gridCol w:w="1396"/>
        <w:gridCol w:w="27"/>
        <w:gridCol w:w="200"/>
        <w:gridCol w:w="1336"/>
        <w:gridCol w:w="280"/>
        <w:gridCol w:w="567"/>
        <w:gridCol w:w="757"/>
        <w:gridCol w:w="311"/>
        <w:gridCol w:w="917"/>
        <w:gridCol w:w="291"/>
        <w:gridCol w:w="160"/>
        <w:gridCol w:w="277"/>
        <w:gridCol w:w="1398"/>
      </w:tblGrid>
      <w:tr w:rsidR="00A45397" w:rsidRPr="00A45397" w14:paraId="45B4C4E1" w14:textId="77777777" w:rsidTr="004708BA">
        <w:trPr>
          <w:trHeight w:val="195"/>
          <w:jc w:val="center"/>
        </w:trPr>
        <w:tc>
          <w:tcPr>
            <w:tcW w:w="2862" w:type="dxa"/>
            <w:gridSpan w:val="4"/>
            <w:tcBorders>
              <w:top w:val="nil"/>
              <w:left w:val="nil"/>
              <w:bottom w:val="nil"/>
              <w:right w:val="nil"/>
            </w:tcBorders>
            <w:shd w:val="clear" w:color="000000" w:fill="FFFFFF"/>
            <w:vAlign w:val="center"/>
            <w:hideMark/>
          </w:tcPr>
          <w:p w14:paraId="6D77F29B" w14:textId="77777777" w:rsidR="00995DBA" w:rsidRPr="00A45397" w:rsidRDefault="00995DBA" w:rsidP="004D2243">
            <w:pPr>
              <w:jc w:val="center"/>
              <w:rPr>
                <w:b/>
                <w:bCs/>
                <w:sz w:val="24"/>
                <w:szCs w:val="24"/>
              </w:rPr>
            </w:pPr>
            <w:r w:rsidRPr="00A45397">
              <w:rPr>
                <w:b/>
                <w:bCs/>
                <w:sz w:val="24"/>
                <w:szCs w:val="24"/>
              </w:rPr>
              <w:t>tabela nr 6</w:t>
            </w:r>
          </w:p>
        </w:tc>
        <w:tc>
          <w:tcPr>
            <w:tcW w:w="200" w:type="dxa"/>
            <w:tcBorders>
              <w:top w:val="nil"/>
              <w:left w:val="nil"/>
              <w:bottom w:val="nil"/>
              <w:right w:val="nil"/>
            </w:tcBorders>
            <w:shd w:val="clear" w:color="000000" w:fill="FFFFFF"/>
            <w:noWrap/>
            <w:vAlign w:val="bottom"/>
            <w:hideMark/>
          </w:tcPr>
          <w:p w14:paraId="2DA31AC6" w14:textId="77777777" w:rsidR="00995DBA" w:rsidRPr="00A45397" w:rsidRDefault="00995DBA" w:rsidP="004D2243">
            <w:pPr>
              <w:rPr>
                <w:sz w:val="24"/>
                <w:szCs w:val="24"/>
              </w:rPr>
            </w:pPr>
            <w:r w:rsidRPr="00A45397">
              <w:rPr>
                <w:sz w:val="24"/>
                <w:szCs w:val="24"/>
              </w:rPr>
              <w:t> </w:t>
            </w:r>
          </w:p>
        </w:tc>
        <w:tc>
          <w:tcPr>
            <w:tcW w:w="2940" w:type="dxa"/>
            <w:gridSpan w:val="4"/>
            <w:tcBorders>
              <w:top w:val="nil"/>
              <w:left w:val="nil"/>
              <w:bottom w:val="nil"/>
              <w:right w:val="nil"/>
            </w:tcBorders>
            <w:shd w:val="clear" w:color="000000" w:fill="FFFFFF"/>
            <w:vAlign w:val="center"/>
            <w:hideMark/>
          </w:tcPr>
          <w:p w14:paraId="6546D826" w14:textId="77777777" w:rsidR="00995DBA" w:rsidRPr="00A45397" w:rsidRDefault="00995DBA" w:rsidP="004D2243">
            <w:pPr>
              <w:jc w:val="center"/>
              <w:rPr>
                <w:b/>
                <w:bCs/>
                <w:sz w:val="24"/>
                <w:szCs w:val="24"/>
              </w:rPr>
            </w:pPr>
            <w:r w:rsidRPr="00A45397">
              <w:rPr>
                <w:b/>
                <w:bCs/>
                <w:sz w:val="24"/>
                <w:szCs w:val="24"/>
              </w:rPr>
              <w:t>tabela nr 7</w:t>
            </w:r>
          </w:p>
        </w:tc>
        <w:tc>
          <w:tcPr>
            <w:tcW w:w="311" w:type="dxa"/>
            <w:tcBorders>
              <w:top w:val="nil"/>
              <w:left w:val="nil"/>
              <w:bottom w:val="nil"/>
              <w:right w:val="nil"/>
            </w:tcBorders>
            <w:shd w:val="clear" w:color="000000" w:fill="FFFFFF"/>
            <w:noWrap/>
            <w:vAlign w:val="bottom"/>
            <w:hideMark/>
          </w:tcPr>
          <w:p w14:paraId="69DF08D0" w14:textId="77777777" w:rsidR="00995DBA" w:rsidRPr="00A45397" w:rsidRDefault="00995DBA" w:rsidP="004D2243">
            <w:pPr>
              <w:rPr>
                <w:sz w:val="24"/>
                <w:szCs w:val="24"/>
              </w:rPr>
            </w:pPr>
            <w:r w:rsidRPr="00A45397">
              <w:rPr>
                <w:sz w:val="24"/>
                <w:szCs w:val="24"/>
              </w:rPr>
              <w:t> </w:t>
            </w:r>
          </w:p>
        </w:tc>
        <w:tc>
          <w:tcPr>
            <w:tcW w:w="3043" w:type="dxa"/>
            <w:gridSpan w:val="5"/>
            <w:tcBorders>
              <w:top w:val="nil"/>
              <w:left w:val="nil"/>
              <w:bottom w:val="nil"/>
              <w:right w:val="nil"/>
            </w:tcBorders>
            <w:shd w:val="clear" w:color="000000" w:fill="FFFFFF"/>
            <w:vAlign w:val="center"/>
            <w:hideMark/>
          </w:tcPr>
          <w:p w14:paraId="2C61F9B1" w14:textId="77777777" w:rsidR="00995DBA" w:rsidRPr="00A45397" w:rsidRDefault="00995DBA" w:rsidP="004D2243">
            <w:pPr>
              <w:jc w:val="center"/>
              <w:rPr>
                <w:b/>
                <w:bCs/>
                <w:sz w:val="24"/>
                <w:szCs w:val="24"/>
              </w:rPr>
            </w:pPr>
            <w:r w:rsidRPr="00A45397">
              <w:rPr>
                <w:b/>
                <w:bCs/>
                <w:sz w:val="24"/>
                <w:szCs w:val="24"/>
              </w:rPr>
              <w:t>tabela nr 8</w:t>
            </w:r>
          </w:p>
        </w:tc>
      </w:tr>
      <w:tr w:rsidR="00A45397" w:rsidRPr="00A45397" w14:paraId="7EC6373E" w14:textId="77777777" w:rsidTr="004708BA">
        <w:trPr>
          <w:trHeight w:val="240"/>
          <w:jc w:val="center"/>
        </w:trPr>
        <w:tc>
          <w:tcPr>
            <w:tcW w:w="2862" w:type="dxa"/>
            <w:gridSpan w:val="4"/>
            <w:tcBorders>
              <w:top w:val="nil"/>
              <w:left w:val="nil"/>
              <w:bottom w:val="nil"/>
              <w:right w:val="nil"/>
            </w:tcBorders>
            <w:shd w:val="clear" w:color="000000" w:fill="FFFFFF"/>
            <w:vAlign w:val="center"/>
            <w:hideMark/>
          </w:tcPr>
          <w:p w14:paraId="42F1D3D0" w14:textId="77777777" w:rsidR="00995DBA" w:rsidRPr="00A45397" w:rsidRDefault="00995DBA" w:rsidP="004D2243">
            <w:pPr>
              <w:rPr>
                <w:bCs/>
                <w:sz w:val="24"/>
                <w:szCs w:val="24"/>
              </w:rPr>
            </w:pPr>
            <w:r w:rsidRPr="00A45397">
              <w:rPr>
                <w:bCs/>
                <w:sz w:val="24"/>
                <w:szCs w:val="24"/>
              </w:rPr>
              <w:t>6-stopniowa skala ocen</w:t>
            </w:r>
          </w:p>
        </w:tc>
        <w:tc>
          <w:tcPr>
            <w:tcW w:w="200" w:type="dxa"/>
            <w:tcBorders>
              <w:top w:val="nil"/>
              <w:left w:val="nil"/>
              <w:bottom w:val="nil"/>
              <w:right w:val="nil"/>
            </w:tcBorders>
            <w:shd w:val="clear" w:color="000000" w:fill="FFFFFF"/>
            <w:noWrap/>
            <w:vAlign w:val="bottom"/>
            <w:hideMark/>
          </w:tcPr>
          <w:p w14:paraId="5257B7DD" w14:textId="77777777" w:rsidR="00995DBA" w:rsidRPr="00A45397" w:rsidRDefault="00995DBA" w:rsidP="004D2243">
            <w:pPr>
              <w:rPr>
                <w:sz w:val="24"/>
                <w:szCs w:val="24"/>
              </w:rPr>
            </w:pPr>
            <w:r w:rsidRPr="00A45397">
              <w:rPr>
                <w:sz w:val="24"/>
                <w:szCs w:val="24"/>
              </w:rPr>
              <w:t> </w:t>
            </w:r>
          </w:p>
        </w:tc>
        <w:tc>
          <w:tcPr>
            <w:tcW w:w="2940" w:type="dxa"/>
            <w:gridSpan w:val="4"/>
            <w:tcBorders>
              <w:top w:val="nil"/>
              <w:left w:val="nil"/>
              <w:bottom w:val="nil"/>
              <w:right w:val="nil"/>
            </w:tcBorders>
            <w:shd w:val="clear" w:color="000000" w:fill="FFFFFF"/>
            <w:vAlign w:val="center"/>
            <w:hideMark/>
          </w:tcPr>
          <w:p w14:paraId="0A35894E" w14:textId="77777777" w:rsidR="00995DBA" w:rsidRPr="00A45397" w:rsidRDefault="00995DBA" w:rsidP="004D2243">
            <w:pPr>
              <w:rPr>
                <w:bCs/>
                <w:sz w:val="24"/>
                <w:szCs w:val="24"/>
              </w:rPr>
            </w:pPr>
            <w:r w:rsidRPr="00A45397">
              <w:rPr>
                <w:bCs/>
                <w:sz w:val="24"/>
                <w:szCs w:val="24"/>
              </w:rPr>
              <w:t>10-stopniowa skala ocen</w:t>
            </w:r>
          </w:p>
        </w:tc>
        <w:tc>
          <w:tcPr>
            <w:tcW w:w="311" w:type="dxa"/>
            <w:tcBorders>
              <w:top w:val="nil"/>
              <w:left w:val="nil"/>
              <w:bottom w:val="nil"/>
              <w:right w:val="nil"/>
            </w:tcBorders>
            <w:shd w:val="clear" w:color="000000" w:fill="FFFFFF"/>
            <w:noWrap/>
            <w:vAlign w:val="bottom"/>
            <w:hideMark/>
          </w:tcPr>
          <w:p w14:paraId="42E13E04" w14:textId="77777777" w:rsidR="00995DBA" w:rsidRPr="00A45397" w:rsidRDefault="00995DBA" w:rsidP="004D2243">
            <w:pPr>
              <w:rPr>
                <w:sz w:val="24"/>
                <w:szCs w:val="24"/>
              </w:rPr>
            </w:pPr>
            <w:r w:rsidRPr="00A45397">
              <w:rPr>
                <w:sz w:val="24"/>
                <w:szCs w:val="24"/>
              </w:rPr>
              <w:t> </w:t>
            </w:r>
          </w:p>
        </w:tc>
        <w:tc>
          <w:tcPr>
            <w:tcW w:w="3043" w:type="dxa"/>
            <w:gridSpan w:val="5"/>
            <w:tcBorders>
              <w:top w:val="nil"/>
              <w:left w:val="nil"/>
              <w:bottom w:val="nil"/>
              <w:right w:val="nil"/>
            </w:tcBorders>
            <w:shd w:val="clear" w:color="000000" w:fill="FFFFFF"/>
            <w:vAlign w:val="center"/>
            <w:hideMark/>
          </w:tcPr>
          <w:p w14:paraId="561500A2" w14:textId="77777777" w:rsidR="00995DBA" w:rsidRPr="00A45397" w:rsidRDefault="00995DBA" w:rsidP="004D2243">
            <w:pPr>
              <w:jc w:val="center"/>
              <w:rPr>
                <w:bCs/>
                <w:sz w:val="24"/>
                <w:szCs w:val="24"/>
              </w:rPr>
            </w:pPr>
            <w:r w:rsidRPr="00A45397">
              <w:rPr>
                <w:bCs/>
                <w:sz w:val="24"/>
                <w:szCs w:val="24"/>
              </w:rPr>
              <w:t>10-stopniowa skala ocen</w:t>
            </w:r>
          </w:p>
        </w:tc>
      </w:tr>
      <w:tr w:rsidR="00A45397" w:rsidRPr="00A45397" w14:paraId="4DB7CF64" w14:textId="77777777" w:rsidTr="004708BA">
        <w:trPr>
          <w:trHeight w:val="240"/>
          <w:jc w:val="center"/>
        </w:trPr>
        <w:tc>
          <w:tcPr>
            <w:tcW w:w="2862" w:type="dxa"/>
            <w:gridSpan w:val="4"/>
            <w:tcBorders>
              <w:top w:val="nil"/>
              <w:left w:val="nil"/>
              <w:bottom w:val="nil"/>
              <w:right w:val="nil"/>
            </w:tcBorders>
            <w:shd w:val="clear" w:color="000000" w:fill="FFFFFF"/>
            <w:vAlign w:val="center"/>
            <w:hideMark/>
          </w:tcPr>
          <w:p w14:paraId="1542310C" w14:textId="77777777" w:rsidR="00995DBA" w:rsidRPr="00A45397" w:rsidRDefault="00995DBA" w:rsidP="004D2243">
            <w:pPr>
              <w:jc w:val="center"/>
              <w:rPr>
                <w:b/>
                <w:bCs/>
                <w:sz w:val="24"/>
                <w:szCs w:val="24"/>
              </w:rPr>
            </w:pPr>
            <w:r w:rsidRPr="00A45397">
              <w:rPr>
                <w:b/>
                <w:bCs/>
                <w:sz w:val="24"/>
                <w:szCs w:val="24"/>
              </w:rPr>
              <w:t>(dotyczy Norwegii)</w:t>
            </w:r>
          </w:p>
        </w:tc>
        <w:tc>
          <w:tcPr>
            <w:tcW w:w="200" w:type="dxa"/>
            <w:tcBorders>
              <w:top w:val="nil"/>
              <w:left w:val="nil"/>
              <w:bottom w:val="nil"/>
              <w:right w:val="nil"/>
            </w:tcBorders>
            <w:shd w:val="clear" w:color="000000" w:fill="FFFFFF"/>
            <w:noWrap/>
            <w:vAlign w:val="bottom"/>
            <w:hideMark/>
          </w:tcPr>
          <w:p w14:paraId="27606603" w14:textId="77777777" w:rsidR="00995DBA" w:rsidRPr="00A45397" w:rsidRDefault="00995DBA" w:rsidP="004D2243">
            <w:pPr>
              <w:rPr>
                <w:sz w:val="24"/>
                <w:szCs w:val="24"/>
              </w:rPr>
            </w:pPr>
            <w:r w:rsidRPr="00A45397">
              <w:rPr>
                <w:sz w:val="24"/>
                <w:szCs w:val="24"/>
              </w:rPr>
              <w:t> </w:t>
            </w:r>
          </w:p>
        </w:tc>
        <w:tc>
          <w:tcPr>
            <w:tcW w:w="2940" w:type="dxa"/>
            <w:gridSpan w:val="4"/>
            <w:tcBorders>
              <w:top w:val="nil"/>
              <w:left w:val="nil"/>
              <w:bottom w:val="nil"/>
              <w:right w:val="nil"/>
            </w:tcBorders>
            <w:shd w:val="clear" w:color="000000" w:fill="FFFFFF"/>
            <w:vAlign w:val="center"/>
            <w:hideMark/>
          </w:tcPr>
          <w:p w14:paraId="383653F6" w14:textId="77777777" w:rsidR="00995DBA" w:rsidRPr="00A45397" w:rsidRDefault="00995DBA" w:rsidP="004D2243">
            <w:pPr>
              <w:jc w:val="center"/>
              <w:rPr>
                <w:b/>
                <w:bCs/>
                <w:sz w:val="24"/>
                <w:szCs w:val="24"/>
              </w:rPr>
            </w:pPr>
            <w:r w:rsidRPr="00A45397">
              <w:rPr>
                <w:b/>
                <w:bCs/>
                <w:sz w:val="24"/>
                <w:szCs w:val="24"/>
              </w:rPr>
              <w:t>(dotyczy Hiszpanii)</w:t>
            </w:r>
          </w:p>
        </w:tc>
        <w:tc>
          <w:tcPr>
            <w:tcW w:w="311" w:type="dxa"/>
            <w:tcBorders>
              <w:top w:val="nil"/>
              <w:left w:val="nil"/>
              <w:bottom w:val="nil"/>
              <w:right w:val="nil"/>
            </w:tcBorders>
            <w:shd w:val="clear" w:color="000000" w:fill="FFFFFF"/>
            <w:noWrap/>
            <w:vAlign w:val="bottom"/>
            <w:hideMark/>
          </w:tcPr>
          <w:p w14:paraId="173FDA2A" w14:textId="77777777" w:rsidR="00995DBA" w:rsidRPr="00A45397" w:rsidRDefault="00995DBA" w:rsidP="004D2243">
            <w:pPr>
              <w:rPr>
                <w:sz w:val="24"/>
                <w:szCs w:val="24"/>
              </w:rPr>
            </w:pPr>
            <w:r w:rsidRPr="00A45397">
              <w:rPr>
                <w:sz w:val="24"/>
                <w:szCs w:val="24"/>
              </w:rPr>
              <w:t> </w:t>
            </w:r>
          </w:p>
        </w:tc>
        <w:tc>
          <w:tcPr>
            <w:tcW w:w="3043" w:type="dxa"/>
            <w:gridSpan w:val="5"/>
            <w:tcBorders>
              <w:top w:val="nil"/>
              <w:left w:val="nil"/>
              <w:bottom w:val="nil"/>
              <w:right w:val="nil"/>
            </w:tcBorders>
            <w:shd w:val="clear" w:color="000000" w:fill="FFFFFF"/>
            <w:vAlign w:val="center"/>
            <w:hideMark/>
          </w:tcPr>
          <w:p w14:paraId="07A12FEA" w14:textId="77777777" w:rsidR="00995DBA" w:rsidRPr="00A45397" w:rsidRDefault="004708BA" w:rsidP="004708BA">
            <w:pPr>
              <w:jc w:val="center"/>
              <w:rPr>
                <w:b/>
                <w:bCs/>
                <w:sz w:val="24"/>
                <w:szCs w:val="24"/>
              </w:rPr>
            </w:pPr>
            <w:r w:rsidRPr="00A45397">
              <w:rPr>
                <w:b/>
                <w:bCs/>
                <w:sz w:val="24"/>
                <w:szCs w:val="24"/>
              </w:rPr>
              <w:t>(dotyczy Włoch</w:t>
            </w:r>
            <w:r w:rsidR="00995DBA" w:rsidRPr="00A45397">
              <w:rPr>
                <w:b/>
                <w:bCs/>
                <w:sz w:val="24"/>
                <w:szCs w:val="24"/>
              </w:rPr>
              <w:t>)</w:t>
            </w:r>
          </w:p>
        </w:tc>
      </w:tr>
      <w:tr w:rsidR="00A45397" w:rsidRPr="00A45397" w14:paraId="1E310544" w14:textId="77777777" w:rsidTr="004708BA">
        <w:trPr>
          <w:trHeight w:val="260"/>
          <w:jc w:val="center"/>
        </w:trPr>
        <w:tc>
          <w:tcPr>
            <w:tcW w:w="14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9C0FB0" w14:textId="77777777" w:rsidR="00995DBA" w:rsidRPr="00A45397" w:rsidRDefault="004708BA" w:rsidP="004D2243">
            <w:pPr>
              <w:jc w:val="center"/>
              <w:rPr>
                <w:sz w:val="24"/>
                <w:szCs w:val="24"/>
              </w:rPr>
            </w:pPr>
            <w:r w:rsidRPr="00A45397">
              <w:rPr>
                <w:sz w:val="24"/>
                <w:szCs w:val="24"/>
              </w:rPr>
              <w:t>s</w:t>
            </w:r>
            <w:r w:rsidR="00995DBA" w:rsidRPr="00A45397">
              <w:rPr>
                <w:sz w:val="24"/>
                <w:szCs w:val="24"/>
              </w:rPr>
              <w:t>kala ocen</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hideMark/>
          </w:tcPr>
          <w:p w14:paraId="41129D0B" w14:textId="77777777" w:rsidR="00995DBA" w:rsidRPr="00A45397" w:rsidRDefault="004708BA" w:rsidP="004D2243">
            <w:pPr>
              <w:jc w:val="center"/>
              <w:rPr>
                <w:sz w:val="24"/>
                <w:szCs w:val="24"/>
              </w:rPr>
            </w:pPr>
            <w:r w:rsidRPr="00A45397">
              <w:rPr>
                <w:sz w:val="24"/>
                <w:szCs w:val="24"/>
              </w:rPr>
              <w:t>p</w:t>
            </w:r>
            <w:r w:rsidR="00995DBA" w:rsidRPr="00A45397">
              <w:rPr>
                <w:sz w:val="24"/>
                <w:szCs w:val="24"/>
              </w:rPr>
              <w:t>unkty</w:t>
            </w:r>
          </w:p>
        </w:tc>
        <w:tc>
          <w:tcPr>
            <w:tcW w:w="200" w:type="dxa"/>
            <w:tcBorders>
              <w:top w:val="nil"/>
              <w:left w:val="nil"/>
              <w:bottom w:val="nil"/>
              <w:right w:val="nil"/>
            </w:tcBorders>
            <w:shd w:val="clear" w:color="000000" w:fill="FFFFFF"/>
            <w:noWrap/>
            <w:vAlign w:val="bottom"/>
            <w:hideMark/>
          </w:tcPr>
          <w:p w14:paraId="021F7B21" w14:textId="77777777" w:rsidR="00995DBA" w:rsidRPr="00A45397" w:rsidRDefault="00995DBA" w:rsidP="004D2243">
            <w:pPr>
              <w:rPr>
                <w:sz w:val="24"/>
                <w:szCs w:val="24"/>
              </w:rPr>
            </w:pPr>
            <w:r w:rsidRPr="00A45397">
              <w:rPr>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34316" w14:textId="77777777" w:rsidR="00995DBA" w:rsidRPr="00A45397" w:rsidRDefault="004708BA" w:rsidP="004D2243">
            <w:pPr>
              <w:jc w:val="center"/>
              <w:rPr>
                <w:sz w:val="24"/>
                <w:szCs w:val="24"/>
              </w:rPr>
            </w:pPr>
            <w:r w:rsidRPr="00A45397">
              <w:rPr>
                <w:sz w:val="24"/>
                <w:szCs w:val="24"/>
              </w:rPr>
              <w:t>s</w:t>
            </w:r>
            <w:r w:rsidR="00995DBA" w:rsidRPr="00A45397">
              <w:rPr>
                <w:sz w:val="24"/>
                <w:szCs w:val="24"/>
              </w:rPr>
              <w:t>kala ocen</w:t>
            </w:r>
          </w:p>
        </w:tc>
        <w:tc>
          <w:tcPr>
            <w:tcW w:w="1604" w:type="dxa"/>
            <w:gridSpan w:val="3"/>
            <w:tcBorders>
              <w:top w:val="single" w:sz="4" w:space="0" w:color="auto"/>
              <w:left w:val="nil"/>
              <w:bottom w:val="single" w:sz="4" w:space="0" w:color="auto"/>
              <w:right w:val="single" w:sz="4" w:space="0" w:color="auto"/>
            </w:tcBorders>
            <w:shd w:val="clear" w:color="000000" w:fill="FFFFFF"/>
            <w:vAlign w:val="center"/>
            <w:hideMark/>
          </w:tcPr>
          <w:p w14:paraId="39F148E9" w14:textId="77777777" w:rsidR="00995DBA" w:rsidRPr="00A45397" w:rsidRDefault="004708BA" w:rsidP="004D2243">
            <w:pPr>
              <w:jc w:val="center"/>
              <w:rPr>
                <w:sz w:val="24"/>
                <w:szCs w:val="24"/>
              </w:rPr>
            </w:pPr>
            <w:r w:rsidRPr="00A45397">
              <w:rPr>
                <w:sz w:val="24"/>
                <w:szCs w:val="24"/>
              </w:rPr>
              <w:t>p</w:t>
            </w:r>
            <w:r w:rsidR="00995DBA" w:rsidRPr="00A45397">
              <w:rPr>
                <w:sz w:val="24"/>
                <w:szCs w:val="24"/>
              </w:rPr>
              <w:t>unkty</w:t>
            </w:r>
          </w:p>
        </w:tc>
        <w:tc>
          <w:tcPr>
            <w:tcW w:w="311" w:type="dxa"/>
            <w:tcBorders>
              <w:top w:val="nil"/>
              <w:left w:val="nil"/>
              <w:bottom w:val="nil"/>
              <w:right w:val="nil"/>
            </w:tcBorders>
            <w:shd w:val="clear" w:color="000000" w:fill="FFFFFF"/>
            <w:noWrap/>
            <w:vAlign w:val="bottom"/>
            <w:hideMark/>
          </w:tcPr>
          <w:p w14:paraId="7886D9AA" w14:textId="77777777" w:rsidR="00995DBA" w:rsidRPr="00A45397" w:rsidRDefault="00995DBA" w:rsidP="004D2243">
            <w:pPr>
              <w:rPr>
                <w:sz w:val="24"/>
                <w:szCs w:val="24"/>
              </w:rPr>
            </w:pPr>
            <w:r w:rsidRPr="00A45397">
              <w:rPr>
                <w:sz w:val="24"/>
                <w:szCs w:val="24"/>
              </w:rPr>
              <w:t xml:space="preserve">   </w:t>
            </w:r>
          </w:p>
        </w:tc>
        <w:tc>
          <w:tcPr>
            <w:tcW w:w="16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859472A" w14:textId="77777777" w:rsidR="00995DBA" w:rsidRPr="00A45397" w:rsidRDefault="004708BA" w:rsidP="004D2243">
            <w:pPr>
              <w:jc w:val="center"/>
              <w:rPr>
                <w:sz w:val="24"/>
                <w:szCs w:val="24"/>
              </w:rPr>
            </w:pPr>
            <w:r w:rsidRPr="00A45397">
              <w:rPr>
                <w:sz w:val="24"/>
                <w:szCs w:val="24"/>
              </w:rPr>
              <w:t>s</w:t>
            </w:r>
            <w:r w:rsidR="00995DBA" w:rsidRPr="00A45397">
              <w:rPr>
                <w:sz w:val="24"/>
                <w:szCs w:val="24"/>
              </w:rPr>
              <w:t>kala ocen</w:t>
            </w:r>
          </w:p>
        </w:tc>
        <w:tc>
          <w:tcPr>
            <w:tcW w:w="1398" w:type="dxa"/>
            <w:tcBorders>
              <w:top w:val="single" w:sz="4" w:space="0" w:color="auto"/>
              <w:left w:val="nil"/>
              <w:bottom w:val="single" w:sz="4" w:space="0" w:color="auto"/>
              <w:right w:val="single" w:sz="4" w:space="0" w:color="auto"/>
            </w:tcBorders>
            <w:shd w:val="clear" w:color="000000" w:fill="FFFFFF"/>
            <w:vAlign w:val="center"/>
            <w:hideMark/>
          </w:tcPr>
          <w:p w14:paraId="440C1290" w14:textId="77777777" w:rsidR="00995DBA" w:rsidRPr="00A45397" w:rsidRDefault="004708BA" w:rsidP="004D2243">
            <w:pPr>
              <w:jc w:val="center"/>
              <w:rPr>
                <w:sz w:val="24"/>
                <w:szCs w:val="24"/>
              </w:rPr>
            </w:pPr>
            <w:r w:rsidRPr="00A45397">
              <w:rPr>
                <w:sz w:val="24"/>
                <w:szCs w:val="24"/>
              </w:rPr>
              <w:t>p</w:t>
            </w:r>
            <w:r w:rsidR="00995DBA" w:rsidRPr="00A45397">
              <w:rPr>
                <w:sz w:val="24"/>
                <w:szCs w:val="24"/>
              </w:rPr>
              <w:t>unkty</w:t>
            </w:r>
          </w:p>
        </w:tc>
      </w:tr>
      <w:tr w:rsidR="00A45397" w:rsidRPr="00A45397" w14:paraId="40F2B1D3"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59A3CB35" w14:textId="77777777" w:rsidR="00995DBA" w:rsidRPr="00A45397" w:rsidRDefault="00995DBA" w:rsidP="004D2243">
            <w:pPr>
              <w:jc w:val="center"/>
              <w:rPr>
                <w:sz w:val="24"/>
                <w:szCs w:val="24"/>
              </w:rPr>
            </w:pPr>
            <w:r w:rsidRPr="00A45397">
              <w:rPr>
                <w:sz w:val="24"/>
                <w:szCs w:val="24"/>
              </w:rPr>
              <w:t>6</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7BB7915C" w14:textId="77777777" w:rsidR="00995DBA" w:rsidRPr="00A45397" w:rsidRDefault="00995DBA" w:rsidP="004D2243">
            <w:pPr>
              <w:jc w:val="center"/>
              <w:rPr>
                <w:sz w:val="24"/>
                <w:szCs w:val="24"/>
              </w:rPr>
            </w:pPr>
            <w:r w:rsidRPr="00A45397">
              <w:rPr>
                <w:sz w:val="24"/>
                <w:szCs w:val="24"/>
              </w:rPr>
              <w:t>100</w:t>
            </w:r>
          </w:p>
        </w:tc>
        <w:tc>
          <w:tcPr>
            <w:tcW w:w="200" w:type="dxa"/>
            <w:tcBorders>
              <w:top w:val="nil"/>
              <w:left w:val="nil"/>
              <w:bottom w:val="nil"/>
              <w:right w:val="nil"/>
            </w:tcBorders>
            <w:shd w:val="clear" w:color="000000" w:fill="FFFFFF"/>
            <w:noWrap/>
            <w:vAlign w:val="bottom"/>
            <w:hideMark/>
          </w:tcPr>
          <w:p w14:paraId="4C505FD8"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auto" w:fill="auto"/>
            <w:noWrap/>
            <w:vAlign w:val="center"/>
            <w:hideMark/>
          </w:tcPr>
          <w:p w14:paraId="4279D130" w14:textId="77777777" w:rsidR="00995DBA" w:rsidRPr="00A45397" w:rsidRDefault="00995DBA" w:rsidP="004D2243">
            <w:pPr>
              <w:jc w:val="center"/>
              <w:rPr>
                <w:sz w:val="24"/>
                <w:szCs w:val="24"/>
              </w:rPr>
            </w:pPr>
            <w:r w:rsidRPr="00A45397">
              <w:rPr>
                <w:sz w:val="24"/>
                <w:szCs w:val="24"/>
              </w:rPr>
              <w:t>10</w:t>
            </w:r>
          </w:p>
        </w:tc>
        <w:tc>
          <w:tcPr>
            <w:tcW w:w="1604" w:type="dxa"/>
            <w:gridSpan w:val="3"/>
            <w:tcBorders>
              <w:top w:val="nil"/>
              <w:left w:val="nil"/>
              <w:bottom w:val="single" w:sz="4" w:space="0" w:color="auto"/>
              <w:right w:val="single" w:sz="4" w:space="0" w:color="auto"/>
            </w:tcBorders>
            <w:shd w:val="clear" w:color="000000" w:fill="FFFFFF"/>
            <w:vAlign w:val="center"/>
            <w:hideMark/>
          </w:tcPr>
          <w:p w14:paraId="565AF19B" w14:textId="77777777" w:rsidR="00995DBA" w:rsidRPr="00A45397" w:rsidRDefault="00995DBA" w:rsidP="004D2243">
            <w:pPr>
              <w:jc w:val="center"/>
              <w:rPr>
                <w:sz w:val="24"/>
                <w:szCs w:val="24"/>
              </w:rPr>
            </w:pPr>
            <w:r w:rsidRPr="00A45397">
              <w:rPr>
                <w:sz w:val="24"/>
                <w:szCs w:val="24"/>
              </w:rPr>
              <w:t>100</w:t>
            </w:r>
          </w:p>
        </w:tc>
        <w:tc>
          <w:tcPr>
            <w:tcW w:w="311" w:type="dxa"/>
            <w:tcBorders>
              <w:top w:val="nil"/>
              <w:left w:val="nil"/>
              <w:bottom w:val="nil"/>
              <w:right w:val="nil"/>
            </w:tcBorders>
            <w:shd w:val="clear" w:color="000000" w:fill="FFFFFF"/>
            <w:noWrap/>
            <w:vAlign w:val="bottom"/>
            <w:hideMark/>
          </w:tcPr>
          <w:p w14:paraId="79F3B8F9"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auto" w:fill="auto"/>
            <w:noWrap/>
            <w:vAlign w:val="center"/>
            <w:hideMark/>
          </w:tcPr>
          <w:p w14:paraId="160C175B" w14:textId="77777777" w:rsidR="00995DBA" w:rsidRPr="00A45397" w:rsidRDefault="00995DBA" w:rsidP="004D2243">
            <w:pPr>
              <w:jc w:val="center"/>
              <w:rPr>
                <w:sz w:val="24"/>
                <w:szCs w:val="24"/>
              </w:rPr>
            </w:pPr>
            <w:r w:rsidRPr="00A45397">
              <w:rPr>
                <w:sz w:val="24"/>
                <w:szCs w:val="24"/>
              </w:rPr>
              <w:t>10</w:t>
            </w:r>
          </w:p>
        </w:tc>
        <w:tc>
          <w:tcPr>
            <w:tcW w:w="1398" w:type="dxa"/>
            <w:tcBorders>
              <w:top w:val="nil"/>
              <w:left w:val="nil"/>
              <w:bottom w:val="single" w:sz="4" w:space="0" w:color="auto"/>
              <w:right w:val="single" w:sz="4" w:space="0" w:color="auto"/>
            </w:tcBorders>
            <w:shd w:val="clear" w:color="000000" w:fill="FFFFFF"/>
            <w:vAlign w:val="center"/>
            <w:hideMark/>
          </w:tcPr>
          <w:p w14:paraId="68E8AAF0" w14:textId="77777777" w:rsidR="00995DBA" w:rsidRPr="00A45397" w:rsidRDefault="00995DBA" w:rsidP="004D2243">
            <w:pPr>
              <w:jc w:val="center"/>
              <w:rPr>
                <w:sz w:val="24"/>
                <w:szCs w:val="24"/>
              </w:rPr>
            </w:pPr>
            <w:r w:rsidRPr="00A45397">
              <w:rPr>
                <w:sz w:val="24"/>
                <w:szCs w:val="24"/>
              </w:rPr>
              <w:t>100</w:t>
            </w:r>
          </w:p>
        </w:tc>
      </w:tr>
      <w:tr w:rsidR="00A45397" w:rsidRPr="00A45397" w14:paraId="33D88D6E"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399CB010" w14:textId="77777777" w:rsidR="00995DBA" w:rsidRPr="00A45397" w:rsidRDefault="00995DBA" w:rsidP="004D2243">
            <w:pPr>
              <w:jc w:val="center"/>
              <w:rPr>
                <w:sz w:val="24"/>
                <w:szCs w:val="24"/>
              </w:rPr>
            </w:pPr>
            <w:r w:rsidRPr="00A45397">
              <w:rPr>
                <w:sz w:val="24"/>
                <w:szCs w:val="24"/>
              </w:rPr>
              <w:t>5</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4B1B296F" w14:textId="77777777" w:rsidR="00995DBA" w:rsidRPr="00A45397" w:rsidRDefault="00995DBA" w:rsidP="004D2243">
            <w:pPr>
              <w:jc w:val="center"/>
              <w:rPr>
                <w:sz w:val="24"/>
                <w:szCs w:val="24"/>
              </w:rPr>
            </w:pPr>
            <w:r w:rsidRPr="00A45397">
              <w:rPr>
                <w:sz w:val="24"/>
                <w:szCs w:val="24"/>
              </w:rPr>
              <w:t>80</w:t>
            </w:r>
          </w:p>
        </w:tc>
        <w:tc>
          <w:tcPr>
            <w:tcW w:w="200" w:type="dxa"/>
            <w:tcBorders>
              <w:top w:val="nil"/>
              <w:left w:val="nil"/>
              <w:bottom w:val="nil"/>
              <w:right w:val="nil"/>
            </w:tcBorders>
            <w:shd w:val="clear" w:color="000000" w:fill="FFFFFF"/>
            <w:noWrap/>
            <w:vAlign w:val="bottom"/>
            <w:hideMark/>
          </w:tcPr>
          <w:p w14:paraId="6C115612"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701FED11" w14:textId="77777777" w:rsidR="00995DBA" w:rsidRPr="00A45397" w:rsidRDefault="00995DBA" w:rsidP="004D2243">
            <w:pPr>
              <w:jc w:val="center"/>
              <w:rPr>
                <w:sz w:val="24"/>
                <w:szCs w:val="24"/>
              </w:rPr>
            </w:pPr>
            <w:r w:rsidRPr="00A45397">
              <w:rPr>
                <w:sz w:val="24"/>
                <w:szCs w:val="24"/>
              </w:rPr>
              <w:t>9</w:t>
            </w:r>
          </w:p>
        </w:tc>
        <w:tc>
          <w:tcPr>
            <w:tcW w:w="1604" w:type="dxa"/>
            <w:gridSpan w:val="3"/>
            <w:tcBorders>
              <w:top w:val="nil"/>
              <w:left w:val="nil"/>
              <w:bottom w:val="single" w:sz="4" w:space="0" w:color="auto"/>
              <w:right w:val="single" w:sz="4" w:space="0" w:color="auto"/>
            </w:tcBorders>
            <w:shd w:val="clear" w:color="000000" w:fill="FFFFFF"/>
            <w:vAlign w:val="center"/>
            <w:hideMark/>
          </w:tcPr>
          <w:p w14:paraId="13D6A12F" w14:textId="77777777" w:rsidR="00995DBA" w:rsidRPr="00A45397" w:rsidRDefault="00995DBA" w:rsidP="004D2243">
            <w:pPr>
              <w:jc w:val="center"/>
              <w:rPr>
                <w:sz w:val="24"/>
                <w:szCs w:val="24"/>
              </w:rPr>
            </w:pPr>
            <w:r w:rsidRPr="00A45397">
              <w:rPr>
                <w:sz w:val="24"/>
                <w:szCs w:val="24"/>
              </w:rPr>
              <w:t>88</w:t>
            </w:r>
          </w:p>
        </w:tc>
        <w:tc>
          <w:tcPr>
            <w:tcW w:w="311" w:type="dxa"/>
            <w:tcBorders>
              <w:top w:val="nil"/>
              <w:left w:val="nil"/>
              <w:bottom w:val="nil"/>
              <w:right w:val="nil"/>
            </w:tcBorders>
            <w:shd w:val="clear" w:color="000000" w:fill="FFFFFF"/>
            <w:noWrap/>
            <w:vAlign w:val="bottom"/>
            <w:hideMark/>
          </w:tcPr>
          <w:p w14:paraId="2BF2533B"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vAlign w:val="center"/>
            <w:hideMark/>
          </w:tcPr>
          <w:p w14:paraId="0A6FB908" w14:textId="77777777" w:rsidR="00995DBA" w:rsidRPr="00A45397" w:rsidRDefault="00995DBA" w:rsidP="004D2243">
            <w:pPr>
              <w:jc w:val="center"/>
              <w:rPr>
                <w:sz w:val="24"/>
                <w:szCs w:val="24"/>
              </w:rPr>
            </w:pPr>
            <w:r w:rsidRPr="00A45397">
              <w:rPr>
                <w:sz w:val="24"/>
                <w:szCs w:val="24"/>
              </w:rPr>
              <w:t>9</w:t>
            </w:r>
          </w:p>
        </w:tc>
        <w:tc>
          <w:tcPr>
            <w:tcW w:w="1398" w:type="dxa"/>
            <w:tcBorders>
              <w:top w:val="nil"/>
              <w:left w:val="nil"/>
              <w:bottom w:val="single" w:sz="4" w:space="0" w:color="auto"/>
              <w:right w:val="single" w:sz="4" w:space="0" w:color="auto"/>
            </w:tcBorders>
            <w:shd w:val="clear" w:color="000000" w:fill="FFFFFF"/>
            <w:vAlign w:val="center"/>
            <w:hideMark/>
          </w:tcPr>
          <w:p w14:paraId="7B1A1D07" w14:textId="77777777" w:rsidR="00995DBA" w:rsidRPr="00A45397" w:rsidRDefault="00995DBA" w:rsidP="004D2243">
            <w:pPr>
              <w:jc w:val="center"/>
              <w:rPr>
                <w:sz w:val="24"/>
                <w:szCs w:val="24"/>
              </w:rPr>
            </w:pPr>
            <w:r w:rsidRPr="00A45397">
              <w:rPr>
                <w:sz w:val="24"/>
                <w:szCs w:val="24"/>
              </w:rPr>
              <w:t>86</w:t>
            </w:r>
          </w:p>
        </w:tc>
      </w:tr>
      <w:tr w:rsidR="00A45397" w:rsidRPr="00A45397" w14:paraId="498C2131"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15B6806B" w14:textId="77777777" w:rsidR="00995DBA" w:rsidRPr="00A45397" w:rsidRDefault="00995DBA" w:rsidP="004D2243">
            <w:pPr>
              <w:jc w:val="center"/>
              <w:rPr>
                <w:sz w:val="24"/>
                <w:szCs w:val="24"/>
              </w:rPr>
            </w:pPr>
            <w:r w:rsidRPr="00A45397">
              <w:rPr>
                <w:sz w:val="24"/>
                <w:szCs w:val="24"/>
              </w:rPr>
              <w:t>4</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156938FA" w14:textId="77777777" w:rsidR="00995DBA" w:rsidRPr="00A45397" w:rsidRDefault="00995DBA" w:rsidP="004D2243">
            <w:pPr>
              <w:jc w:val="center"/>
              <w:rPr>
                <w:sz w:val="24"/>
                <w:szCs w:val="24"/>
              </w:rPr>
            </w:pPr>
            <w:r w:rsidRPr="00A45397">
              <w:rPr>
                <w:sz w:val="24"/>
                <w:szCs w:val="24"/>
              </w:rPr>
              <w:t>60</w:t>
            </w:r>
          </w:p>
        </w:tc>
        <w:tc>
          <w:tcPr>
            <w:tcW w:w="200" w:type="dxa"/>
            <w:tcBorders>
              <w:top w:val="nil"/>
              <w:left w:val="nil"/>
              <w:bottom w:val="nil"/>
              <w:right w:val="nil"/>
            </w:tcBorders>
            <w:shd w:val="clear" w:color="000000" w:fill="FFFFFF"/>
            <w:noWrap/>
            <w:vAlign w:val="bottom"/>
            <w:hideMark/>
          </w:tcPr>
          <w:p w14:paraId="00BB99D4"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380906AC" w14:textId="77777777" w:rsidR="00995DBA" w:rsidRPr="00A45397" w:rsidRDefault="00995DBA" w:rsidP="004D2243">
            <w:pPr>
              <w:jc w:val="center"/>
              <w:rPr>
                <w:sz w:val="24"/>
                <w:szCs w:val="24"/>
              </w:rPr>
            </w:pPr>
            <w:r w:rsidRPr="00A45397">
              <w:rPr>
                <w:sz w:val="24"/>
                <w:szCs w:val="24"/>
              </w:rPr>
              <w:t>8</w:t>
            </w:r>
          </w:p>
        </w:tc>
        <w:tc>
          <w:tcPr>
            <w:tcW w:w="1604" w:type="dxa"/>
            <w:gridSpan w:val="3"/>
            <w:tcBorders>
              <w:top w:val="nil"/>
              <w:left w:val="nil"/>
              <w:bottom w:val="single" w:sz="4" w:space="0" w:color="auto"/>
              <w:right w:val="single" w:sz="4" w:space="0" w:color="auto"/>
            </w:tcBorders>
            <w:shd w:val="clear" w:color="000000" w:fill="FFFFFF"/>
            <w:vAlign w:val="center"/>
            <w:hideMark/>
          </w:tcPr>
          <w:p w14:paraId="4D51D837" w14:textId="77777777" w:rsidR="00995DBA" w:rsidRPr="00A45397" w:rsidRDefault="00995DBA" w:rsidP="004D2243">
            <w:pPr>
              <w:jc w:val="center"/>
              <w:rPr>
                <w:sz w:val="24"/>
                <w:szCs w:val="24"/>
              </w:rPr>
            </w:pPr>
            <w:r w:rsidRPr="00A45397">
              <w:rPr>
                <w:sz w:val="24"/>
                <w:szCs w:val="24"/>
              </w:rPr>
              <w:t>75</w:t>
            </w:r>
          </w:p>
        </w:tc>
        <w:tc>
          <w:tcPr>
            <w:tcW w:w="311" w:type="dxa"/>
            <w:tcBorders>
              <w:top w:val="nil"/>
              <w:left w:val="nil"/>
              <w:bottom w:val="nil"/>
              <w:right w:val="nil"/>
            </w:tcBorders>
            <w:shd w:val="clear" w:color="000000" w:fill="FFFFFF"/>
            <w:noWrap/>
            <w:vAlign w:val="bottom"/>
            <w:hideMark/>
          </w:tcPr>
          <w:p w14:paraId="57E09237"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vAlign w:val="center"/>
            <w:hideMark/>
          </w:tcPr>
          <w:p w14:paraId="5D5638D2" w14:textId="77777777" w:rsidR="00995DBA" w:rsidRPr="00A45397" w:rsidRDefault="00995DBA" w:rsidP="004D2243">
            <w:pPr>
              <w:jc w:val="center"/>
              <w:rPr>
                <w:sz w:val="24"/>
                <w:szCs w:val="24"/>
              </w:rPr>
            </w:pPr>
            <w:r w:rsidRPr="00A45397">
              <w:rPr>
                <w:sz w:val="24"/>
                <w:szCs w:val="24"/>
              </w:rPr>
              <w:t>8</w:t>
            </w:r>
          </w:p>
        </w:tc>
        <w:tc>
          <w:tcPr>
            <w:tcW w:w="1398" w:type="dxa"/>
            <w:tcBorders>
              <w:top w:val="nil"/>
              <w:left w:val="nil"/>
              <w:bottom w:val="single" w:sz="4" w:space="0" w:color="auto"/>
              <w:right w:val="single" w:sz="4" w:space="0" w:color="auto"/>
            </w:tcBorders>
            <w:shd w:val="clear" w:color="000000" w:fill="FFFFFF"/>
            <w:vAlign w:val="center"/>
            <w:hideMark/>
          </w:tcPr>
          <w:p w14:paraId="4FCEBF42" w14:textId="77777777" w:rsidR="00995DBA" w:rsidRPr="00A45397" w:rsidRDefault="00995DBA" w:rsidP="004D2243">
            <w:pPr>
              <w:jc w:val="center"/>
              <w:rPr>
                <w:sz w:val="24"/>
                <w:szCs w:val="24"/>
              </w:rPr>
            </w:pPr>
            <w:r w:rsidRPr="00A45397">
              <w:rPr>
                <w:sz w:val="24"/>
                <w:szCs w:val="24"/>
              </w:rPr>
              <w:t>72</w:t>
            </w:r>
          </w:p>
        </w:tc>
      </w:tr>
      <w:tr w:rsidR="00A45397" w:rsidRPr="00A45397" w14:paraId="0D0C711B"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1FE222F4" w14:textId="77777777" w:rsidR="00995DBA" w:rsidRPr="00A45397" w:rsidRDefault="00995DBA" w:rsidP="004D2243">
            <w:pPr>
              <w:jc w:val="center"/>
              <w:rPr>
                <w:sz w:val="24"/>
                <w:szCs w:val="24"/>
              </w:rPr>
            </w:pPr>
            <w:r w:rsidRPr="00A45397">
              <w:rPr>
                <w:sz w:val="24"/>
                <w:szCs w:val="24"/>
              </w:rPr>
              <w:t>3</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4163AF6D" w14:textId="77777777" w:rsidR="00995DBA" w:rsidRPr="00A45397" w:rsidRDefault="00995DBA" w:rsidP="004D2243">
            <w:pPr>
              <w:jc w:val="center"/>
              <w:rPr>
                <w:sz w:val="24"/>
                <w:szCs w:val="24"/>
              </w:rPr>
            </w:pPr>
            <w:r w:rsidRPr="00A45397">
              <w:rPr>
                <w:sz w:val="24"/>
                <w:szCs w:val="24"/>
              </w:rPr>
              <w:t>40</w:t>
            </w:r>
          </w:p>
        </w:tc>
        <w:tc>
          <w:tcPr>
            <w:tcW w:w="200" w:type="dxa"/>
            <w:tcBorders>
              <w:top w:val="nil"/>
              <w:left w:val="nil"/>
              <w:bottom w:val="nil"/>
              <w:right w:val="nil"/>
            </w:tcBorders>
            <w:shd w:val="clear" w:color="000000" w:fill="FFFFFF"/>
            <w:noWrap/>
            <w:vAlign w:val="bottom"/>
            <w:hideMark/>
          </w:tcPr>
          <w:p w14:paraId="284DB8B3"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48B3652C" w14:textId="77777777" w:rsidR="00995DBA" w:rsidRPr="00A45397" w:rsidRDefault="00995DBA" w:rsidP="004D2243">
            <w:pPr>
              <w:jc w:val="center"/>
              <w:rPr>
                <w:sz w:val="24"/>
                <w:szCs w:val="24"/>
              </w:rPr>
            </w:pPr>
            <w:r w:rsidRPr="00A45397">
              <w:rPr>
                <w:sz w:val="24"/>
                <w:szCs w:val="24"/>
              </w:rPr>
              <w:t>7</w:t>
            </w:r>
          </w:p>
        </w:tc>
        <w:tc>
          <w:tcPr>
            <w:tcW w:w="1604" w:type="dxa"/>
            <w:gridSpan w:val="3"/>
            <w:tcBorders>
              <w:top w:val="nil"/>
              <w:left w:val="nil"/>
              <w:bottom w:val="single" w:sz="4" w:space="0" w:color="auto"/>
              <w:right w:val="single" w:sz="4" w:space="0" w:color="auto"/>
            </w:tcBorders>
            <w:shd w:val="clear" w:color="000000" w:fill="FFFFFF"/>
            <w:vAlign w:val="center"/>
            <w:hideMark/>
          </w:tcPr>
          <w:p w14:paraId="253D2107" w14:textId="77777777" w:rsidR="00995DBA" w:rsidRPr="00A45397" w:rsidRDefault="00995DBA" w:rsidP="004D2243">
            <w:pPr>
              <w:jc w:val="center"/>
              <w:rPr>
                <w:sz w:val="24"/>
                <w:szCs w:val="24"/>
              </w:rPr>
            </w:pPr>
            <w:r w:rsidRPr="00A45397">
              <w:rPr>
                <w:sz w:val="24"/>
                <w:szCs w:val="24"/>
              </w:rPr>
              <w:t>63</w:t>
            </w:r>
          </w:p>
        </w:tc>
        <w:tc>
          <w:tcPr>
            <w:tcW w:w="311" w:type="dxa"/>
            <w:tcBorders>
              <w:top w:val="nil"/>
              <w:left w:val="nil"/>
              <w:bottom w:val="nil"/>
              <w:right w:val="nil"/>
            </w:tcBorders>
            <w:shd w:val="clear" w:color="000000" w:fill="FFFFFF"/>
            <w:noWrap/>
            <w:vAlign w:val="bottom"/>
            <w:hideMark/>
          </w:tcPr>
          <w:p w14:paraId="3528CD6E"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vAlign w:val="center"/>
            <w:hideMark/>
          </w:tcPr>
          <w:p w14:paraId="795DBE2A" w14:textId="77777777" w:rsidR="00995DBA" w:rsidRPr="00A45397" w:rsidRDefault="00995DBA" w:rsidP="004D2243">
            <w:pPr>
              <w:jc w:val="center"/>
              <w:rPr>
                <w:sz w:val="24"/>
                <w:szCs w:val="24"/>
              </w:rPr>
            </w:pPr>
            <w:r w:rsidRPr="00A45397">
              <w:rPr>
                <w:sz w:val="24"/>
                <w:szCs w:val="24"/>
              </w:rPr>
              <w:t>7</w:t>
            </w:r>
          </w:p>
        </w:tc>
        <w:tc>
          <w:tcPr>
            <w:tcW w:w="1398" w:type="dxa"/>
            <w:tcBorders>
              <w:top w:val="nil"/>
              <w:left w:val="nil"/>
              <w:bottom w:val="single" w:sz="4" w:space="0" w:color="auto"/>
              <w:right w:val="single" w:sz="4" w:space="0" w:color="auto"/>
            </w:tcBorders>
            <w:shd w:val="clear" w:color="000000" w:fill="FFFFFF"/>
            <w:vAlign w:val="center"/>
            <w:hideMark/>
          </w:tcPr>
          <w:p w14:paraId="1C553CDB" w14:textId="77777777" w:rsidR="00995DBA" w:rsidRPr="00A45397" w:rsidRDefault="00995DBA" w:rsidP="004D2243">
            <w:pPr>
              <w:jc w:val="center"/>
              <w:rPr>
                <w:sz w:val="24"/>
                <w:szCs w:val="24"/>
              </w:rPr>
            </w:pPr>
            <w:r w:rsidRPr="00A45397">
              <w:rPr>
                <w:sz w:val="24"/>
                <w:szCs w:val="24"/>
              </w:rPr>
              <w:t>57</w:t>
            </w:r>
          </w:p>
        </w:tc>
      </w:tr>
      <w:tr w:rsidR="00A45397" w:rsidRPr="00A45397" w14:paraId="1A7CFF4E"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315BE097" w14:textId="77777777" w:rsidR="00995DBA" w:rsidRPr="00A45397" w:rsidRDefault="00995DBA" w:rsidP="004D2243">
            <w:pPr>
              <w:jc w:val="center"/>
              <w:rPr>
                <w:sz w:val="24"/>
                <w:szCs w:val="24"/>
              </w:rPr>
            </w:pPr>
            <w:r w:rsidRPr="00A45397">
              <w:rPr>
                <w:sz w:val="24"/>
                <w:szCs w:val="24"/>
              </w:rPr>
              <w:t>2</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2CC3DB25" w14:textId="77777777" w:rsidR="00995DBA" w:rsidRPr="00A45397" w:rsidRDefault="00995DBA" w:rsidP="004D2243">
            <w:pPr>
              <w:jc w:val="center"/>
              <w:rPr>
                <w:sz w:val="24"/>
                <w:szCs w:val="24"/>
              </w:rPr>
            </w:pPr>
            <w:r w:rsidRPr="00A45397">
              <w:rPr>
                <w:sz w:val="24"/>
                <w:szCs w:val="24"/>
              </w:rPr>
              <w:t>0</w:t>
            </w:r>
          </w:p>
        </w:tc>
        <w:tc>
          <w:tcPr>
            <w:tcW w:w="200" w:type="dxa"/>
            <w:tcBorders>
              <w:top w:val="nil"/>
              <w:left w:val="nil"/>
              <w:bottom w:val="nil"/>
              <w:right w:val="nil"/>
            </w:tcBorders>
            <w:shd w:val="clear" w:color="000000" w:fill="FFFFFF"/>
            <w:noWrap/>
            <w:vAlign w:val="bottom"/>
            <w:hideMark/>
          </w:tcPr>
          <w:p w14:paraId="70BAEF8F"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4E8527FA" w14:textId="77777777" w:rsidR="00995DBA" w:rsidRPr="00A45397" w:rsidRDefault="00995DBA" w:rsidP="004D2243">
            <w:pPr>
              <w:jc w:val="center"/>
              <w:rPr>
                <w:sz w:val="24"/>
                <w:szCs w:val="24"/>
              </w:rPr>
            </w:pPr>
            <w:r w:rsidRPr="00A45397">
              <w:rPr>
                <w:sz w:val="24"/>
                <w:szCs w:val="24"/>
              </w:rPr>
              <w:t>6</w:t>
            </w:r>
          </w:p>
        </w:tc>
        <w:tc>
          <w:tcPr>
            <w:tcW w:w="1604" w:type="dxa"/>
            <w:gridSpan w:val="3"/>
            <w:tcBorders>
              <w:top w:val="nil"/>
              <w:left w:val="nil"/>
              <w:bottom w:val="single" w:sz="4" w:space="0" w:color="auto"/>
              <w:right w:val="single" w:sz="4" w:space="0" w:color="auto"/>
            </w:tcBorders>
            <w:shd w:val="clear" w:color="000000" w:fill="FFFFFF"/>
            <w:vAlign w:val="center"/>
            <w:hideMark/>
          </w:tcPr>
          <w:p w14:paraId="655B725E" w14:textId="77777777" w:rsidR="00995DBA" w:rsidRPr="00A45397" w:rsidRDefault="00995DBA" w:rsidP="004D2243">
            <w:pPr>
              <w:jc w:val="center"/>
              <w:rPr>
                <w:sz w:val="24"/>
                <w:szCs w:val="24"/>
              </w:rPr>
            </w:pPr>
            <w:r w:rsidRPr="00A45397">
              <w:rPr>
                <w:sz w:val="24"/>
                <w:szCs w:val="24"/>
              </w:rPr>
              <w:t>50</w:t>
            </w:r>
          </w:p>
        </w:tc>
        <w:tc>
          <w:tcPr>
            <w:tcW w:w="311" w:type="dxa"/>
            <w:tcBorders>
              <w:top w:val="nil"/>
              <w:left w:val="nil"/>
              <w:bottom w:val="nil"/>
              <w:right w:val="nil"/>
            </w:tcBorders>
            <w:shd w:val="clear" w:color="000000" w:fill="FFFFFF"/>
            <w:noWrap/>
            <w:vAlign w:val="bottom"/>
            <w:hideMark/>
          </w:tcPr>
          <w:p w14:paraId="003F641B"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vAlign w:val="center"/>
            <w:hideMark/>
          </w:tcPr>
          <w:p w14:paraId="1AF01F20" w14:textId="77777777" w:rsidR="00995DBA" w:rsidRPr="00A45397" w:rsidRDefault="00995DBA" w:rsidP="004D2243">
            <w:pPr>
              <w:jc w:val="center"/>
              <w:rPr>
                <w:sz w:val="24"/>
                <w:szCs w:val="24"/>
              </w:rPr>
            </w:pPr>
            <w:r w:rsidRPr="00A45397">
              <w:rPr>
                <w:sz w:val="24"/>
                <w:szCs w:val="24"/>
              </w:rPr>
              <w:t>6</w:t>
            </w:r>
          </w:p>
        </w:tc>
        <w:tc>
          <w:tcPr>
            <w:tcW w:w="1398" w:type="dxa"/>
            <w:tcBorders>
              <w:top w:val="nil"/>
              <w:left w:val="nil"/>
              <w:bottom w:val="single" w:sz="4" w:space="0" w:color="auto"/>
              <w:right w:val="single" w:sz="4" w:space="0" w:color="auto"/>
            </w:tcBorders>
            <w:shd w:val="clear" w:color="000000" w:fill="FFFFFF"/>
            <w:vAlign w:val="center"/>
            <w:hideMark/>
          </w:tcPr>
          <w:p w14:paraId="08E6D4C3" w14:textId="77777777" w:rsidR="00995DBA" w:rsidRPr="00A45397" w:rsidRDefault="00995DBA" w:rsidP="004D2243">
            <w:pPr>
              <w:jc w:val="center"/>
              <w:rPr>
                <w:sz w:val="24"/>
                <w:szCs w:val="24"/>
              </w:rPr>
            </w:pPr>
            <w:r w:rsidRPr="00A45397">
              <w:rPr>
                <w:sz w:val="24"/>
                <w:szCs w:val="24"/>
              </w:rPr>
              <w:t>43</w:t>
            </w:r>
          </w:p>
        </w:tc>
      </w:tr>
      <w:tr w:rsidR="00A45397" w:rsidRPr="00A45397" w14:paraId="6F5B23B6" w14:textId="77777777" w:rsidTr="004708BA">
        <w:trPr>
          <w:trHeight w:val="300"/>
          <w:jc w:val="center"/>
        </w:trPr>
        <w:tc>
          <w:tcPr>
            <w:tcW w:w="1439" w:type="dxa"/>
            <w:gridSpan w:val="2"/>
            <w:tcBorders>
              <w:top w:val="nil"/>
              <w:left w:val="single" w:sz="4" w:space="0" w:color="auto"/>
              <w:bottom w:val="single" w:sz="4" w:space="0" w:color="auto"/>
              <w:right w:val="single" w:sz="4" w:space="0" w:color="auto"/>
            </w:tcBorders>
            <w:shd w:val="clear" w:color="000000" w:fill="FFFFFF"/>
            <w:vAlign w:val="center"/>
            <w:hideMark/>
          </w:tcPr>
          <w:p w14:paraId="485B0B3B" w14:textId="77777777" w:rsidR="00995DBA" w:rsidRPr="00A45397" w:rsidRDefault="00995DBA" w:rsidP="004D2243">
            <w:pPr>
              <w:jc w:val="center"/>
              <w:rPr>
                <w:sz w:val="24"/>
                <w:szCs w:val="24"/>
              </w:rPr>
            </w:pPr>
            <w:r w:rsidRPr="00A45397">
              <w:rPr>
                <w:sz w:val="24"/>
                <w:szCs w:val="24"/>
              </w:rPr>
              <w:t>1</w:t>
            </w:r>
          </w:p>
        </w:tc>
        <w:tc>
          <w:tcPr>
            <w:tcW w:w="1423" w:type="dxa"/>
            <w:gridSpan w:val="2"/>
            <w:tcBorders>
              <w:top w:val="nil"/>
              <w:left w:val="nil"/>
              <w:bottom w:val="single" w:sz="4" w:space="0" w:color="auto"/>
              <w:right w:val="single" w:sz="4" w:space="0" w:color="auto"/>
            </w:tcBorders>
            <w:shd w:val="clear" w:color="000000" w:fill="FFFFFF"/>
            <w:vAlign w:val="center"/>
            <w:hideMark/>
          </w:tcPr>
          <w:p w14:paraId="67CAC39A" w14:textId="77777777" w:rsidR="00995DBA" w:rsidRPr="00A45397" w:rsidRDefault="00995DBA" w:rsidP="004D2243">
            <w:pPr>
              <w:jc w:val="center"/>
              <w:rPr>
                <w:sz w:val="24"/>
                <w:szCs w:val="24"/>
              </w:rPr>
            </w:pPr>
            <w:r w:rsidRPr="00A45397">
              <w:rPr>
                <w:sz w:val="24"/>
                <w:szCs w:val="24"/>
              </w:rPr>
              <w:t>0</w:t>
            </w:r>
          </w:p>
        </w:tc>
        <w:tc>
          <w:tcPr>
            <w:tcW w:w="200" w:type="dxa"/>
            <w:tcBorders>
              <w:top w:val="nil"/>
              <w:left w:val="nil"/>
              <w:bottom w:val="nil"/>
              <w:right w:val="nil"/>
            </w:tcBorders>
            <w:shd w:val="clear" w:color="000000" w:fill="FFFFFF"/>
            <w:noWrap/>
            <w:vAlign w:val="bottom"/>
            <w:hideMark/>
          </w:tcPr>
          <w:p w14:paraId="68BEDDBC"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7D4D599F" w14:textId="77777777" w:rsidR="00995DBA" w:rsidRPr="00A45397" w:rsidRDefault="00995DBA" w:rsidP="004D2243">
            <w:pPr>
              <w:jc w:val="center"/>
              <w:rPr>
                <w:sz w:val="24"/>
                <w:szCs w:val="24"/>
              </w:rPr>
            </w:pPr>
            <w:r w:rsidRPr="00A45397">
              <w:rPr>
                <w:sz w:val="24"/>
                <w:szCs w:val="24"/>
              </w:rPr>
              <w:t>5</w:t>
            </w:r>
          </w:p>
        </w:tc>
        <w:tc>
          <w:tcPr>
            <w:tcW w:w="1604" w:type="dxa"/>
            <w:gridSpan w:val="3"/>
            <w:tcBorders>
              <w:top w:val="nil"/>
              <w:left w:val="nil"/>
              <w:bottom w:val="single" w:sz="4" w:space="0" w:color="auto"/>
              <w:right w:val="single" w:sz="4" w:space="0" w:color="auto"/>
            </w:tcBorders>
            <w:shd w:val="clear" w:color="000000" w:fill="FFFFFF"/>
            <w:noWrap/>
            <w:vAlign w:val="center"/>
            <w:hideMark/>
          </w:tcPr>
          <w:p w14:paraId="1B743149" w14:textId="77777777" w:rsidR="00995DBA" w:rsidRPr="00A45397" w:rsidRDefault="00995DBA" w:rsidP="004D2243">
            <w:pPr>
              <w:jc w:val="center"/>
              <w:rPr>
                <w:sz w:val="24"/>
                <w:szCs w:val="24"/>
              </w:rPr>
            </w:pPr>
            <w:r w:rsidRPr="00A45397">
              <w:rPr>
                <w:sz w:val="24"/>
                <w:szCs w:val="24"/>
              </w:rPr>
              <w:t>38</w:t>
            </w:r>
          </w:p>
        </w:tc>
        <w:tc>
          <w:tcPr>
            <w:tcW w:w="311" w:type="dxa"/>
            <w:tcBorders>
              <w:top w:val="nil"/>
              <w:left w:val="nil"/>
              <w:bottom w:val="nil"/>
              <w:right w:val="nil"/>
            </w:tcBorders>
            <w:shd w:val="clear" w:color="000000" w:fill="FFFFFF"/>
            <w:noWrap/>
            <w:vAlign w:val="bottom"/>
            <w:hideMark/>
          </w:tcPr>
          <w:p w14:paraId="53936F32"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vAlign w:val="center"/>
            <w:hideMark/>
          </w:tcPr>
          <w:p w14:paraId="5A1DBB69" w14:textId="77777777" w:rsidR="00995DBA" w:rsidRPr="00A45397" w:rsidRDefault="00995DBA" w:rsidP="004D2243">
            <w:pPr>
              <w:jc w:val="center"/>
              <w:rPr>
                <w:sz w:val="24"/>
                <w:szCs w:val="24"/>
              </w:rPr>
            </w:pPr>
            <w:r w:rsidRPr="00A45397">
              <w:rPr>
                <w:sz w:val="24"/>
                <w:szCs w:val="24"/>
              </w:rPr>
              <w:t>5</w:t>
            </w:r>
          </w:p>
        </w:tc>
        <w:tc>
          <w:tcPr>
            <w:tcW w:w="1398" w:type="dxa"/>
            <w:tcBorders>
              <w:top w:val="nil"/>
              <w:left w:val="nil"/>
              <w:bottom w:val="single" w:sz="4" w:space="0" w:color="auto"/>
              <w:right w:val="single" w:sz="4" w:space="0" w:color="auto"/>
            </w:tcBorders>
            <w:shd w:val="clear" w:color="000000" w:fill="FFFFFF"/>
            <w:noWrap/>
            <w:vAlign w:val="center"/>
            <w:hideMark/>
          </w:tcPr>
          <w:p w14:paraId="41AB9AB7" w14:textId="77777777" w:rsidR="00995DBA" w:rsidRPr="00A45397" w:rsidRDefault="00995DBA" w:rsidP="004D2243">
            <w:pPr>
              <w:jc w:val="center"/>
              <w:rPr>
                <w:sz w:val="24"/>
                <w:szCs w:val="24"/>
              </w:rPr>
            </w:pPr>
            <w:r w:rsidRPr="00A45397">
              <w:rPr>
                <w:sz w:val="24"/>
                <w:szCs w:val="24"/>
              </w:rPr>
              <w:t>0</w:t>
            </w:r>
          </w:p>
        </w:tc>
      </w:tr>
      <w:tr w:rsidR="00A45397" w:rsidRPr="00A45397" w14:paraId="71FFB279" w14:textId="77777777" w:rsidTr="004708BA">
        <w:trPr>
          <w:trHeight w:val="300"/>
          <w:jc w:val="center"/>
        </w:trPr>
        <w:tc>
          <w:tcPr>
            <w:tcW w:w="1439" w:type="dxa"/>
            <w:gridSpan w:val="2"/>
            <w:tcBorders>
              <w:top w:val="nil"/>
              <w:left w:val="nil"/>
              <w:bottom w:val="nil"/>
              <w:right w:val="nil"/>
            </w:tcBorders>
            <w:shd w:val="clear" w:color="000000" w:fill="FFFFFF"/>
            <w:noWrap/>
            <w:vAlign w:val="bottom"/>
            <w:hideMark/>
          </w:tcPr>
          <w:p w14:paraId="1675F707" w14:textId="77777777" w:rsidR="00995DBA" w:rsidRPr="00A45397" w:rsidRDefault="00995DBA" w:rsidP="004D2243">
            <w:pPr>
              <w:rPr>
                <w:sz w:val="24"/>
                <w:szCs w:val="24"/>
              </w:rPr>
            </w:pPr>
            <w:r w:rsidRPr="00A45397">
              <w:rPr>
                <w:sz w:val="24"/>
                <w:szCs w:val="24"/>
              </w:rPr>
              <w:t> </w:t>
            </w:r>
          </w:p>
        </w:tc>
        <w:tc>
          <w:tcPr>
            <w:tcW w:w="1423" w:type="dxa"/>
            <w:gridSpan w:val="2"/>
            <w:tcBorders>
              <w:top w:val="nil"/>
              <w:left w:val="nil"/>
              <w:bottom w:val="nil"/>
              <w:right w:val="nil"/>
            </w:tcBorders>
            <w:shd w:val="clear" w:color="000000" w:fill="FFFFFF"/>
            <w:noWrap/>
            <w:vAlign w:val="bottom"/>
            <w:hideMark/>
          </w:tcPr>
          <w:p w14:paraId="46928F66" w14:textId="77777777" w:rsidR="00995DBA" w:rsidRPr="00A45397" w:rsidRDefault="00995DBA" w:rsidP="004D2243">
            <w:pPr>
              <w:rPr>
                <w:sz w:val="24"/>
                <w:szCs w:val="24"/>
              </w:rPr>
            </w:pPr>
            <w:r w:rsidRPr="00A45397">
              <w:rPr>
                <w:sz w:val="24"/>
                <w:szCs w:val="24"/>
              </w:rPr>
              <w:t> </w:t>
            </w:r>
          </w:p>
        </w:tc>
        <w:tc>
          <w:tcPr>
            <w:tcW w:w="200" w:type="dxa"/>
            <w:tcBorders>
              <w:top w:val="nil"/>
              <w:left w:val="nil"/>
              <w:bottom w:val="nil"/>
              <w:right w:val="nil"/>
            </w:tcBorders>
            <w:shd w:val="clear" w:color="000000" w:fill="FFFFFF"/>
            <w:noWrap/>
            <w:vAlign w:val="bottom"/>
            <w:hideMark/>
          </w:tcPr>
          <w:p w14:paraId="7F941D4F"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035570F" w14:textId="77777777" w:rsidR="00995DBA" w:rsidRPr="00A45397" w:rsidRDefault="00995DBA" w:rsidP="004D2243">
            <w:pPr>
              <w:jc w:val="center"/>
              <w:rPr>
                <w:sz w:val="24"/>
                <w:szCs w:val="24"/>
              </w:rPr>
            </w:pPr>
            <w:r w:rsidRPr="00A45397">
              <w:rPr>
                <w:sz w:val="24"/>
                <w:szCs w:val="24"/>
              </w:rPr>
              <w:t>4</w:t>
            </w:r>
          </w:p>
        </w:tc>
        <w:tc>
          <w:tcPr>
            <w:tcW w:w="1604" w:type="dxa"/>
            <w:gridSpan w:val="3"/>
            <w:tcBorders>
              <w:top w:val="nil"/>
              <w:left w:val="nil"/>
              <w:bottom w:val="single" w:sz="4" w:space="0" w:color="auto"/>
              <w:right w:val="single" w:sz="4" w:space="0" w:color="auto"/>
            </w:tcBorders>
            <w:shd w:val="clear" w:color="000000" w:fill="FFFFFF"/>
            <w:noWrap/>
            <w:vAlign w:val="center"/>
            <w:hideMark/>
          </w:tcPr>
          <w:p w14:paraId="4959C1ED" w14:textId="77777777" w:rsidR="00995DBA" w:rsidRPr="00A45397" w:rsidRDefault="00995DBA" w:rsidP="004D2243">
            <w:pPr>
              <w:jc w:val="center"/>
              <w:rPr>
                <w:sz w:val="24"/>
                <w:szCs w:val="24"/>
              </w:rPr>
            </w:pPr>
            <w:r w:rsidRPr="00A45397">
              <w:rPr>
                <w:sz w:val="24"/>
                <w:szCs w:val="24"/>
              </w:rPr>
              <w:t>0</w:t>
            </w:r>
          </w:p>
        </w:tc>
        <w:tc>
          <w:tcPr>
            <w:tcW w:w="311" w:type="dxa"/>
            <w:tcBorders>
              <w:top w:val="nil"/>
              <w:left w:val="nil"/>
              <w:bottom w:val="nil"/>
              <w:right w:val="nil"/>
            </w:tcBorders>
            <w:shd w:val="clear" w:color="000000" w:fill="FFFFFF"/>
            <w:noWrap/>
            <w:vAlign w:val="bottom"/>
            <w:hideMark/>
          </w:tcPr>
          <w:p w14:paraId="13717518"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2A5E4F3" w14:textId="77777777" w:rsidR="00995DBA" w:rsidRPr="00A45397" w:rsidRDefault="00995DBA" w:rsidP="004D2243">
            <w:pPr>
              <w:jc w:val="center"/>
              <w:rPr>
                <w:sz w:val="24"/>
                <w:szCs w:val="24"/>
              </w:rPr>
            </w:pPr>
            <w:r w:rsidRPr="00A45397">
              <w:rPr>
                <w:sz w:val="24"/>
                <w:szCs w:val="24"/>
              </w:rPr>
              <w:t>4</w:t>
            </w:r>
          </w:p>
        </w:tc>
        <w:tc>
          <w:tcPr>
            <w:tcW w:w="1398" w:type="dxa"/>
            <w:tcBorders>
              <w:top w:val="nil"/>
              <w:left w:val="nil"/>
              <w:bottom w:val="single" w:sz="4" w:space="0" w:color="auto"/>
              <w:right w:val="single" w:sz="4" w:space="0" w:color="auto"/>
            </w:tcBorders>
            <w:shd w:val="clear" w:color="000000" w:fill="FFFFFF"/>
            <w:noWrap/>
            <w:vAlign w:val="center"/>
            <w:hideMark/>
          </w:tcPr>
          <w:p w14:paraId="314CFFD7" w14:textId="77777777" w:rsidR="00995DBA" w:rsidRPr="00A45397" w:rsidRDefault="00995DBA" w:rsidP="004D2243">
            <w:pPr>
              <w:jc w:val="center"/>
              <w:rPr>
                <w:sz w:val="24"/>
                <w:szCs w:val="24"/>
              </w:rPr>
            </w:pPr>
            <w:r w:rsidRPr="00A45397">
              <w:rPr>
                <w:sz w:val="24"/>
                <w:szCs w:val="24"/>
              </w:rPr>
              <w:t>0</w:t>
            </w:r>
          </w:p>
        </w:tc>
      </w:tr>
      <w:tr w:rsidR="00A45397" w:rsidRPr="00A45397" w14:paraId="1FC2A772" w14:textId="77777777" w:rsidTr="004708BA">
        <w:trPr>
          <w:trHeight w:val="300"/>
          <w:jc w:val="center"/>
        </w:trPr>
        <w:tc>
          <w:tcPr>
            <w:tcW w:w="1439" w:type="dxa"/>
            <w:gridSpan w:val="2"/>
            <w:tcBorders>
              <w:top w:val="nil"/>
              <w:left w:val="nil"/>
              <w:bottom w:val="nil"/>
              <w:right w:val="nil"/>
            </w:tcBorders>
            <w:shd w:val="clear" w:color="000000" w:fill="FFFFFF"/>
            <w:noWrap/>
            <w:vAlign w:val="bottom"/>
            <w:hideMark/>
          </w:tcPr>
          <w:p w14:paraId="796EB4DA" w14:textId="77777777" w:rsidR="00995DBA" w:rsidRPr="00A45397" w:rsidRDefault="00995DBA" w:rsidP="004D2243">
            <w:pPr>
              <w:rPr>
                <w:sz w:val="24"/>
                <w:szCs w:val="24"/>
              </w:rPr>
            </w:pPr>
            <w:r w:rsidRPr="00A45397">
              <w:rPr>
                <w:sz w:val="24"/>
                <w:szCs w:val="24"/>
              </w:rPr>
              <w:t> </w:t>
            </w:r>
          </w:p>
        </w:tc>
        <w:tc>
          <w:tcPr>
            <w:tcW w:w="1423" w:type="dxa"/>
            <w:gridSpan w:val="2"/>
            <w:tcBorders>
              <w:top w:val="nil"/>
              <w:left w:val="nil"/>
              <w:bottom w:val="nil"/>
              <w:right w:val="nil"/>
            </w:tcBorders>
            <w:shd w:val="clear" w:color="000000" w:fill="FFFFFF"/>
            <w:noWrap/>
            <w:vAlign w:val="bottom"/>
            <w:hideMark/>
          </w:tcPr>
          <w:p w14:paraId="271D1ACA" w14:textId="77777777" w:rsidR="00995DBA" w:rsidRPr="00A45397" w:rsidRDefault="00995DBA" w:rsidP="004D2243">
            <w:pPr>
              <w:rPr>
                <w:sz w:val="24"/>
                <w:szCs w:val="24"/>
              </w:rPr>
            </w:pPr>
            <w:r w:rsidRPr="00A45397">
              <w:rPr>
                <w:sz w:val="24"/>
                <w:szCs w:val="24"/>
              </w:rPr>
              <w:t> </w:t>
            </w:r>
          </w:p>
        </w:tc>
        <w:tc>
          <w:tcPr>
            <w:tcW w:w="200" w:type="dxa"/>
            <w:tcBorders>
              <w:top w:val="nil"/>
              <w:left w:val="nil"/>
              <w:bottom w:val="nil"/>
              <w:right w:val="nil"/>
            </w:tcBorders>
            <w:shd w:val="clear" w:color="000000" w:fill="FFFFFF"/>
            <w:noWrap/>
            <w:vAlign w:val="bottom"/>
            <w:hideMark/>
          </w:tcPr>
          <w:p w14:paraId="22997A25"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4EFB135" w14:textId="77777777" w:rsidR="00995DBA" w:rsidRPr="00A45397" w:rsidRDefault="00995DBA" w:rsidP="004D2243">
            <w:pPr>
              <w:jc w:val="center"/>
              <w:rPr>
                <w:sz w:val="24"/>
                <w:szCs w:val="24"/>
              </w:rPr>
            </w:pPr>
            <w:r w:rsidRPr="00A45397">
              <w:rPr>
                <w:sz w:val="24"/>
                <w:szCs w:val="24"/>
              </w:rPr>
              <w:t>3</w:t>
            </w:r>
          </w:p>
        </w:tc>
        <w:tc>
          <w:tcPr>
            <w:tcW w:w="1604" w:type="dxa"/>
            <w:gridSpan w:val="3"/>
            <w:tcBorders>
              <w:top w:val="nil"/>
              <w:left w:val="nil"/>
              <w:bottom w:val="single" w:sz="4" w:space="0" w:color="auto"/>
              <w:right w:val="single" w:sz="4" w:space="0" w:color="auto"/>
            </w:tcBorders>
            <w:shd w:val="clear" w:color="000000" w:fill="FFFFFF"/>
            <w:noWrap/>
            <w:vAlign w:val="center"/>
            <w:hideMark/>
          </w:tcPr>
          <w:p w14:paraId="2A6E414E" w14:textId="77777777" w:rsidR="00995DBA" w:rsidRPr="00A45397" w:rsidRDefault="00995DBA" w:rsidP="004D2243">
            <w:pPr>
              <w:jc w:val="center"/>
              <w:rPr>
                <w:sz w:val="24"/>
                <w:szCs w:val="24"/>
              </w:rPr>
            </w:pPr>
            <w:r w:rsidRPr="00A45397">
              <w:rPr>
                <w:sz w:val="24"/>
                <w:szCs w:val="24"/>
              </w:rPr>
              <w:t>0</w:t>
            </w:r>
          </w:p>
        </w:tc>
        <w:tc>
          <w:tcPr>
            <w:tcW w:w="311" w:type="dxa"/>
            <w:tcBorders>
              <w:top w:val="nil"/>
              <w:left w:val="nil"/>
              <w:bottom w:val="nil"/>
              <w:right w:val="nil"/>
            </w:tcBorders>
            <w:shd w:val="clear" w:color="000000" w:fill="FFFFFF"/>
            <w:noWrap/>
            <w:vAlign w:val="bottom"/>
            <w:hideMark/>
          </w:tcPr>
          <w:p w14:paraId="62CC1B56"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B418F74" w14:textId="77777777" w:rsidR="00995DBA" w:rsidRPr="00A45397" w:rsidRDefault="00995DBA" w:rsidP="004D2243">
            <w:pPr>
              <w:jc w:val="center"/>
              <w:rPr>
                <w:sz w:val="24"/>
                <w:szCs w:val="24"/>
              </w:rPr>
            </w:pPr>
            <w:r w:rsidRPr="00A45397">
              <w:rPr>
                <w:sz w:val="24"/>
                <w:szCs w:val="24"/>
              </w:rPr>
              <w:t>3</w:t>
            </w:r>
          </w:p>
        </w:tc>
        <w:tc>
          <w:tcPr>
            <w:tcW w:w="1398" w:type="dxa"/>
            <w:tcBorders>
              <w:top w:val="nil"/>
              <w:left w:val="nil"/>
              <w:bottom w:val="single" w:sz="4" w:space="0" w:color="auto"/>
              <w:right w:val="single" w:sz="4" w:space="0" w:color="auto"/>
            </w:tcBorders>
            <w:shd w:val="clear" w:color="000000" w:fill="FFFFFF"/>
            <w:noWrap/>
            <w:vAlign w:val="center"/>
            <w:hideMark/>
          </w:tcPr>
          <w:p w14:paraId="2D292D7C" w14:textId="77777777" w:rsidR="00995DBA" w:rsidRPr="00A45397" w:rsidRDefault="00995DBA" w:rsidP="004D2243">
            <w:pPr>
              <w:jc w:val="center"/>
              <w:rPr>
                <w:sz w:val="24"/>
                <w:szCs w:val="24"/>
              </w:rPr>
            </w:pPr>
            <w:r w:rsidRPr="00A45397">
              <w:rPr>
                <w:sz w:val="24"/>
                <w:szCs w:val="24"/>
              </w:rPr>
              <w:t>0</w:t>
            </w:r>
          </w:p>
        </w:tc>
      </w:tr>
      <w:tr w:rsidR="00A45397" w:rsidRPr="00A45397" w14:paraId="4CB2DB9A" w14:textId="77777777" w:rsidTr="004708BA">
        <w:trPr>
          <w:trHeight w:val="300"/>
          <w:jc w:val="center"/>
        </w:trPr>
        <w:tc>
          <w:tcPr>
            <w:tcW w:w="1439" w:type="dxa"/>
            <w:gridSpan w:val="2"/>
            <w:tcBorders>
              <w:top w:val="nil"/>
              <w:left w:val="nil"/>
              <w:bottom w:val="nil"/>
              <w:right w:val="nil"/>
            </w:tcBorders>
            <w:shd w:val="clear" w:color="000000" w:fill="FFFFFF"/>
            <w:noWrap/>
            <w:vAlign w:val="bottom"/>
            <w:hideMark/>
          </w:tcPr>
          <w:p w14:paraId="099E7923" w14:textId="77777777" w:rsidR="00995DBA" w:rsidRPr="00A45397" w:rsidRDefault="00995DBA" w:rsidP="004D2243">
            <w:pPr>
              <w:rPr>
                <w:sz w:val="24"/>
                <w:szCs w:val="24"/>
              </w:rPr>
            </w:pPr>
            <w:r w:rsidRPr="00A45397">
              <w:rPr>
                <w:sz w:val="24"/>
                <w:szCs w:val="24"/>
              </w:rPr>
              <w:t> </w:t>
            </w:r>
          </w:p>
        </w:tc>
        <w:tc>
          <w:tcPr>
            <w:tcW w:w="1423" w:type="dxa"/>
            <w:gridSpan w:val="2"/>
            <w:tcBorders>
              <w:top w:val="nil"/>
              <w:left w:val="nil"/>
              <w:bottom w:val="nil"/>
              <w:right w:val="nil"/>
            </w:tcBorders>
            <w:shd w:val="clear" w:color="000000" w:fill="FFFFFF"/>
            <w:noWrap/>
            <w:vAlign w:val="bottom"/>
            <w:hideMark/>
          </w:tcPr>
          <w:p w14:paraId="1F99FA73" w14:textId="77777777" w:rsidR="00995DBA" w:rsidRPr="00A45397" w:rsidRDefault="00995DBA" w:rsidP="004D2243">
            <w:pPr>
              <w:rPr>
                <w:sz w:val="24"/>
                <w:szCs w:val="24"/>
              </w:rPr>
            </w:pPr>
            <w:r w:rsidRPr="00A45397">
              <w:rPr>
                <w:sz w:val="24"/>
                <w:szCs w:val="24"/>
              </w:rPr>
              <w:t> </w:t>
            </w:r>
          </w:p>
        </w:tc>
        <w:tc>
          <w:tcPr>
            <w:tcW w:w="200" w:type="dxa"/>
            <w:tcBorders>
              <w:top w:val="nil"/>
              <w:left w:val="nil"/>
              <w:bottom w:val="nil"/>
              <w:right w:val="nil"/>
            </w:tcBorders>
            <w:shd w:val="clear" w:color="000000" w:fill="FFFFFF"/>
            <w:noWrap/>
            <w:vAlign w:val="bottom"/>
            <w:hideMark/>
          </w:tcPr>
          <w:p w14:paraId="7129D33C" w14:textId="77777777" w:rsidR="00995DBA" w:rsidRPr="00A45397" w:rsidRDefault="00995DBA" w:rsidP="004D2243">
            <w:pPr>
              <w:rPr>
                <w:sz w:val="24"/>
                <w:szCs w:val="24"/>
              </w:rPr>
            </w:pPr>
            <w:r w:rsidRPr="00A45397">
              <w:rPr>
                <w:sz w:val="24"/>
                <w:szCs w:val="24"/>
              </w:rPr>
              <w:t> </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6C998D3F" w14:textId="77777777" w:rsidR="00995DBA" w:rsidRPr="00A45397" w:rsidRDefault="00995DBA" w:rsidP="004D2243">
            <w:pPr>
              <w:jc w:val="center"/>
              <w:rPr>
                <w:sz w:val="24"/>
                <w:szCs w:val="24"/>
              </w:rPr>
            </w:pPr>
            <w:r w:rsidRPr="00A45397">
              <w:rPr>
                <w:sz w:val="24"/>
                <w:szCs w:val="24"/>
              </w:rPr>
              <w:t>2</w:t>
            </w:r>
          </w:p>
        </w:tc>
        <w:tc>
          <w:tcPr>
            <w:tcW w:w="1604" w:type="dxa"/>
            <w:gridSpan w:val="3"/>
            <w:tcBorders>
              <w:top w:val="nil"/>
              <w:left w:val="nil"/>
              <w:bottom w:val="single" w:sz="4" w:space="0" w:color="auto"/>
              <w:right w:val="single" w:sz="4" w:space="0" w:color="auto"/>
            </w:tcBorders>
            <w:shd w:val="clear" w:color="000000" w:fill="FFFFFF"/>
            <w:noWrap/>
            <w:vAlign w:val="center"/>
            <w:hideMark/>
          </w:tcPr>
          <w:p w14:paraId="59CC8BD1" w14:textId="77777777" w:rsidR="00995DBA" w:rsidRPr="00A45397" w:rsidRDefault="00995DBA" w:rsidP="004D2243">
            <w:pPr>
              <w:jc w:val="center"/>
              <w:rPr>
                <w:sz w:val="24"/>
                <w:szCs w:val="24"/>
              </w:rPr>
            </w:pPr>
            <w:r w:rsidRPr="00A45397">
              <w:rPr>
                <w:sz w:val="24"/>
                <w:szCs w:val="24"/>
              </w:rPr>
              <w:t>0</w:t>
            </w:r>
          </w:p>
        </w:tc>
        <w:tc>
          <w:tcPr>
            <w:tcW w:w="311" w:type="dxa"/>
            <w:tcBorders>
              <w:top w:val="nil"/>
              <w:left w:val="nil"/>
              <w:bottom w:val="nil"/>
              <w:right w:val="nil"/>
            </w:tcBorders>
            <w:shd w:val="clear" w:color="000000" w:fill="FFFFFF"/>
            <w:noWrap/>
            <w:vAlign w:val="bottom"/>
            <w:hideMark/>
          </w:tcPr>
          <w:p w14:paraId="171CBA5A" w14:textId="77777777" w:rsidR="00995DBA" w:rsidRPr="00A45397" w:rsidRDefault="00995DBA" w:rsidP="004D2243">
            <w:pPr>
              <w:rPr>
                <w:sz w:val="24"/>
                <w:szCs w:val="24"/>
              </w:rPr>
            </w:pPr>
            <w:r w:rsidRPr="00A45397">
              <w:rPr>
                <w:sz w:val="24"/>
                <w:szCs w:val="24"/>
              </w:rPr>
              <w:t> </w:t>
            </w:r>
          </w:p>
        </w:tc>
        <w:tc>
          <w:tcPr>
            <w:tcW w:w="164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425D7FA" w14:textId="77777777" w:rsidR="00995DBA" w:rsidRPr="00A45397" w:rsidRDefault="00995DBA" w:rsidP="004D2243">
            <w:pPr>
              <w:jc w:val="center"/>
              <w:rPr>
                <w:sz w:val="24"/>
                <w:szCs w:val="24"/>
              </w:rPr>
            </w:pPr>
            <w:r w:rsidRPr="00A45397">
              <w:rPr>
                <w:sz w:val="24"/>
                <w:szCs w:val="24"/>
              </w:rPr>
              <w:t>2</w:t>
            </w:r>
          </w:p>
        </w:tc>
        <w:tc>
          <w:tcPr>
            <w:tcW w:w="1398" w:type="dxa"/>
            <w:tcBorders>
              <w:top w:val="nil"/>
              <w:left w:val="nil"/>
              <w:bottom w:val="single" w:sz="4" w:space="0" w:color="auto"/>
              <w:right w:val="single" w:sz="4" w:space="0" w:color="auto"/>
            </w:tcBorders>
            <w:shd w:val="clear" w:color="000000" w:fill="FFFFFF"/>
            <w:noWrap/>
            <w:vAlign w:val="center"/>
            <w:hideMark/>
          </w:tcPr>
          <w:p w14:paraId="7ADB5E05" w14:textId="77777777" w:rsidR="00995DBA" w:rsidRPr="00A45397" w:rsidRDefault="00995DBA" w:rsidP="004D2243">
            <w:pPr>
              <w:jc w:val="center"/>
              <w:rPr>
                <w:sz w:val="24"/>
                <w:szCs w:val="24"/>
              </w:rPr>
            </w:pPr>
            <w:r w:rsidRPr="00A45397">
              <w:rPr>
                <w:sz w:val="24"/>
                <w:szCs w:val="24"/>
              </w:rPr>
              <w:t>0</w:t>
            </w:r>
          </w:p>
        </w:tc>
      </w:tr>
      <w:tr w:rsidR="00A45397" w:rsidRPr="00A45397" w14:paraId="2D10DA05" w14:textId="77777777" w:rsidTr="004708BA">
        <w:trPr>
          <w:trHeight w:val="300"/>
          <w:jc w:val="center"/>
        </w:trPr>
        <w:tc>
          <w:tcPr>
            <w:tcW w:w="1439" w:type="dxa"/>
            <w:gridSpan w:val="2"/>
            <w:tcBorders>
              <w:top w:val="nil"/>
              <w:left w:val="nil"/>
              <w:bottom w:val="nil"/>
              <w:right w:val="nil"/>
            </w:tcBorders>
            <w:shd w:val="clear" w:color="000000" w:fill="FFFFFF"/>
            <w:noWrap/>
            <w:vAlign w:val="bottom"/>
            <w:hideMark/>
          </w:tcPr>
          <w:p w14:paraId="049F9178" w14:textId="77777777" w:rsidR="00995DBA" w:rsidRPr="00A45397" w:rsidRDefault="00995DBA" w:rsidP="004D2243">
            <w:pPr>
              <w:rPr>
                <w:sz w:val="24"/>
                <w:szCs w:val="24"/>
              </w:rPr>
            </w:pPr>
            <w:r w:rsidRPr="00A45397">
              <w:rPr>
                <w:sz w:val="24"/>
                <w:szCs w:val="24"/>
              </w:rPr>
              <w:t> </w:t>
            </w:r>
          </w:p>
        </w:tc>
        <w:tc>
          <w:tcPr>
            <w:tcW w:w="1423" w:type="dxa"/>
            <w:gridSpan w:val="2"/>
            <w:tcBorders>
              <w:top w:val="nil"/>
              <w:left w:val="nil"/>
              <w:bottom w:val="nil"/>
              <w:right w:val="nil"/>
            </w:tcBorders>
            <w:shd w:val="clear" w:color="000000" w:fill="FFFFFF"/>
            <w:noWrap/>
            <w:vAlign w:val="bottom"/>
            <w:hideMark/>
          </w:tcPr>
          <w:p w14:paraId="789C58FF" w14:textId="77777777" w:rsidR="00995DBA" w:rsidRPr="00A45397" w:rsidRDefault="00995DBA" w:rsidP="004D2243">
            <w:pPr>
              <w:rPr>
                <w:sz w:val="24"/>
                <w:szCs w:val="24"/>
              </w:rPr>
            </w:pPr>
            <w:r w:rsidRPr="00A45397">
              <w:rPr>
                <w:sz w:val="24"/>
                <w:szCs w:val="24"/>
              </w:rPr>
              <w:t> </w:t>
            </w:r>
          </w:p>
        </w:tc>
        <w:tc>
          <w:tcPr>
            <w:tcW w:w="200" w:type="dxa"/>
            <w:tcBorders>
              <w:top w:val="nil"/>
              <w:left w:val="nil"/>
              <w:bottom w:val="nil"/>
              <w:right w:val="nil"/>
            </w:tcBorders>
            <w:shd w:val="clear" w:color="auto" w:fill="auto"/>
            <w:noWrap/>
            <w:vAlign w:val="bottom"/>
            <w:hideMark/>
          </w:tcPr>
          <w:p w14:paraId="210F1584" w14:textId="77777777" w:rsidR="00995DBA" w:rsidRPr="00A45397" w:rsidRDefault="00995DBA" w:rsidP="004D2243">
            <w:pPr>
              <w:rPr>
                <w:sz w:val="24"/>
                <w:szCs w:val="24"/>
              </w:rPr>
            </w:pP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AB92B90" w14:textId="77777777" w:rsidR="00995DBA" w:rsidRPr="00A45397" w:rsidRDefault="00995DBA" w:rsidP="004D2243">
            <w:pPr>
              <w:jc w:val="center"/>
              <w:rPr>
                <w:sz w:val="24"/>
                <w:szCs w:val="24"/>
              </w:rPr>
            </w:pPr>
            <w:r w:rsidRPr="00A45397">
              <w:rPr>
                <w:sz w:val="24"/>
                <w:szCs w:val="24"/>
              </w:rPr>
              <w:t>1</w:t>
            </w:r>
          </w:p>
        </w:tc>
        <w:tc>
          <w:tcPr>
            <w:tcW w:w="1604" w:type="dxa"/>
            <w:gridSpan w:val="3"/>
            <w:tcBorders>
              <w:top w:val="nil"/>
              <w:left w:val="nil"/>
              <w:bottom w:val="single" w:sz="4" w:space="0" w:color="auto"/>
              <w:right w:val="single" w:sz="4" w:space="0" w:color="auto"/>
            </w:tcBorders>
            <w:shd w:val="clear" w:color="auto" w:fill="auto"/>
            <w:noWrap/>
            <w:vAlign w:val="center"/>
            <w:hideMark/>
          </w:tcPr>
          <w:p w14:paraId="0CC91F83" w14:textId="77777777" w:rsidR="00995DBA" w:rsidRPr="00A45397" w:rsidRDefault="00995DBA" w:rsidP="004D2243">
            <w:pPr>
              <w:jc w:val="center"/>
              <w:rPr>
                <w:sz w:val="24"/>
                <w:szCs w:val="24"/>
              </w:rPr>
            </w:pPr>
            <w:r w:rsidRPr="00A45397">
              <w:rPr>
                <w:sz w:val="24"/>
                <w:szCs w:val="24"/>
              </w:rPr>
              <w:t>0</w:t>
            </w:r>
          </w:p>
        </w:tc>
        <w:tc>
          <w:tcPr>
            <w:tcW w:w="311" w:type="dxa"/>
            <w:tcBorders>
              <w:top w:val="nil"/>
              <w:left w:val="nil"/>
              <w:bottom w:val="nil"/>
              <w:right w:val="nil"/>
            </w:tcBorders>
            <w:shd w:val="clear" w:color="auto" w:fill="auto"/>
            <w:noWrap/>
            <w:vAlign w:val="bottom"/>
            <w:hideMark/>
          </w:tcPr>
          <w:p w14:paraId="1ACAA328" w14:textId="77777777" w:rsidR="00995DBA" w:rsidRPr="00A45397" w:rsidRDefault="00995DBA" w:rsidP="004D2243">
            <w:pPr>
              <w:jc w:val="center"/>
              <w:rPr>
                <w:sz w:val="24"/>
                <w:szCs w:val="24"/>
              </w:rPr>
            </w:pPr>
          </w:p>
        </w:tc>
        <w:tc>
          <w:tcPr>
            <w:tcW w:w="164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AE202B5" w14:textId="77777777" w:rsidR="00995DBA" w:rsidRPr="00A45397" w:rsidRDefault="00995DBA" w:rsidP="004D2243">
            <w:pPr>
              <w:jc w:val="center"/>
              <w:rPr>
                <w:sz w:val="24"/>
                <w:szCs w:val="24"/>
              </w:rPr>
            </w:pPr>
            <w:r w:rsidRPr="00A45397">
              <w:rPr>
                <w:sz w:val="24"/>
                <w:szCs w:val="24"/>
              </w:rPr>
              <w:t>1</w:t>
            </w:r>
          </w:p>
        </w:tc>
        <w:tc>
          <w:tcPr>
            <w:tcW w:w="1398" w:type="dxa"/>
            <w:tcBorders>
              <w:top w:val="nil"/>
              <w:left w:val="nil"/>
              <w:bottom w:val="single" w:sz="4" w:space="0" w:color="auto"/>
              <w:right w:val="single" w:sz="4" w:space="0" w:color="auto"/>
            </w:tcBorders>
            <w:shd w:val="clear" w:color="auto" w:fill="auto"/>
            <w:noWrap/>
            <w:vAlign w:val="center"/>
            <w:hideMark/>
          </w:tcPr>
          <w:p w14:paraId="7B8EB709" w14:textId="77777777" w:rsidR="00995DBA" w:rsidRPr="00A45397" w:rsidRDefault="00995DBA" w:rsidP="004D2243">
            <w:pPr>
              <w:jc w:val="center"/>
              <w:rPr>
                <w:sz w:val="24"/>
                <w:szCs w:val="24"/>
              </w:rPr>
            </w:pPr>
            <w:r w:rsidRPr="00A45397">
              <w:rPr>
                <w:sz w:val="24"/>
                <w:szCs w:val="24"/>
              </w:rPr>
              <w:t>0</w:t>
            </w:r>
          </w:p>
        </w:tc>
      </w:tr>
      <w:tr w:rsidR="00A45397" w:rsidRPr="00A45397" w14:paraId="6A5CE665" w14:textId="77777777" w:rsidTr="004708BA">
        <w:tblPrEx>
          <w:jc w:val="left"/>
        </w:tblPrEx>
        <w:trPr>
          <w:gridBefore w:val="1"/>
          <w:wBefore w:w="851" w:type="dxa"/>
          <w:trHeight w:val="300"/>
        </w:trPr>
        <w:tc>
          <w:tcPr>
            <w:tcW w:w="3827" w:type="dxa"/>
            <w:gridSpan w:val="6"/>
            <w:tcBorders>
              <w:top w:val="nil"/>
              <w:left w:val="nil"/>
              <w:bottom w:val="nil"/>
              <w:right w:val="nil"/>
            </w:tcBorders>
            <w:shd w:val="clear" w:color="000000" w:fill="FFFFFF"/>
            <w:vAlign w:val="center"/>
            <w:hideMark/>
          </w:tcPr>
          <w:p w14:paraId="7A88AE21" w14:textId="77777777" w:rsidR="004708BA" w:rsidRPr="00A45397" w:rsidRDefault="004708BA" w:rsidP="004708BA">
            <w:pPr>
              <w:jc w:val="center"/>
              <w:rPr>
                <w:b/>
                <w:sz w:val="24"/>
                <w:szCs w:val="24"/>
              </w:rPr>
            </w:pPr>
          </w:p>
          <w:p w14:paraId="688D30A8" w14:textId="77777777" w:rsidR="004708BA" w:rsidRPr="00A45397" w:rsidRDefault="004708BA" w:rsidP="004708BA">
            <w:pPr>
              <w:jc w:val="center"/>
              <w:rPr>
                <w:b/>
                <w:sz w:val="24"/>
                <w:szCs w:val="24"/>
              </w:rPr>
            </w:pPr>
            <w:r w:rsidRPr="00A45397">
              <w:rPr>
                <w:b/>
                <w:sz w:val="24"/>
                <w:szCs w:val="24"/>
              </w:rPr>
              <w:t>tabela 9</w:t>
            </w:r>
          </w:p>
        </w:tc>
        <w:tc>
          <w:tcPr>
            <w:tcW w:w="567" w:type="dxa"/>
            <w:tcBorders>
              <w:top w:val="nil"/>
              <w:left w:val="nil"/>
              <w:bottom w:val="nil"/>
              <w:right w:val="nil"/>
            </w:tcBorders>
            <w:shd w:val="clear" w:color="auto" w:fill="auto"/>
            <w:noWrap/>
            <w:vAlign w:val="bottom"/>
            <w:hideMark/>
          </w:tcPr>
          <w:p w14:paraId="0B9082DD" w14:textId="77777777" w:rsidR="004708BA" w:rsidRPr="00A45397" w:rsidRDefault="004708BA" w:rsidP="004708BA">
            <w:pPr>
              <w:jc w:val="center"/>
              <w:rPr>
                <w:b/>
                <w:sz w:val="24"/>
                <w:szCs w:val="24"/>
              </w:rPr>
            </w:pPr>
          </w:p>
        </w:tc>
        <w:tc>
          <w:tcPr>
            <w:tcW w:w="4111" w:type="dxa"/>
            <w:gridSpan w:val="7"/>
            <w:tcBorders>
              <w:top w:val="nil"/>
              <w:left w:val="nil"/>
              <w:bottom w:val="nil"/>
              <w:right w:val="nil"/>
            </w:tcBorders>
            <w:shd w:val="clear" w:color="000000" w:fill="FFFFFF"/>
            <w:vAlign w:val="center"/>
            <w:hideMark/>
          </w:tcPr>
          <w:p w14:paraId="41F905FE" w14:textId="77777777" w:rsidR="004708BA" w:rsidRPr="00A45397" w:rsidRDefault="004708BA" w:rsidP="004708BA">
            <w:pPr>
              <w:jc w:val="center"/>
              <w:rPr>
                <w:b/>
                <w:sz w:val="24"/>
                <w:szCs w:val="24"/>
              </w:rPr>
            </w:pPr>
          </w:p>
          <w:p w14:paraId="0967B379" w14:textId="77777777" w:rsidR="004708BA" w:rsidRPr="00A45397" w:rsidRDefault="004708BA" w:rsidP="004708BA">
            <w:pPr>
              <w:jc w:val="center"/>
              <w:rPr>
                <w:b/>
                <w:sz w:val="24"/>
                <w:szCs w:val="24"/>
              </w:rPr>
            </w:pPr>
            <w:r w:rsidRPr="00A45397">
              <w:rPr>
                <w:b/>
                <w:sz w:val="24"/>
                <w:szCs w:val="24"/>
              </w:rPr>
              <w:t>tabela 10</w:t>
            </w:r>
          </w:p>
        </w:tc>
      </w:tr>
      <w:tr w:rsidR="00A45397" w:rsidRPr="00A45397" w14:paraId="71C4D265" w14:textId="77777777" w:rsidTr="004708BA">
        <w:tblPrEx>
          <w:jc w:val="left"/>
        </w:tblPrEx>
        <w:trPr>
          <w:gridBefore w:val="1"/>
          <w:wBefore w:w="851" w:type="dxa"/>
          <w:trHeight w:val="205"/>
        </w:trPr>
        <w:tc>
          <w:tcPr>
            <w:tcW w:w="3827" w:type="dxa"/>
            <w:gridSpan w:val="6"/>
            <w:tcBorders>
              <w:top w:val="nil"/>
              <w:left w:val="nil"/>
              <w:bottom w:val="nil"/>
              <w:right w:val="nil"/>
            </w:tcBorders>
            <w:shd w:val="clear" w:color="000000" w:fill="FFFFFF"/>
            <w:vAlign w:val="center"/>
            <w:hideMark/>
          </w:tcPr>
          <w:p w14:paraId="08FFAECD" w14:textId="77777777" w:rsidR="004708BA" w:rsidRPr="00A45397" w:rsidRDefault="004708BA" w:rsidP="004708BA">
            <w:pPr>
              <w:jc w:val="center"/>
              <w:rPr>
                <w:sz w:val="24"/>
                <w:szCs w:val="24"/>
              </w:rPr>
            </w:pPr>
            <w:r w:rsidRPr="00A45397">
              <w:rPr>
                <w:sz w:val="24"/>
                <w:szCs w:val="24"/>
              </w:rPr>
              <w:t>8-stopniowa skala ocen</w:t>
            </w:r>
          </w:p>
        </w:tc>
        <w:tc>
          <w:tcPr>
            <w:tcW w:w="567" w:type="dxa"/>
            <w:tcBorders>
              <w:top w:val="nil"/>
              <w:left w:val="nil"/>
              <w:bottom w:val="nil"/>
              <w:right w:val="nil"/>
            </w:tcBorders>
            <w:shd w:val="clear" w:color="auto" w:fill="auto"/>
            <w:noWrap/>
            <w:vAlign w:val="bottom"/>
            <w:hideMark/>
          </w:tcPr>
          <w:p w14:paraId="53E1967C" w14:textId="77777777" w:rsidR="004708BA" w:rsidRPr="00A45397" w:rsidRDefault="004708BA" w:rsidP="004708BA">
            <w:pPr>
              <w:jc w:val="center"/>
              <w:rPr>
                <w:sz w:val="24"/>
                <w:szCs w:val="24"/>
              </w:rPr>
            </w:pPr>
          </w:p>
        </w:tc>
        <w:tc>
          <w:tcPr>
            <w:tcW w:w="4111" w:type="dxa"/>
            <w:gridSpan w:val="7"/>
            <w:tcBorders>
              <w:top w:val="nil"/>
              <w:left w:val="nil"/>
              <w:bottom w:val="nil"/>
              <w:right w:val="nil"/>
            </w:tcBorders>
            <w:shd w:val="clear" w:color="000000" w:fill="FFFFFF"/>
            <w:vAlign w:val="center"/>
            <w:hideMark/>
          </w:tcPr>
          <w:p w14:paraId="1056ECBD" w14:textId="77777777" w:rsidR="004708BA" w:rsidRPr="00A45397" w:rsidRDefault="004708BA" w:rsidP="004708BA">
            <w:pPr>
              <w:jc w:val="center"/>
              <w:rPr>
                <w:sz w:val="24"/>
                <w:szCs w:val="24"/>
              </w:rPr>
            </w:pPr>
            <w:r w:rsidRPr="00A45397">
              <w:rPr>
                <w:sz w:val="24"/>
                <w:szCs w:val="24"/>
              </w:rPr>
              <w:t>6-stopniowa skala ocen</w:t>
            </w:r>
          </w:p>
        </w:tc>
      </w:tr>
      <w:tr w:rsidR="00A45397" w:rsidRPr="00A45397" w14:paraId="568FDB62" w14:textId="77777777" w:rsidTr="004708BA">
        <w:tblPrEx>
          <w:jc w:val="left"/>
        </w:tblPrEx>
        <w:trPr>
          <w:gridBefore w:val="1"/>
          <w:wBefore w:w="851" w:type="dxa"/>
          <w:trHeight w:val="252"/>
        </w:trPr>
        <w:tc>
          <w:tcPr>
            <w:tcW w:w="3827" w:type="dxa"/>
            <w:gridSpan w:val="6"/>
            <w:tcBorders>
              <w:top w:val="nil"/>
              <w:left w:val="nil"/>
              <w:bottom w:val="nil"/>
              <w:right w:val="nil"/>
            </w:tcBorders>
            <w:shd w:val="clear" w:color="000000" w:fill="FFFFFF"/>
            <w:vAlign w:val="center"/>
            <w:hideMark/>
          </w:tcPr>
          <w:p w14:paraId="26C84E53" w14:textId="77777777" w:rsidR="004708BA" w:rsidRPr="00A45397" w:rsidRDefault="004708BA" w:rsidP="004708BA">
            <w:pPr>
              <w:jc w:val="center"/>
              <w:rPr>
                <w:b/>
                <w:sz w:val="24"/>
                <w:szCs w:val="24"/>
              </w:rPr>
            </w:pPr>
            <w:r w:rsidRPr="00A45397">
              <w:rPr>
                <w:b/>
                <w:sz w:val="24"/>
                <w:szCs w:val="24"/>
              </w:rPr>
              <w:t>(dotyczy między innymi Irlandii)</w:t>
            </w:r>
          </w:p>
        </w:tc>
        <w:tc>
          <w:tcPr>
            <w:tcW w:w="567" w:type="dxa"/>
            <w:tcBorders>
              <w:top w:val="nil"/>
              <w:left w:val="nil"/>
              <w:bottom w:val="nil"/>
              <w:right w:val="nil"/>
            </w:tcBorders>
            <w:shd w:val="clear" w:color="auto" w:fill="auto"/>
            <w:noWrap/>
            <w:vAlign w:val="bottom"/>
            <w:hideMark/>
          </w:tcPr>
          <w:p w14:paraId="6D7193B3" w14:textId="77777777" w:rsidR="004708BA" w:rsidRPr="00A45397" w:rsidRDefault="004708BA" w:rsidP="004708BA">
            <w:pPr>
              <w:jc w:val="center"/>
              <w:rPr>
                <w:b/>
                <w:sz w:val="24"/>
                <w:szCs w:val="24"/>
              </w:rPr>
            </w:pPr>
          </w:p>
        </w:tc>
        <w:tc>
          <w:tcPr>
            <w:tcW w:w="4111" w:type="dxa"/>
            <w:gridSpan w:val="7"/>
            <w:tcBorders>
              <w:top w:val="nil"/>
              <w:left w:val="nil"/>
              <w:bottom w:val="nil"/>
              <w:right w:val="nil"/>
            </w:tcBorders>
            <w:shd w:val="clear" w:color="000000" w:fill="FFFFFF"/>
            <w:vAlign w:val="center"/>
            <w:hideMark/>
          </w:tcPr>
          <w:p w14:paraId="393C3A28" w14:textId="77777777" w:rsidR="004708BA" w:rsidRPr="00A45397" w:rsidRDefault="004708BA" w:rsidP="004708BA">
            <w:pPr>
              <w:jc w:val="center"/>
              <w:rPr>
                <w:b/>
                <w:sz w:val="24"/>
                <w:szCs w:val="24"/>
              </w:rPr>
            </w:pPr>
            <w:r w:rsidRPr="00A45397">
              <w:rPr>
                <w:b/>
                <w:sz w:val="24"/>
                <w:szCs w:val="24"/>
              </w:rPr>
              <w:t>(dotyczy Niemiec)</w:t>
            </w:r>
          </w:p>
        </w:tc>
      </w:tr>
      <w:tr w:rsidR="00A45397" w:rsidRPr="00A45397" w14:paraId="5D7313A2" w14:textId="77777777" w:rsidTr="004708BA">
        <w:tblPrEx>
          <w:jc w:val="left"/>
        </w:tblPrEx>
        <w:trPr>
          <w:gridBefore w:val="1"/>
          <w:wBefore w:w="851" w:type="dxa"/>
          <w:trHeight w:val="343"/>
        </w:trPr>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E02A0C" w14:textId="77777777" w:rsidR="009E3DB0" w:rsidRPr="00A45397" w:rsidRDefault="009E3DB0" w:rsidP="00B620AF">
            <w:pPr>
              <w:jc w:val="center"/>
              <w:rPr>
                <w:sz w:val="24"/>
                <w:szCs w:val="24"/>
              </w:rPr>
            </w:pPr>
            <w:r w:rsidRPr="00A45397">
              <w:rPr>
                <w:sz w:val="24"/>
                <w:szCs w:val="24"/>
              </w:rPr>
              <w:t>skala ocen</w:t>
            </w:r>
          </w:p>
        </w:tc>
        <w:tc>
          <w:tcPr>
            <w:tcW w:w="1843" w:type="dxa"/>
            <w:gridSpan w:val="4"/>
            <w:tcBorders>
              <w:top w:val="single" w:sz="4" w:space="0" w:color="auto"/>
              <w:left w:val="nil"/>
              <w:bottom w:val="single" w:sz="4" w:space="0" w:color="auto"/>
              <w:right w:val="single" w:sz="4" w:space="0" w:color="auto"/>
            </w:tcBorders>
            <w:shd w:val="clear" w:color="000000" w:fill="FFFFFF"/>
            <w:vAlign w:val="center"/>
            <w:hideMark/>
          </w:tcPr>
          <w:p w14:paraId="1DB9FA55" w14:textId="77777777" w:rsidR="009E3DB0" w:rsidRPr="00A45397" w:rsidRDefault="009E3DB0" w:rsidP="00B620AF">
            <w:pPr>
              <w:jc w:val="center"/>
              <w:rPr>
                <w:sz w:val="24"/>
                <w:szCs w:val="24"/>
              </w:rPr>
            </w:pPr>
            <w:r w:rsidRPr="00A45397">
              <w:rPr>
                <w:sz w:val="24"/>
                <w:szCs w:val="24"/>
              </w:rPr>
              <w:t>punkty</w:t>
            </w:r>
          </w:p>
        </w:tc>
        <w:tc>
          <w:tcPr>
            <w:tcW w:w="567" w:type="dxa"/>
            <w:tcBorders>
              <w:top w:val="nil"/>
              <w:left w:val="nil"/>
              <w:bottom w:val="nil"/>
              <w:right w:val="nil"/>
            </w:tcBorders>
            <w:shd w:val="clear" w:color="auto" w:fill="auto"/>
            <w:noWrap/>
            <w:vAlign w:val="bottom"/>
            <w:hideMark/>
          </w:tcPr>
          <w:p w14:paraId="02C55EE8"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8D69D75" w14:textId="77777777" w:rsidR="009E3DB0" w:rsidRPr="00A45397" w:rsidRDefault="009E3DB0" w:rsidP="00B620AF">
            <w:pPr>
              <w:jc w:val="center"/>
              <w:rPr>
                <w:sz w:val="24"/>
                <w:szCs w:val="24"/>
              </w:rPr>
            </w:pPr>
            <w:r w:rsidRPr="00A45397">
              <w:rPr>
                <w:sz w:val="24"/>
                <w:szCs w:val="24"/>
              </w:rPr>
              <w:t>skala ocen</w:t>
            </w:r>
          </w:p>
        </w:tc>
        <w:tc>
          <w:tcPr>
            <w:tcW w:w="2126" w:type="dxa"/>
            <w:gridSpan w:val="4"/>
            <w:tcBorders>
              <w:top w:val="single" w:sz="4" w:space="0" w:color="auto"/>
              <w:left w:val="nil"/>
              <w:bottom w:val="single" w:sz="4" w:space="0" w:color="auto"/>
              <w:right w:val="single" w:sz="4" w:space="0" w:color="auto"/>
            </w:tcBorders>
            <w:shd w:val="clear" w:color="000000" w:fill="FFFFFF"/>
            <w:vAlign w:val="center"/>
            <w:hideMark/>
          </w:tcPr>
          <w:p w14:paraId="0C636DAC" w14:textId="77777777" w:rsidR="009E3DB0" w:rsidRPr="00A45397" w:rsidRDefault="009E3DB0" w:rsidP="00B620AF">
            <w:pPr>
              <w:jc w:val="center"/>
              <w:rPr>
                <w:sz w:val="24"/>
                <w:szCs w:val="24"/>
              </w:rPr>
            </w:pPr>
            <w:r w:rsidRPr="00A45397">
              <w:rPr>
                <w:sz w:val="24"/>
                <w:szCs w:val="24"/>
              </w:rPr>
              <w:t>punkty</w:t>
            </w:r>
          </w:p>
        </w:tc>
      </w:tr>
      <w:tr w:rsidR="00A45397" w:rsidRPr="00A45397" w14:paraId="6F46ED8C"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22C517E1" w14:textId="77777777" w:rsidR="009E3DB0" w:rsidRPr="00A45397" w:rsidRDefault="009E3DB0" w:rsidP="00B620AF">
            <w:pPr>
              <w:jc w:val="center"/>
              <w:rPr>
                <w:sz w:val="24"/>
                <w:szCs w:val="24"/>
              </w:rPr>
            </w:pPr>
            <w:r w:rsidRPr="00A45397">
              <w:rPr>
                <w:sz w:val="24"/>
                <w:szCs w:val="24"/>
              </w:rPr>
              <w:t>1</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7E31C709" w14:textId="77777777" w:rsidR="009E3DB0" w:rsidRPr="00A45397" w:rsidRDefault="009E3DB0" w:rsidP="00B620AF">
            <w:pPr>
              <w:jc w:val="center"/>
              <w:rPr>
                <w:sz w:val="24"/>
                <w:szCs w:val="24"/>
              </w:rPr>
            </w:pPr>
            <w:r w:rsidRPr="00A45397">
              <w:rPr>
                <w:sz w:val="24"/>
                <w:szCs w:val="24"/>
              </w:rPr>
              <w:t>100</w:t>
            </w:r>
          </w:p>
        </w:tc>
        <w:tc>
          <w:tcPr>
            <w:tcW w:w="567" w:type="dxa"/>
            <w:tcBorders>
              <w:top w:val="nil"/>
              <w:left w:val="nil"/>
              <w:bottom w:val="nil"/>
              <w:right w:val="single" w:sz="4" w:space="0" w:color="auto"/>
            </w:tcBorders>
            <w:shd w:val="clear" w:color="auto" w:fill="auto"/>
            <w:noWrap/>
            <w:vAlign w:val="bottom"/>
            <w:hideMark/>
          </w:tcPr>
          <w:p w14:paraId="56AD9C3B"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F55EE" w14:textId="77777777" w:rsidR="009E3DB0" w:rsidRPr="00A45397" w:rsidRDefault="009E3DB0" w:rsidP="00B620AF">
            <w:pPr>
              <w:jc w:val="center"/>
              <w:rPr>
                <w:sz w:val="24"/>
                <w:szCs w:val="24"/>
              </w:rPr>
            </w:pPr>
            <w:r w:rsidRPr="00A45397">
              <w:rPr>
                <w:sz w:val="24"/>
                <w:szCs w:val="24"/>
              </w:rPr>
              <w:t>1</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47A064C6"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100</w:t>
            </w:r>
          </w:p>
        </w:tc>
      </w:tr>
      <w:tr w:rsidR="00A45397" w:rsidRPr="00A45397" w14:paraId="34B213DF" w14:textId="77777777" w:rsidTr="004708BA">
        <w:tblPrEx>
          <w:jc w:val="left"/>
        </w:tblPrEx>
        <w:trPr>
          <w:gridBefore w:val="1"/>
          <w:wBefore w:w="851" w:type="dxa"/>
          <w:trHeight w:val="315"/>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0F140A19" w14:textId="77777777" w:rsidR="009E3DB0" w:rsidRPr="00A45397" w:rsidRDefault="009E3DB0" w:rsidP="00B620AF">
            <w:pPr>
              <w:jc w:val="center"/>
              <w:rPr>
                <w:sz w:val="24"/>
                <w:szCs w:val="24"/>
              </w:rPr>
            </w:pPr>
            <w:r w:rsidRPr="00A45397">
              <w:rPr>
                <w:sz w:val="24"/>
                <w:szCs w:val="24"/>
              </w:rPr>
              <w:t>2</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0ED42CD6" w14:textId="77777777" w:rsidR="009E3DB0" w:rsidRPr="00A45397" w:rsidRDefault="009E3DB0" w:rsidP="00B620AF">
            <w:pPr>
              <w:jc w:val="center"/>
              <w:rPr>
                <w:sz w:val="24"/>
                <w:szCs w:val="24"/>
              </w:rPr>
            </w:pPr>
            <w:r w:rsidRPr="00A45397">
              <w:rPr>
                <w:sz w:val="24"/>
                <w:szCs w:val="24"/>
              </w:rPr>
              <w:t>88</w:t>
            </w:r>
          </w:p>
        </w:tc>
        <w:tc>
          <w:tcPr>
            <w:tcW w:w="567" w:type="dxa"/>
            <w:tcBorders>
              <w:top w:val="nil"/>
              <w:left w:val="nil"/>
              <w:bottom w:val="nil"/>
              <w:right w:val="single" w:sz="4" w:space="0" w:color="auto"/>
            </w:tcBorders>
            <w:shd w:val="clear" w:color="auto" w:fill="auto"/>
            <w:noWrap/>
            <w:vAlign w:val="bottom"/>
            <w:hideMark/>
          </w:tcPr>
          <w:p w14:paraId="7CC8D9B7"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548BA" w14:textId="77777777" w:rsidR="009E3DB0" w:rsidRPr="00A45397" w:rsidRDefault="009E3DB0" w:rsidP="00B620AF">
            <w:pPr>
              <w:jc w:val="center"/>
              <w:rPr>
                <w:sz w:val="24"/>
                <w:szCs w:val="24"/>
              </w:rPr>
            </w:pPr>
            <w:r w:rsidRPr="00A45397">
              <w:rPr>
                <w:sz w:val="24"/>
                <w:szCs w:val="24"/>
              </w:rPr>
              <w:t>2</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22D3DC2B"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80</w:t>
            </w:r>
          </w:p>
        </w:tc>
      </w:tr>
      <w:tr w:rsidR="00A45397" w:rsidRPr="00A45397" w14:paraId="1717C968"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2EB118F8" w14:textId="77777777" w:rsidR="009E3DB0" w:rsidRPr="00A45397" w:rsidRDefault="009E3DB0" w:rsidP="00B620AF">
            <w:pPr>
              <w:jc w:val="center"/>
              <w:rPr>
                <w:sz w:val="24"/>
                <w:szCs w:val="24"/>
              </w:rPr>
            </w:pPr>
            <w:r w:rsidRPr="00A45397">
              <w:rPr>
                <w:sz w:val="24"/>
                <w:szCs w:val="24"/>
              </w:rPr>
              <w:t>3</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5B17BC75" w14:textId="77777777" w:rsidR="009E3DB0" w:rsidRPr="00A45397" w:rsidRDefault="009E3DB0" w:rsidP="00B620AF">
            <w:pPr>
              <w:jc w:val="center"/>
              <w:rPr>
                <w:sz w:val="24"/>
                <w:szCs w:val="24"/>
              </w:rPr>
            </w:pPr>
            <w:r w:rsidRPr="00A45397">
              <w:rPr>
                <w:sz w:val="24"/>
                <w:szCs w:val="24"/>
              </w:rPr>
              <w:t>75</w:t>
            </w:r>
          </w:p>
        </w:tc>
        <w:tc>
          <w:tcPr>
            <w:tcW w:w="567" w:type="dxa"/>
            <w:tcBorders>
              <w:top w:val="nil"/>
              <w:left w:val="nil"/>
              <w:bottom w:val="nil"/>
              <w:right w:val="single" w:sz="4" w:space="0" w:color="auto"/>
            </w:tcBorders>
            <w:shd w:val="clear" w:color="auto" w:fill="auto"/>
            <w:noWrap/>
            <w:vAlign w:val="bottom"/>
            <w:hideMark/>
          </w:tcPr>
          <w:p w14:paraId="38A5B097"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473C3" w14:textId="77777777" w:rsidR="009E3DB0" w:rsidRPr="00A45397" w:rsidRDefault="009E3DB0" w:rsidP="00B620AF">
            <w:pPr>
              <w:jc w:val="center"/>
              <w:rPr>
                <w:sz w:val="24"/>
                <w:szCs w:val="24"/>
              </w:rPr>
            </w:pPr>
            <w:r w:rsidRPr="00A45397">
              <w:rPr>
                <w:sz w:val="24"/>
                <w:szCs w:val="24"/>
              </w:rPr>
              <w:t>3</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5989D0B0"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60</w:t>
            </w:r>
          </w:p>
        </w:tc>
      </w:tr>
      <w:tr w:rsidR="00A45397" w:rsidRPr="00A45397" w14:paraId="42186BA6"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0696499E" w14:textId="77777777" w:rsidR="009E3DB0" w:rsidRPr="00A45397" w:rsidRDefault="009E3DB0" w:rsidP="00B620AF">
            <w:pPr>
              <w:jc w:val="center"/>
              <w:rPr>
                <w:sz w:val="24"/>
                <w:szCs w:val="24"/>
              </w:rPr>
            </w:pPr>
            <w:r w:rsidRPr="00A45397">
              <w:rPr>
                <w:sz w:val="24"/>
                <w:szCs w:val="24"/>
              </w:rPr>
              <w:t>4</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4E92D3AB" w14:textId="77777777" w:rsidR="009E3DB0" w:rsidRPr="00A45397" w:rsidRDefault="009E3DB0" w:rsidP="00B620AF">
            <w:pPr>
              <w:jc w:val="center"/>
              <w:rPr>
                <w:sz w:val="24"/>
                <w:szCs w:val="24"/>
              </w:rPr>
            </w:pPr>
            <w:r w:rsidRPr="00A45397">
              <w:rPr>
                <w:sz w:val="24"/>
                <w:szCs w:val="24"/>
              </w:rPr>
              <w:t>63</w:t>
            </w:r>
          </w:p>
        </w:tc>
        <w:tc>
          <w:tcPr>
            <w:tcW w:w="567" w:type="dxa"/>
            <w:tcBorders>
              <w:top w:val="nil"/>
              <w:left w:val="nil"/>
              <w:bottom w:val="nil"/>
              <w:right w:val="single" w:sz="4" w:space="0" w:color="auto"/>
            </w:tcBorders>
            <w:shd w:val="clear" w:color="auto" w:fill="auto"/>
            <w:noWrap/>
            <w:vAlign w:val="bottom"/>
            <w:hideMark/>
          </w:tcPr>
          <w:p w14:paraId="71CF1378"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E652" w14:textId="77777777" w:rsidR="009E3DB0" w:rsidRPr="00A45397" w:rsidRDefault="009E3DB0" w:rsidP="00B620AF">
            <w:pPr>
              <w:jc w:val="center"/>
              <w:rPr>
                <w:sz w:val="24"/>
                <w:szCs w:val="24"/>
              </w:rPr>
            </w:pPr>
            <w:r w:rsidRPr="00A45397">
              <w:rPr>
                <w:sz w:val="24"/>
                <w:szCs w:val="24"/>
              </w:rPr>
              <w:t>4</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78D297DA"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40</w:t>
            </w:r>
          </w:p>
        </w:tc>
      </w:tr>
      <w:tr w:rsidR="00A45397" w:rsidRPr="00A45397" w14:paraId="154596E2"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3DE6970C" w14:textId="77777777" w:rsidR="009E3DB0" w:rsidRPr="00A45397" w:rsidRDefault="009E3DB0" w:rsidP="00B620AF">
            <w:pPr>
              <w:jc w:val="center"/>
              <w:rPr>
                <w:sz w:val="24"/>
                <w:szCs w:val="24"/>
              </w:rPr>
            </w:pPr>
            <w:r w:rsidRPr="00A45397">
              <w:rPr>
                <w:sz w:val="24"/>
                <w:szCs w:val="24"/>
              </w:rPr>
              <w:t>5</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523D75BC" w14:textId="77777777" w:rsidR="009E3DB0" w:rsidRPr="00A45397" w:rsidRDefault="009E3DB0" w:rsidP="00B620AF">
            <w:pPr>
              <w:jc w:val="center"/>
              <w:rPr>
                <w:sz w:val="24"/>
                <w:szCs w:val="24"/>
              </w:rPr>
            </w:pPr>
            <w:r w:rsidRPr="00A45397">
              <w:rPr>
                <w:sz w:val="24"/>
                <w:szCs w:val="24"/>
              </w:rPr>
              <w:t>50</w:t>
            </w:r>
          </w:p>
        </w:tc>
        <w:tc>
          <w:tcPr>
            <w:tcW w:w="567" w:type="dxa"/>
            <w:tcBorders>
              <w:top w:val="nil"/>
              <w:left w:val="nil"/>
              <w:bottom w:val="nil"/>
              <w:right w:val="single" w:sz="4" w:space="0" w:color="auto"/>
            </w:tcBorders>
            <w:shd w:val="clear" w:color="auto" w:fill="auto"/>
            <w:noWrap/>
            <w:vAlign w:val="bottom"/>
            <w:hideMark/>
          </w:tcPr>
          <w:p w14:paraId="1ADA86FD"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5BA5" w14:textId="77777777" w:rsidR="009E3DB0" w:rsidRPr="00A45397" w:rsidRDefault="009E3DB0" w:rsidP="00B620AF">
            <w:pPr>
              <w:jc w:val="center"/>
              <w:rPr>
                <w:sz w:val="24"/>
                <w:szCs w:val="24"/>
              </w:rPr>
            </w:pPr>
            <w:r w:rsidRPr="00A45397">
              <w:rPr>
                <w:sz w:val="24"/>
                <w:szCs w:val="24"/>
              </w:rPr>
              <w:t>5</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66BDAA92"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0</w:t>
            </w:r>
          </w:p>
        </w:tc>
      </w:tr>
      <w:tr w:rsidR="00A45397" w:rsidRPr="00A45397" w14:paraId="371E3F8F"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vAlign w:val="center"/>
            <w:hideMark/>
          </w:tcPr>
          <w:p w14:paraId="29BA0889" w14:textId="77777777" w:rsidR="009E3DB0" w:rsidRPr="00A45397" w:rsidRDefault="009E3DB0" w:rsidP="00B620AF">
            <w:pPr>
              <w:jc w:val="center"/>
              <w:rPr>
                <w:sz w:val="24"/>
                <w:szCs w:val="24"/>
              </w:rPr>
            </w:pPr>
            <w:r w:rsidRPr="00A45397">
              <w:rPr>
                <w:sz w:val="24"/>
                <w:szCs w:val="24"/>
              </w:rPr>
              <w:t>6</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60E63E98" w14:textId="77777777" w:rsidR="009E3DB0" w:rsidRPr="00A45397" w:rsidRDefault="009E3DB0" w:rsidP="00B620AF">
            <w:pPr>
              <w:jc w:val="center"/>
              <w:rPr>
                <w:sz w:val="24"/>
                <w:szCs w:val="24"/>
              </w:rPr>
            </w:pPr>
            <w:r w:rsidRPr="00A45397">
              <w:rPr>
                <w:sz w:val="24"/>
                <w:szCs w:val="24"/>
              </w:rPr>
              <w:t>38</w:t>
            </w:r>
          </w:p>
        </w:tc>
        <w:tc>
          <w:tcPr>
            <w:tcW w:w="567" w:type="dxa"/>
            <w:tcBorders>
              <w:top w:val="nil"/>
              <w:left w:val="nil"/>
              <w:bottom w:val="nil"/>
              <w:right w:val="single" w:sz="4" w:space="0" w:color="auto"/>
            </w:tcBorders>
            <w:shd w:val="clear" w:color="auto" w:fill="auto"/>
            <w:noWrap/>
            <w:vAlign w:val="bottom"/>
            <w:hideMark/>
          </w:tcPr>
          <w:p w14:paraId="7BFC2A5A" w14:textId="77777777" w:rsidR="009E3DB0" w:rsidRPr="00A45397" w:rsidRDefault="009E3DB0" w:rsidP="00B620AF">
            <w:pPr>
              <w:jc w:val="center"/>
              <w:rPr>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B66F" w14:textId="77777777" w:rsidR="009E3DB0" w:rsidRPr="00A45397" w:rsidRDefault="009E3DB0" w:rsidP="00B620AF">
            <w:pPr>
              <w:jc w:val="center"/>
              <w:rPr>
                <w:sz w:val="24"/>
                <w:szCs w:val="24"/>
              </w:rPr>
            </w:pPr>
            <w:r w:rsidRPr="00A45397">
              <w:rPr>
                <w:sz w:val="24"/>
                <w:szCs w:val="24"/>
              </w:rPr>
              <w:t>6</w:t>
            </w:r>
          </w:p>
        </w:tc>
        <w:tc>
          <w:tcPr>
            <w:tcW w:w="2126" w:type="dxa"/>
            <w:gridSpan w:val="4"/>
            <w:tcBorders>
              <w:top w:val="nil"/>
              <w:left w:val="nil"/>
              <w:bottom w:val="single" w:sz="4" w:space="0" w:color="auto"/>
              <w:right w:val="single" w:sz="4" w:space="0" w:color="auto"/>
            </w:tcBorders>
            <w:shd w:val="clear" w:color="auto" w:fill="auto"/>
            <w:noWrap/>
            <w:vAlign w:val="center"/>
            <w:hideMark/>
          </w:tcPr>
          <w:p w14:paraId="3AF07DFE" w14:textId="77777777" w:rsidR="009E3DB0" w:rsidRPr="00A45397" w:rsidRDefault="009E3DB0" w:rsidP="00B620AF">
            <w:pPr>
              <w:pBdr>
                <w:top w:val="nil"/>
                <w:left w:val="nil"/>
                <w:bottom w:val="nil"/>
                <w:right w:val="nil"/>
                <w:between w:val="nil"/>
              </w:pBdr>
              <w:ind w:hanging="2"/>
              <w:jc w:val="center"/>
              <w:rPr>
                <w:sz w:val="24"/>
                <w:szCs w:val="24"/>
              </w:rPr>
            </w:pPr>
            <w:r w:rsidRPr="00A45397">
              <w:rPr>
                <w:sz w:val="24"/>
                <w:szCs w:val="24"/>
              </w:rPr>
              <w:t>0</w:t>
            </w:r>
          </w:p>
        </w:tc>
      </w:tr>
      <w:tr w:rsidR="00A45397" w:rsidRPr="00A45397" w14:paraId="6797A4DA"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E7912F7" w14:textId="77777777" w:rsidR="009E3DB0" w:rsidRPr="00A45397" w:rsidRDefault="009E3DB0" w:rsidP="00B620AF">
            <w:pPr>
              <w:jc w:val="center"/>
              <w:rPr>
                <w:sz w:val="24"/>
                <w:szCs w:val="24"/>
              </w:rPr>
            </w:pPr>
            <w:r w:rsidRPr="00A45397">
              <w:rPr>
                <w:sz w:val="24"/>
                <w:szCs w:val="24"/>
              </w:rPr>
              <w:t>7</w:t>
            </w:r>
          </w:p>
        </w:tc>
        <w:tc>
          <w:tcPr>
            <w:tcW w:w="1843" w:type="dxa"/>
            <w:gridSpan w:val="4"/>
            <w:tcBorders>
              <w:top w:val="nil"/>
              <w:left w:val="nil"/>
              <w:bottom w:val="single" w:sz="4" w:space="0" w:color="auto"/>
              <w:right w:val="single" w:sz="4" w:space="0" w:color="auto"/>
            </w:tcBorders>
            <w:shd w:val="clear" w:color="000000" w:fill="FFFFFF"/>
            <w:vAlign w:val="center"/>
            <w:hideMark/>
          </w:tcPr>
          <w:p w14:paraId="25D9422F" w14:textId="77777777" w:rsidR="009E3DB0" w:rsidRPr="00A45397" w:rsidRDefault="009E3DB0" w:rsidP="00B620AF">
            <w:pPr>
              <w:jc w:val="center"/>
              <w:rPr>
                <w:sz w:val="24"/>
                <w:szCs w:val="24"/>
              </w:rPr>
            </w:pPr>
            <w:r w:rsidRPr="00A45397">
              <w:rPr>
                <w:sz w:val="24"/>
                <w:szCs w:val="24"/>
              </w:rPr>
              <w:t>0</w:t>
            </w:r>
          </w:p>
        </w:tc>
        <w:tc>
          <w:tcPr>
            <w:tcW w:w="567" w:type="dxa"/>
            <w:tcBorders>
              <w:top w:val="nil"/>
              <w:left w:val="nil"/>
              <w:bottom w:val="nil"/>
              <w:right w:val="nil"/>
            </w:tcBorders>
            <w:shd w:val="clear" w:color="auto" w:fill="auto"/>
            <w:noWrap/>
            <w:vAlign w:val="bottom"/>
            <w:hideMark/>
          </w:tcPr>
          <w:p w14:paraId="1ACCBE3F" w14:textId="77777777" w:rsidR="009E3DB0" w:rsidRPr="00A45397" w:rsidRDefault="009E3DB0" w:rsidP="00B620AF">
            <w:pPr>
              <w:jc w:val="center"/>
              <w:rPr>
                <w:sz w:val="24"/>
                <w:szCs w:val="24"/>
              </w:rPr>
            </w:pPr>
          </w:p>
        </w:tc>
        <w:tc>
          <w:tcPr>
            <w:tcW w:w="2276" w:type="dxa"/>
            <w:gridSpan w:val="4"/>
            <w:tcBorders>
              <w:top w:val="nil"/>
              <w:left w:val="nil"/>
              <w:bottom w:val="nil"/>
              <w:right w:val="nil"/>
            </w:tcBorders>
            <w:shd w:val="clear" w:color="auto" w:fill="auto"/>
            <w:noWrap/>
            <w:vAlign w:val="bottom"/>
            <w:hideMark/>
          </w:tcPr>
          <w:p w14:paraId="3BAB4111" w14:textId="77777777" w:rsidR="009E3DB0" w:rsidRPr="00A45397" w:rsidRDefault="009E3DB0" w:rsidP="00B620AF">
            <w:pPr>
              <w:rPr>
                <w:strike/>
                <w:sz w:val="24"/>
                <w:szCs w:val="24"/>
              </w:rPr>
            </w:pPr>
          </w:p>
        </w:tc>
        <w:tc>
          <w:tcPr>
            <w:tcW w:w="160" w:type="dxa"/>
            <w:tcBorders>
              <w:top w:val="nil"/>
              <w:left w:val="nil"/>
              <w:bottom w:val="nil"/>
              <w:right w:val="nil"/>
            </w:tcBorders>
            <w:shd w:val="clear" w:color="auto" w:fill="auto"/>
            <w:noWrap/>
            <w:vAlign w:val="bottom"/>
            <w:hideMark/>
          </w:tcPr>
          <w:p w14:paraId="33EBFC46" w14:textId="77777777" w:rsidR="009E3DB0" w:rsidRPr="00A45397" w:rsidRDefault="009E3DB0" w:rsidP="00B620AF">
            <w:pPr>
              <w:rPr>
                <w:sz w:val="24"/>
                <w:szCs w:val="24"/>
              </w:rPr>
            </w:pPr>
          </w:p>
        </w:tc>
        <w:tc>
          <w:tcPr>
            <w:tcW w:w="1675" w:type="dxa"/>
            <w:gridSpan w:val="2"/>
            <w:tcBorders>
              <w:top w:val="nil"/>
              <w:left w:val="nil"/>
              <w:bottom w:val="nil"/>
              <w:right w:val="nil"/>
            </w:tcBorders>
            <w:shd w:val="clear" w:color="auto" w:fill="auto"/>
            <w:noWrap/>
            <w:vAlign w:val="bottom"/>
            <w:hideMark/>
          </w:tcPr>
          <w:p w14:paraId="7F39CDC3" w14:textId="77777777" w:rsidR="009E3DB0" w:rsidRPr="00A45397" w:rsidRDefault="009E3DB0" w:rsidP="00B620AF">
            <w:pPr>
              <w:rPr>
                <w:sz w:val="24"/>
                <w:szCs w:val="24"/>
              </w:rPr>
            </w:pPr>
          </w:p>
        </w:tc>
      </w:tr>
      <w:tr w:rsidR="00A45397" w:rsidRPr="00A45397" w14:paraId="5223EADE" w14:textId="77777777" w:rsidTr="004708BA">
        <w:tblPrEx>
          <w:jc w:val="left"/>
        </w:tblPrEx>
        <w:trPr>
          <w:gridBefore w:val="1"/>
          <w:wBefore w:w="851" w:type="dxa"/>
          <w:trHeight w:val="300"/>
        </w:trPr>
        <w:tc>
          <w:tcPr>
            <w:tcW w:w="198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F9C3881" w14:textId="77777777" w:rsidR="009E3DB0" w:rsidRPr="00A45397" w:rsidRDefault="009E3DB0" w:rsidP="00B620AF">
            <w:pPr>
              <w:jc w:val="center"/>
              <w:rPr>
                <w:sz w:val="24"/>
                <w:szCs w:val="24"/>
              </w:rPr>
            </w:pPr>
            <w:r w:rsidRPr="00A45397">
              <w:rPr>
                <w:sz w:val="24"/>
                <w:szCs w:val="24"/>
              </w:rPr>
              <w:t>8</w:t>
            </w:r>
          </w:p>
        </w:tc>
        <w:tc>
          <w:tcPr>
            <w:tcW w:w="1843" w:type="dxa"/>
            <w:gridSpan w:val="4"/>
            <w:tcBorders>
              <w:top w:val="nil"/>
              <w:left w:val="nil"/>
              <w:bottom w:val="single" w:sz="4" w:space="0" w:color="auto"/>
              <w:right w:val="single" w:sz="4" w:space="0" w:color="auto"/>
            </w:tcBorders>
            <w:shd w:val="clear" w:color="000000" w:fill="FFFFFF"/>
            <w:noWrap/>
            <w:vAlign w:val="center"/>
            <w:hideMark/>
          </w:tcPr>
          <w:p w14:paraId="6730899F" w14:textId="77777777" w:rsidR="009E3DB0" w:rsidRPr="00A45397" w:rsidRDefault="009E3DB0" w:rsidP="00B620AF">
            <w:pPr>
              <w:jc w:val="center"/>
              <w:rPr>
                <w:sz w:val="24"/>
                <w:szCs w:val="24"/>
              </w:rPr>
            </w:pPr>
            <w:r w:rsidRPr="00A45397">
              <w:rPr>
                <w:sz w:val="24"/>
                <w:szCs w:val="24"/>
              </w:rPr>
              <w:t>0</w:t>
            </w:r>
          </w:p>
        </w:tc>
        <w:tc>
          <w:tcPr>
            <w:tcW w:w="567" w:type="dxa"/>
            <w:tcBorders>
              <w:top w:val="nil"/>
              <w:left w:val="nil"/>
              <w:bottom w:val="nil"/>
              <w:right w:val="nil"/>
            </w:tcBorders>
            <w:shd w:val="clear" w:color="auto" w:fill="auto"/>
            <w:noWrap/>
            <w:vAlign w:val="bottom"/>
            <w:hideMark/>
          </w:tcPr>
          <w:p w14:paraId="4C1C9405" w14:textId="77777777" w:rsidR="009E3DB0" w:rsidRPr="00A45397" w:rsidRDefault="009E3DB0" w:rsidP="00B620AF">
            <w:pPr>
              <w:jc w:val="center"/>
              <w:rPr>
                <w:sz w:val="24"/>
                <w:szCs w:val="24"/>
              </w:rPr>
            </w:pPr>
          </w:p>
        </w:tc>
        <w:tc>
          <w:tcPr>
            <w:tcW w:w="2276" w:type="dxa"/>
            <w:gridSpan w:val="4"/>
            <w:tcBorders>
              <w:top w:val="nil"/>
              <w:left w:val="nil"/>
              <w:bottom w:val="nil"/>
              <w:right w:val="nil"/>
            </w:tcBorders>
            <w:shd w:val="clear" w:color="auto" w:fill="auto"/>
            <w:noWrap/>
            <w:vAlign w:val="bottom"/>
            <w:hideMark/>
          </w:tcPr>
          <w:p w14:paraId="7F6755EF" w14:textId="77777777" w:rsidR="009E3DB0" w:rsidRPr="00A45397" w:rsidRDefault="009E3DB0" w:rsidP="00B620AF">
            <w:pPr>
              <w:rPr>
                <w:sz w:val="24"/>
                <w:szCs w:val="24"/>
              </w:rPr>
            </w:pPr>
          </w:p>
        </w:tc>
        <w:tc>
          <w:tcPr>
            <w:tcW w:w="160" w:type="dxa"/>
            <w:tcBorders>
              <w:top w:val="nil"/>
              <w:left w:val="nil"/>
              <w:bottom w:val="nil"/>
              <w:right w:val="nil"/>
            </w:tcBorders>
            <w:shd w:val="clear" w:color="auto" w:fill="auto"/>
            <w:noWrap/>
            <w:vAlign w:val="bottom"/>
            <w:hideMark/>
          </w:tcPr>
          <w:p w14:paraId="3A58B506" w14:textId="77777777" w:rsidR="009E3DB0" w:rsidRPr="00A45397" w:rsidRDefault="009E3DB0" w:rsidP="00B620AF">
            <w:pPr>
              <w:rPr>
                <w:sz w:val="24"/>
                <w:szCs w:val="24"/>
              </w:rPr>
            </w:pPr>
          </w:p>
        </w:tc>
        <w:tc>
          <w:tcPr>
            <w:tcW w:w="1675" w:type="dxa"/>
            <w:gridSpan w:val="2"/>
            <w:tcBorders>
              <w:top w:val="nil"/>
              <w:left w:val="nil"/>
              <w:bottom w:val="nil"/>
              <w:right w:val="nil"/>
            </w:tcBorders>
            <w:shd w:val="clear" w:color="auto" w:fill="auto"/>
            <w:noWrap/>
            <w:vAlign w:val="bottom"/>
            <w:hideMark/>
          </w:tcPr>
          <w:p w14:paraId="7825831D" w14:textId="77777777" w:rsidR="009E3DB0" w:rsidRPr="00A45397" w:rsidRDefault="009E3DB0" w:rsidP="00B620AF">
            <w:pPr>
              <w:rPr>
                <w:sz w:val="24"/>
                <w:szCs w:val="24"/>
              </w:rPr>
            </w:pPr>
          </w:p>
        </w:tc>
      </w:tr>
    </w:tbl>
    <w:p w14:paraId="46F61FE3" w14:textId="77777777" w:rsidR="009E3DB0" w:rsidRPr="00A45397" w:rsidRDefault="009E3DB0" w:rsidP="009E3DB0">
      <w:pPr>
        <w:pBdr>
          <w:top w:val="nil"/>
          <w:left w:val="nil"/>
          <w:bottom w:val="nil"/>
          <w:right w:val="nil"/>
          <w:between w:val="nil"/>
        </w:pBdr>
        <w:ind w:hanging="2"/>
        <w:rPr>
          <w:rFonts w:eastAsia="Calibri"/>
          <w:sz w:val="24"/>
          <w:szCs w:val="24"/>
        </w:rPr>
      </w:pPr>
      <w:r w:rsidRPr="00A45397">
        <w:rPr>
          <w:noProof/>
          <w:sz w:val="24"/>
          <w:szCs w:val="24"/>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A45397" w:rsidRPr="00A45397" w14:paraId="677344BD" w14:textId="77777777" w:rsidTr="0051304E">
        <w:trPr>
          <w:trHeight w:val="300"/>
        </w:trPr>
        <w:tc>
          <w:tcPr>
            <w:tcW w:w="3827" w:type="dxa"/>
            <w:gridSpan w:val="2"/>
            <w:tcBorders>
              <w:top w:val="nil"/>
              <w:left w:val="nil"/>
              <w:bottom w:val="nil"/>
              <w:right w:val="nil"/>
            </w:tcBorders>
            <w:shd w:val="clear" w:color="000000" w:fill="FFFFFF"/>
            <w:vAlign w:val="center"/>
            <w:hideMark/>
          </w:tcPr>
          <w:p w14:paraId="6B322E1D" w14:textId="77777777" w:rsidR="00136971" w:rsidRPr="00A45397" w:rsidRDefault="00136971" w:rsidP="0051304E">
            <w:pPr>
              <w:jc w:val="center"/>
              <w:rPr>
                <w:b/>
                <w:bCs/>
                <w:sz w:val="24"/>
                <w:szCs w:val="24"/>
              </w:rPr>
            </w:pPr>
            <w:r w:rsidRPr="00A45397">
              <w:rPr>
                <w:b/>
                <w:bCs/>
                <w:sz w:val="24"/>
                <w:szCs w:val="24"/>
              </w:rPr>
              <w:t>tabela 11</w:t>
            </w:r>
          </w:p>
        </w:tc>
        <w:tc>
          <w:tcPr>
            <w:tcW w:w="567" w:type="dxa"/>
            <w:tcBorders>
              <w:top w:val="nil"/>
              <w:left w:val="nil"/>
              <w:bottom w:val="nil"/>
              <w:right w:val="nil"/>
            </w:tcBorders>
            <w:shd w:val="clear" w:color="000000" w:fill="FFFFFF"/>
            <w:vAlign w:val="center"/>
            <w:hideMark/>
          </w:tcPr>
          <w:p w14:paraId="7F2008E4" w14:textId="77777777" w:rsidR="00136971" w:rsidRPr="00A45397" w:rsidRDefault="00136971" w:rsidP="0051304E">
            <w:pPr>
              <w:jc w:val="center"/>
              <w:rPr>
                <w:sz w:val="24"/>
                <w:szCs w:val="24"/>
              </w:rPr>
            </w:pPr>
            <w:r w:rsidRPr="00A45397">
              <w:rPr>
                <w:sz w:val="24"/>
                <w:szCs w:val="24"/>
              </w:rPr>
              <w:t> </w:t>
            </w:r>
          </w:p>
        </w:tc>
        <w:tc>
          <w:tcPr>
            <w:tcW w:w="4111" w:type="dxa"/>
            <w:gridSpan w:val="2"/>
            <w:tcBorders>
              <w:top w:val="nil"/>
              <w:left w:val="nil"/>
              <w:bottom w:val="nil"/>
              <w:right w:val="nil"/>
            </w:tcBorders>
            <w:shd w:val="clear" w:color="000000" w:fill="FFFFFF"/>
            <w:vAlign w:val="center"/>
            <w:hideMark/>
          </w:tcPr>
          <w:p w14:paraId="0B02047F" w14:textId="77777777" w:rsidR="00136971" w:rsidRPr="00A45397" w:rsidRDefault="00136971" w:rsidP="0051304E">
            <w:pPr>
              <w:jc w:val="center"/>
              <w:rPr>
                <w:b/>
                <w:bCs/>
                <w:sz w:val="24"/>
                <w:szCs w:val="24"/>
              </w:rPr>
            </w:pPr>
            <w:r w:rsidRPr="00A45397">
              <w:rPr>
                <w:b/>
                <w:bCs/>
                <w:sz w:val="24"/>
                <w:szCs w:val="24"/>
              </w:rPr>
              <w:t>tabela 12</w:t>
            </w:r>
          </w:p>
        </w:tc>
      </w:tr>
      <w:tr w:rsidR="00A45397" w:rsidRPr="00A45397" w14:paraId="34D396EE" w14:textId="77777777" w:rsidTr="0051304E">
        <w:trPr>
          <w:trHeight w:val="300"/>
        </w:trPr>
        <w:tc>
          <w:tcPr>
            <w:tcW w:w="3827" w:type="dxa"/>
            <w:gridSpan w:val="2"/>
            <w:tcBorders>
              <w:top w:val="nil"/>
              <w:left w:val="nil"/>
              <w:bottom w:val="nil"/>
              <w:right w:val="nil"/>
            </w:tcBorders>
            <w:shd w:val="clear" w:color="000000" w:fill="FFFFFF"/>
            <w:vAlign w:val="center"/>
            <w:hideMark/>
          </w:tcPr>
          <w:p w14:paraId="4C21073D" w14:textId="77777777" w:rsidR="00136971" w:rsidRPr="00A45397" w:rsidRDefault="00136971" w:rsidP="0051304E">
            <w:pPr>
              <w:jc w:val="center"/>
              <w:rPr>
                <w:sz w:val="24"/>
                <w:szCs w:val="24"/>
              </w:rPr>
            </w:pPr>
            <w:r w:rsidRPr="00A45397">
              <w:rPr>
                <w:sz w:val="24"/>
                <w:szCs w:val="24"/>
              </w:rPr>
              <w:t>12-stopniowa skala ocen</w:t>
            </w:r>
          </w:p>
        </w:tc>
        <w:tc>
          <w:tcPr>
            <w:tcW w:w="567" w:type="dxa"/>
            <w:tcBorders>
              <w:top w:val="nil"/>
              <w:left w:val="nil"/>
              <w:bottom w:val="nil"/>
              <w:right w:val="nil"/>
            </w:tcBorders>
            <w:shd w:val="clear" w:color="000000" w:fill="FFFFFF"/>
            <w:vAlign w:val="center"/>
            <w:hideMark/>
          </w:tcPr>
          <w:p w14:paraId="2A1F7D50" w14:textId="77777777" w:rsidR="00136971" w:rsidRPr="00A45397" w:rsidRDefault="00136971" w:rsidP="0051304E">
            <w:pPr>
              <w:jc w:val="center"/>
              <w:rPr>
                <w:sz w:val="24"/>
                <w:szCs w:val="24"/>
              </w:rPr>
            </w:pPr>
            <w:r w:rsidRPr="00A45397">
              <w:rPr>
                <w:sz w:val="24"/>
                <w:szCs w:val="24"/>
              </w:rPr>
              <w:t> </w:t>
            </w:r>
          </w:p>
        </w:tc>
        <w:tc>
          <w:tcPr>
            <w:tcW w:w="4111" w:type="dxa"/>
            <w:gridSpan w:val="2"/>
            <w:tcBorders>
              <w:top w:val="nil"/>
              <w:left w:val="nil"/>
              <w:bottom w:val="nil"/>
              <w:right w:val="nil"/>
            </w:tcBorders>
            <w:shd w:val="clear" w:color="000000" w:fill="FFFFFF"/>
            <w:vAlign w:val="center"/>
            <w:hideMark/>
          </w:tcPr>
          <w:p w14:paraId="15172ADA" w14:textId="77777777" w:rsidR="00136971" w:rsidRPr="00A45397" w:rsidRDefault="00136971" w:rsidP="0051304E">
            <w:pPr>
              <w:jc w:val="center"/>
              <w:rPr>
                <w:sz w:val="24"/>
                <w:szCs w:val="24"/>
              </w:rPr>
            </w:pPr>
            <w:r w:rsidRPr="00A45397">
              <w:rPr>
                <w:sz w:val="24"/>
                <w:szCs w:val="24"/>
              </w:rPr>
              <w:t>10-stopniowa skala ocen</w:t>
            </w:r>
          </w:p>
        </w:tc>
      </w:tr>
      <w:tr w:rsidR="00A45397" w:rsidRPr="00A45397" w14:paraId="14925127" w14:textId="77777777" w:rsidTr="0051304E">
        <w:trPr>
          <w:trHeight w:val="450"/>
        </w:trPr>
        <w:tc>
          <w:tcPr>
            <w:tcW w:w="3827" w:type="dxa"/>
            <w:gridSpan w:val="2"/>
            <w:tcBorders>
              <w:top w:val="nil"/>
              <w:left w:val="nil"/>
              <w:bottom w:val="nil"/>
              <w:right w:val="nil"/>
            </w:tcBorders>
            <w:shd w:val="clear" w:color="000000" w:fill="FFFFFF"/>
            <w:vAlign w:val="center"/>
            <w:hideMark/>
          </w:tcPr>
          <w:p w14:paraId="345208F8" w14:textId="77777777" w:rsidR="00136971" w:rsidRPr="00A45397" w:rsidRDefault="00136971" w:rsidP="0051304E">
            <w:pPr>
              <w:jc w:val="center"/>
              <w:rPr>
                <w:b/>
                <w:bCs/>
                <w:sz w:val="24"/>
                <w:szCs w:val="24"/>
              </w:rPr>
            </w:pPr>
            <w:r w:rsidRPr="00A45397">
              <w:rPr>
                <w:b/>
                <w:bCs/>
                <w:sz w:val="24"/>
                <w:szCs w:val="24"/>
              </w:rPr>
              <w:t>(dotyczy między innymi Ukrainy)</w:t>
            </w:r>
          </w:p>
        </w:tc>
        <w:tc>
          <w:tcPr>
            <w:tcW w:w="567" w:type="dxa"/>
            <w:tcBorders>
              <w:top w:val="nil"/>
              <w:left w:val="nil"/>
              <w:bottom w:val="nil"/>
              <w:right w:val="nil"/>
            </w:tcBorders>
            <w:shd w:val="clear" w:color="000000" w:fill="FFFFFF"/>
            <w:vAlign w:val="center"/>
            <w:hideMark/>
          </w:tcPr>
          <w:p w14:paraId="4A2EEA22" w14:textId="77777777" w:rsidR="00136971" w:rsidRPr="00A45397" w:rsidRDefault="00136971" w:rsidP="0051304E">
            <w:pPr>
              <w:jc w:val="center"/>
              <w:rPr>
                <w:sz w:val="24"/>
                <w:szCs w:val="24"/>
              </w:rPr>
            </w:pPr>
            <w:r w:rsidRPr="00A45397">
              <w:rPr>
                <w:sz w:val="24"/>
                <w:szCs w:val="24"/>
              </w:rPr>
              <w:t> </w:t>
            </w:r>
          </w:p>
        </w:tc>
        <w:tc>
          <w:tcPr>
            <w:tcW w:w="4111" w:type="dxa"/>
            <w:gridSpan w:val="2"/>
            <w:tcBorders>
              <w:top w:val="nil"/>
              <w:left w:val="nil"/>
              <w:bottom w:val="nil"/>
              <w:right w:val="nil"/>
            </w:tcBorders>
            <w:shd w:val="clear" w:color="000000" w:fill="FFFFFF"/>
            <w:vAlign w:val="center"/>
            <w:hideMark/>
          </w:tcPr>
          <w:p w14:paraId="04D9049B" w14:textId="77777777" w:rsidR="00136971" w:rsidRPr="00A45397" w:rsidRDefault="00136971" w:rsidP="00AE29C9">
            <w:pPr>
              <w:jc w:val="center"/>
              <w:rPr>
                <w:b/>
                <w:bCs/>
                <w:sz w:val="24"/>
                <w:szCs w:val="24"/>
              </w:rPr>
            </w:pPr>
            <w:r w:rsidRPr="00A45397">
              <w:rPr>
                <w:b/>
                <w:bCs/>
                <w:sz w:val="24"/>
                <w:szCs w:val="24"/>
              </w:rPr>
              <w:t>(dotyczy między innymi Białorusi )</w:t>
            </w:r>
          </w:p>
        </w:tc>
      </w:tr>
      <w:tr w:rsidR="00A45397" w:rsidRPr="00A45397" w14:paraId="5B004295" w14:textId="77777777" w:rsidTr="0051304E">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0A67" w14:textId="77777777" w:rsidR="00136971" w:rsidRPr="00A45397" w:rsidRDefault="00136971" w:rsidP="0051304E">
            <w:pPr>
              <w:jc w:val="center"/>
              <w:rPr>
                <w:sz w:val="24"/>
                <w:szCs w:val="24"/>
              </w:rPr>
            </w:pPr>
            <w:r w:rsidRPr="00A45397">
              <w:rPr>
                <w:rFonts w:eastAsia="Calibri"/>
                <w:sz w:val="24"/>
                <w:szCs w:val="24"/>
              </w:rPr>
              <w:t>skala ocen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DBE4F6" w14:textId="77777777" w:rsidR="00136971" w:rsidRPr="00A45397" w:rsidRDefault="00136971" w:rsidP="0051304E">
            <w:pPr>
              <w:jc w:val="center"/>
              <w:rPr>
                <w:sz w:val="24"/>
                <w:szCs w:val="24"/>
              </w:rPr>
            </w:pPr>
            <w:r w:rsidRPr="00A45397">
              <w:rPr>
                <w:rFonts w:eastAsia="Calibri"/>
                <w:sz w:val="24"/>
                <w:szCs w:val="24"/>
              </w:rPr>
              <w:t>punkty</w:t>
            </w:r>
          </w:p>
        </w:tc>
        <w:tc>
          <w:tcPr>
            <w:tcW w:w="567" w:type="dxa"/>
            <w:tcBorders>
              <w:top w:val="nil"/>
              <w:left w:val="nil"/>
              <w:bottom w:val="nil"/>
              <w:right w:val="nil"/>
            </w:tcBorders>
            <w:shd w:val="clear" w:color="000000" w:fill="FFFFFF"/>
            <w:vAlign w:val="center"/>
            <w:hideMark/>
          </w:tcPr>
          <w:p w14:paraId="41EB9F83"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33EE2" w14:textId="77777777" w:rsidR="00136971" w:rsidRPr="00A45397" w:rsidRDefault="00136971" w:rsidP="0051304E">
            <w:pPr>
              <w:jc w:val="center"/>
              <w:rPr>
                <w:sz w:val="24"/>
                <w:szCs w:val="24"/>
              </w:rPr>
            </w:pPr>
            <w:r w:rsidRPr="00A45397">
              <w:rPr>
                <w:rFonts w:eastAsia="Calibri"/>
                <w:sz w:val="24"/>
                <w:szCs w:val="24"/>
              </w:rPr>
              <w:t>skala ocen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A012DC" w14:textId="77777777" w:rsidR="00136971" w:rsidRPr="00A45397" w:rsidRDefault="00136971" w:rsidP="0051304E">
            <w:pPr>
              <w:jc w:val="center"/>
              <w:rPr>
                <w:sz w:val="24"/>
                <w:szCs w:val="24"/>
              </w:rPr>
            </w:pPr>
            <w:r w:rsidRPr="00A45397">
              <w:rPr>
                <w:rFonts w:eastAsia="Calibri"/>
                <w:sz w:val="24"/>
                <w:szCs w:val="24"/>
              </w:rPr>
              <w:t>punkty</w:t>
            </w:r>
          </w:p>
        </w:tc>
      </w:tr>
      <w:tr w:rsidR="00A45397" w:rsidRPr="00A45397" w14:paraId="5E7D3A8A"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40744F7" w14:textId="77777777" w:rsidR="00136971" w:rsidRPr="00A45397" w:rsidRDefault="00136971" w:rsidP="0051304E">
            <w:pPr>
              <w:jc w:val="center"/>
              <w:rPr>
                <w:sz w:val="24"/>
                <w:szCs w:val="24"/>
              </w:rPr>
            </w:pPr>
            <w:r w:rsidRPr="00A45397">
              <w:rPr>
                <w:rFonts w:eastAsia="Calibri"/>
                <w:sz w:val="24"/>
                <w:szCs w:val="24"/>
              </w:rPr>
              <w:t>12</w:t>
            </w:r>
          </w:p>
        </w:tc>
        <w:tc>
          <w:tcPr>
            <w:tcW w:w="1843" w:type="dxa"/>
            <w:tcBorders>
              <w:top w:val="nil"/>
              <w:left w:val="nil"/>
              <w:bottom w:val="single" w:sz="4" w:space="0" w:color="auto"/>
              <w:right w:val="single" w:sz="4" w:space="0" w:color="auto"/>
            </w:tcBorders>
            <w:shd w:val="clear" w:color="auto" w:fill="auto"/>
            <w:vAlign w:val="center"/>
            <w:hideMark/>
          </w:tcPr>
          <w:p w14:paraId="15ED94B8" w14:textId="77777777" w:rsidR="00136971" w:rsidRPr="00A45397" w:rsidRDefault="00136971" w:rsidP="0051304E">
            <w:pPr>
              <w:jc w:val="center"/>
              <w:rPr>
                <w:sz w:val="24"/>
                <w:szCs w:val="24"/>
              </w:rPr>
            </w:pPr>
            <w:r w:rsidRPr="00A45397">
              <w:rPr>
                <w:rFonts w:eastAsia="Calibri"/>
                <w:sz w:val="24"/>
                <w:szCs w:val="24"/>
              </w:rPr>
              <w:t>100</w:t>
            </w:r>
          </w:p>
        </w:tc>
        <w:tc>
          <w:tcPr>
            <w:tcW w:w="567" w:type="dxa"/>
            <w:tcBorders>
              <w:top w:val="nil"/>
              <w:left w:val="nil"/>
              <w:bottom w:val="nil"/>
              <w:right w:val="nil"/>
            </w:tcBorders>
            <w:shd w:val="clear" w:color="000000" w:fill="FFFFFF"/>
            <w:vAlign w:val="center"/>
            <w:hideMark/>
          </w:tcPr>
          <w:p w14:paraId="566F1A47"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F5001E9" w14:textId="77777777" w:rsidR="00136971" w:rsidRPr="00A45397" w:rsidRDefault="00136971" w:rsidP="0051304E">
            <w:pPr>
              <w:jc w:val="center"/>
              <w:rPr>
                <w:sz w:val="24"/>
                <w:szCs w:val="24"/>
              </w:rPr>
            </w:pPr>
            <w:r w:rsidRPr="00A45397">
              <w:rPr>
                <w:rFonts w:eastAsia="Calibri"/>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14:paraId="3B664BF8" w14:textId="77777777" w:rsidR="00136971" w:rsidRPr="00A45397" w:rsidRDefault="00136971" w:rsidP="0051304E">
            <w:pPr>
              <w:jc w:val="center"/>
              <w:rPr>
                <w:sz w:val="24"/>
                <w:szCs w:val="24"/>
              </w:rPr>
            </w:pPr>
            <w:r w:rsidRPr="00A45397">
              <w:rPr>
                <w:rFonts w:eastAsia="Calibri"/>
                <w:sz w:val="24"/>
                <w:szCs w:val="24"/>
              </w:rPr>
              <w:t>100</w:t>
            </w:r>
          </w:p>
        </w:tc>
      </w:tr>
      <w:tr w:rsidR="00A45397" w:rsidRPr="00A45397" w14:paraId="0D8A9029"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53BAAFC" w14:textId="77777777" w:rsidR="00136971" w:rsidRPr="00A45397" w:rsidRDefault="00136971" w:rsidP="0051304E">
            <w:pPr>
              <w:jc w:val="center"/>
              <w:rPr>
                <w:sz w:val="24"/>
                <w:szCs w:val="24"/>
              </w:rPr>
            </w:pPr>
            <w:r w:rsidRPr="00A45397">
              <w:rPr>
                <w:rFonts w:eastAsia="Calibri"/>
                <w:sz w:val="24"/>
                <w:szCs w:val="24"/>
              </w:rPr>
              <w:t>11</w:t>
            </w:r>
          </w:p>
        </w:tc>
        <w:tc>
          <w:tcPr>
            <w:tcW w:w="1843" w:type="dxa"/>
            <w:tcBorders>
              <w:top w:val="nil"/>
              <w:left w:val="nil"/>
              <w:bottom w:val="single" w:sz="4" w:space="0" w:color="auto"/>
              <w:right w:val="single" w:sz="4" w:space="0" w:color="auto"/>
            </w:tcBorders>
            <w:shd w:val="clear" w:color="auto" w:fill="auto"/>
            <w:vAlign w:val="center"/>
            <w:hideMark/>
          </w:tcPr>
          <w:p w14:paraId="5D1B39C5" w14:textId="77777777" w:rsidR="00136971" w:rsidRPr="00A45397" w:rsidRDefault="00136971" w:rsidP="0051304E">
            <w:pPr>
              <w:jc w:val="center"/>
              <w:rPr>
                <w:sz w:val="24"/>
                <w:szCs w:val="24"/>
              </w:rPr>
            </w:pPr>
            <w:r w:rsidRPr="00A45397">
              <w:rPr>
                <w:rFonts w:eastAsia="Calibri"/>
                <w:sz w:val="24"/>
                <w:szCs w:val="24"/>
              </w:rPr>
              <w:t>92</w:t>
            </w:r>
          </w:p>
        </w:tc>
        <w:tc>
          <w:tcPr>
            <w:tcW w:w="567" w:type="dxa"/>
            <w:tcBorders>
              <w:top w:val="nil"/>
              <w:left w:val="nil"/>
              <w:bottom w:val="nil"/>
              <w:right w:val="nil"/>
            </w:tcBorders>
            <w:shd w:val="clear" w:color="000000" w:fill="FFFFFF"/>
            <w:vAlign w:val="center"/>
            <w:hideMark/>
          </w:tcPr>
          <w:p w14:paraId="78842B8E"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187E37F" w14:textId="77777777" w:rsidR="00136971" w:rsidRPr="00A45397" w:rsidRDefault="00136971" w:rsidP="0051304E">
            <w:pPr>
              <w:jc w:val="center"/>
              <w:rPr>
                <w:sz w:val="24"/>
                <w:szCs w:val="24"/>
              </w:rPr>
            </w:pPr>
            <w:r w:rsidRPr="00A45397">
              <w:rPr>
                <w:rFonts w:eastAsia="Calibri"/>
                <w:sz w:val="24"/>
                <w:szCs w:val="24"/>
              </w:rPr>
              <w:t>9</w:t>
            </w:r>
          </w:p>
        </w:tc>
        <w:tc>
          <w:tcPr>
            <w:tcW w:w="2126" w:type="dxa"/>
            <w:tcBorders>
              <w:top w:val="nil"/>
              <w:left w:val="nil"/>
              <w:bottom w:val="single" w:sz="4" w:space="0" w:color="auto"/>
              <w:right w:val="single" w:sz="4" w:space="0" w:color="auto"/>
            </w:tcBorders>
            <w:shd w:val="clear" w:color="auto" w:fill="auto"/>
            <w:vAlign w:val="center"/>
            <w:hideMark/>
          </w:tcPr>
          <w:p w14:paraId="552F2AD2" w14:textId="77777777" w:rsidR="00136971" w:rsidRPr="00A45397" w:rsidRDefault="00136971" w:rsidP="0051304E">
            <w:pPr>
              <w:jc w:val="center"/>
              <w:rPr>
                <w:sz w:val="24"/>
                <w:szCs w:val="24"/>
              </w:rPr>
            </w:pPr>
            <w:r w:rsidRPr="00A45397">
              <w:rPr>
                <w:rFonts w:eastAsia="Calibri"/>
                <w:sz w:val="24"/>
                <w:szCs w:val="24"/>
              </w:rPr>
              <w:t>90</w:t>
            </w:r>
          </w:p>
        </w:tc>
      </w:tr>
      <w:tr w:rsidR="00A45397" w:rsidRPr="00A45397" w14:paraId="21AD83F8"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7C939FB" w14:textId="77777777" w:rsidR="00136971" w:rsidRPr="00A45397" w:rsidRDefault="00136971" w:rsidP="0051304E">
            <w:pPr>
              <w:jc w:val="center"/>
              <w:rPr>
                <w:sz w:val="24"/>
                <w:szCs w:val="24"/>
              </w:rPr>
            </w:pPr>
            <w:r w:rsidRPr="00A45397">
              <w:rPr>
                <w:rFonts w:eastAsia="Calibri"/>
                <w:sz w:val="24"/>
                <w:szCs w:val="24"/>
              </w:rPr>
              <w:lastRenderedPageBreak/>
              <w:t>10</w:t>
            </w:r>
          </w:p>
        </w:tc>
        <w:tc>
          <w:tcPr>
            <w:tcW w:w="1843" w:type="dxa"/>
            <w:tcBorders>
              <w:top w:val="nil"/>
              <w:left w:val="nil"/>
              <w:bottom w:val="single" w:sz="4" w:space="0" w:color="auto"/>
              <w:right w:val="single" w:sz="4" w:space="0" w:color="auto"/>
            </w:tcBorders>
            <w:shd w:val="clear" w:color="auto" w:fill="auto"/>
            <w:vAlign w:val="center"/>
            <w:hideMark/>
          </w:tcPr>
          <w:p w14:paraId="1DC217CB" w14:textId="77777777" w:rsidR="00136971" w:rsidRPr="00A45397" w:rsidRDefault="00136971" w:rsidP="0051304E">
            <w:pPr>
              <w:jc w:val="center"/>
              <w:rPr>
                <w:sz w:val="24"/>
                <w:szCs w:val="24"/>
              </w:rPr>
            </w:pPr>
            <w:r w:rsidRPr="00A45397">
              <w:rPr>
                <w:rFonts w:eastAsia="Calibri"/>
                <w:sz w:val="24"/>
                <w:szCs w:val="24"/>
              </w:rPr>
              <w:t>83</w:t>
            </w:r>
          </w:p>
        </w:tc>
        <w:tc>
          <w:tcPr>
            <w:tcW w:w="567" w:type="dxa"/>
            <w:tcBorders>
              <w:top w:val="nil"/>
              <w:left w:val="nil"/>
              <w:bottom w:val="nil"/>
              <w:right w:val="nil"/>
            </w:tcBorders>
            <w:shd w:val="clear" w:color="000000" w:fill="FFFFFF"/>
            <w:vAlign w:val="center"/>
            <w:hideMark/>
          </w:tcPr>
          <w:p w14:paraId="3A1796C5"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5FFDD1B" w14:textId="77777777" w:rsidR="00136971" w:rsidRPr="00A45397" w:rsidRDefault="00136971" w:rsidP="0051304E">
            <w:pPr>
              <w:jc w:val="center"/>
              <w:rPr>
                <w:sz w:val="24"/>
                <w:szCs w:val="24"/>
              </w:rPr>
            </w:pPr>
            <w:r w:rsidRPr="00A45397">
              <w:rPr>
                <w:rFonts w:eastAsia="Calibri"/>
                <w:sz w:val="24"/>
                <w:szCs w:val="24"/>
              </w:rPr>
              <w:t>8</w:t>
            </w:r>
          </w:p>
        </w:tc>
        <w:tc>
          <w:tcPr>
            <w:tcW w:w="2126" w:type="dxa"/>
            <w:tcBorders>
              <w:top w:val="nil"/>
              <w:left w:val="nil"/>
              <w:bottom w:val="single" w:sz="4" w:space="0" w:color="auto"/>
              <w:right w:val="single" w:sz="4" w:space="0" w:color="auto"/>
            </w:tcBorders>
            <w:shd w:val="clear" w:color="auto" w:fill="auto"/>
            <w:vAlign w:val="center"/>
            <w:hideMark/>
          </w:tcPr>
          <w:p w14:paraId="33D230F9" w14:textId="77777777" w:rsidR="00136971" w:rsidRPr="00A45397" w:rsidRDefault="00136971" w:rsidP="0051304E">
            <w:pPr>
              <w:jc w:val="center"/>
              <w:rPr>
                <w:sz w:val="24"/>
                <w:szCs w:val="24"/>
              </w:rPr>
            </w:pPr>
            <w:r w:rsidRPr="00A45397">
              <w:rPr>
                <w:rFonts w:eastAsia="Calibri"/>
                <w:sz w:val="24"/>
                <w:szCs w:val="24"/>
              </w:rPr>
              <w:t>80</w:t>
            </w:r>
          </w:p>
        </w:tc>
      </w:tr>
      <w:tr w:rsidR="00A45397" w:rsidRPr="00A45397" w14:paraId="76792BA3"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8AC8DD3" w14:textId="77777777" w:rsidR="00136971" w:rsidRPr="00A45397" w:rsidRDefault="00136971" w:rsidP="0051304E">
            <w:pPr>
              <w:jc w:val="center"/>
              <w:rPr>
                <w:sz w:val="24"/>
                <w:szCs w:val="24"/>
              </w:rPr>
            </w:pPr>
            <w:r w:rsidRPr="00A45397">
              <w:rPr>
                <w:rFonts w:eastAsia="Calibri"/>
                <w:sz w:val="24"/>
                <w:szCs w:val="24"/>
              </w:rPr>
              <w:t>9</w:t>
            </w:r>
          </w:p>
        </w:tc>
        <w:tc>
          <w:tcPr>
            <w:tcW w:w="1843" w:type="dxa"/>
            <w:tcBorders>
              <w:top w:val="nil"/>
              <w:left w:val="nil"/>
              <w:bottom w:val="single" w:sz="4" w:space="0" w:color="auto"/>
              <w:right w:val="single" w:sz="4" w:space="0" w:color="auto"/>
            </w:tcBorders>
            <w:shd w:val="clear" w:color="auto" w:fill="auto"/>
            <w:vAlign w:val="center"/>
            <w:hideMark/>
          </w:tcPr>
          <w:p w14:paraId="2EC98B21" w14:textId="77777777" w:rsidR="00136971" w:rsidRPr="00A45397" w:rsidRDefault="00136971" w:rsidP="0051304E">
            <w:pPr>
              <w:jc w:val="center"/>
              <w:rPr>
                <w:sz w:val="24"/>
                <w:szCs w:val="24"/>
              </w:rPr>
            </w:pPr>
            <w:r w:rsidRPr="00A45397">
              <w:rPr>
                <w:rFonts w:eastAsia="Calibri"/>
                <w:sz w:val="24"/>
                <w:szCs w:val="24"/>
              </w:rPr>
              <w:t>75</w:t>
            </w:r>
          </w:p>
        </w:tc>
        <w:tc>
          <w:tcPr>
            <w:tcW w:w="567" w:type="dxa"/>
            <w:tcBorders>
              <w:top w:val="nil"/>
              <w:left w:val="nil"/>
              <w:bottom w:val="nil"/>
              <w:right w:val="nil"/>
            </w:tcBorders>
            <w:shd w:val="clear" w:color="000000" w:fill="FFFFFF"/>
            <w:vAlign w:val="center"/>
            <w:hideMark/>
          </w:tcPr>
          <w:p w14:paraId="04EB42AA"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06926C9" w14:textId="77777777" w:rsidR="00136971" w:rsidRPr="00A45397" w:rsidRDefault="00136971" w:rsidP="0051304E">
            <w:pPr>
              <w:jc w:val="center"/>
              <w:rPr>
                <w:sz w:val="24"/>
                <w:szCs w:val="24"/>
              </w:rPr>
            </w:pPr>
            <w:r w:rsidRPr="00A45397">
              <w:rPr>
                <w:rFonts w:eastAsia="Calibri"/>
                <w:sz w:val="24"/>
                <w:szCs w:val="24"/>
              </w:rPr>
              <w:t>7</w:t>
            </w:r>
          </w:p>
        </w:tc>
        <w:tc>
          <w:tcPr>
            <w:tcW w:w="2126" w:type="dxa"/>
            <w:tcBorders>
              <w:top w:val="nil"/>
              <w:left w:val="nil"/>
              <w:bottom w:val="single" w:sz="4" w:space="0" w:color="auto"/>
              <w:right w:val="single" w:sz="4" w:space="0" w:color="auto"/>
            </w:tcBorders>
            <w:shd w:val="clear" w:color="auto" w:fill="auto"/>
            <w:vAlign w:val="center"/>
            <w:hideMark/>
          </w:tcPr>
          <w:p w14:paraId="6D01BB3E" w14:textId="77777777" w:rsidR="00136971" w:rsidRPr="00A45397" w:rsidRDefault="00136971" w:rsidP="0051304E">
            <w:pPr>
              <w:jc w:val="center"/>
              <w:rPr>
                <w:sz w:val="24"/>
                <w:szCs w:val="24"/>
              </w:rPr>
            </w:pPr>
            <w:r w:rsidRPr="00A45397">
              <w:rPr>
                <w:rFonts w:eastAsia="Calibri"/>
                <w:sz w:val="24"/>
                <w:szCs w:val="24"/>
              </w:rPr>
              <w:t>70</w:t>
            </w:r>
          </w:p>
        </w:tc>
      </w:tr>
      <w:tr w:rsidR="00A45397" w:rsidRPr="00A45397" w14:paraId="5DFCC8A5"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18BFEA2" w14:textId="77777777" w:rsidR="00136971" w:rsidRPr="00A45397" w:rsidRDefault="00136971" w:rsidP="0051304E">
            <w:pPr>
              <w:jc w:val="center"/>
              <w:rPr>
                <w:sz w:val="24"/>
                <w:szCs w:val="24"/>
              </w:rPr>
            </w:pPr>
            <w:r w:rsidRPr="00A45397">
              <w:rPr>
                <w:rFonts w:eastAsia="Calibri"/>
                <w:sz w:val="24"/>
                <w:szCs w:val="24"/>
              </w:rPr>
              <w:t>8</w:t>
            </w:r>
          </w:p>
        </w:tc>
        <w:tc>
          <w:tcPr>
            <w:tcW w:w="1843" w:type="dxa"/>
            <w:tcBorders>
              <w:top w:val="nil"/>
              <w:left w:val="nil"/>
              <w:bottom w:val="single" w:sz="4" w:space="0" w:color="auto"/>
              <w:right w:val="single" w:sz="4" w:space="0" w:color="auto"/>
            </w:tcBorders>
            <w:shd w:val="clear" w:color="auto" w:fill="auto"/>
            <w:vAlign w:val="center"/>
            <w:hideMark/>
          </w:tcPr>
          <w:p w14:paraId="12B44E6B" w14:textId="77777777" w:rsidR="00136971" w:rsidRPr="00A45397" w:rsidRDefault="00136971" w:rsidP="0051304E">
            <w:pPr>
              <w:jc w:val="center"/>
              <w:rPr>
                <w:sz w:val="24"/>
                <w:szCs w:val="24"/>
              </w:rPr>
            </w:pPr>
            <w:r w:rsidRPr="00A45397">
              <w:rPr>
                <w:rFonts w:eastAsia="Calibri"/>
                <w:sz w:val="24"/>
                <w:szCs w:val="24"/>
              </w:rPr>
              <w:t>67</w:t>
            </w:r>
          </w:p>
        </w:tc>
        <w:tc>
          <w:tcPr>
            <w:tcW w:w="567" w:type="dxa"/>
            <w:tcBorders>
              <w:top w:val="nil"/>
              <w:left w:val="nil"/>
              <w:bottom w:val="nil"/>
              <w:right w:val="nil"/>
            </w:tcBorders>
            <w:shd w:val="clear" w:color="000000" w:fill="FFFFFF"/>
            <w:vAlign w:val="center"/>
            <w:hideMark/>
          </w:tcPr>
          <w:p w14:paraId="2A310FE0"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73AD646" w14:textId="77777777" w:rsidR="00136971" w:rsidRPr="00A45397" w:rsidRDefault="00136971" w:rsidP="0051304E">
            <w:pPr>
              <w:jc w:val="center"/>
              <w:rPr>
                <w:sz w:val="24"/>
                <w:szCs w:val="24"/>
              </w:rPr>
            </w:pPr>
            <w:r w:rsidRPr="00A45397">
              <w:rPr>
                <w:rFonts w:eastAsia="Calibri"/>
                <w:sz w:val="24"/>
                <w:szCs w:val="24"/>
              </w:rPr>
              <w:t>6</w:t>
            </w:r>
          </w:p>
        </w:tc>
        <w:tc>
          <w:tcPr>
            <w:tcW w:w="2126" w:type="dxa"/>
            <w:tcBorders>
              <w:top w:val="nil"/>
              <w:left w:val="nil"/>
              <w:bottom w:val="single" w:sz="4" w:space="0" w:color="auto"/>
              <w:right w:val="single" w:sz="4" w:space="0" w:color="auto"/>
            </w:tcBorders>
            <w:shd w:val="clear" w:color="auto" w:fill="auto"/>
            <w:vAlign w:val="center"/>
            <w:hideMark/>
          </w:tcPr>
          <w:p w14:paraId="673B035C" w14:textId="77777777" w:rsidR="00136971" w:rsidRPr="00A45397" w:rsidRDefault="00136971" w:rsidP="0051304E">
            <w:pPr>
              <w:jc w:val="center"/>
              <w:rPr>
                <w:sz w:val="24"/>
                <w:szCs w:val="24"/>
              </w:rPr>
            </w:pPr>
            <w:r w:rsidRPr="00A45397">
              <w:rPr>
                <w:rFonts w:eastAsia="Calibri"/>
                <w:sz w:val="24"/>
                <w:szCs w:val="24"/>
              </w:rPr>
              <w:t>60</w:t>
            </w:r>
          </w:p>
        </w:tc>
      </w:tr>
      <w:tr w:rsidR="00A45397" w:rsidRPr="00A45397" w14:paraId="2936C672"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5AA552E" w14:textId="77777777" w:rsidR="00136971" w:rsidRPr="00A45397" w:rsidRDefault="00136971" w:rsidP="0051304E">
            <w:pPr>
              <w:jc w:val="center"/>
              <w:rPr>
                <w:sz w:val="24"/>
                <w:szCs w:val="24"/>
              </w:rPr>
            </w:pPr>
            <w:r w:rsidRPr="00A45397">
              <w:rPr>
                <w:rFonts w:eastAsia="Calibri"/>
                <w:sz w:val="24"/>
                <w:szCs w:val="24"/>
              </w:rPr>
              <w:t>7</w:t>
            </w:r>
          </w:p>
        </w:tc>
        <w:tc>
          <w:tcPr>
            <w:tcW w:w="1843" w:type="dxa"/>
            <w:tcBorders>
              <w:top w:val="nil"/>
              <w:left w:val="nil"/>
              <w:bottom w:val="single" w:sz="4" w:space="0" w:color="auto"/>
              <w:right w:val="single" w:sz="4" w:space="0" w:color="auto"/>
            </w:tcBorders>
            <w:shd w:val="clear" w:color="auto" w:fill="auto"/>
            <w:vAlign w:val="center"/>
            <w:hideMark/>
          </w:tcPr>
          <w:p w14:paraId="3292AD7D" w14:textId="77777777" w:rsidR="00136971" w:rsidRPr="00A45397" w:rsidRDefault="00136971" w:rsidP="0051304E">
            <w:pPr>
              <w:jc w:val="center"/>
              <w:rPr>
                <w:sz w:val="24"/>
                <w:szCs w:val="24"/>
              </w:rPr>
            </w:pPr>
            <w:r w:rsidRPr="00A45397">
              <w:rPr>
                <w:rFonts w:eastAsia="Calibri"/>
                <w:sz w:val="24"/>
                <w:szCs w:val="24"/>
              </w:rPr>
              <w:t>58</w:t>
            </w:r>
          </w:p>
        </w:tc>
        <w:tc>
          <w:tcPr>
            <w:tcW w:w="567" w:type="dxa"/>
            <w:tcBorders>
              <w:top w:val="nil"/>
              <w:left w:val="nil"/>
              <w:bottom w:val="nil"/>
              <w:right w:val="nil"/>
            </w:tcBorders>
            <w:shd w:val="clear" w:color="000000" w:fill="FFFFFF"/>
            <w:vAlign w:val="center"/>
            <w:hideMark/>
          </w:tcPr>
          <w:p w14:paraId="40165DD7"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51ADB3F" w14:textId="77777777" w:rsidR="00136971" w:rsidRPr="00A45397" w:rsidRDefault="00136971" w:rsidP="0051304E">
            <w:pPr>
              <w:jc w:val="center"/>
              <w:rPr>
                <w:sz w:val="24"/>
                <w:szCs w:val="24"/>
              </w:rPr>
            </w:pPr>
            <w:r w:rsidRPr="00A45397">
              <w:rPr>
                <w:rFonts w:eastAsia="Calibri"/>
                <w:sz w:val="24"/>
                <w:szCs w:val="24"/>
              </w:rPr>
              <w:t>5</w:t>
            </w:r>
          </w:p>
        </w:tc>
        <w:tc>
          <w:tcPr>
            <w:tcW w:w="2126" w:type="dxa"/>
            <w:tcBorders>
              <w:top w:val="nil"/>
              <w:left w:val="nil"/>
              <w:bottom w:val="single" w:sz="4" w:space="0" w:color="auto"/>
              <w:right w:val="single" w:sz="4" w:space="0" w:color="auto"/>
            </w:tcBorders>
            <w:shd w:val="clear" w:color="auto" w:fill="auto"/>
            <w:vAlign w:val="center"/>
            <w:hideMark/>
          </w:tcPr>
          <w:p w14:paraId="6259C711" w14:textId="77777777" w:rsidR="00136971" w:rsidRPr="00A45397" w:rsidRDefault="00136971" w:rsidP="0051304E">
            <w:pPr>
              <w:jc w:val="center"/>
              <w:rPr>
                <w:sz w:val="24"/>
                <w:szCs w:val="24"/>
              </w:rPr>
            </w:pPr>
            <w:r w:rsidRPr="00A45397">
              <w:rPr>
                <w:rFonts w:eastAsia="Calibri"/>
                <w:sz w:val="24"/>
                <w:szCs w:val="24"/>
              </w:rPr>
              <w:t>50</w:t>
            </w:r>
          </w:p>
        </w:tc>
      </w:tr>
      <w:tr w:rsidR="00A45397" w:rsidRPr="00A45397" w14:paraId="26CD1198"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567D324" w14:textId="77777777" w:rsidR="00136971" w:rsidRPr="00A45397" w:rsidRDefault="00136971" w:rsidP="0051304E">
            <w:pPr>
              <w:jc w:val="center"/>
              <w:rPr>
                <w:sz w:val="24"/>
                <w:szCs w:val="24"/>
              </w:rPr>
            </w:pPr>
            <w:r w:rsidRPr="00A45397">
              <w:rPr>
                <w:rFonts w:eastAsia="Calibri"/>
                <w:sz w:val="24"/>
                <w:szCs w:val="24"/>
              </w:rPr>
              <w:t>6</w:t>
            </w:r>
          </w:p>
        </w:tc>
        <w:tc>
          <w:tcPr>
            <w:tcW w:w="1843" w:type="dxa"/>
            <w:tcBorders>
              <w:top w:val="nil"/>
              <w:left w:val="nil"/>
              <w:bottom w:val="single" w:sz="4" w:space="0" w:color="auto"/>
              <w:right w:val="single" w:sz="4" w:space="0" w:color="auto"/>
            </w:tcBorders>
            <w:shd w:val="clear" w:color="auto" w:fill="auto"/>
            <w:vAlign w:val="center"/>
            <w:hideMark/>
          </w:tcPr>
          <w:p w14:paraId="6B1BC9BE" w14:textId="77777777" w:rsidR="00136971" w:rsidRPr="00A45397" w:rsidRDefault="00136971" w:rsidP="0051304E">
            <w:pPr>
              <w:jc w:val="center"/>
              <w:rPr>
                <w:sz w:val="24"/>
                <w:szCs w:val="24"/>
              </w:rPr>
            </w:pPr>
            <w:r w:rsidRPr="00A45397">
              <w:rPr>
                <w:rFonts w:eastAsia="Calibri"/>
                <w:sz w:val="24"/>
                <w:szCs w:val="24"/>
              </w:rPr>
              <w:t>50</w:t>
            </w:r>
          </w:p>
        </w:tc>
        <w:tc>
          <w:tcPr>
            <w:tcW w:w="567" w:type="dxa"/>
            <w:tcBorders>
              <w:top w:val="nil"/>
              <w:left w:val="nil"/>
              <w:bottom w:val="nil"/>
              <w:right w:val="nil"/>
            </w:tcBorders>
            <w:shd w:val="clear" w:color="000000" w:fill="FFFFFF"/>
            <w:vAlign w:val="center"/>
            <w:hideMark/>
          </w:tcPr>
          <w:p w14:paraId="24176AAC"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1640AA6" w14:textId="77777777" w:rsidR="00136971" w:rsidRPr="00A45397" w:rsidRDefault="00136971" w:rsidP="0051304E">
            <w:pPr>
              <w:jc w:val="center"/>
              <w:rPr>
                <w:sz w:val="24"/>
                <w:szCs w:val="24"/>
              </w:rPr>
            </w:pPr>
            <w:r w:rsidRPr="00A45397">
              <w:rPr>
                <w:rFonts w:eastAsia="Calibri"/>
                <w:sz w:val="24"/>
                <w:szCs w:val="24"/>
              </w:rPr>
              <w:t>4</w:t>
            </w:r>
          </w:p>
        </w:tc>
        <w:tc>
          <w:tcPr>
            <w:tcW w:w="2126" w:type="dxa"/>
            <w:tcBorders>
              <w:top w:val="nil"/>
              <w:left w:val="nil"/>
              <w:bottom w:val="single" w:sz="4" w:space="0" w:color="auto"/>
              <w:right w:val="single" w:sz="4" w:space="0" w:color="auto"/>
            </w:tcBorders>
            <w:shd w:val="clear" w:color="auto" w:fill="auto"/>
            <w:vAlign w:val="center"/>
            <w:hideMark/>
          </w:tcPr>
          <w:p w14:paraId="65F944B0" w14:textId="77777777" w:rsidR="00136971" w:rsidRPr="00A45397" w:rsidRDefault="00136971" w:rsidP="0051304E">
            <w:pPr>
              <w:jc w:val="center"/>
              <w:rPr>
                <w:sz w:val="24"/>
                <w:szCs w:val="24"/>
              </w:rPr>
            </w:pPr>
            <w:r w:rsidRPr="00A45397">
              <w:rPr>
                <w:rFonts w:eastAsia="Calibri"/>
                <w:sz w:val="24"/>
                <w:szCs w:val="24"/>
              </w:rPr>
              <w:t>40</w:t>
            </w:r>
          </w:p>
        </w:tc>
      </w:tr>
      <w:tr w:rsidR="00A45397" w:rsidRPr="00A45397" w14:paraId="6429BA82"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428BF26" w14:textId="77777777" w:rsidR="00136971" w:rsidRPr="00A45397" w:rsidRDefault="00136971" w:rsidP="0051304E">
            <w:pPr>
              <w:jc w:val="center"/>
              <w:rPr>
                <w:sz w:val="24"/>
                <w:szCs w:val="24"/>
              </w:rPr>
            </w:pPr>
            <w:r w:rsidRPr="00A45397">
              <w:rPr>
                <w:rFonts w:eastAsia="Calibri"/>
                <w:sz w:val="24"/>
                <w:szCs w:val="24"/>
              </w:rPr>
              <w:t>5</w:t>
            </w:r>
          </w:p>
        </w:tc>
        <w:tc>
          <w:tcPr>
            <w:tcW w:w="1843" w:type="dxa"/>
            <w:tcBorders>
              <w:top w:val="nil"/>
              <w:left w:val="nil"/>
              <w:bottom w:val="single" w:sz="4" w:space="0" w:color="auto"/>
              <w:right w:val="single" w:sz="4" w:space="0" w:color="auto"/>
            </w:tcBorders>
            <w:shd w:val="clear" w:color="auto" w:fill="auto"/>
            <w:vAlign w:val="center"/>
            <w:hideMark/>
          </w:tcPr>
          <w:p w14:paraId="4A39E0DB" w14:textId="77777777" w:rsidR="00136971" w:rsidRPr="00A45397" w:rsidRDefault="00136971" w:rsidP="0051304E">
            <w:pPr>
              <w:jc w:val="center"/>
              <w:rPr>
                <w:sz w:val="24"/>
                <w:szCs w:val="24"/>
              </w:rPr>
            </w:pPr>
            <w:r w:rsidRPr="00A45397">
              <w:rPr>
                <w:rFonts w:eastAsia="Calibri"/>
                <w:sz w:val="24"/>
                <w:szCs w:val="24"/>
              </w:rPr>
              <w:t>42</w:t>
            </w:r>
          </w:p>
        </w:tc>
        <w:tc>
          <w:tcPr>
            <w:tcW w:w="567" w:type="dxa"/>
            <w:tcBorders>
              <w:top w:val="nil"/>
              <w:left w:val="nil"/>
              <w:bottom w:val="nil"/>
              <w:right w:val="nil"/>
            </w:tcBorders>
            <w:shd w:val="clear" w:color="000000" w:fill="FFFFFF"/>
            <w:vAlign w:val="center"/>
            <w:hideMark/>
          </w:tcPr>
          <w:p w14:paraId="29741969"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5FFA18A" w14:textId="77777777" w:rsidR="00136971" w:rsidRPr="00A45397" w:rsidRDefault="00136971" w:rsidP="0051304E">
            <w:pPr>
              <w:jc w:val="center"/>
              <w:rPr>
                <w:sz w:val="24"/>
                <w:szCs w:val="24"/>
              </w:rPr>
            </w:pPr>
            <w:r w:rsidRPr="00A45397">
              <w:rPr>
                <w:rFonts w:eastAsia="Calibri"/>
                <w:sz w:val="24"/>
                <w:szCs w:val="24"/>
              </w:rPr>
              <w:t>3</w:t>
            </w:r>
          </w:p>
        </w:tc>
        <w:tc>
          <w:tcPr>
            <w:tcW w:w="2126" w:type="dxa"/>
            <w:tcBorders>
              <w:top w:val="nil"/>
              <w:left w:val="nil"/>
              <w:bottom w:val="single" w:sz="4" w:space="0" w:color="auto"/>
              <w:right w:val="single" w:sz="4" w:space="0" w:color="auto"/>
            </w:tcBorders>
            <w:shd w:val="clear" w:color="auto" w:fill="auto"/>
            <w:vAlign w:val="center"/>
            <w:hideMark/>
          </w:tcPr>
          <w:p w14:paraId="1AE52784" w14:textId="77777777" w:rsidR="00136971" w:rsidRPr="00A45397" w:rsidRDefault="00136971" w:rsidP="0051304E">
            <w:pPr>
              <w:jc w:val="center"/>
              <w:rPr>
                <w:sz w:val="24"/>
                <w:szCs w:val="24"/>
              </w:rPr>
            </w:pPr>
            <w:r w:rsidRPr="00A45397">
              <w:rPr>
                <w:rFonts w:eastAsia="Calibri"/>
                <w:sz w:val="24"/>
                <w:szCs w:val="24"/>
              </w:rPr>
              <w:t>30</w:t>
            </w:r>
          </w:p>
        </w:tc>
      </w:tr>
      <w:tr w:rsidR="00A45397" w:rsidRPr="00A45397" w14:paraId="43FCD288"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FE4F8FA" w14:textId="77777777" w:rsidR="00136971" w:rsidRPr="00A45397" w:rsidRDefault="00136971" w:rsidP="0051304E">
            <w:pPr>
              <w:jc w:val="center"/>
              <w:rPr>
                <w:sz w:val="24"/>
                <w:szCs w:val="24"/>
              </w:rPr>
            </w:pPr>
            <w:r w:rsidRPr="00A45397">
              <w:rPr>
                <w:rFonts w:eastAsia="Calibri"/>
                <w:sz w:val="24"/>
                <w:szCs w:val="24"/>
              </w:rPr>
              <w:t>4</w:t>
            </w:r>
          </w:p>
        </w:tc>
        <w:tc>
          <w:tcPr>
            <w:tcW w:w="1843" w:type="dxa"/>
            <w:tcBorders>
              <w:top w:val="nil"/>
              <w:left w:val="nil"/>
              <w:bottom w:val="single" w:sz="4" w:space="0" w:color="auto"/>
              <w:right w:val="single" w:sz="4" w:space="0" w:color="auto"/>
            </w:tcBorders>
            <w:shd w:val="clear" w:color="auto" w:fill="auto"/>
            <w:vAlign w:val="center"/>
            <w:hideMark/>
          </w:tcPr>
          <w:p w14:paraId="7E3049EF" w14:textId="77777777" w:rsidR="00136971" w:rsidRPr="00A45397" w:rsidRDefault="00136971" w:rsidP="0051304E">
            <w:pPr>
              <w:jc w:val="center"/>
              <w:rPr>
                <w:sz w:val="24"/>
                <w:szCs w:val="24"/>
              </w:rPr>
            </w:pPr>
            <w:r w:rsidRPr="00A45397">
              <w:rPr>
                <w:rFonts w:eastAsia="Calibri"/>
                <w:sz w:val="24"/>
                <w:szCs w:val="24"/>
              </w:rPr>
              <w:t>33</w:t>
            </w:r>
          </w:p>
        </w:tc>
        <w:tc>
          <w:tcPr>
            <w:tcW w:w="567" w:type="dxa"/>
            <w:tcBorders>
              <w:top w:val="nil"/>
              <w:left w:val="nil"/>
              <w:bottom w:val="nil"/>
              <w:right w:val="nil"/>
            </w:tcBorders>
            <w:shd w:val="clear" w:color="000000" w:fill="FFFFFF"/>
            <w:vAlign w:val="center"/>
            <w:hideMark/>
          </w:tcPr>
          <w:p w14:paraId="1D916218"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D6CE764" w14:textId="77777777" w:rsidR="00136971" w:rsidRPr="00A45397" w:rsidRDefault="00136971" w:rsidP="0051304E">
            <w:pPr>
              <w:jc w:val="center"/>
              <w:rPr>
                <w:sz w:val="24"/>
                <w:szCs w:val="24"/>
              </w:rPr>
            </w:pPr>
            <w:r w:rsidRPr="00A45397">
              <w:rPr>
                <w:rFonts w:eastAsia="Calibri"/>
                <w:sz w:val="24"/>
                <w:szCs w:val="24"/>
              </w:rPr>
              <w:t>2</w:t>
            </w:r>
          </w:p>
        </w:tc>
        <w:tc>
          <w:tcPr>
            <w:tcW w:w="2126" w:type="dxa"/>
            <w:tcBorders>
              <w:top w:val="nil"/>
              <w:left w:val="nil"/>
              <w:bottom w:val="single" w:sz="4" w:space="0" w:color="auto"/>
              <w:right w:val="single" w:sz="4" w:space="0" w:color="auto"/>
            </w:tcBorders>
            <w:shd w:val="clear" w:color="auto" w:fill="auto"/>
            <w:vAlign w:val="center"/>
            <w:hideMark/>
          </w:tcPr>
          <w:p w14:paraId="05F5DBC5" w14:textId="77777777" w:rsidR="00136971" w:rsidRPr="00A45397" w:rsidRDefault="00136971" w:rsidP="0051304E">
            <w:pPr>
              <w:jc w:val="center"/>
              <w:rPr>
                <w:sz w:val="24"/>
                <w:szCs w:val="24"/>
              </w:rPr>
            </w:pPr>
            <w:r w:rsidRPr="00A45397">
              <w:rPr>
                <w:rFonts w:eastAsia="Calibri"/>
                <w:sz w:val="24"/>
                <w:szCs w:val="24"/>
              </w:rPr>
              <w:t>0</w:t>
            </w:r>
          </w:p>
        </w:tc>
      </w:tr>
      <w:tr w:rsidR="00A45397" w:rsidRPr="00A45397" w14:paraId="331B96F2"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5258D90" w14:textId="77777777" w:rsidR="00136971" w:rsidRPr="00A45397" w:rsidRDefault="00136971" w:rsidP="0051304E">
            <w:pPr>
              <w:jc w:val="center"/>
              <w:rPr>
                <w:sz w:val="24"/>
                <w:szCs w:val="24"/>
              </w:rPr>
            </w:pPr>
            <w:r w:rsidRPr="00A45397">
              <w:rPr>
                <w:rFonts w:eastAsia="Calibri"/>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14:paraId="1CB4A535" w14:textId="77777777" w:rsidR="00136971" w:rsidRPr="00A45397" w:rsidRDefault="00136971" w:rsidP="0051304E">
            <w:pPr>
              <w:jc w:val="center"/>
              <w:rPr>
                <w:sz w:val="24"/>
                <w:szCs w:val="24"/>
              </w:rPr>
            </w:pPr>
            <w:r w:rsidRPr="00A45397">
              <w:rPr>
                <w:rFonts w:eastAsia="Calibri"/>
                <w:sz w:val="24"/>
                <w:szCs w:val="24"/>
              </w:rPr>
              <w:t>0</w:t>
            </w:r>
          </w:p>
        </w:tc>
        <w:tc>
          <w:tcPr>
            <w:tcW w:w="567" w:type="dxa"/>
            <w:tcBorders>
              <w:top w:val="nil"/>
              <w:left w:val="nil"/>
              <w:bottom w:val="nil"/>
              <w:right w:val="nil"/>
            </w:tcBorders>
            <w:shd w:val="clear" w:color="000000" w:fill="FFFFFF"/>
            <w:vAlign w:val="center"/>
            <w:hideMark/>
          </w:tcPr>
          <w:p w14:paraId="59329833"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505D457" w14:textId="77777777" w:rsidR="00136971" w:rsidRPr="00A45397" w:rsidRDefault="00136971" w:rsidP="0051304E">
            <w:pPr>
              <w:jc w:val="center"/>
              <w:rPr>
                <w:sz w:val="24"/>
                <w:szCs w:val="24"/>
              </w:rPr>
            </w:pPr>
            <w:r w:rsidRPr="00A45397">
              <w:rPr>
                <w:rFonts w:eastAsia="Calibri"/>
                <w:sz w:val="24"/>
                <w:szCs w:val="24"/>
              </w:rPr>
              <w:t>1</w:t>
            </w:r>
          </w:p>
        </w:tc>
        <w:tc>
          <w:tcPr>
            <w:tcW w:w="2126" w:type="dxa"/>
            <w:tcBorders>
              <w:top w:val="nil"/>
              <w:left w:val="nil"/>
              <w:bottom w:val="single" w:sz="4" w:space="0" w:color="auto"/>
              <w:right w:val="single" w:sz="4" w:space="0" w:color="auto"/>
            </w:tcBorders>
            <w:shd w:val="clear" w:color="auto" w:fill="auto"/>
            <w:vAlign w:val="center"/>
            <w:hideMark/>
          </w:tcPr>
          <w:p w14:paraId="4BAFD217" w14:textId="77777777" w:rsidR="00136971" w:rsidRPr="00A45397" w:rsidRDefault="00136971" w:rsidP="0051304E">
            <w:pPr>
              <w:jc w:val="center"/>
              <w:rPr>
                <w:sz w:val="24"/>
                <w:szCs w:val="24"/>
              </w:rPr>
            </w:pPr>
            <w:r w:rsidRPr="00A45397">
              <w:rPr>
                <w:rFonts w:eastAsia="Calibri"/>
                <w:sz w:val="24"/>
                <w:szCs w:val="24"/>
              </w:rPr>
              <w:t>0</w:t>
            </w:r>
          </w:p>
        </w:tc>
      </w:tr>
      <w:tr w:rsidR="00A45397" w:rsidRPr="00A45397" w14:paraId="4256D4AC"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47A8C8B" w14:textId="77777777" w:rsidR="00136971" w:rsidRPr="00A45397" w:rsidRDefault="00136971" w:rsidP="0051304E">
            <w:pPr>
              <w:jc w:val="center"/>
              <w:rPr>
                <w:sz w:val="24"/>
                <w:szCs w:val="24"/>
              </w:rPr>
            </w:pPr>
            <w:r w:rsidRPr="00A45397">
              <w:rPr>
                <w:rFonts w:eastAsia="Calibri"/>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14:paraId="2C6E870A" w14:textId="77777777" w:rsidR="00136971" w:rsidRPr="00A45397" w:rsidRDefault="00136971" w:rsidP="0051304E">
            <w:pPr>
              <w:jc w:val="center"/>
              <w:rPr>
                <w:sz w:val="24"/>
                <w:szCs w:val="24"/>
              </w:rPr>
            </w:pPr>
            <w:r w:rsidRPr="00A45397">
              <w:rPr>
                <w:rFonts w:eastAsia="Calibri"/>
                <w:sz w:val="24"/>
                <w:szCs w:val="24"/>
              </w:rPr>
              <w:t>0</w:t>
            </w:r>
          </w:p>
        </w:tc>
        <w:tc>
          <w:tcPr>
            <w:tcW w:w="567" w:type="dxa"/>
            <w:tcBorders>
              <w:top w:val="nil"/>
              <w:left w:val="nil"/>
              <w:bottom w:val="nil"/>
              <w:right w:val="nil"/>
            </w:tcBorders>
            <w:shd w:val="clear" w:color="000000" w:fill="FFFFFF"/>
            <w:vAlign w:val="center"/>
            <w:hideMark/>
          </w:tcPr>
          <w:p w14:paraId="273F5C9B"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nil"/>
              <w:bottom w:val="nil"/>
              <w:right w:val="nil"/>
            </w:tcBorders>
            <w:shd w:val="clear" w:color="000000" w:fill="FFFFFF"/>
            <w:vAlign w:val="center"/>
            <w:hideMark/>
          </w:tcPr>
          <w:p w14:paraId="44D07535" w14:textId="77777777" w:rsidR="00136971" w:rsidRPr="00A45397" w:rsidRDefault="00136971" w:rsidP="0051304E">
            <w:pPr>
              <w:jc w:val="center"/>
              <w:rPr>
                <w:sz w:val="24"/>
                <w:szCs w:val="24"/>
              </w:rPr>
            </w:pPr>
            <w:r w:rsidRPr="00A45397">
              <w:rPr>
                <w:rFonts w:eastAsia="Calibri"/>
                <w:sz w:val="24"/>
                <w:szCs w:val="24"/>
              </w:rPr>
              <w:t> </w:t>
            </w:r>
          </w:p>
        </w:tc>
        <w:tc>
          <w:tcPr>
            <w:tcW w:w="2126" w:type="dxa"/>
            <w:tcBorders>
              <w:top w:val="nil"/>
              <w:left w:val="nil"/>
              <w:bottom w:val="nil"/>
              <w:right w:val="nil"/>
            </w:tcBorders>
            <w:shd w:val="clear" w:color="000000" w:fill="FFFFFF"/>
            <w:vAlign w:val="center"/>
            <w:hideMark/>
          </w:tcPr>
          <w:p w14:paraId="0C2D565D" w14:textId="77777777" w:rsidR="00136971" w:rsidRPr="00A45397" w:rsidRDefault="00136971" w:rsidP="0051304E">
            <w:pPr>
              <w:jc w:val="center"/>
              <w:rPr>
                <w:sz w:val="24"/>
                <w:szCs w:val="24"/>
              </w:rPr>
            </w:pPr>
            <w:r w:rsidRPr="00A45397">
              <w:rPr>
                <w:rFonts w:eastAsia="Calibri"/>
                <w:sz w:val="24"/>
                <w:szCs w:val="24"/>
              </w:rPr>
              <w:t> </w:t>
            </w:r>
          </w:p>
        </w:tc>
      </w:tr>
      <w:tr w:rsidR="00A45397" w:rsidRPr="00A45397" w14:paraId="63865DFD" w14:textId="77777777" w:rsidTr="0051304E">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829AEBE" w14:textId="77777777" w:rsidR="00136971" w:rsidRPr="00A45397" w:rsidRDefault="00136971" w:rsidP="0051304E">
            <w:pPr>
              <w:jc w:val="center"/>
              <w:rPr>
                <w:sz w:val="24"/>
                <w:szCs w:val="24"/>
              </w:rPr>
            </w:pPr>
            <w:r w:rsidRPr="00A45397">
              <w:rPr>
                <w:rFonts w:eastAsia="Calibri"/>
                <w:sz w:val="24"/>
                <w:szCs w:val="24"/>
              </w:rPr>
              <w:t>1</w:t>
            </w:r>
          </w:p>
        </w:tc>
        <w:tc>
          <w:tcPr>
            <w:tcW w:w="1843" w:type="dxa"/>
            <w:tcBorders>
              <w:top w:val="nil"/>
              <w:left w:val="nil"/>
              <w:bottom w:val="single" w:sz="4" w:space="0" w:color="auto"/>
              <w:right w:val="single" w:sz="4" w:space="0" w:color="auto"/>
            </w:tcBorders>
            <w:shd w:val="clear" w:color="auto" w:fill="auto"/>
            <w:vAlign w:val="center"/>
            <w:hideMark/>
          </w:tcPr>
          <w:p w14:paraId="122163DA" w14:textId="77777777" w:rsidR="00136971" w:rsidRPr="00A45397" w:rsidRDefault="00136971" w:rsidP="0051304E">
            <w:pPr>
              <w:jc w:val="center"/>
              <w:rPr>
                <w:sz w:val="24"/>
                <w:szCs w:val="24"/>
              </w:rPr>
            </w:pPr>
            <w:r w:rsidRPr="00A45397">
              <w:rPr>
                <w:rFonts w:eastAsia="Calibri"/>
                <w:sz w:val="24"/>
                <w:szCs w:val="24"/>
              </w:rPr>
              <w:t>0</w:t>
            </w:r>
          </w:p>
        </w:tc>
        <w:tc>
          <w:tcPr>
            <w:tcW w:w="567" w:type="dxa"/>
            <w:tcBorders>
              <w:top w:val="nil"/>
              <w:left w:val="nil"/>
              <w:bottom w:val="nil"/>
              <w:right w:val="nil"/>
            </w:tcBorders>
            <w:shd w:val="clear" w:color="000000" w:fill="FFFFFF"/>
            <w:vAlign w:val="center"/>
            <w:hideMark/>
          </w:tcPr>
          <w:p w14:paraId="260057D9" w14:textId="77777777" w:rsidR="00136971" w:rsidRPr="00A45397" w:rsidRDefault="00136971" w:rsidP="0051304E">
            <w:pPr>
              <w:jc w:val="center"/>
              <w:rPr>
                <w:sz w:val="24"/>
                <w:szCs w:val="24"/>
              </w:rPr>
            </w:pPr>
            <w:r w:rsidRPr="00A45397">
              <w:rPr>
                <w:rFonts w:eastAsia="Calibri"/>
                <w:sz w:val="24"/>
                <w:szCs w:val="24"/>
              </w:rPr>
              <w:t> </w:t>
            </w:r>
          </w:p>
        </w:tc>
        <w:tc>
          <w:tcPr>
            <w:tcW w:w="1985" w:type="dxa"/>
            <w:tcBorders>
              <w:top w:val="nil"/>
              <w:left w:val="nil"/>
              <w:bottom w:val="nil"/>
              <w:right w:val="nil"/>
            </w:tcBorders>
            <w:shd w:val="clear" w:color="000000" w:fill="FFFFFF"/>
            <w:vAlign w:val="center"/>
            <w:hideMark/>
          </w:tcPr>
          <w:p w14:paraId="7636D567" w14:textId="77777777" w:rsidR="00136971" w:rsidRPr="00A45397" w:rsidRDefault="00136971" w:rsidP="0051304E">
            <w:pPr>
              <w:jc w:val="center"/>
              <w:rPr>
                <w:sz w:val="24"/>
                <w:szCs w:val="24"/>
              </w:rPr>
            </w:pPr>
            <w:r w:rsidRPr="00A45397">
              <w:rPr>
                <w:rFonts w:eastAsia="Calibri"/>
                <w:sz w:val="24"/>
                <w:szCs w:val="24"/>
              </w:rPr>
              <w:t> </w:t>
            </w:r>
          </w:p>
        </w:tc>
        <w:tc>
          <w:tcPr>
            <w:tcW w:w="2126" w:type="dxa"/>
            <w:tcBorders>
              <w:top w:val="nil"/>
              <w:left w:val="nil"/>
              <w:bottom w:val="nil"/>
              <w:right w:val="nil"/>
            </w:tcBorders>
            <w:shd w:val="clear" w:color="000000" w:fill="FFFFFF"/>
            <w:vAlign w:val="center"/>
            <w:hideMark/>
          </w:tcPr>
          <w:p w14:paraId="30A5CBC0" w14:textId="77777777" w:rsidR="00136971" w:rsidRPr="00A45397" w:rsidRDefault="00136971" w:rsidP="0051304E">
            <w:pPr>
              <w:jc w:val="center"/>
              <w:rPr>
                <w:sz w:val="24"/>
                <w:szCs w:val="24"/>
              </w:rPr>
            </w:pPr>
            <w:r w:rsidRPr="00A45397">
              <w:rPr>
                <w:rFonts w:eastAsia="Calibri"/>
                <w:sz w:val="24"/>
                <w:szCs w:val="24"/>
              </w:rPr>
              <w:t> </w:t>
            </w:r>
          </w:p>
        </w:tc>
      </w:tr>
    </w:tbl>
    <w:p w14:paraId="6674B51A" w14:textId="7D7422FC" w:rsidR="0042791E" w:rsidRPr="00A45397" w:rsidRDefault="0092587F" w:rsidP="0042791E">
      <w:pPr>
        <w:ind w:left="720"/>
        <w:jc w:val="both"/>
        <w:rPr>
          <w:sz w:val="24"/>
          <w:szCs w:val="24"/>
        </w:rPr>
      </w:pPr>
      <w:r w:rsidRPr="00A45397">
        <w:rPr>
          <w:sz w:val="24"/>
          <w:szCs w:val="24"/>
        </w:rPr>
        <w:t xml:space="preserve">Odnośnie tabeli </w:t>
      </w:r>
      <w:r w:rsidR="00995DBA" w:rsidRPr="00A45397">
        <w:rPr>
          <w:sz w:val="24"/>
          <w:szCs w:val="24"/>
        </w:rPr>
        <w:t>11</w:t>
      </w:r>
      <w:r w:rsidRPr="00A45397">
        <w:rPr>
          <w:sz w:val="24"/>
          <w:szCs w:val="24"/>
        </w:rPr>
        <w:t xml:space="preserve">: za poziom rozszerzony uznaje się wynik z egzaminu zewnętrznego organizowanego przez oficjalne władze oświatowe Ukrainy (skala 200-0), który przeliczany jest wg wzoru: 2 punkty z egzaminu odpowiadają 1 punktowi rekrutacyjnemu; w przypadku odwołania egzaminu zewnętrznego przez oficjalne władze oświatowe Ukrainy, punkty odpowiadające wynikowi ze świadectwa lub atestatu mnoży się przez przelicznik </w:t>
      </w:r>
      <w:r w:rsidR="00CB6C59" w:rsidRPr="00A45397">
        <w:rPr>
          <w:sz w:val="24"/>
          <w:szCs w:val="24"/>
        </w:rPr>
        <w:t xml:space="preserve">0,6 </w:t>
      </w:r>
      <w:r w:rsidRPr="00A45397">
        <w:rPr>
          <w:sz w:val="24"/>
          <w:szCs w:val="24"/>
        </w:rPr>
        <w:t>i podaje w zaokrągleniu do liczby całkowitej.</w:t>
      </w:r>
      <w:r w:rsidR="0042791E" w:rsidRPr="00A45397">
        <w:rPr>
          <w:sz w:val="24"/>
          <w:szCs w:val="24"/>
        </w:rPr>
        <w:t xml:space="preserve"> </w:t>
      </w:r>
      <w:bookmarkStart w:id="13" w:name="_Hlk227315650"/>
      <w:r w:rsidR="0042791E" w:rsidRPr="00A45397">
        <w:rPr>
          <w:sz w:val="24"/>
          <w:szCs w:val="24"/>
        </w:rPr>
        <w:t>Za ważne uznaje się wyniki egzaminu zewnętrznego uzyskane nie wcześniej niż 4 lata przed rokiem rekrutacji.</w:t>
      </w:r>
      <w:bookmarkEnd w:id="13"/>
    </w:p>
    <w:p w14:paraId="19464E3B" w14:textId="77777777" w:rsidR="00AE10D8" w:rsidRPr="00A45397" w:rsidRDefault="00AE10D8" w:rsidP="0042791E">
      <w:pPr>
        <w:ind w:left="567"/>
        <w:jc w:val="both"/>
        <w:rPr>
          <w:sz w:val="24"/>
          <w:szCs w:val="24"/>
        </w:rPr>
      </w:pPr>
    </w:p>
    <w:p w14:paraId="7C1842CC" w14:textId="25DD0A24" w:rsidR="0042791E" w:rsidRPr="00A45397" w:rsidRDefault="009E3DB0" w:rsidP="00AE10D8">
      <w:pPr>
        <w:ind w:left="709"/>
        <w:jc w:val="both"/>
        <w:rPr>
          <w:sz w:val="24"/>
          <w:szCs w:val="24"/>
        </w:rPr>
      </w:pPr>
      <w:r w:rsidRPr="00A45397">
        <w:rPr>
          <w:sz w:val="24"/>
          <w:szCs w:val="24"/>
        </w:rPr>
        <w:t>Odnośnie tabeli</w:t>
      </w:r>
      <w:r w:rsidR="0092587F" w:rsidRPr="00A45397">
        <w:rPr>
          <w:sz w:val="24"/>
          <w:szCs w:val="24"/>
        </w:rPr>
        <w:t xml:space="preserve"> </w:t>
      </w:r>
      <w:r w:rsidR="00995DBA" w:rsidRPr="00A45397">
        <w:rPr>
          <w:sz w:val="24"/>
          <w:szCs w:val="24"/>
        </w:rPr>
        <w:t>12</w:t>
      </w:r>
      <w:r w:rsidRPr="00A45397">
        <w:rPr>
          <w:sz w:val="24"/>
          <w:szCs w:val="24"/>
        </w:rPr>
        <w:t>:</w:t>
      </w:r>
      <w:r w:rsidR="00164CE2" w:rsidRPr="00A45397">
        <w:rPr>
          <w:sz w:val="24"/>
          <w:szCs w:val="24"/>
        </w:rPr>
        <w:t xml:space="preserve"> </w:t>
      </w:r>
      <w:r w:rsidRPr="00A45397">
        <w:rPr>
          <w:sz w:val="24"/>
          <w:szCs w:val="24"/>
        </w:rPr>
        <w:t>za poziom rozszerzony uznaje się</w:t>
      </w:r>
      <w:r w:rsidR="00164CE2" w:rsidRPr="00A45397">
        <w:rPr>
          <w:sz w:val="24"/>
          <w:szCs w:val="24"/>
        </w:rPr>
        <w:t xml:space="preserve"> wynik </w:t>
      </w:r>
      <w:r w:rsidR="005A0B37" w:rsidRPr="00A45397">
        <w:rPr>
          <w:sz w:val="24"/>
          <w:szCs w:val="24"/>
        </w:rPr>
        <w:t xml:space="preserve">centralizowanego egzaminu /testowania </w:t>
      </w:r>
      <w:r w:rsidR="00164CE2" w:rsidRPr="00A45397">
        <w:rPr>
          <w:sz w:val="24"/>
          <w:szCs w:val="24"/>
        </w:rPr>
        <w:t>(skala 100-0)</w:t>
      </w:r>
      <w:r w:rsidRPr="00A45397">
        <w:rPr>
          <w:sz w:val="24"/>
          <w:szCs w:val="24"/>
        </w:rPr>
        <w:t>, który</w:t>
      </w:r>
      <w:r w:rsidR="00164CE2" w:rsidRPr="00A45397">
        <w:rPr>
          <w:sz w:val="24"/>
          <w:szCs w:val="24"/>
        </w:rPr>
        <w:t xml:space="preserve"> przeliczany jest wg wzoru</w:t>
      </w:r>
      <w:r w:rsidR="00F24EBC" w:rsidRPr="00A45397">
        <w:rPr>
          <w:sz w:val="24"/>
          <w:szCs w:val="24"/>
        </w:rPr>
        <w:t xml:space="preserve">: 1 </w:t>
      </w:r>
      <w:r w:rsidR="00F629EC" w:rsidRPr="00A45397">
        <w:rPr>
          <w:sz w:val="24"/>
          <w:szCs w:val="24"/>
        </w:rPr>
        <w:t xml:space="preserve">punkt </w:t>
      </w:r>
      <w:r w:rsidR="00F24EBC" w:rsidRPr="00A45397">
        <w:rPr>
          <w:sz w:val="24"/>
          <w:szCs w:val="24"/>
        </w:rPr>
        <w:t>odpowiada</w:t>
      </w:r>
      <w:r w:rsidR="009B080D" w:rsidRPr="00A45397">
        <w:rPr>
          <w:sz w:val="24"/>
          <w:szCs w:val="24"/>
        </w:rPr>
        <w:t xml:space="preserve"> </w:t>
      </w:r>
      <w:r w:rsidR="00F24EBC" w:rsidRPr="00A45397">
        <w:rPr>
          <w:sz w:val="24"/>
          <w:szCs w:val="24"/>
        </w:rPr>
        <w:t xml:space="preserve">1 </w:t>
      </w:r>
      <w:r w:rsidR="00C75649" w:rsidRPr="00A45397">
        <w:rPr>
          <w:sz w:val="24"/>
          <w:szCs w:val="24"/>
        </w:rPr>
        <w:t>punktowi</w:t>
      </w:r>
      <w:r w:rsidR="00F24EBC" w:rsidRPr="00A45397">
        <w:rPr>
          <w:sz w:val="24"/>
          <w:szCs w:val="24"/>
        </w:rPr>
        <w:t xml:space="preserve"> rekrutacyjnemu</w:t>
      </w:r>
      <w:r w:rsidR="00603577" w:rsidRPr="00A45397">
        <w:rPr>
          <w:sz w:val="24"/>
          <w:szCs w:val="24"/>
        </w:rPr>
        <w:t>.</w:t>
      </w:r>
      <w:r w:rsidR="0042791E" w:rsidRPr="00A45397">
        <w:rPr>
          <w:sz w:val="24"/>
          <w:szCs w:val="24"/>
        </w:rPr>
        <w:t xml:space="preserve"> </w:t>
      </w:r>
      <w:bookmarkStart w:id="14" w:name="_Hlk227315665"/>
      <w:r w:rsidR="0042791E" w:rsidRPr="00A45397">
        <w:rPr>
          <w:sz w:val="24"/>
          <w:szCs w:val="24"/>
        </w:rPr>
        <w:t xml:space="preserve">Za ważne uznaje się wyniki </w:t>
      </w:r>
      <w:r w:rsidR="005A0B37" w:rsidRPr="00A45397">
        <w:rPr>
          <w:sz w:val="24"/>
          <w:szCs w:val="24"/>
        </w:rPr>
        <w:t xml:space="preserve">uzyskane nie wcześniej niż </w:t>
      </w:r>
      <w:r w:rsidR="00CB6C59" w:rsidRPr="00A45397">
        <w:rPr>
          <w:sz w:val="24"/>
          <w:szCs w:val="24"/>
        </w:rPr>
        <w:t xml:space="preserve">4 </w:t>
      </w:r>
      <w:r w:rsidR="0042791E" w:rsidRPr="00A45397">
        <w:rPr>
          <w:sz w:val="24"/>
          <w:szCs w:val="24"/>
        </w:rPr>
        <w:t>lata przed rokiem rekrutacji.</w:t>
      </w:r>
    </w:p>
    <w:bookmarkEnd w:id="14"/>
    <w:p w14:paraId="31C58AEE" w14:textId="49C78112" w:rsidR="00F2711F" w:rsidRPr="00A45397" w:rsidRDefault="00F2711F" w:rsidP="00DD4BDB">
      <w:pPr>
        <w:ind w:left="720"/>
        <w:jc w:val="both"/>
        <w:rPr>
          <w:sz w:val="24"/>
          <w:szCs w:val="24"/>
        </w:rPr>
      </w:pPr>
    </w:p>
    <w:tbl>
      <w:tblPr>
        <w:tblW w:w="8931" w:type="dxa"/>
        <w:tblInd w:w="637" w:type="dxa"/>
        <w:tblCellMar>
          <w:left w:w="70" w:type="dxa"/>
          <w:right w:w="70" w:type="dxa"/>
        </w:tblCellMar>
        <w:tblLook w:val="04A0" w:firstRow="1" w:lastRow="0" w:firstColumn="1" w:lastColumn="0" w:noHBand="0" w:noVBand="1"/>
      </w:tblPr>
      <w:tblGrid>
        <w:gridCol w:w="1378"/>
        <w:gridCol w:w="1229"/>
        <w:gridCol w:w="195"/>
        <w:gridCol w:w="1734"/>
        <w:gridCol w:w="1506"/>
        <w:gridCol w:w="195"/>
        <w:gridCol w:w="1418"/>
        <w:gridCol w:w="1276"/>
      </w:tblGrid>
      <w:tr w:rsidR="00A45397" w:rsidRPr="00A45397" w14:paraId="416B53C9" w14:textId="77777777" w:rsidTr="0092484F">
        <w:trPr>
          <w:trHeight w:val="315"/>
        </w:trPr>
        <w:tc>
          <w:tcPr>
            <w:tcW w:w="2607" w:type="dxa"/>
            <w:gridSpan w:val="2"/>
            <w:tcBorders>
              <w:top w:val="nil"/>
              <w:left w:val="nil"/>
              <w:bottom w:val="nil"/>
              <w:right w:val="nil"/>
            </w:tcBorders>
            <w:shd w:val="clear" w:color="000000" w:fill="FFFFFF"/>
            <w:vAlign w:val="center"/>
            <w:hideMark/>
          </w:tcPr>
          <w:p w14:paraId="026F8E07" w14:textId="77777777" w:rsidR="004708BA" w:rsidRPr="00A45397" w:rsidRDefault="004708BA" w:rsidP="0092484F">
            <w:pPr>
              <w:jc w:val="center"/>
              <w:rPr>
                <w:b/>
                <w:bCs/>
                <w:sz w:val="24"/>
                <w:szCs w:val="24"/>
              </w:rPr>
            </w:pPr>
            <w:r w:rsidRPr="00A45397">
              <w:rPr>
                <w:b/>
                <w:bCs/>
                <w:sz w:val="24"/>
                <w:szCs w:val="24"/>
              </w:rPr>
              <w:t>tabela 13</w:t>
            </w:r>
          </w:p>
        </w:tc>
        <w:tc>
          <w:tcPr>
            <w:tcW w:w="195" w:type="dxa"/>
            <w:tcBorders>
              <w:top w:val="nil"/>
              <w:left w:val="nil"/>
              <w:bottom w:val="nil"/>
              <w:right w:val="nil"/>
            </w:tcBorders>
            <w:shd w:val="clear" w:color="000000" w:fill="FFFFFF"/>
            <w:noWrap/>
            <w:vAlign w:val="center"/>
            <w:hideMark/>
          </w:tcPr>
          <w:p w14:paraId="0CA8538D" w14:textId="77777777" w:rsidR="004708BA" w:rsidRPr="00A45397" w:rsidRDefault="004708BA" w:rsidP="0092484F">
            <w:pPr>
              <w:rPr>
                <w:sz w:val="24"/>
                <w:szCs w:val="24"/>
              </w:rPr>
            </w:pPr>
            <w:r w:rsidRPr="00A45397">
              <w:rPr>
                <w:sz w:val="24"/>
                <w:szCs w:val="24"/>
              </w:rPr>
              <w:t> </w:t>
            </w:r>
          </w:p>
        </w:tc>
        <w:tc>
          <w:tcPr>
            <w:tcW w:w="3240" w:type="dxa"/>
            <w:gridSpan w:val="2"/>
            <w:tcBorders>
              <w:top w:val="nil"/>
              <w:left w:val="nil"/>
              <w:bottom w:val="nil"/>
              <w:right w:val="nil"/>
            </w:tcBorders>
            <w:shd w:val="clear" w:color="000000" w:fill="FFFFFF"/>
            <w:vAlign w:val="center"/>
            <w:hideMark/>
          </w:tcPr>
          <w:p w14:paraId="3099F3C2" w14:textId="77777777" w:rsidR="004708BA" w:rsidRPr="00A45397" w:rsidRDefault="004708BA" w:rsidP="0092484F">
            <w:pPr>
              <w:jc w:val="center"/>
              <w:rPr>
                <w:b/>
                <w:bCs/>
                <w:sz w:val="24"/>
                <w:szCs w:val="24"/>
              </w:rPr>
            </w:pPr>
            <w:r w:rsidRPr="00A45397">
              <w:rPr>
                <w:b/>
                <w:bCs/>
                <w:sz w:val="24"/>
                <w:szCs w:val="24"/>
              </w:rPr>
              <w:t>tabela 14</w:t>
            </w:r>
          </w:p>
        </w:tc>
        <w:tc>
          <w:tcPr>
            <w:tcW w:w="195" w:type="dxa"/>
            <w:tcBorders>
              <w:top w:val="nil"/>
              <w:left w:val="nil"/>
              <w:bottom w:val="nil"/>
              <w:right w:val="nil"/>
            </w:tcBorders>
            <w:shd w:val="clear" w:color="000000" w:fill="FFFFFF"/>
            <w:noWrap/>
            <w:vAlign w:val="center"/>
            <w:hideMark/>
          </w:tcPr>
          <w:p w14:paraId="1D293867" w14:textId="77777777" w:rsidR="004708BA" w:rsidRPr="00A45397" w:rsidRDefault="004708BA" w:rsidP="0092484F">
            <w:pPr>
              <w:rPr>
                <w:sz w:val="24"/>
                <w:szCs w:val="24"/>
              </w:rPr>
            </w:pPr>
            <w:r w:rsidRPr="00A45397">
              <w:rPr>
                <w:sz w:val="24"/>
                <w:szCs w:val="24"/>
              </w:rPr>
              <w:t> </w:t>
            </w:r>
          </w:p>
        </w:tc>
        <w:tc>
          <w:tcPr>
            <w:tcW w:w="2694" w:type="dxa"/>
            <w:gridSpan w:val="2"/>
            <w:tcBorders>
              <w:top w:val="nil"/>
              <w:left w:val="nil"/>
              <w:bottom w:val="nil"/>
              <w:right w:val="nil"/>
            </w:tcBorders>
            <w:shd w:val="clear" w:color="000000" w:fill="FFFFFF"/>
            <w:vAlign w:val="center"/>
            <w:hideMark/>
          </w:tcPr>
          <w:p w14:paraId="51659754" w14:textId="77777777" w:rsidR="004708BA" w:rsidRPr="00A45397" w:rsidRDefault="004708BA" w:rsidP="0092484F">
            <w:pPr>
              <w:jc w:val="center"/>
              <w:rPr>
                <w:b/>
                <w:bCs/>
                <w:sz w:val="24"/>
                <w:szCs w:val="24"/>
              </w:rPr>
            </w:pPr>
            <w:r w:rsidRPr="00A45397">
              <w:rPr>
                <w:b/>
                <w:bCs/>
                <w:sz w:val="24"/>
                <w:szCs w:val="24"/>
              </w:rPr>
              <w:t>tabela 15</w:t>
            </w:r>
          </w:p>
        </w:tc>
      </w:tr>
      <w:tr w:rsidR="00A45397" w:rsidRPr="00A45397" w14:paraId="5939A40E" w14:textId="77777777" w:rsidTr="0092484F">
        <w:trPr>
          <w:trHeight w:val="315"/>
        </w:trPr>
        <w:tc>
          <w:tcPr>
            <w:tcW w:w="2607" w:type="dxa"/>
            <w:gridSpan w:val="2"/>
            <w:tcBorders>
              <w:top w:val="nil"/>
              <w:left w:val="nil"/>
              <w:bottom w:val="nil"/>
              <w:right w:val="nil"/>
            </w:tcBorders>
            <w:shd w:val="clear" w:color="000000" w:fill="FFFFFF"/>
            <w:vAlign w:val="center"/>
            <w:hideMark/>
          </w:tcPr>
          <w:p w14:paraId="4D7A1525" w14:textId="77777777" w:rsidR="004708BA" w:rsidRPr="00A45397" w:rsidRDefault="004708BA" w:rsidP="0092484F">
            <w:pPr>
              <w:jc w:val="center"/>
              <w:rPr>
                <w:sz w:val="24"/>
                <w:szCs w:val="24"/>
              </w:rPr>
            </w:pPr>
            <w:r w:rsidRPr="00A45397">
              <w:rPr>
                <w:sz w:val="24"/>
                <w:szCs w:val="24"/>
              </w:rPr>
              <w:t>20-stopniowa skala ocen</w:t>
            </w:r>
          </w:p>
        </w:tc>
        <w:tc>
          <w:tcPr>
            <w:tcW w:w="195" w:type="dxa"/>
            <w:tcBorders>
              <w:top w:val="nil"/>
              <w:left w:val="nil"/>
              <w:bottom w:val="nil"/>
              <w:right w:val="nil"/>
            </w:tcBorders>
            <w:shd w:val="clear" w:color="000000" w:fill="FFFFFF"/>
            <w:noWrap/>
            <w:vAlign w:val="center"/>
            <w:hideMark/>
          </w:tcPr>
          <w:p w14:paraId="5F89FF16" w14:textId="77777777" w:rsidR="004708BA" w:rsidRPr="00A45397" w:rsidRDefault="004708BA" w:rsidP="0092484F">
            <w:pPr>
              <w:rPr>
                <w:sz w:val="24"/>
                <w:szCs w:val="24"/>
              </w:rPr>
            </w:pPr>
            <w:r w:rsidRPr="00A45397">
              <w:rPr>
                <w:sz w:val="24"/>
                <w:szCs w:val="24"/>
              </w:rPr>
              <w:t> </w:t>
            </w:r>
          </w:p>
        </w:tc>
        <w:tc>
          <w:tcPr>
            <w:tcW w:w="3240" w:type="dxa"/>
            <w:gridSpan w:val="2"/>
            <w:tcBorders>
              <w:top w:val="nil"/>
              <w:left w:val="nil"/>
              <w:bottom w:val="nil"/>
              <w:right w:val="nil"/>
            </w:tcBorders>
            <w:shd w:val="clear" w:color="000000" w:fill="FFFFFF"/>
            <w:vAlign w:val="center"/>
            <w:hideMark/>
          </w:tcPr>
          <w:p w14:paraId="4C0BD63E" w14:textId="77777777" w:rsidR="004708BA" w:rsidRPr="00A45397" w:rsidRDefault="004708BA" w:rsidP="0092484F">
            <w:pPr>
              <w:jc w:val="center"/>
              <w:rPr>
                <w:sz w:val="24"/>
                <w:szCs w:val="24"/>
              </w:rPr>
            </w:pPr>
            <w:r w:rsidRPr="00A45397">
              <w:rPr>
                <w:sz w:val="24"/>
                <w:szCs w:val="24"/>
              </w:rPr>
              <w:t>200-stopniowa skala ocen</w:t>
            </w:r>
          </w:p>
        </w:tc>
        <w:tc>
          <w:tcPr>
            <w:tcW w:w="195" w:type="dxa"/>
            <w:tcBorders>
              <w:top w:val="nil"/>
              <w:left w:val="nil"/>
              <w:bottom w:val="nil"/>
              <w:right w:val="nil"/>
            </w:tcBorders>
            <w:shd w:val="clear" w:color="000000" w:fill="FFFFFF"/>
            <w:noWrap/>
            <w:vAlign w:val="center"/>
            <w:hideMark/>
          </w:tcPr>
          <w:p w14:paraId="7D26EDE6" w14:textId="77777777" w:rsidR="004708BA" w:rsidRPr="00A45397" w:rsidRDefault="004708BA" w:rsidP="0092484F">
            <w:pPr>
              <w:rPr>
                <w:sz w:val="24"/>
                <w:szCs w:val="24"/>
              </w:rPr>
            </w:pPr>
            <w:r w:rsidRPr="00A45397">
              <w:rPr>
                <w:sz w:val="24"/>
                <w:szCs w:val="24"/>
              </w:rPr>
              <w:t> </w:t>
            </w:r>
          </w:p>
        </w:tc>
        <w:tc>
          <w:tcPr>
            <w:tcW w:w="2694" w:type="dxa"/>
            <w:gridSpan w:val="2"/>
            <w:tcBorders>
              <w:top w:val="nil"/>
              <w:left w:val="nil"/>
              <w:bottom w:val="nil"/>
              <w:right w:val="nil"/>
            </w:tcBorders>
            <w:shd w:val="clear" w:color="000000" w:fill="FFFFFF"/>
            <w:vAlign w:val="center"/>
            <w:hideMark/>
          </w:tcPr>
          <w:p w14:paraId="5981878A" w14:textId="77777777" w:rsidR="004708BA" w:rsidRPr="00A45397" w:rsidRDefault="004708BA" w:rsidP="0092484F">
            <w:pPr>
              <w:jc w:val="center"/>
              <w:rPr>
                <w:sz w:val="24"/>
                <w:szCs w:val="24"/>
              </w:rPr>
            </w:pPr>
            <w:r w:rsidRPr="00A45397">
              <w:rPr>
                <w:sz w:val="24"/>
                <w:szCs w:val="24"/>
              </w:rPr>
              <w:t>10-stopniowa skala ocen</w:t>
            </w:r>
          </w:p>
        </w:tc>
      </w:tr>
      <w:tr w:rsidR="00A45397" w:rsidRPr="00A45397" w14:paraId="0FB4D5C8" w14:textId="77777777" w:rsidTr="0092484F">
        <w:trPr>
          <w:trHeight w:val="315"/>
        </w:trPr>
        <w:tc>
          <w:tcPr>
            <w:tcW w:w="2607" w:type="dxa"/>
            <w:gridSpan w:val="2"/>
            <w:tcBorders>
              <w:top w:val="nil"/>
              <w:left w:val="nil"/>
              <w:bottom w:val="nil"/>
              <w:right w:val="nil"/>
            </w:tcBorders>
            <w:shd w:val="clear" w:color="000000" w:fill="FFFFFF"/>
            <w:vAlign w:val="center"/>
            <w:hideMark/>
          </w:tcPr>
          <w:p w14:paraId="13578EA5" w14:textId="77777777" w:rsidR="004708BA" w:rsidRPr="00A45397" w:rsidRDefault="004708BA" w:rsidP="0092484F">
            <w:pPr>
              <w:jc w:val="center"/>
              <w:rPr>
                <w:b/>
                <w:bCs/>
                <w:sz w:val="24"/>
                <w:szCs w:val="24"/>
              </w:rPr>
            </w:pPr>
            <w:r w:rsidRPr="00A45397">
              <w:rPr>
                <w:b/>
                <w:bCs/>
                <w:sz w:val="24"/>
                <w:szCs w:val="24"/>
              </w:rPr>
              <w:t xml:space="preserve">(dotyczy między innymi </w:t>
            </w:r>
          </w:p>
        </w:tc>
        <w:tc>
          <w:tcPr>
            <w:tcW w:w="195" w:type="dxa"/>
            <w:vMerge w:val="restart"/>
            <w:tcBorders>
              <w:top w:val="nil"/>
              <w:left w:val="nil"/>
              <w:bottom w:val="nil"/>
              <w:right w:val="nil"/>
            </w:tcBorders>
            <w:shd w:val="clear" w:color="000000" w:fill="FFFFFF"/>
            <w:noWrap/>
            <w:vAlign w:val="center"/>
            <w:hideMark/>
          </w:tcPr>
          <w:p w14:paraId="21081673" w14:textId="77777777" w:rsidR="004708BA" w:rsidRPr="00A45397" w:rsidRDefault="004708BA" w:rsidP="0092484F">
            <w:pPr>
              <w:rPr>
                <w:sz w:val="24"/>
                <w:szCs w:val="24"/>
              </w:rPr>
            </w:pPr>
            <w:r w:rsidRPr="00A45397">
              <w:rPr>
                <w:sz w:val="24"/>
                <w:szCs w:val="24"/>
              </w:rPr>
              <w:t> </w:t>
            </w:r>
          </w:p>
        </w:tc>
        <w:tc>
          <w:tcPr>
            <w:tcW w:w="3240" w:type="dxa"/>
            <w:gridSpan w:val="2"/>
            <w:vMerge w:val="restart"/>
            <w:tcBorders>
              <w:top w:val="nil"/>
              <w:left w:val="nil"/>
              <w:bottom w:val="single" w:sz="8" w:space="0" w:color="000000"/>
              <w:right w:val="nil"/>
            </w:tcBorders>
            <w:shd w:val="clear" w:color="000000" w:fill="FFFFFF"/>
            <w:vAlign w:val="center"/>
            <w:hideMark/>
          </w:tcPr>
          <w:p w14:paraId="4E5210B2" w14:textId="77777777" w:rsidR="004708BA" w:rsidRPr="00A45397" w:rsidRDefault="004708BA" w:rsidP="0092484F">
            <w:pPr>
              <w:jc w:val="center"/>
              <w:rPr>
                <w:b/>
                <w:bCs/>
                <w:sz w:val="24"/>
                <w:szCs w:val="24"/>
                <w:lang w:val="en-US"/>
              </w:rPr>
            </w:pPr>
            <w:r w:rsidRPr="00A45397">
              <w:rPr>
                <w:b/>
                <w:bCs/>
                <w:sz w:val="24"/>
                <w:szCs w:val="24"/>
                <w:lang w:val="en-US"/>
              </w:rPr>
              <w:t>(dotyczy GED General Educational Development )</w:t>
            </w:r>
          </w:p>
        </w:tc>
        <w:tc>
          <w:tcPr>
            <w:tcW w:w="195" w:type="dxa"/>
            <w:tcBorders>
              <w:top w:val="nil"/>
              <w:left w:val="nil"/>
              <w:bottom w:val="nil"/>
              <w:right w:val="nil"/>
            </w:tcBorders>
            <w:shd w:val="clear" w:color="000000" w:fill="FFFFFF"/>
            <w:noWrap/>
            <w:vAlign w:val="center"/>
            <w:hideMark/>
          </w:tcPr>
          <w:p w14:paraId="3D574B1D" w14:textId="77777777" w:rsidR="004708BA" w:rsidRPr="00A45397" w:rsidRDefault="004708BA" w:rsidP="0092484F">
            <w:pPr>
              <w:rPr>
                <w:sz w:val="24"/>
                <w:szCs w:val="24"/>
                <w:lang w:val="en-US"/>
              </w:rPr>
            </w:pPr>
            <w:r w:rsidRPr="00A45397">
              <w:rPr>
                <w:sz w:val="24"/>
                <w:szCs w:val="24"/>
                <w:lang w:val="en-US"/>
              </w:rPr>
              <w:t> </w:t>
            </w:r>
          </w:p>
        </w:tc>
        <w:tc>
          <w:tcPr>
            <w:tcW w:w="2694" w:type="dxa"/>
            <w:gridSpan w:val="2"/>
            <w:vMerge w:val="restart"/>
            <w:tcBorders>
              <w:top w:val="nil"/>
              <w:left w:val="nil"/>
              <w:bottom w:val="single" w:sz="8" w:space="0" w:color="000000"/>
              <w:right w:val="nil"/>
            </w:tcBorders>
            <w:shd w:val="clear" w:color="000000" w:fill="FFFFFF"/>
            <w:vAlign w:val="center"/>
            <w:hideMark/>
          </w:tcPr>
          <w:p w14:paraId="58E97831" w14:textId="77777777" w:rsidR="004708BA" w:rsidRPr="00A45397" w:rsidRDefault="004708BA" w:rsidP="0092484F">
            <w:pPr>
              <w:jc w:val="center"/>
              <w:rPr>
                <w:b/>
                <w:bCs/>
                <w:sz w:val="24"/>
                <w:szCs w:val="24"/>
              </w:rPr>
            </w:pPr>
            <w:r w:rsidRPr="00A45397">
              <w:rPr>
                <w:b/>
                <w:bCs/>
                <w:sz w:val="24"/>
                <w:szCs w:val="24"/>
                <w:lang w:val="en-US"/>
              </w:rPr>
              <w:t>(dotyczy Holandii)</w:t>
            </w:r>
          </w:p>
        </w:tc>
      </w:tr>
      <w:tr w:rsidR="00A45397" w:rsidRPr="00A45397" w14:paraId="6DA59248" w14:textId="77777777" w:rsidTr="0092484F">
        <w:trPr>
          <w:trHeight w:val="330"/>
        </w:trPr>
        <w:tc>
          <w:tcPr>
            <w:tcW w:w="2607" w:type="dxa"/>
            <w:gridSpan w:val="2"/>
            <w:tcBorders>
              <w:top w:val="nil"/>
              <w:left w:val="nil"/>
              <w:bottom w:val="single" w:sz="8" w:space="0" w:color="auto"/>
              <w:right w:val="nil"/>
            </w:tcBorders>
            <w:shd w:val="clear" w:color="000000" w:fill="FFFFFF"/>
            <w:vAlign w:val="center"/>
            <w:hideMark/>
          </w:tcPr>
          <w:p w14:paraId="277A154D" w14:textId="77777777" w:rsidR="004708BA" w:rsidRPr="00A45397" w:rsidRDefault="004708BA" w:rsidP="0092484F">
            <w:pPr>
              <w:jc w:val="center"/>
              <w:rPr>
                <w:b/>
                <w:bCs/>
                <w:sz w:val="24"/>
                <w:szCs w:val="24"/>
              </w:rPr>
            </w:pPr>
            <w:r w:rsidRPr="00A45397">
              <w:rPr>
                <w:b/>
                <w:bCs/>
                <w:sz w:val="24"/>
                <w:szCs w:val="24"/>
              </w:rPr>
              <w:t>Francji i Grecji)</w:t>
            </w:r>
          </w:p>
        </w:tc>
        <w:tc>
          <w:tcPr>
            <w:tcW w:w="195" w:type="dxa"/>
            <w:vMerge/>
            <w:tcBorders>
              <w:top w:val="nil"/>
              <w:left w:val="nil"/>
              <w:bottom w:val="nil"/>
              <w:right w:val="nil"/>
            </w:tcBorders>
            <w:vAlign w:val="center"/>
            <w:hideMark/>
          </w:tcPr>
          <w:p w14:paraId="118FF4EE" w14:textId="77777777" w:rsidR="004708BA" w:rsidRPr="00A45397" w:rsidRDefault="004708BA" w:rsidP="0092484F">
            <w:pPr>
              <w:rPr>
                <w:sz w:val="24"/>
                <w:szCs w:val="24"/>
              </w:rPr>
            </w:pPr>
          </w:p>
        </w:tc>
        <w:tc>
          <w:tcPr>
            <w:tcW w:w="3240" w:type="dxa"/>
            <w:gridSpan w:val="2"/>
            <w:vMerge/>
            <w:tcBorders>
              <w:top w:val="nil"/>
              <w:left w:val="nil"/>
              <w:bottom w:val="single" w:sz="8" w:space="0" w:color="000000"/>
              <w:right w:val="nil"/>
            </w:tcBorders>
            <w:vAlign w:val="center"/>
            <w:hideMark/>
          </w:tcPr>
          <w:p w14:paraId="5AB40CA6" w14:textId="77777777" w:rsidR="004708BA" w:rsidRPr="00A45397" w:rsidRDefault="004708BA" w:rsidP="0092484F">
            <w:pPr>
              <w:rPr>
                <w:b/>
                <w:bCs/>
                <w:sz w:val="24"/>
                <w:szCs w:val="24"/>
              </w:rPr>
            </w:pPr>
          </w:p>
        </w:tc>
        <w:tc>
          <w:tcPr>
            <w:tcW w:w="195" w:type="dxa"/>
            <w:tcBorders>
              <w:top w:val="nil"/>
              <w:left w:val="nil"/>
              <w:bottom w:val="nil"/>
              <w:right w:val="nil"/>
            </w:tcBorders>
            <w:shd w:val="clear" w:color="000000" w:fill="FFFFFF"/>
            <w:noWrap/>
            <w:vAlign w:val="center"/>
            <w:hideMark/>
          </w:tcPr>
          <w:p w14:paraId="4856335E" w14:textId="77777777" w:rsidR="004708BA" w:rsidRPr="00A45397" w:rsidRDefault="004708BA" w:rsidP="0092484F">
            <w:pPr>
              <w:rPr>
                <w:sz w:val="24"/>
                <w:szCs w:val="24"/>
              </w:rPr>
            </w:pPr>
            <w:r w:rsidRPr="00A45397">
              <w:rPr>
                <w:sz w:val="24"/>
                <w:szCs w:val="24"/>
              </w:rPr>
              <w:t> </w:t>
            </w:r>
          </w:p>
        </w:tc>
        <w:tc>
          <w:tcPr>
            <w:tcW w:w="2694" w:type="dxa"/>
            <w:gridSpan w:val="2"/>
            <w:vMerge/>
            <w:tcBorders>
              <w:top w:val="nil"/>
              <w:left w:val="nil"/>
              <w:bottom w:val="single" w:sz="4" w:space="0" w:color="auto"/>
              <w:right w:val="nil"/>
            </w:tcBorders>
            <w:vAlign w:val="center"/>
            <w:hideMark/>
          </w:tcPr>
          <w:p w14:paraId="2DFD68AD" w14:textId="77777777" w:rsidR="004708BA" w:rsidRPr="00A45397" w:rsidRDefault="004708BA" w:rsidP="0092484F">
            <w:pPr>
              <w:rPr>
                <w:b/>
                <w:bCs/>
                <w:sz w:val="24"/>
                <w:szCs w:val="24"/>
              </w:rPr>
            </w:pPr>
          </w:p>
        </w:tc>
      </w:tr>
      <w:tr w:rsidR="00A45397" w:rsidRPr="00A45397" w14:paraId="29933148"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03E9C168" w14:textId="77777777" w:rsidR="004708BA" w:rsidRPr="00A45397" w:rsidRDefault="004708BA" w:rsidP="0092484F">
            <w:pPr>
              <w:jc w:val="center"/>
              <w:rPr>
                <w:sz w:val="24"/>
                <w:szCs w:val="24"/>
              </w:rPr>
            </w:pPr>
            <w:r w:rsidRPr="00A45397">
              <w:rPr>
                <w:sz w:val="24"/>
                <w:szCs w:val="24"/>
                <w:lang w:val="en-US"/>
              </w:rPr>
              <w:t>skala ocen</w:t>
            </w:r>
          </w:p>
        </w:tc>
        <w:tc>
          <w:tcPr>
            <w:tcW w:w="1229" w:type="dxa"/>
            <w:tcBorders>
              <w:top w:val="nil"/>
              <w:left w:val="nil"/>
              <w:bottom w:val="single" w:sz="8" w:space="0" w:color="auto"/>
              <w:right w:val="single" w:sz="8" w:space="0" w:color="auto"/>
            </w:tcBorders>
            <w:shd w:val="clear" w:color="auto" w:fill="auto"/>
            <w:vAlign w:val="center"/>
            <w:hideMark/>
          </w:tcPr>
          <w:p w14:paraId="39AD5FF7" w14:textId="77777777" w:rsidR="004708BA" w:rsidRPr="00A45397" w:rsidRDefault="004708BA" w:rsidP="0092484F">
            <w:pPr>
              <w:jc w:val="center"/>
              <w:rPr>
                <w:sz w:val="24"/>
                <w:szCs w:val="24"/>
              </w:rPr>
            </w:pPr>
            <w:r w:rsidRPr="00A45397">
              <w:rPr>
                <w:sz w:val="24"/>
                <w:szCs w:val="24"/>
                <w:lang w:val="en-US"/>
              </w:rPr>
              <w:t>punkty</w:t>
            </w:r>
          </w:p>
        </w:tc>
        <w:tc>
          <w:tcPr>
            <w:tcW w:w="195" w:type="dxa"/>
            <w:tcBorders>
              <w:top w:val="nil"/>
              <w:left w:val="nil"/>
              <w:bottom w:val="nil"/>
              <w:right w:val="nil"/>
            </w:tcBorders>
            <w:shd w:val="clear" w:color="000000" w:fill="FFFFFF"/>
            <w:noWrap/>
            <w:vAlign w:val="center"/>
            <w:hideMark/>
          </w:tcPr>
          <w:p w14:paraId="4B474E83" w14:textId="77777777" w:rsidR="004708BA" w:rsidRPr="00A45397" w:rsidRDefault="004708BA" w:rsidP="0092484F">
            <w:pPr>
              <w:rPr>
                <w:sz w:val="24"/>
                <w:szCs w:val="24"/>
              </w:rPr>
            </w:pPr>
            <w:r w:rsidRPr="00A45397">
              <w:rPr>
                <w:sz w:val="24"/>
                <w:szCs w:val="24"/>
                <w:lang w:val="en-US"/>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099BD1E2" w14:textId="77777777" w:rsidR="004708BA" w:rsidRPr="00A45397" w:rsidRDefault="004708BA" w:rsidP="0092484F">
            <w:pPr>
              <w:jc w:val="center"/>
              <w:rPr>
                <w:sz w:val="24"/>
                <w:szCs w:val="24"/>
              </w:rPr>
            </w:pPr>
            <w:r w:rsidRPr="00A45397">
              <w:rPr>
                <w:sz w:val="24"/>
                <w:szCs w:val="24"/>
                <w:lang w:val="en-US"/>
              </w:rPr>
              <w:t>skala ocen</w:t>
            </w:r>
          </w:p>
        </w:tc>
        <w:tc>
          <w:tcPr>
            <w:tcW w:w="1506" w:type="dxa"/>
            <w:tcBorders>
              <w:top w:val="nil"/>
              <w:left w:val="nil"/>
              <w:bottom w:val="single" w:sz="8" w:space="0" w:color="auto"/>
              <w:right w:val="single" w:sz="8" w:space="0" w:color="auto"/>
            </w:tcBorders>
            <w:shd w:val="clear" w:color="auto" w:fill="auto"/>
            <w:vAlign w:val="center"/>
            <w:hideMark/>
          </w:tcPr>
          <w:p w14:paraId="39CF79DC" w14:textId="77777777" w:rsidR="004708BA" w:rsidRPr="00A45397" w:rsidRDefault="004708BA" w:rsidP="0092484F">
            <w:pPr>
              <w:jc w:val="center"/>
              <w:rPr>
                <w:sz w:val="24"/>
                <w:szCs w:val="24"/>
              </w:rPr>
            </w:pPr>
            <w:r w:rsidRPr="00A45397">
              <w:rPr>
                <w:sz w:val="24"/>
                <w:szCs w:val="24"/>
                <w:lang w:val="en-US"/>
              </w:rPr>
              <w:t xml:space="preserve">punkty </w:t>
            </w:r>
          </w:p>
        </w:tc>
        <w:tc>
          <w:tcPr>
            <w:tcW w:w="195" w:type="dxa"/>
            <w:tcBorders>
              <w:top w:val="nil"/>
              <w:left w:val="nil"/>
              <w:bottom w:val="nil"/>
              <w:right w:val="nil"/>
            </w:tcBorders>
            <w:shd w:val="clear" w:color="000000" w:fill="FFFFFF"/>
            <w:noWrap/>
            <w:vAlign w:val="center"/>
            <w:hideMark/>
          </w:tcPr>
          <w:p w14:paraId="6782AD95" w14:textId="77777777" w:rsidR="004708BA" w:rsidRPr="00A45397" w:rsidRDefault="004708BA" w:rsidP="0092484F">
            <w:pPr>
              <w:rPr>
                <w:sz w:val="24"/>
                <w:szCs w:val="24"/>
              </w:rPr>
            </w:pPr>
            <w:r w:rsidRPr="00A45397">
              <w:rPr>
                <w:sz w:val="24"/>
                <w:szCs w:val="24"/>
              </w:rPr>
              <w:t>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B4A23F8" w14:textId="77777777" w:rsidR="004708BA" w:rsidRPr="00A45397" w:rsidRDefault="004708BA" w:rsidP="0092484F">
            <w:pPr>
              <w:jc w:val="center"/>
              <w:rPr>
                <w:sz w:val="24"/>
                <w:szCs w:val="24"/>
              </w:rPr>
            </w:pPr>
            <w:r w:rsidRPr="00A45397">
              <w:rPr>
                <w:sz w:val="24"/>
                <w:szCs w:val="24"/>
                <w:lang w:val="en-US"/>
              </w:rPr>
              <w:t>skala ocen</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065297B8" w14:textId="77777777" w:rsidR="004708BA" w:rsidRPr="00A45397" w:rsidRDefault="004708BA" w:rsidP="0092484F">
            <w:pPr>
              <w:jc w:val="center"/>
              <w:rPr>
                <w:sz w:val="24"/>
                <w:szCs w:val="24"/>
              </w:rPr>
            </w:pPr>
            <w:r w:rsidRPr="00A45397">
              <w:rPr>
                <w:sz w:val="24"/>
                <w:szCs w:val="24"/>
                <w:lang w:val="en-US"/>
              </w:rPr>
              <w:t xml:space="preserve">punkty </w:t>
            </w:r>
          </w:p>
        </w:tc>
      </w:tr>
      <w:tr w:rsidR="00A45397" w:rsidRPr="00A45397" w14:paraId="5AA56AFA"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0ED65CEB" w14:textId="77777777" w:rsidR="004708BA" w:rsidRPr="00A45397" w:rsidRDefault="004708BA" w:rsidP="0092484F">
            <w:pPr>
              <w:jc w:val="center"/>
              <w:rPr>
                <w:sz w:val="24"/>
                <w:szCs w:val="24"/>
              </w:rPr>
            </w:pPr>
            <w:r w:rsidRPr="00A45397">
              <w:rPr>
                <w:sz w:val="24"/>
                <w:szCs w:val="24"/>
                <w:lang w:val="en-US"/>
              </w:rPr>
              <w:t>20</w:t>
            </w:r>
          </w:p>
        </w:tc>
        <w:tc>
          <w:tcPr>
            <w:tcW w:w="1229" w:type="dxa"/>
            <w:tcBorders>
              <w:top w:val="nil"/>
              <w:left w:val="nil"/>
              <w:bottom w:val="single" w:sz="8" w:space="0" w:color="auto"/>
              <w:right w:val="single" w:sz="8" w:space="0" w:color="auto"/>
            </w:tcBorders>
            <w:shd w:val="clear" w:color="auto" w:fill="auto"/>
            <w:vAlign w:val="center"/>
            <w:hideMark/>
          </w:tcPr>
          <w:p w14:paraId="50B75AF8" w14:textId="77777777" w:rsidR="004708BA" w:rsidRPr="00A45397" w:rsidRDefault="004708BA" w:rsidP="0092484F">
            <w:pPr>
              <w:jc w:val="center"/>
              <w:rPr>
                <w:sz w:val="24"/>
                <w:szCs w:val="24"/>
              </w:rPr>
            </w:pPr>
            <w:r w:rsidRPr="00A45397">
              <w:rPr>
                <w:sz w:val="24"/>
                <w:szCs w:val="24"/>
                <w:lang w:val="en-US"/>
              </w:rPr>
              <w:t>100</w:t>
            </w:r>
          </w:p>
        </w:tc>
        <w:tc>
          <w:tcPr>
            <w:tcW w:w="195" w:type="dxa"/>
            <w:tcBorders>
              <w:top w:val="nil"/>
              <w:left w:val="nil"/>
              <w:bottom w:val="nil"/>
              <w:right w:val="nil"/>
            </w:tcBorders>
            <w:shd w:val="clear" w:color="000000" w:fill="FFFFFF"/>
            <w:noWrap/>
            <w:vAlign w:val="center"/>
            <w:hideMark/>
          </w:tcPr>
          <w:p w14:paraId="2529AD65" w14:textId="77777777" w:rsidR="004708BA" w:rsidRPr="00A45397" w:rsidRDefault="004708BA" w:rsidP="0092484F">
            <w:pPr>
              <w:rPr>
                <w:sz w:val="24"/>
                <w:szCs w:val="24"/>
              </w:rPr>
            </w:pPr>
            <w:r w:rsidRPr="00A45397">
              <w:rPr>
                <w:sz w:val="24"/>
                <w:szCs w:val="24"/>
                <w:lang w:val="en-US"/>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4AEDB23D" w14:textId="77777777" w:rsidR="004708BA" w:rsidRPr="00A45397" w:rsidRDefault="004708BA" w:rsidP="0092484F">
            <w:pPr>
              <w:jc w:val="center"/>
              <w:rPr>
                <w:sz w:val="24"/>
                <w:szCs w:val="24"/>
              </w:rPr>
            </w:pPr>
            <w:r w:rsidRPr="00A45397">
              <w:rPr>
                <w:sz w:val="24"/>
                <w:szCs w:val="24"/>
                <w:lang w:val="en-US"/>
              </w:rPr>
              <w:t>191-200</w:t>
            </w:r>
          </w:p>
        </w:tc>
        <w:tc>
          <w:tcPr>
            <w:tcW w:w="1506" w:type="dxa"/>
            <w:tcBorders>
              <w:top w:val="nil"/>
              <w:left w:val="nil"/>
              <w:bottom w:val="single" w:sz="8" w:space="0" w:color="auto"/>
              <w:right w:val="single" w:sz="8" w:space="0" w:color="auto"/>
            </w:tcBorders>
            <w:shd w:val="clear" w:color="auto" w:fill="auto"/>
            <w:vAlign w:val="center"/>
            <w:hideMark/>
          </w:tcPr>
          <w:p w14:paraId="1BDBB0FE" w14:textId="77777777" w:rsidR="004708BA" w:rsidRPr="00A45397" w:rsidRDefault="004708BA" w:rsidP="0092484F">
            <w:pPr>
              <w:jc w:val="center"/>
              <w:rPr>
                <w:sz w:val="24"/>
                <w:szCs w:val="24"/>
              </w:rPr>
            </w:pPr>
            <w:r w:rsidRPr="00A45397">
              <w:rPr>
                <w:sz w:val="24"/>
                <w:szCs w:val="24"/>
                <w:lang w:val="en-US"/>
              </w:rPr>
              <w:t>100</w:t>
            </w:r>
          </w:p>
        </w:tc>
        <w:tc>
          <w:tcPr>
            <w:tcW w:w="195" w:type="dxa"/>
            <w:tcBorders>
              <w:top w:val="nil"/>
              <w:left w:val="nil"/>
              <w:bottom w:val="nil"/>
              <w:right w:val="nil"/>
            </w:tcBorders>
            <w:shd w:val="clear" w:color="000000" w:fill="FFFFFF"/>
            <w:noWrap/>
            <w:vAlign w:val="center"/>
            <w:hideMark/>
          </w:tcPr>
          <w:p w14:paraId="5621CA27"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695517C0" w14:textId="77777777" w:rsidR="004708BA" w:rsidRPr="00A45397" w:rsidRDefault="004708BA" w:rsidP="0092484F">
            <w:pPr>
              <w:jc w:val="center"/>
              <w:rPr>
                <w:sz w:val="24"/>
                <w:szCs w:val="24"/>
              </w:rPr>
            </w:pPr>
            <w:r w:rsidRPr="00A45397">
              <w:rPr>
                <w:sz w:val="24"/>
                <w:szCs w:val="24"/>
              </w:rPr>
              <w:t>10</w:t>
            </w:r>
          </w:p>
        </w:tc>
        <w:tc>
          <w:tcPr>
            <w:tcW w:w="1276" w:type="dxa"/>
            <w:tcBorders>
              <w:top w:val="nil"/>
              <w:left w:val="nil"/>
              <w:bottom w:val="single" w:sz="8" w:space="0" w:color="auto"/>
              <w:right w:val="single" w:sz="8" w:space="0" w:color="auto"/>
            </w:tcBorders>
            <w:shd w:val="clear" w:color="000000" w:fill="FFFFFF"/>
            <w:vAlign w:val="center"/>
            <w:hideMark/>
          </w:tcPr>
          <w:p w14:paraId="007D1BF0" w14:textId="77777777" w:rsidR="004708BA" w:rsidRPr="00A45397" w:rsidRDefault="004708BA" w:rsidP="0092484F">
            <w:pPr>
              <w:jc w:val="center"/>
              <w:rPr>
                <w:sz w:val="24"/>
                <w:szCs w:val="24"/>
              </w:rPr>
            </w:pPr>
            <w:r w:rsidRPr="00A45397">
              <w:rPr>
                <w:sz w:val="24"/>
                <w:szCs w:val="24"/>
              </w:rPr>
              <w:t>100</w:t>
            </w:r>
          </w:p>
        </w:tc>
      </w:tr>
      <w:tr w:rsidR="00A45397" w:rsidRPr="00A45397" w14:paraId="6D0B78BC"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1705D9C8" w14:textId="77777777" w:rsidR="004708BA" w:rsidRPr="00A45397" w:rsidRDefault="004708BA" w:rsidP="0092484F">
            <w:pPr>
              <w:jc w:val="center"/>
              <w:rPr>
                <w:sz w:val="24"/>
                <w:szCs w:val="24"/>
              </w:rPr>
            </w:pPr>
            <w:r w:rsidRPr="00A45397">
              <w:rPr>
                <w:sz w:val="24"/>
                <w:szCs w:val="24"/>
                <w:lang w:val="en-US"/>
              </w:rPr>
              <w:t>19</w:t>
            </w:r>
          </w:p>
        </w:tc>
        <w:tc>
          <w:tcPr>
            <w:tcW w:w="1229" w:type="dxa"/>
            <w:tcBorders>
              <w:top w:val="nil"/>
              <w:left w:val="nil"/>
              <w:bottom w:val="single" w:sz="8" w:space="0" w:color="auto"/>
              <w:right w:val="single" w:sz="8" w:space="0" w:color="auto"/>
            </w:tcBorders>
            <w:shd w:val="clear" w:color="auto" w:fill="auto"/>
            <w:vAlign w:val="center"/>
            <w:hideMark/>
          </w:tcPr>
          <w:p w14:paraId="56808E3E" w14:textId="77777777" w:rsidR="004708BA" w:rsidRPr="00A45397" w:rsidRDefault="004708BA" w:rsidP="0092484F">
            <w:pPr>
              <w:jc w:val="center"/>
              <w:rPr>
                <w:sz w:val="24"/>
                <w:szCs w:val="24"/>
              </w:rPr>
            </w:pPr>
            <w:r w:rsidRPr="00A45397">
              <w:rPr>
                <w:sz w:val="24"/>
                <w:szCs w:val="24"/>
                <w:lang w:val="en-US"/>
              </w:rPr>
              <w:t>93</w:t>
            </w:r>
          </w:p>
        </w:tc>
        <w:tc>
          <w:tcPr>
            <w:tcW w:w="195" w:type="dxa"/>
            <w:tcBorders>
              <w:top w:val="nil"/>
              <w:left w:val="nil"/>
              <w:bottom w:val="nil"/>
              <w:right w:val="nil"/>
            </w:tcBorders>
            <w:shd w:val="clear" w:color="000000" w:fill="FFFFFF"/>
            <w:noWrap/>
            <w:vAlign w:val="center"/>
            <w:hideMark/>
          </w:tcPr>
          <w:p w14:paraId="1CDDD065" w14:textId="77777777" w:rsidR="004708BA" w:rsidRPr="00A45397" w:rsidRDefault="004708BA" w:rsidP="0092484F">
            <w:pPr>
              <w:rPr>
                <w:sz w:val="24"/>
                <w:szCs w:val="24"/>
              </w:rPr>
            </w:pPr>
            <w:r w:rsidRPr="00A45397">
              <w:rPr>
                <w:sz w:val="24"/>
                <w:szCs w:val="24"/>
                <w:lang w:val="en-US"/>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04906D70" w14:textId="77777777" w:rsidR="004708BA" w:rsidRPr="00A45397" w:rsidRDefault="004708BA" w:rsidP="0092484F">
            <w:pPr>
              <w:jc w:val="center"/>
              <w:rPr>
                <w:sz w:val="24"/>
                <w:szCs w:val="24"/>
              </w:rPr>
            </w:pPr>
            <w:r w:rsidRPr="00A45397">
              <w:rPr>
                <w:sz w:val="24"/>
                <w:szCs w:val="24"/>
                <w:lang w:val="en-US"/>
              </w:rPr>
              <w:t>181-190</w:t>
            </w:r>
          </w:p>
        </w:tc>
        <w:tc>
          <w:tcPr>
            <w:tcW w:w="1506" w:type="dxa"/>
            <w:tcBorders>
              <w:top w:val="nil"/>
              <w:left w:val="nil"/>
              <w:bottom w:val="single" w:sz="8" w:space="0" w:color="auto"/>
              <w:right w:val="single" w:sz="8" w:space="0" w:color="auto"/>
            </w:tcBorders>
            <w:shd w:val="clear" w:color="auto" w:fill="auto"/>
            <w:vAlign w:val="center"/>
            <w:hideMark/>
          </w:tcPr>
          <w:p w14:paraId="33C324C0" w14:textId="77777777" w:rsidR="004708BA" w:rsidRPr="00A45397" w:rsidRDefault="004708BA" w:rsidP="0092484F">
            <w:pPr>
              <w:jc w:val="center"/>
              <w:rPr>
                <w:sz w:val="24"/>
                <w:szCs w:val="24"/>
              </w:rPr>
            </w:pPr>
            <w:r w:rsidRPr="00A45397">
              <w:rPr>
                <w:sz w:val="24"/>
                <w:szCs w:val="24"/>
                <w:lang w:val="en-US"/>
              </w:rPr>
              <w:t>90</w:t>
            </w:r>
          </w:p>
        </w:tc>
        <w:tc>
          <w:tcPr>
            <w:tcW w:w="195" w:type="dxa"/>
            <w:tcBorders>
              <w:top w:val="nil"/>
              <w:left w:val="nil"/>
              <w:bottom w:val="nil"/>
              <w:right w:val="nil"/>
            </w:tcBorders>
            <w:shd w:val="clear" w:color="000000" w:fill="FFFFFF"/>
            <w:noWrap/>
            <w:vAlign w:val="center"/>
            <w:hideMark/>
          </w:tcPr>
          <w:p w14:paraId="6065A307"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362C361C" w14:textId="77777777" w:rsidR="004708BA" w:rsidRPr="00A45397" w:rsidRDefault="004708BA" w:rsidP="0092484F">
            <w:pPr>
              <w:jc w:val="center"/>
              <w:rPr>
                <w:sz w:val="24"/>
                <w:szCs w:val="24"/>
              </w:rPr>
            </w:pPr>
            <w:r w:rsidRPr="00A45397">
              <w:rPr>
                <w:sz w:val="24"/>
                <w:szCs w:val="24"/>
              </w:rPr>
              <w:t>9</w:t>
            </w:r>
          </w:p>
        </w:tc>
        <w:tc>
          <w:tcPr>
            <w:tcW w:w="1276" w:type="dxa"/>
            <w:tcBorders>
              <w:top w:val="nil"/>
              <w:left w:val="nil"/>
              <w:bottom w:val="single" w:sz="8" w:space="0" w:color="auto"/>
              <w:right w:val="single" w:sz="8" w:space="0" w:color="auto"/>
            </w:tcBorders>
            <w:shd w:val="clear" w:color="000000" w:fill="FFFFFF"/>
            <w:vAlign w:val="center"/>
            <w:hideMark/>
          </w:tcPr>
          <w:p w14:paraId="59249F98" w14:textId="77777777" w:rsidR="004708BA" w:rsidRPr="00A45397" w:rsidRDefault="004708BA" w:rsidP="0092484F">
            <w:pPr>
              <w:jc w:val="center"/>
              <w:rPr>
                <w:sz w:val="24"/>
                <w:szCs w:val="24"/>
              </w:rPr>
            </w:pPr>
            <w:r w:rsidRPr="00A45397">
              <w:rPr>
                <w:sz w:val="24"/>
                <w:szCs w:val="24"/>
              </w:rPr>
              <w:t>95</w:t>
            </w:r>
          </w:p>
        </w:tc>
      </w:tr>
      <w:tr w:rsidR="00A45397" w:rsidRPr="00A45397" w14:paraId="1C9B1D83"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6C23C16D" w14:textId="77777777" w:rsidR="004708BA" w:rsidRPr="00A45397" w:rsidRDefault="004708BA" w:rsidP="0092484F">
            <w:pPr>
              <w:jc w:val="center"/>
              <w:rPr>
                <w:sz w:val="24"/>
                <w:szCs w:val="24"/>
              </w:rPr>
            </w:pPr>
            <w:r w:rsidRPr="00A45397">
              <w:rPr>
                <w:sz w:val="24"/>
                <w:szCs w:val="24"/>
                <w:lang w:val="en-US"/>
              </w:rPr>
              <w:t>18</w:t>
            </w:r>
          </w:p>
        </w:tc>
        <w:tc>
          <w:tcPr>
            <w:tcW w:w="1229" w:type="dxa"/>
            <w:tcBorders>
              <w:top w:val="nil"/>
              <w:left w:val="nil"/>
              <w:bottom w:val="single" w:sz="8" w:space="0" w:color="auto"/>
              <w:right w:val="single" w:sz="8" w:space="0" w:color="auto"/>
            </w:tcBorders>
            <w:shd w:val="clear" w:color="auto" w:fill="auto"/>
            <w:vAlign w:val="center"/>
            <w:hideMark/>
          </w:tcPr>
          <w:p w14:paraId="32C059A0" w14:textId="77777777" w:rsidR="004708BA" w:rsidRPr="00A45397" w:rsidRDefault="004708BA" w:rsidP="0092484F">
            <w:pPr>
              <w:jc w:val="center"/>
              <w:rPr>
                <w:sz w:val="24"/>
                <w:szCs w:val="24"/>
              </w:rPr>
            </w:pPr>
            <w:r w:rsidRPr="00A45397">
              <w:rPr>
                <w:sz w:val="24"/>
                <w:szCs w:val="24"/>
                <w:lang w:val="en-US"/>
              </w:rPr>
              <w:t>86</w:t>
            </w:r>
          </w:p>
        </w:tc>
        <w:tc>
          <w:tcPr>
            <w:tcW w:w="195" w:type="dxa"/>
            <w:tcBorders>
              <w:top w:val="nil"/>
              <w:left w:val="nil"/>
              <w:bottom w:val="nil"/>
              <w:right w:val="nil"/>
            </w:tcBorders>
            <w:shd w:val="clear" w:color="000000" w:fill="FFFFFF"/>
            <w:noWrap/>
            <w:vAlign w:val="center"/>
            <w:hideMark/>
          </w:tcPr>
          <w:p w14:paraId="183B1FAD" w14:textId="77777777" w:rsidR="004708BA" w:rsidRPr="00A45397" w:rsidRDefault="004708BA" w:rsidP="0092484F">
            <w:pPr>
              <w:rPr>
                <w:sz w:val="24"/>
                <w:szCs w:val="24"/>
              </w:rPr>
            </w:pPr>
            <w:r w:rsidRPr="00A45397">
              <w:rPr>
                <w:sz w:val="24"/>
                <w:szCs w:val="24"/>
                <w:lang w:val="en-US"/>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2F3AED71" w14:textId="77777777" w:rsidR="004708BA" w:rsidRPr="00A45397" w:rsidRDefault="004708BA" w:rsidP="0092484F">
            <w:pPr>
              <w:jc w:val="center"/>
              <w:rPr>
                <w:sz w:val="24"/>
                <w:szCs w:val="24"/>
              </w:rPr>
            </w:pPr>
            <w:r w:rsidRPr="00A45397">
              <w:rPr>
                <w:sz w:val="24"/>
                <w:szCs w:val="24"/>
                <w:lang w:val="en-US"/>
              </w:rPr>
              <w:t>171-180</w:t>
            </w:r>
          </w:p>
        </w:tc>
        <w:tc>
          <w:tcPr>
            <w:tcW w:w="1506" w:type="dxa"/>
            <w:tcBorders>
              <w:top w:val="nil"/>
              <w:left w:val="nil"/>
              <w:bottom w:val="single" w:sz="8" w:space="0" w:color="auto"/>
              <w:right w:val="single" w:sz="8" w:space="0" w:color="auto"/>
            </w:tcBorders>
            <w:shd w:val="clear" w:color="auto" w:fill="auto"/>
            <w:vAlign w:val="center"/>
            <w:hideMark/>
          </w:tcPr>
          <w:p w14:paraId="02B3C75F" w14:textId="77777777" w:rsidR="004708BA" w:rsidRPr="00A45397" w:rsidRDefault="004708BA" w:rsidP="0092484F">
            <w:pPr>
              <w:jc w:val="center"/>
              <w:rPr>
                <w:sz w:val="24"/>
                <w:szCs w:val="24"/>
              </w:rPr>
            </w:pPr>
            <w:r w:rsidRPr="00A45397">
              <w:rPr>
                <w:sz w:val="24"/>
                <w:szCs w:val="24"/>
                <w:lang w:val="en-US"/>
              </w:rPr>
              <w:t>80</w:t>
            </w:r>
          </w:p>
        </w:tc>
        <w:tc>
          <w:tcPr>
            <w:tcW w:w="195" w:type="dxa"/>
            <w:tcBorders>
              <w:top w:val="nil"/>
              <w:left w:val="nil"/>
              <w:bottom w:val="nil"/>
              <w:right w:val="nil"/>
            </w:tcBorders>
            <w:shd w:val="clear" w:color="000000" w:fill="FFFFFF"/>
            <w:noWrap/>
            <w:vAlign w:val="center"/>
            <w:hideMark/>
          </w:tcPr>
          <w:p w14:paraId="45F42748"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4293CF99" w14:textId="77777777" w:rsidR="004708BA" w:rsidRPr="00A45397" w:rsidRDefault="004708BA" w:rsidP="0092484F">
            <w:pPr>
              <w:jc w:val="center"/>
              <w:rPr>
                <w:sz w:val="24"/>
                <w:szCs w:val="24"/>
              </w:rPr>
            </w:pPr>
            <w:r w:rsidRPr="00A45397">
              <w:rPr>
                <w:sz w:val="24"/>
                <w:szCs w:val="24"/>
              </w:rPr>
              <w:t>8</w:t>
            </w:r>
          </w:p>
        </w:tc>
        <w:tc>
          <w:tcPr>
            <w:tcW w:w="1276" w:type="dxa"/>
            <w:tcBorders>
              <w:top w:val="nil"/>
              <w:left w:val="nil"/>
              <w:bottom w:val="single" w:sz="8" w:space="0" w:color="auto"/>
              <w:right w:val="single" w:sz="8" w:space="0" w:color="auto"/>
            </w:tcBorders>
            <w:shd w:val="clear" w:color="000000" w:fill="FFFFFF"/>
            <w:vAlign w:val="center"/>
            <w:hideMark/>
          </w:tcPr>
          <w:p w14:paraId="3B8FF447" w14:textId="77777777" w:rsidR="004708BA" w:rsidRPr="00A45397" w:rsidRDefault="004708BA" w:rsidP="0092484F">
            <w:pPr>
              <w:jc w:val="center"/>
              <w:rPr>
                <w:sz w:val="24"/>
                <w:szCs w:val="24"/>
              </w:rPr>
            </w:pPr>
            <w:r w:rsidRPr="00A45397">
              <w:rPr>
                <w:sz w:val="24"/>
                <w:szCs w:val="24"/>
              </w:rPr>
              <w:t>90</w:t>
            </w:r>
          </w:p>
        </w:tc>
      </w:tr>
      <w:tr w:rsidR="00A45397" w:rsidRPr="00A45397" w14:paraId="4B1302A1"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05C7FCA4" w14:textId="77777777" w:rsidR="004708BA" w:rsidRPr="00A45397" w:rsidRDefault="004708BA" w:rsidP="0092484F">
            <w:pPr>
              <w:jc w:val="center"/>
              <w:rPr>
                <w:sz w:val="24"/>
                <w:szCs w:val="24"/>
              </w:rPr>
            </w:pPr>
            <w:r w:rsidRPr="00A45397">
              <w:rPr>
                <w:sz w:val="24"/>
                <w:szCs w:val="24"/>
                <w:lang w:val="en-US"/>
              </w:rPr>
              <w:t>17</w:t>
            </w:r>
          </w:p>
        </w:tc>
        <w:tc>
          <w:tcPr>
            <w:tcW w:w="1229" w:type="dxa"/>
            <w:tcBorders>
              <w:top w:val="nil"/>
              <w:left w:val="nil"/>
              <w:bottom w:val="single" w:sz="8" w:space="0" w:color="auto"/>
              <w:right w:val="single" w:sz="8" w:space="0" w:color="auto"/>
            </w:tcBorders>
            <w:shd w:val="clear" w:color="auto" w:fill="auto"/>
            <w:vAlign w:val="center"/>
            <w:hideMark/>
          </w:tcPr>
          <w:p w14:paraId="6433CF15" w14:textId="77777777" w:rsidR="004708BA" w:rsidRPr="00A45397" w:rsidRDefault="004708BA" w:rsidP="0092484F">
            <w:pPr>
              <w:jc w:val="center"/>
              <w:rPr>
                <w:sz w:val="24"/>
                <w:szCs w:val="24"/>
              </w:rPr>
            </w:pPr>
            <w:r w:rsidRPr="00A45397">
              <w:rPr>
                <w:sz w:val="24"/>
                <w:szCs w:val="24"/>
                <w:lang w:val="en-US"/>
              </w:rPr>
              <w:t>79</w:t>
            </w:r>
          </w:p>
        </w:tc>
        <w:tc>
          <w:tcPr>
            <w:tcW w:w="195" w:type="dxa"/>
            <w:tcBorders>
              <w:top w:val="nil"/>
              <w:left w:val="nil"/>
              <w:bottom w:val="nil"/>
              <w:right w:val="nil"/>
            </w:tcBorders>
            <w:shd w:val="clear" w:color="000000" w:fill="FFFFFF"/>
            <w:noWrap/>
            <w:vAlign w:val="center"/>
            <w:hideMark/>
          </w:tcPr>
          <w:p w14:paraId="329C389D" w14:textId="77777777" w:rsidR="004708BA" w:rsidRPr="00A45397" w:rsidRDefault="004708BA" w:rsidP="0092484F">
            <w:pPr>
              <w:rPr>
                <w:sz w:val="24"/>
                <w:szCs w:val="24"/>
              </w:rPr>
            </w:pPr>
            <w:r w:rsidRPr="00A45397">
              <w:rPr>
                <w:sz w:val="24"/>
                <w:szCs w:val="24"/>
                <w:lang w:val="en-US"/>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2E34ACAA" w14:textId="77777777" w:rsidR="004708BA" w:rsidRPr="00A45397" w:rsidRDefault="004708BA" w:rsidP="0092484F">
            <w:pPr>
              <w:jc w:val="center"/>
              <w:rPr>
                <w:sz w:val="24"/>
                <w:szCs w:val="24"/>
              </w:rPr>
            </w:pPr>
            <w:r w:rsidRPr="00A45397">
              <w:rPr>
                <w:sz w:val="24"/>
                <w:szCs w:val="24"/>
                <w:lang w:val="en-US"/>
              </w:rPr>
              <w:t>161-170</w:t>
            </w:r>
          </w:p>
        </w:tc>
        <w:tc>
          <w:tcPr>
            <w:tcW w:w="1506" w:type="dxa"/>
            <w:tcBorders>
              <w:top w:val="nil"/>
              <w:left w:val="nil"/>
              <w:bottom w:val="single" w:sz="8" w:space="0" w:color="auto"/>
              <w:right w:val="single" w:sz="8" w:space="0" w:color="auto"/>
            </w:tcBorders>
            <w:shd w:val="clear" w:color="auto" w:fill="auto"/>
            <w:vAlign w:val="center"/>
            <w:hideMark/>
          </w:tcPr>
          <w:p w14:paraId="35D0B021" w14:textId="77777777" w:rsidR="004708BA" w:rsidRPr="00A45397" w:rsidRDefault="004708BA" w:rsidP="0092484F">
            <w:pPr>
              <w:jc w:val="center"/>
              <w:rPr>
                <w:sz w:val="24"/>
                <w:szCs w:val="24"/>
              </w:rPr>
            </w:pPr>
            <w:r w:rsidRPr="00A45397">
              <w:rPr>
                <w:sz w:val="24"/>
                <w:szCs w:val="24"/>
                <w:lang w:val="en-US"/>
              </w:rPr>
              <w:t>70</w:t>
            </w:r>
          </w:p>
        </w:tc>
        <w:tc>
          <w:tcPr>
            <w:tcW w:w="195" w:type="dxa"/>
            <w:tcBorders>
              <w:top w:val="nil"/>
              <w:left w:val="nil"/>
              <w:bottom w:val="nil"/>
              <w:right w:val="nil"/>
            </w:tcBorders>
            <w:shd w:val="clear" w:color="000000" w:fill="FFFFFF"/>
            <w:noWrap/>
            <w:vAlign w:val="center"/>
            <w:hideMark/>
          </w:tcPr>
          <w:p w14:paraId="2201A893"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34ACC6ED" w14:textId="77777777" w:rsidR="004708BA" w:rsidRPr="00A45397" w:rsidRDefault="004708BA" w:rsidP="0092484F">
            <w:pPr>
              <w:jc w:val="center"/>
              <w:rPr>
                <w:sz w:val="24"/>
                <w:szCs w:val="24"/>
              </w:rPr>
            </w:pPr>
            <w:r w:rsidRPr="00A45397">
              <w:rPr>
                <w:sz w:val="24"/>
                <w:szCs w:val="24"/>
              </w:rPr>
              <w:t>7</w:t>
            </w:r>
          </w:p>
        </w:tc>
        <w:tc>
          <w:tcPr>
            <w:tcW w:w="1276" w:type="dxa"/>
            <w:tcBorders>
              <w:top w:val="nil"/>
              <w:left w:val="nil"/>
              <w:bottom w:val="single" w:sz="8" w:space="0" w:color="auto"/>
              <w:right w:val="single" w:sz="8" w:space="0" w:color="auto"/>
            </w:tcBorders>
            <w:shd w:val="clear" w:color="000000" w:fill="FFFFFF"/>
            <w:vAlign w:val="center"/>
            <w:hideMark/>
          </w:tcPr>
          <w:p w14:paraId="63583C6D" w14:textId="77777777" w:rsidR="004708BA" w:rsidRPr="00A45397" w:rsidRDefault="004708BA" w:rsidP="0092484F">
            <w:pPr>
              <w:jc w:val="center"/>
              <w:rPr>
                <w:sz w:val="24"/>
                <w:szCs w:val="24"/>
              </w:rPr>
            </w:pPr>
            <w:r w:rsidRPr="00A45397">
              <w:rPr>
                <w:sz w:val="24"/>
                <w:szCs w:val="24"/>
              </w:rPr>
              <w:t>75</w:t>
            </w:r>
          </w:p>
        </w:tc>
      </w:tr>
      <w:tr w:rsidR="00A45397" w:rsidRPr="00A45397" w14:paraId="5FEA4800"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358BCF2" w14:textId="77777777" w:rsidR="004708BA" w:rsidRPr="00A45397" w:rsidRDefault="004708BA" w:rsidP="0092484F">
            <w:pPr>
              <w:jc w:val="center"/>
              <w:rPr>
                <w:sz w:val="24"/>
                <w:szCs w:val="24"/>
              </w:rPr>
            </w:pPr>
            <w:r w:rsidRPr="00A45397">
              <w:rPr>
                <w:rFonts w:eastAsia="Calibri"/>
                <w:sz w:val="24"/>
                <w:szCs w:val="24"/>
              </w:rPr>
              <w:t>16</w:t>
            </w:r>
          </w:p>
        </w:tc>
        <w:tc>
          <w:tcPr>
            <w:tcW w:w="1229" w:type="dxa"/>
            <w:tcBorders>
              <w:top w:val="nil"/>
              <w:left w:val="nil"/>
              <w:bottom w:val="single" w:sz="8" w:space="0" w:color="auto"/>
              <w:right w:val="single" w:sz="8" w:space="0" w:color="auto"/>
            </w:tcBorders>
            <w:shd w:val="clear" w:color="auto" w:fill="auto"/>
            <w:vAlign w:val="center"/>
            <w:hideMark/>
          </w:tcPr>
          <w:p w14:paraId="6E555D50" w14:textId="77777777" w:rsidR="004708BA" w:rsidRPr="00A45397" w:rsidRDefault="004708BA" w:rsidP="0092484F">
            <w:pPr>
              <w:jc w:val="center"/>
              <w:rPr>
                <w:sz w:val="24"/>
                <w:szCs w:val="24"/>
              </w:rPr>
            </w:pPr>
            <w:r w:rsidRPr="00A45397">
              <w:rPr>
                <w:rFonts w:eastAsia="Calibri"/>
                <w:sz w:val="24"/>
                <w:szCs w:val="24"/>
              </w:rPr>
              <w:t>72</w:t>
            </w:r>
          </w:p>
        </w:tc>
        <w:tc>
          <w:tcPr>
            <w:tcW w:w="195" w:type="dxa"/>
            <w:tcBorders>
              <w:top w:val="nil"/>
              <w:left w:val="nil"/>
              <w:bottom w:val="nil"/>
              <w:right w:val="nil"/>
            </w:tcBorders>
            <w:shd w:val="clear" w:color="000000" w:fill="FFFFFF"/>
            <w:noWrap/>
            <w:vAlign w:val="center"/>
            <w:hideMark/>
          </w:tcPr>
          <w:p w14:paraId="5BE9B840" w14:textId="77777777" w:rsidR="004708BA" w:rsidRPr="00A45397" w:rsidRDefault="004708BA" w:rsidP="0092484F">
            <w:pPr>
              <w:rPr>
                <w:sz w:val="24"/>
                <w:szCs w:val="24"/>
              </w:rPr>
            </w:pPr>
            <w:r w:rsidRPr="00A45397">
              <w:rPr>
                <w:sz w:val="24"/>
                <w:szCs w:val="24"/>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304E688F" w14:textId="77777777" w:rsidR="004708BA" w:rsidRPr="00A45397" w:rsidRDefault="004708BA" w:rsidP="0092484F">
            <w:pPr>
              <w:jc w:val="center"/>
              <w:rPr>
                <w:sz w:val="24"/>
                <w:szCs w:val="24"/>
              </w:rPr>
            </w:pPr>
            <w:r w:rsidRPr="00A45397">
              <w:rPr>
                <w:rFonts w:eastAsia="Calibri"/>
                <w:sz w:val="24"/>
                <w:szCs w:val="24"/>
              </w:rPr>
              <w:t>151-160</w:t>
            </w:r>
          </w:p>
        </w:tc>
        <w:tc>
          <w:tcPr>
            <w:tcW w:w="1506" w:type="dxa"/>
            <w:tcBorders>
              <w:top w:val="nil"/>
              <w:left w:val="nil"/>
              <w:bottom w:val="single" w:sz="8" w:space="0" w:color="auto"/>
              <w:right w:val="single" w:sz="8" w:space="0" w:color="auto"/>
            </w:tcBorders>
            <w:shd w:val="clear" w:color="auto" w:fill="auto"/>
            <w:vAlign w:val="center"/>
            <w:hideMark/>
          </w:tcPr>
          <w:p w14:paraId="4B0E12B6" w14:textId="77777777" w:rsidR="004708BA" w:rsidRPr="00A45397" w:rsidRDefault="004708BA" w:rsidP="0092484F">
            <w:pPr>
              <w:jc w:val="center"/>
              <w:rPr>
                <w:sz w:val="24"/>
                <w:szCs w:val="24"/>
              </w:rPr>
            </w:pPr>
            <w:r w:rsidRPr="00A45397">
              <w:rPr>
                <w:rFonts w:eastAsia="Calibri"/>
                <w:sz w:val="24"/>
                <w:szCs w:val="24"/>
              </w:rPr>
              <w:t>60</w:t>
            </w:r>
          </w:p>
        </w:tc>
        <w:tc>
          <w:tcPr>
            <w:tcW w:w="195" w:type="dxa"/>
            <w:tcBorders>
              <w:top w:val="nil"/>
              <w:left w:val="nil"/>
              <w:bottom w:val="nil"/>
              <w:right w:val="nil"/>
            </w:tcBorders>
            <w:shd w:val="clear" w:color="000000" w:fill="FFFFFF"/>
            <w:noWrap/>
            <w:vAlign w:val="center"/>
            <w:hideMark/>
          </w:tcPr>
          <w:p w14:paraId="75F0A502"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2BF73636" w14:textId="77777777" w:rsidR="004708BA" w:rsidRPr="00A45397" w:rsidRDefault="004708BA" w:rsidP="0092484F">
            <w:pPr>
              <w:jc w:val="center"/>
              <w:rPr>
                <w:sz w:val="24"/>
                <w:szCs w:val="24"/>
              </w:rPr>
            </w:pPr>
            <w:r w:rsidRPr="00A45397">
              <w:rPr>
                <w:sz w:val="24"/>
                <w:szCs w:val="24"/>
              </w:rPr>
              <w:t>6</w:t>
            </w:r>
          </w:p>
        </w:tc>
        <w:tc>
          <w:tcPr>
            <w:tcW w:w="1276" w:type="dxa"/>
            <w:tcBorders>
              <w:top w:val="nil"/>
              <w:left w:val="nil"/>
              <w:bottom w:val="single" w:sz="8" w:space="0" w:color="auto"/>
              <w:right w:val="single" w:sz="8" w:space="0" w:color="auto"/>
            </w:tcBorders>
            <w:shd w:val="clear" w:color="000000" w:fill="FFFFFF"/>
            <w:vAlign w:val="center"/>
            <w:hideMark/>
          </w:tcPr>
          <w:p w14:paraId="45E79274" w14:textId="77777777" w:rsidR="004708BA" w:rsidRPr="00A45397" w:rsidRDefault="004708BA" w:rsidP="0092484F">
            <w:pPr>
              <w:jc w:val="center"/>
              <w:rPr>
                <w:sz w:val="24"/>
                <w:szCs w:val="24"/>
              </w:rPr>
            </w:pPr>
            <w:r w:rsidRPr="00A45397">
              <w:rPr>
                <w:sz w:val="24"/>
                <w:szCs w:val="24"/>
              </w:rPr>
              <w:t>50</w:t>
            </w:r>
          </w:p>
        </w:tc>
      </w:tr>
      <w:tr w:rsidR="00A45397" w:rsidRPr="00A45397" w14:paraId="46471912"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9D91C5D" w14:textId="77777777" w:rsidR="004708BA" w:rsidRPr="00A45397" w:rsidRDefault="004708BA" w:rsidP="0092484F">
            <w:pPr>
              <w:jc w:val="center"/>
              <w:rPr>
                <w:sz w:val="24"/>
                <w:szCs w:val="24"/>
              </w:rPr>
            </w:pPr>
            <w:r w:rsidRPr="00A45397">
              <w:rPr>
                <w:rFonts w:eastAsia="Calibri"/>
                <w:sz w:val="24"/>
                <w:szCs w:val="24"/>
              </w:rPr>
              <w:t>15</w:t>
            </w:r>
          </w:p>
        </w:tc>
        <w:tc>
          <w:tcPr>
            <w:tcW w:w="1229" w:type="dxa"/>
            <w:tcBorders>
              <w:top w:val="nil"/>
              <w:left w:val="nil"/>
              <w:bottom w:val="single" w:sz="8" w:space="0" w:color="auto"/>
              <w:right w:val="single" w:sz="8" w:space="0" w:color="auto"/>
            </w:tcBorders>
            <w:shd w:val="clear" w:color="auto" w:fill="auto"/>
            <w:vAlign w:val="center"/>
            <w:hideMark/>
          </w:tcPr>
          <w:p w14:paraId="5921F8FF" w14:textId="77777777" w:rsidR="004708BA" w:rsidRPr="00A45397" w:rsidRDefault="004708BA" w:rsidP="0092484F">
            <w:pPr>
              <w:jc w:val="center"/>
              <w:rPr>
                <w:sz w:val="24"/>
                <w:szCs w:val="24"/>
              </w:rPr>
            </w:pPr>
            <w:r w:rsidRPr="00A45397">
              <w:rPr>
                <w:rFonts w:eastAsia="Calibri"/>
                <w:sz w:val="24"/>
                <w:szCs w:val="24"/>
              </w:rPr>
              <w:t>65</w:t>
            </w:r>
          </w:p>
        </w:tc>
        <w:tc>
          <w:tcPr>
            <w:tcW w:w="195" w:type="dxa"/>
            <w:tcBorders>
              <w:top w:val="nil"/>
              <w:left w:val="nil"/>
              <w:bottom w:val="nil"/>
              <w:right w:val="nil"/>
            </w:tcBorders>
            <w:shd w:val="clear" w:color="000000" w:fill="FFFFFF"/>
            <w:noWrap/>
            <w:vAlign w:val="center"/>
            <w:hideMark/>
          </w:tcPr>
          <w:p w14:paraId="075A26FB" w14:textId="77777777" w:rsidR="004708BA" w:rsidRPr="00A45397" w:rsidRDefault="004708BA" w:rsidP="0092484F">
            <w:pPr>
              <w:rPr>
                <w:sz w:val="24"/>
                <w:szCs w:val="24"/>
              </w:rPr>
            </w:pPr>
            <w:r w:rsidRPr="00A45397">
              <w:rPr>
                <w:sz w:val="24"/>
                <w:szCs w:val="24"/>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28962495" w14:textId="77777777" w:rsidR="004708BA" w:rsidRPr="00A45397" w:rsidRDefault="004708BA" w:rsidP="0092484F">
            <w:pPr>
              <w:jc w:val="center"/>
              <w:rPr>
                <w:sz w:val="24"/>
                <w:szCs w:val="24"/>
              </w:rPr>
            </w:pPr>
            <w:r w:rsidRPr="00A45397">
              <w:rPr>
                <w:rFonts w:eastAsia="Calibri"/>
                <w:sz w:val="24"/>
                <w:szCs w:val="24"/>
              </w:rPr>
              <w:t>145-150</w:t>
            </w:r>
          </w:p>
        </w:tc>
        <w:tc>
          <w:tcPr>
            <w:tcW w:w="1506" w:type="dxa"/>
            <w:tcBorders>
              <w:top w:val="nil"/>
              <w:left w:val="nil"/>
              <w:bottom w:val="single" w:sz="8" w:space="0" w:color="auto"/>
              <w:right w:val="single" w:sz="8" w:space="0" w:color="auto"/>
            </w:tcBorders>
            <w:shd w:val="clear" w:color="auto" w:fill="auto"/>
            <w:vAlign w:val="center"/>
            <w:hideMark/>
          </w:tcPr>
          <w:p w14:paraId="230620DA" w14:textId="77777777" w:rsidR="004708BA" w:rsidRPr="00A45397" w:rsidRDefault="004708BA" w:rsidP="0092484F">
            <w:pPr>
              <w:jc w:val="center"/>
              <w:rPr>
                <w:sz w:val="24"/>
                <w:szCs w:val="24"/>
              </w:rPr>
            </w:pPr>
            <w:r w:rsidRPr="00A45397">
              <w:rPr>
                <w:rFonts w:eastAsia="Calibri"/>
                <w:sz w:val="24"/>
                <w:szCs w:val="24"/>
              </w:rPr>
              <w:t>40</w:t>
            </w:r>
          </w:p>
        </w:tc>
        <w:tc>
          <w:tcPr>
            <w:tcW w:w="195" w:type="dxa"/>
            <w:tcBorders>
              <w:top w:val="nil"/>
              <w:left w:val="nil"/>
              <w:bottom w:val="nil"/>
              <w:right w:val="nil"/>
            </w:tcBorders>
            <w:shd w:val="clear" w:color="000000" w:fill="FFFFFF"/>
            <w:noWrap/>
            <w:vAlign w:val="center"/>
            <w:hideMark/>
          </w:tcPr>
          <w:p w14:paraId="3D2711EE" w14:textId="77777777" w:rsidR="004708BA" w:rsidRPr="00A45397" w:rsidRDefault="004708BA" w:rsidP="0092484F">
            <w:pPr>
              <w:rPr>
                <w:sz w:val="24"/>
                <w:szCs w:val="24"/>
              </w:rPr>
            </w:pPr>
            <w:r w:rsidRPr="00A45397">
              <w:rPr>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14:paraId="1EE79CEC" w14:textId="77777777" w:rsidR="004708BA" w:rsidRPr="00A45397" w:rsidRDefault="004708BA" w:rsidP="0092484F">
            <w:pPr>
              <w:jc w:val="center"/>
              <w:rPr>
                <w:sz w:val="24"/>
                <w:szCs w:val="24"/>
              </w:rPr>
            </w:pPr>
            <w:r w:rsidRPr="00A45397">
              <w:rPr>
                <w:sz w:val="24"/>
                <w:szCs w:val="24"/>
              </w:rPr>
              <w:t>1-5</w:t>
            </w:r>
          </w:p>
        </w:tc>
        <w:tc>
          <w:tcPr>
            <w:tcW w:w="1276" w:type="dxa"/>
            <w:tcBorders>
              <w:top w:val="nil"/>
              <w:left w:val="nil"/>
              <w:bottom w:val="single" w:sz="8" w:space="0" w:color="auto"/>
              <w:right w:val="single" w:sz="8" w:space="0" w:color="auto"/>
            </w:tcBorders>
            <w:shd w:val="clear" w:color="000000" w:fill="FFFFFF"/>
            <w:vAlign w:val="center"/>
            <w:hideMark/>
          </w:tcPr>
          <w:p w14:paraId="367BCBD2" w14:textId="77777777" w:rsidR="004708BA" w:rsidRPr="00A45397" w:rsidRDefault="004708BA" w:rsidP="0092484F">
            <w:pPr>
              <w:jc w:val="center"/>
              <w:rPr>
                <w:sz w:val="24"/>
                <w:szCs w:val="24"/>
              </w:rPr>
            </w:pPr>
            <w:r w:rsidRPr="00A45397">
              <w:rPr>
                <w:sz w:val="24"/>
                <w:szCs w:val="24"/>
              </w:rPr>
              <w:t>0</w:t>
            </w:r>
          </w:p>
        </w:tc>
      </w:tr>
      <w:tr w:rsidR="00A45397" w:rsidRPr="00A45397" w14:paraId="7830B3FF"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099A2F4" w14:textId="77777777" w:rsidR="004708BA" w:rsidRPr="00A45397" w:rsidRDefault="004708BA" w:rsidP="0092484F">
            <w:pPr>
              <w:jc w:val="center"/>
              <w:rPr>
                <w:sz w:val="24"/>
                <w:szCs w:val="24"/>
              </w:rPr>
            </w:pPr>
            <w:r w:rsidRPr="00A45397">
              <w:rPr>
                <w:rFonts w:eastAsia="Calibri"/>
                <w:sz w:val="24"/>
                <w:szCs w:val="24"/>
              </w:rPr>
              <w:t>14</w:t>
            </w:r>
          </w:p>
        </w:tc>
        <w:tc>
          <w:tcPr>
            <w:tcW w:w="1229" w:type="dxa"/>
            <w:tcBorders>
              <w:top w:val="nil"/>
              <w:left w:val="nil"/>
              <w:bottom w:val="single" w:sz="8" w:space="0" w:color="auto"/>
              <w:right w:val="single" w:sz="8" w:space="0" w:color="auto"/>
            </w:tcBorders>
            <w:shd w:val="clear" w:color="auto" w:fill="auto"/>
            <w:vAlign w:val="center"/>
            <w:hideMark/>
          </w:tcPr>
          <w:p w14:paraId="110D3533" w14:textId="77777777" w:rsidR="004708BA" w:rsidRPr="00A45397" w:rsidRDefault="004708BA" w:rsidP="0092484F">
            <w:pPr>
              <w:jc w:val="center"/>
              <w:rPr>
                <w:sz w:val="24"/>
                <w:szCs w:val="24"/>
              </w:rPr>
            </w:pPr>
            <w:r w:rsidRPr="00A45397">
              <w:rPr>
                <w:rFonts w:eastAsia="Calibri"/>
                <w:sz w:val="24"/>
                <w:szCs w:val="24"/>
              </w:rPr>
              <w:t>58</w:t>
            </w:r>
          </w:p>
        </w:tc>
        <w:tc>
          <w:tcPr>
            <w:tcW w:w="195" w:type="dxa"/>
            <w:tcBorders>
              <w:top w:val="nil"/>
              <w:left w:val="nil"/>
              <w:bottom w:val="nil"/>
              <w:right w:val="nil"/>
            </w:tcBorders>
            <w:shd w:val="clear" w:color="000000" w:fill="FFFFFF"/>
            <w:noWrap/>
            <w:vAlign w:val="center"/>
            <w:hideMark/>
          </w:tcPr>
          <w:p w14:paraId="42BE8EBD" w14:textId="77777777" w:rsidR="004708BA" w:rsidRPr="00A45397" w:rsidRDefault="004708BA" w:rsidP="0092484F">
            <w:pPr>
              <w:rPr>
                <w:sz w:val="24"/>
                <w:szCs w:val="24"/>
              </w:rPr>
            </w:pPr>
            <w:r w:rsidRPr="00A45397">
              <w:rPr>
                <w:sz w:val="24"/>
                <w:szCs w:val="24"/>
              </w:rPr>
              <w:t> </w:t>
            </w:r>
          </w:p>
        </w:tc>
        <w:tc>
          <w:tcPr>
            <w:tcW w:w="1734" w:type="dxa"/>
            <w:tcBorders>
              <w:top w:val="nil"/>
              <w:left w:val="single" w:sz="8" w:space="0" w:color="auto"/>
              <w:bottom w:val="single" w:sz="8" w:space="0" w:color="auto"/>
              <w:right w:val="single" w:sz="8" w:space="0" w:color="auto"/>
            </w:tcBorders>
            <w:shd w:val="clear" w:color="auto" w:fill="auto"/>
            <w:vAlign w:val="center"/>
            <w:hideMark/>
          </w:tcPr>
          <w:p w14:paraId="2376BEC1" w14:textId="77777777" w:rsidR="004708BA" w:rsidRPr="00A45397" w:rsidRDefault="004708BA" w:rsidP="0092484F">
            <w:pPr>
              <w:jc w:val="center"/>
              <w:rPr>
                <w:sz w:val="24"/>
                <w:szCs w:val="24"/>
              </w:rPr>
            </w:pPr>
            <w:r w:rsidRPr="00A45397">
              <w:rPr>
                <w:rFonts w:eastAsia="Calibri"/>
                <w:sz w:val="24"/>
                <w:szCs w:val="24"/>
              </w:rPr>
              <w:t>0-144</w:t>
            </w:r>
          </w:p>
        </w:tc>
        <w:tc>
          <w:tcPr>
            <w:tcW w:w="1506" w:type="dxa"/>
            <w:tcBorders>
              <w:top w:val="nil"/>
              <w:left w:val="nil"/>
              <w:bottom w:val="single" w:sz="8" w:space="0" w:color="auto"/>
              <w:right w:val="single" w:sz="8" w:space="0" w:color="auto"/>
            </w:tcBorders>
            <w:shd w:val="clear" w:color="auto" w:fill="auto"/>
            <w:vAlign w:val="center"/>
            <w:hideMark/>
          </w:tcPr>
          <w:p w14:paraId="1D80C0A4" w14:textId="77777777" w:rsidR="004708BA" w:rsidRPr="00A45397" w:rsidRDefault="004708BA" w:rsidP="0092484F">
            <w:pPr>
              <w:jc w:val="center"/>
              <w:rPr>
                <w:sz w:val="24"/>
                <w:szCs w:val="24"/>
              </w:rPr>
            </w:pPr>
            <w:r w:rsidRPr="00A45397">
              <w:rPr>
                <w:rFonts w:eastAsia="Calibri"/>
                <w:sz w:val="24"/>
                <w:szCs w:val="24"/>
              </w:rPr>
              <w:t>0</w:t>
            </w:r>
          </w:p>
        </w:tc>
        <w:tc>
          <w:tcPr>
            <w:tcW w:w="195" w:type="dxa"/>
            <w:tcBorders>
              <w:top w:val="nil"/>
              <w:left w:val="nil"/>
              <w:bottom w:val="nil"/>
              <w:right w:val="nil"/>
            </w:tcBorders>
            <w:shd w:val="clear" w:color="000000" w:fill="FFFFFF"/>
            <w:noWrap/>
            <w:vAlign w:val="center"/>
            <w:hideMark/>
          </w:tcPr>
          <w:p w14:paraId="6F6B14D7"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7A0B5DF5"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212088E6" w14:textId="77777777" w:rsidR="004708BA" w:rsidRPr="00A45397" w:rsidRDefault="004708BA" w:rsidP="0092484F">
            <w:pPr>
              <w:rPr>
                <w:sz w:val="24"/>
                <w:szCs w:val="24"/>
              </w:rPr>
            </w:pPr>
            <w:r w:rsidRPr="00A45397">
              <w:rPr>
                <w:sz w:val="24"/>
                <w:szCs w:val="24"/>
              </w:rPr>
              <w:t> </w:t>
            </w:r>
          </w:p>
        </w:tc>
      </w:tr>
      <w:tr w:rsidR="00A45397" w:rsidRPr="00A45397" w14:paraId="0FDCADAC"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7F7632AC" w14:textId="77777777" w:rsidR="004708BA" w:rsidRPr="00A45397" w:rsidRDefault="004708BA" w:rsidP="0092484F">
            <w:pPr>
              <w:jc w:val="center"/>
              <w:rPr>
                <w:sz w:val="24"/>
                <w:szCs w:val="24"/>
              </w:rPr>
            </w:pPr>
            <w:r w:rsidRPr="00A45397">
              <w:rPr>
                <w:rFonts w:eastAsia="Calibri"/>
                <w:sz w:val="24"/>
                <w:szCs w:val="24"/>
              </w:rPr>
              <w:t>13</w:t>
            </w:r>
          </w:p>
        </w:tc>
        <w:tc>
          <w:tcPr>
            <w:tcW w:w="1229" w:type="dxa"/>
            <w:tcBorders>
              <w:top w:val="nil"/>
              <w:left w:val="nil"/>
              <w:bottom w:val="single" w:sz="8" w:space="0" w:color="auto"/>
              <w:right w:val="single" w:sz="8" w:space="0" w:color="auto"/>
            </w:tcBorders>
            <w:shd w:val="clear" w:color="auto" w:fill="auto"/>
            <w:vAlign w:val="center"/>
            <w:hideMark/>
          </w:tcPr>
          <w:p w14:paraId="7482E632" w14:textId="77777777" w:rsidR="004708BA" w:rsidRPr="00A45397" w:rsidRDefault="004708BA" w:rsidP="0092484F">
            <w:pPr>
              <w:jc w:val="center"/>
              <w:rPr>
                <w:sz w:val="24"/>
                <w:szCs w:val="24"/>
              </w:rPr>
            </w:pPr>
            <w:r w:rsidRPr="00A45397">
              <w:rPr>
                <w:rFonts w:eastAsia="Calibri"/>
                <w:sz w:val="24"/>
                <w:szCs w:val="24"/>
              </w:rPr>
              <w:t>51</w:t>
            </w:r>
          </w:p>
        </w:tc>
        <w:tc>
          <w:tcPr>
            <w:tcW w:w="195" w:type="dxa"/>
            <w:tcBorders>
              <w:top w:val="nil"/>
              <w:left w:val="nil"/>
              <w:bottom w:val="nil"/>
              <w:right w:val="nil"/>
            </w:tcBorders>
            <w:shd w:val="clear" w:color="000000" w:fill="FFFFFF"/>
            <w:noWrap/>
            <w:vAlign w:val="center"/>
            <w:hideMark/>
          </w:tcPr>
          <w:p w14:paraId="5CC5F3CA" w14:textId="77777777" w:rsidR="004708BA" w:rsidRPr="00A45397" w:rsidRDefault="004708BA" w:rsidP="0092484F">
            <w:pPr>
              <w:rPr>
                <w:sz w:val="24"/>
                <w:szCs w:val="24"/>
              </w:rPr>
            </w:pPr>
            <w:r w:rsidRPr="00A45397">
              <w:rPr>
                <w:sz w:val="24"/>
                <w:szCs w:val="24"/>
              </w:rPr>
              <w:t> </w:t>
            </w:r>
          </w:p>
        </w:tc>
        <w:tc>
          <w:tcPr>
            <w:tcW w:w="1734" w:type="dxa"/>
            <w:tcBorders>
              <w:top w:val="nil"/>
              <w:left w:val="nil"/>
              <w:bottom w:val="nil"/>
              <w:right w:val="nil"/>
            </w:tcBorders>
            <w:shd w:val="clear" w:color="000000" w:fill="FFFFFF"/>
            <w:noWrap/>
            <w:vAlign w:val="center"/>
            <w:hideMark/>
          </w:tcPr>
          <w:p w14:paraId="31266E51" w14:textId="77777777" w:rsidR="004708BA" w:rsidRPr="00A45397" w:rsidRDefault="004708BA" w:rsidP="0092484F">
            <w:pPr>
              <w:rPr>
                <w:sz w:val="24"/>
                <w:szCs w:val="24"/>
              </w:rPr>
            </w:pPr>
            <w:r w:rsidRPr="00A45397">
              <w:rPr>
                <w:sz w:val="24"/>
                <w:szCs w:val="24"/>
              </w:rPr>
              <w:t> </w:t>
            </w:r>
          </w:p>
        </w:tc>
        <w:tc>
          <w:tcPr>
            <w:tcW w:w="1506" w:type="dxa"/>
            <w:tcBorders>
              <w:top w:val="nil"/>
              <w:left w:val="nil"/>
              <w:bottom w:val="nil"/>
              <w:right w:val="nil"/>
            </w:tcBorders>
            <w:shd w:val="clear" w:color="000000" w:fill="FFFFFF"/>
            <w:noWrap/>
            <w:vAlign w:val="center"/>
            <w:hideMark/>
          </w:tcPr>
          <w:p w14:paraId="2A62DC6A" w14:textId="77777777" w:rsidR="004708BA" w:rsidRPr="00A45397" w:rsidRDefault="004708BA" w:rsidP="0092484F">
            <w:pPr>
              <w:rPr>
                <w:sz w:val="24"/>
                <w:szCs w:val="24"/>
              </w:rPr>
            </w:pPr>
            <w:r w:rsidRPr="00A45397">
              <w:rPr>
                <w:sz w:val="24"/>
                <w:szCs w:val="24"/>
              </w:rPr>
              <w:t> </w:t>
            </w:r>
          </w:p>
        </w:tc>
        <w:tc>
          <w:tcPr>
            <w:tcW w:w="195" w:type="dxa"/>
            <w:tcBorders>
              <w:top w:val="nil"/>
              <w:left w:val="nil"/>
              <w:bottom w:val="nil"/>
              <w:right w:val="nil"/>
            </w:tcBorders>
            <w:shd w:val="clear" w:color="000000" w:fill="FFFFFF"/>
            <w:noWrap/>
            <w:vAlign w:val="center"/>
            <w:hideMark/>
          </w:tcPr>
          <w:p w14:paraId="2DAE90D2"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1CF6989D"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3B498E16" w14:textId="77777777" w:rsidR="004708BA" w:rsidRPr="00A45397" w:rsidRDefault="004708BA" w:rsidP="0092484F">
            <w:pPr>
              <w:rPr>
                <w:sz w:val="24"/>
                <w:szCs w:val="24"/>
              </w:rPr>
            </w:pPr>
            <w:r w:rsidRPr="00A45397">
              <w:rPr>
                <w:sz w:val="24"/>
                <w:szCs w:val="24"/>
              </w:rPr>
              <w:t> </w:t>
            </w:r>
          </w:p>
        </w:tc>
      </w:tr>
      <w:tr w:rsidR="00A45397" w:rsidRPr="00A45397" w14:paraId="4BDC1059"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1FFF647F" w14:textId="77777777" w:rsidR="004708BA" w:rsidRPr="00A45397" w:rsidRDefault="004708BA" w:rsidP="0092484F">
            <w:pPr>
              <w:jc w:val="center"/>
              <w:rPr>
                <w:sz w:val="24"/>
                <w:szCs w:val="24"/>
              </w:rPr>
            </w:pPr>
            <w:r w:rsidRPr="00A45397">
              <w:rPr>
                <w:rFonts w:eastAsia="Calibri"/>
                <w:sz w:val="24"/>
                <w:szCs w:val="24"/>
              </w:rPr>
              <w:t>12</w:t>
            </w:r>
          </w:p>
        </w:tc>
        <w:tc>
          <w:tcPr>
            <w:tcW w:w="1229" w:type="dxa"/>
            <w:tcBorders>
              <w:top w:val="nil"/>
              <w:left w:val="nil"/>
              <w:bottom w:val="single" w:sz="8" w:space="0" w:color="auto"/>
              <w:right w:val="single" w:sz="8" w:space="0" w:color="auto"/>
            </w:tcBorders>
            <w:shd w:val="clear" w:color="auto" w:fill="auto"/>
            <w:vAlign w:val="center"/>
            <w:hideMark/>
          </w:tcPr>
          <w:p w14:paraId="23BF1AC7" w14:textId="77777777" w:rsidR="004708BA" w:rsidRPr="00A45397" w:rsidRDefault="004708BA" w:rsidP="0092484F">
            <w:pPr>
              <w:jc w:val="center"/>
              <w:rPr>
                <w:sz w:val="24"/>
                <w:szCs w:val="24"/>
              </w:rPr>
            </w:pPr>
            <w:r w:rsidRPr="00A45397">
              <w:rPr>
                <w:rFonts w:eastAsia="Calibri"/>
                <w:sz w:val="24"/>
                <w:szCs w:val="24"/>
              </w:rPr>
              <w:t>44</w:t>
            </w:r>
          </w:p>
        </w:tc>
        <w:tc>
          <w:tcPr>
            <w:tcW w:w="195" w:type="dxa"/>
            <w:tcBorders>
              <w:top w:val="nil"/>
              <w:left w:val="nil"/>
              <w:bottom w:val="nil"/>
              <w:right w:val="nil"/>
            </w:tcBorders>
            <w:shd w:val="clear" w:color="000000" w:fill="FFFFFF"/>
            <w:noWrap/>
            <w:vAlign w:val="center"/>
            <w:hideMark/>
          </w:tcPr>
          <w:p w14:paraId="7573186F" w14:textId="77777777" w:rsidR="004708BA" w:rsidRPr="00A45397" w:rsidRDefault="004708BA" w:rsidP="0092484F">
            <w:pPr>
              <w:rPr>
                <w:sz w:val="24"/>
                <w:szCs w:val="24"/>
              </w:rPr>
            </w:pPr>
            <w:r w:rsidRPr="00A45397">
              <w:rPr>
                <w:sz w:val="24"/>
                <w:szCs w:val="24"/>
              </w:rPr>
              <w:t> </w:t>
            </w:r>
          </w:p>
        </w:tc>
        <w:tc>
          <w:tcPr>
            <w:tcW w:w="1734" w:type="dxa"/>
            <w:tcBorders>
              <w:top w:val="nil"/>
              <w:left w:val="nil"/>
              <w:bottom w:val="nil"/>
              <w:right w:val="nil"/>
            </w:tcBorders>
            <w:shd w:val="clear" w:color="000000" w:fill="FFFFFF"/>
            <w:noWrap/>
            <w:vAlign w:val="center"/>
            <w:hideMark/>
          </w:tcPr>
          <w:p w14:paraId="5B7D59DA" w14:textId="77777777" w:rsidR="004708BA" w:rsidRPr="00A45397" w:rsidRDefault="004708BA" w:rsidP="0092484F">
            <w:pPr>
              <w:rPr>
                <w:sz w:val="24"/>
                <w:szCs w:val="24"/>
              </w:rPr>
            </w:pPr>
            <w:r w:rsidRPr="00A45397">
              <w:rPr>
                <w:sz w:val="24"/>
                <w:szCs w:val="24"/>
              </w:rPr>
              <w:t> </w:t>
            </w:r>
          </w:p>
        </w:tc>
        <w:tc>
          <w:tcPr>
            <w:tcW w:w="1506" w:type="dxa"/>
            <w:tcBorders>
              <w:top w:val="nil"/>
              <w:left w:val="nil"/>
              <w:bottom w:val="nil"/>
              <w:right w:val="nil"/>
            </w:tcBorders>
            <w:shd w:val="clear" w:color="000000" w:fill="FFFFFF"/>
            <w:noWrap/>
            <w:vAlign w:val="center"/>
            <w:hideMark/>
          </w:tcPr>
          <w:p w14:paraId="72ECE007" w14:textId="77777777" w:rsidR="004708BA" w:rsidRPr="00A45397" w:rsidRDefault="004708BA" w:rsidP="0092484F">
            <w:pPr>
              <w:rPr>
                <w:sz w:val="24"/>
                <w:szCs w:val="24"/>
              </w:rPr>
            </w:pPr>
            <w:r w:rsidRPr="00A45397">
              <w:rPr>
                <w:sz w:val="24"/>
                <w:szCs w:val="24"/>
              </w:rPr>
              <w:t> </w:t>
            </w:r>
          </w:p>
        </w:tc>
        <w:tc>
          <w:tcPr>
            <w:tcW w:w="195" w:type="dxa"/>
            <w:tcBorders>
              <w:top w:val="nil"/>
              <w:left w:val="nil"/>
              <w:bottom w:val="nil"/>
              <w:right w:val="nil"/>
            </w:tcBorders>
            <w:shd w:val="clear" w:color="000000" w:fill="FFFFFF"/>
            <w:noWrap/>
            <w:vAlign w:val="center"/>
            <w:hideMark/>
          </w:tcPr>
          <w:p w14:paraId="045B5299"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3E7C7A58"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486E55BD" w14:textId="77777777" w:rsidR="004708BA" w:rsidRPr="00A45397" w:rsidRDefault="004708BA" w:rsidP="0092484F">
            <w:pPr>
              <w:rPr>
                <w:sz w:val="24"/>
                <w:szCs w:val="24"/>
              </w:rPr>
            </w:pPr>
            <w:r w:rsidRPr="00A45397">
              <w:rPr>
                <w:sz w:val="24"/>
                <w:szCs w:val="24"/>
              </w:rPr>
              <w:t> </w:t>
            </w:r>
          </w:p>
        </w:tc>
      </w:tr>
      <w:tr w:rsidR="00A45397" w:rsidRPr="00A45397" w14:paraId="67B5463D"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546BF442" w14:textId="77777777" w:rsidR="004708BA" w:rsidRPr="00A45397" w:rsidRDefault="004708BA" w:rsidP="0092484F">
            <w:pPr>
              <w:jc w:val="center"/>
              <w:rPr>
                <w:sz w:val="24"/>
                <w:szCs w:val="24"/>
              </w:rPr>
            </w:pPr>
            <w:r w:rsidRPr="00A45397">
              <w:rPr>
                <w:rFonts w:eastAsia="Calibri"/>
                <w:sz w:val="24"/>
                <w:szCs w:val="24"/>
              </w:rPr>
              <w:t>11</w:t>
            </w:r>
          </w:p>
        </w:tc>
        <w:tc>
          <w:tcPr>
            <w:tcW w:w="1229" w:type="dxa"/>
            <w:tcBorders>
              <w:top w:val="nil"/>
              <w:left w:val="nil"/>
              <w:bottom w:val="single" w:sz="8" w:space="0" w:color="auto"/>
              <w:right w:val="single" w:sz="8" w:space="0" w:color="auto"/>
            </w:tcBorders>
            <w:shd w:val="clear" w:color="auto" w:fill="auto"/>
            <w:vAlign w:val="center"/>
            <w:hideMark/>
          </w:tcPr>
          <w:p w14:paraId="4C865E38" w14:textId="77777777" w:rsidR="004708BA" w:rsidRPr="00A45397" w:rsidRDefault="004708BA" w:rsidP="0092484F">
            <w:pPr>
              <w:jc w:val="center"/>
              <w:rPr>
                <w:sz w:val="24"/>
                <w:szCs w:val="24"/>
              </w:rPr>
            </w:pPr>
            <w:r w:rsidRPr="00A45397">
              <w:rPr>
                <w:rFonts w:eastAsia="Calibri"/>
                <w:sz w:val="24"/>
                <w:szCs w:val="24"/>
              </w:rPr>
              <w:t>37</w:t>
            </w:r>
          </w:p>
        </w:tc>
        <w:tc>
          <w:tcPr>
            <w:tcW w:w="195" w:type="dxa"/>
            <w:tcBorders>
              <w:top w:val="nil"/>
              <w:left w:val="nil"/>
              <w:bottom w:val="nil"/>
              <w:right w:val="nil"/>
            </w:tcBorders>
            <w:shd w:val="clear" w:color="000000" w:fill="FFFFFF"/>
            <w:noWrap/>
            <w:vAlign w:val="center"/>
            <w:hideMark/>
          </w:tcPr>
          <w:p w14:paraId="59D966CE" w14:textId="77777777" w:rsidR="004708BA" w:rsidRPr="00A45397" w:rsidRDefault="004708BA" w:rsidP="0092484F">
            <w:pPr>
              <w:rPr>
                <w:sz w:val="24"/>
                <w:szCs w:val="24"/>
              </w:rPr>
            </w:pPr>
            <w:r w:rsidRPr="00A45397">
              <w:rPr>
                <w:sz w:val="24"/>
                <w:szCs w:val="24"/>
              </w:rPr>
              <w:t> </w:t>
            </w:r>
          </w:p>
        </w:tc>
        <w:tc>
          <w:tcPr>
            <w:tcW w:w="1734" w:type="dxa"/>
            <w:tcBorders>
              <w:top w:val="nil"/>
              <w:left w:val="nil"/>
              <w:bottom w:val="nil"/>
              <w:right w:val="nil"/>
            </w:tcBorders>
            <w:shd w:val="clear" w:color="000000" w:fill="FFFFFF"/>
            <w:noWrap/>
            <w:vAlign w:val="center"/>
            <w:hideMark/>
          </w:tcPr>
          <w:p w14:paraId="0449CC39" w14:textId="77777777" w:rsidR="004708BA" w:rsidRPr="00A45397" w:rsidRDefault="004708BA" w:rsidP="0092484F">
            <w:pPr>
              <w:rPr>
                <w:sz w:val="24"/>
                <w:szCs w:val="24"/>
              </w:rPr>
            </w:pPr>
            <w:r w:rsidRPr="00A45397">
              <w:rPr>
                <w:sz w:val="24"/>
                <w:szCs w:val="24"/>
              </w:rPr>
              <w:t> </w:t>
            </w:r>
          </w:p>
        </w:tc>
        <w:tc>
          <w:tcPr>
            <w:tcW w:w="1506" w:type="dxa"/>
            <w:tcBorders>
              <w:top w:val="nil"/>
              <w:left w:val="nil"/>
              <w:bottom w:val="nil"/>
              <w:right w:val="nil"/>
            </w:tcBorders>
            <w:shd w:val="clear" w:color="000000" w:fill="FFFFFF"/>
            <w:noWrap/>
            <w:vAlign w:val="center"/>
            <w:hideMark/>
          </w:tcPr>
          <w:p w14:paraId="1E2C62F4" w14:textId="77777777" w:rsidR="004708BA" w:rsidRPr="00A45397" w:rsidRDefault="004708BA" w:rsidP="0092484F">
            <w:pPr>
              <w:rPr>
                <w:sz w:val="24"/>
                <w:szCs w:val="24"/>
              </w:rPr>
            </w:pPr>
            <w:r w:rsidRPr="00A45397">
              <w:rPr>
                <w:sz w:val="24"/>
                <w:szCs w:val="24"/>
              </w:rPr>
              <w:t> </w:t>
            </w:r>
          </w:p>
        </w:tc>
        <w:tc>
          <w:tcPr>
            <w:tcW w:w="195" w:type="dxa"/>
            <w:tcBorders>
              <w:top w:val="nil"/>
              <w:left w:val="nil"/>
              <w:bottom w:val="nil"/>
              <w:right w:val="nil"/>
            </w:tcBorders>
            <w:shd w:val="clear" w:color="000000" w:fill="FFFFFF"/>
            <w:noWrap/>
            <w:vAlign w:val="center"/>
            <w:hideMark/>
          </w:tcPr>
          <w:p w14:paraId="27DCDF9E"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5F7B73FB"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1E1D5E3F" w14:textId="77777777" w:rsidR="004708BA" w:rsidRPr="00A45397" w:rsidRDefault="004708BA" w:rsidP="0092484F">
            <w:pPr>
              <w:rPr>
                <w:sz w:val="24"/>
                <w:szCs w:val="24"/>
              </w:rPr>
            </w:pPr>
            <w:r w:rsidRPr="00A45397">
              <w:rPr>
                <w:sz w:val="24"/>
                <w:szCs w:val="24"/>
              </w:rPr>
              <w:t> </w:t>
            </w:r>
          </w:p>
        </w:tc>
      </w:tr>
      <w:tr w:rsidR="00A45397" w:rsidRPr="00A45397" w14:paraId="2CC1EA60"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0548A92" w14:textId="77777777" w:rsidR="004708BA" w:rsidRPr="00A45397" w:rsidRDefault="004708BA" w:rsidP="0092484F">
            <w:pPr>
              <w:jc w:val="center"/>
              <w:rPr>
                <w:sz w:val="24"/>
                <w:szCs w:val="24"/>
              </w:rPr>
            </w:pPr>
            <w:r w:rsidRPr="00A45397">
              <w:rPr>
                <w:rFonts w:eastAsia="Calibri"/>
                <w:sz w:val="24"/>
                <w:szCs w:val="24"/>
              </w:rPr>
              <w:t>10</w:t>
            </w:r>
          </w:p>
        </w:tc>
        <w:tc>
          <w:tcPr>
            <w:tcW w:w="1229" w:type="dxa"/>
            <w:tcBorders>
              <w:top w:val="nil"/>
              <w:left w:val="nil"/>
              <w:bottom w:val="single" w:sz="8" w:space="0" w:color="auto"/>
              <w:right w:val="single" w:sz="8" w:space="0" w:color="auto"/>
            </w:tcBorders>
            <w:shd w:val="clear" w:color="auto" w:fill="auto"/>
            <w:vAlign w:val="center"/>
            <w:hideMark/>
          </w:tcPr>
          <w:p w14:paraId="3654D8E8" w14:textId="77777777" w:rsidR="004708BA" w:rsidRPr="00A45397" w:rsidRDefault="004708BA" w:rsidP="0092484F">
            <w:pPr>
              <w:jc w:val="center"/>
              <w:rPr>
                <w:sz w:val="24"/>
                <w:szCs w:val="24"/>
              </w:rPr>
            </w:pPr>
            <w:r w:rsidRPr="00A45397">
              <w:rPr>
                <w:rFonts w:eastAsia="Calibri"/>
                <w:sz w:val="24"/>
                <w:szCs w:val="24"/>
              </w:rPr>
              <w:t>30</w:t>
            </w:r>
          </w:p>
        </w:tc>
        <w:tc>
          <w:tcPr>
            <w:tcW w:w="195" w:type="dxa"/>
            <w:tcBorders>
              <w:top w:val="nil"/>
              <w:left w:val="nil"/>
              <w:bottom w:val="nil"/>
              <w:right w:val="nil"/>
            </w:tcBorders>
            <w:shd w:val="clear" w:color="000000" w:fill="FFFFFF"/>
            <w:noWrap/>
            <w:vAlign w:val="center"/>
            <w:hideMark/>
          </w:tcPr>
          <w:p w14:paraId="70121C43" w14:textId="77777777" w:rsidR="004708BA" w:rsidRPr="00A45397" w:rsidRDefault="004708BA" w:rsidP="0092484F">
            <w:pPr>
              <w:rPr>
                <w:sz w:val="24"/>
                <w:szCs w:val="24"/>
              </w:rPr>
            </w:pPr>
            <w:r w:rsidRPr="00A45397">
              <w:rPr>
                <w:sz w:val="24"/>
                <w:szCs w:val="24"/>
              </w:rPr>
              <w:t> </w:t>
            </w:r>
          </w:p>
        </w:tc>
        <w:tc>
          <w:tcPr>
            <w:tcW w:w="1734" w:type="dxa"/>
            <w:tcBorders>
              <w:top w:val="nil"/>
              <w:left w:val="nil"/>
              <w:bottom w:val="nil"/>
              <w:right w:val="nil"/>
            </w:tcBorders>
            <w:shd w:val="clear" w:color="000000" w:fill="FFFFFF"/>
            <w:noWrap/>
            <w:vAlign w:val="center"/>
            <w:hideMark/>
          </w:tcPr>
          <w:p w14:paraId="01D32A55" w14:textId="77777777" w:rsidR="004708BA" w:rsidRPr="00A45397" w:rsidRDefault="004708BA" w:rsidP="0092484F">
            <w:pPr>
              <w:rPr>
                <w:sz w:val="24"/>
                <w:szCs w:val="24"/>
              </w:rPr>
            </w:pPr>
            <w:r w:rsidRPr="00A45397">
              <w:rPr>
                <w:sz w:val="24"/>
                <w:szCs w:val="24"/>
              </w:rPr>
              <w:t> </w:t>
            </w:r>
          </w:p>
        </w:tc>
        <w:tc>
          <w:tcPr>
            <w:tcW w:w="1506" w:type="dxa"/>
            <w:tcBorders>
              <w:top w:val="nil"/>
              <w:left w:val="nil"/>
              <w:bottom w:val="nil"/>
              <w:right w:val="nil"/>
            </w:tcBorders>
            <w:shd w:val="clear" w:color="000000" w:fill="FFFFFF"/>
            <w:noWrap/>
            <w:vAlign w:val="center"/>
            <w:hideMark/>
          </w:tcPr>
          <w:p w14:paraId="1D0BB940" w14:textId="77777777" w:rsidR="004708BA" w:rsidRPr="00A45397" w:rsidRDefault="004708BA" w:rsidP="0092484F">
            <w:pPr>
              <w:rPr>
                <w:sz w:val="24"/>
                <w:szCs w:val="24"/>
              </w:rPr>
            </w:pPr>
            <w:r w:rsidRPr="00A45397">
              <w:rPr>
                <w:sz w:val="24"/>
                <w:szCs w:val="24"/>
              </w:rPr>
              <w:t> </w:t>
            </w:r>
          </w:p>
        </w:tc>
        <w:tc>
          <w:tcPr>
            <w:tcW w:w="195" w:type="dxa"/>
            <w:tcBorders>
              <w:top w:val="nil"/>
              <w:left w:val="nil"/>
              <w:bottom w:val="nil"/>
              <w:right w:val="nil"/>
            </w:tcBorders>
            <w:shd w:val="clear" w:color="000000" w:fill="FFFFFF"/>
            <w:noWrap/>
            <w:vAlign w:val="center"/>
            <w:hideMark/>
          </w:tcPr>
          <w:p w14:paraId="65CE92D5"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40E3EA44"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029F1A55" w14:textId="77777777" w:rsidR="004708BA" w:rsidRPr="00A45397" w:rsidRDefault="004708BA" w:rsidP="0092484F">
            <w:pPr>
              <w:rPr>
                <w:sz w:val="24"/>
                <w:szCs w:val="24"/>
              </w:rPr>
            </w:pPr>
            <w:r w:rsidRPr="00A45397">
              <w:rPr>
                <w:sz w:val="24"/>
                <w:szCs w:val="24"/>
              </w:rPr>
              <w:t> </w:t>
            </w:r>
          </w:p>
        </w:tc>
      </w:tr>
      <w:tr w:rsidR="00A45397" w:rsidRPr="00A45397" w14:paraId="6903B95E" w14:textId="77777777" w:rsidTr="0092484F">
        <w:trPr>
          <w:trHeight w:val="330"/>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264920E6" w14:textId="77777777" w:rsidR="004708BA" w:rsidRPr="00A45397" w:rsidRDefault="004708BA" w:rsidP="0092484F">
            <w:pPr>
              <w:jc w:val="center"/>
              <w:rPr>
                <w:sz w:val="24"/>
                <w:szCs w:val="24"/>
              </w:rPr>
            </w:pPr>
            <w:r w:rsidRPr="00A45397">
              <w:rPr>
                <w:rFonts w:eastAsia="Calibri"/>
                <w:sz w:val="24"/>
                <w:szCs w:val="24"/>
              </w:rPr>
              <w:t>0-9</w:t>
            </w:r>
          </w:p>
        </w:tc>
        <w:tc>
          <w:tcPr>
            <w:tcW w:w="1229" w:type="dxa"/>
            <w:tcBorders>
              <w:top w:val="nil"/>
              <w:left w:val="nil"/>
              <w:bottom w:val="single" w:sz="8" w:space="0" w:color="auto"/>
              <w:right w:val="single" w:sz="8" w:space="0" w:color="auto"/>
            </w:tcBorders>
            <w:shd w:val="clear" w:color="auto" w:fill="auto"/>
            <w:vAlign w:val="center"/>
            <w:hideMark/>
          </w:tcPr>
          <w:p w14:paraId="5E7FCEA0" w14:textId="77777777" w:rsidR="004708BA" w:rsidRPr="00A45397" w:rsidRDefault="004708BA" w:rsidP="0092484F">
            <w:pPr>
              <w:jc w:val="center"/>
              <w:rPr>
                <w:sz w:val="24"/>
                <w:szCs w:val="24"/>
              </w:rPr>
            </w:pPr>
            <w:r w:rsidRPr="00A45397">
              <w:rPr>
                <w:rFonts w:eastAsia="Calibri"/>
                <w:sz w:val="24"/>
                <w:szCs w:val="24"/>
              </w:rPr>
              <w:t>0</w:t>
            </w:r>
          </w:p>
        </w:tc>
        <w:tc>
          <w:tcPr>
            <w:tcW w:w="195" w:type="dxa"/>
            <w:tcBorders>
              <w:top w:val="nil"/>
              <w:left w:val="nil"/>
              <w:bottom w:val="nil"/>
              <w:right w:val="nil"/>
            </w:tcBorders>
            <w:shd w:val="clear" w:color="000000" w:fill="FFFFFF"/>
            <w:noWrap/>
            <w:vAlign w:val="center"/>
            <w:hideMark/>
          </w:tcPr>
          <w:p w14:paraId="6826BD5E" w14:textId="77777777" w:rsidR="004708BA" w:rsidRPr="00A45397" w:rsidRDefault="004708BA" w:rsidP="0092484F">
            <w:pPr>
              <w:rPr>
                <w:sz w:val="24"/>
                <w:szCs w:val="24"/>
              </w:rPr>
            </w:pPr>
            <w:r w:rsidRPr="00A45397">
              <w:rPr>
                <w:sz w:val="24"/>
                <w:szCs w:val="24"/>
              </w:rPr>
              <w:t> </w:t>
            </w:r>
          </w:p>
        </w:tc>
        <w:tc>
          <w:tcPr>
            <w:tcW w:w="1734" w:type="dxa"/>
            <w:tcBorders>
              <w:top w:val="nil"/>
              <w:left w:val="nil"/>
              <w:bottom w:val="nil"/>
              <w:right w:val="nil"/>
            </w:tcBorders>
            <w:shd w:val="clear" w:color="000000" w:fill="FFFFFF"/>
            <w:noWrap/>
            <w:vAlign w:val="center"/>
            <w:hideMark/>
          </w:tcPr>
          <w:p w14:paraId="313BB8E8" w14:textId="77777777" w:rsidR="004708BA" w:rsidRPr="00A45397" w:rsidRDefault="004708BA" w:rsidP="0092484F">
            <w:pPr>
              <w:rPr>
                <w:sz w:val="24"/>
                <w:szCs w:val="24"/>
              </w:rPr>
            </w:pPr>
            <w:r w:rsidRPr="00A45397">
              <w:rPr>
                <w:sz w:val="24"/>
                <w:szCs w:val="24"/>
              </w:rPr>
              <w:t> </w:t>
            </w:r>
          </w:p>
        </w:tc>
        <w:tc>
          <w:tcPr>
            <w:tcW w:w="1506" w:type="dxa"/>
            <w:tcBorders>
              <w:top w:val="nil"/>
              <w:left w:val="nil"/>
              <w:bottom w:val="nil"/>
              <w:right w:val="nil"/>
            </w:tcBorders>
            <w:shd w:val="clear" w:color="000000" w:fill="FFFFFF"/>
            <w:noWrap/>
            <w:vAlign w:val="center"/>
            <w:hideMark/>
          </w:tcPr>
          <w:p w14:paraId="5B317C7D" w14:textId="77777777" w:rsidR="004708BA" w:rsidRPr="00A45397" w:rsidRDefault="004708BA" w:rsidP="0092484F">
            <w:pPr>
              <w:rPr>
                <w:sz w:val="24"/>
                <w:szCs w:val="24"/>
              </w:rPr>
            </w:pPr>
            <w:r w:rsidRPr="00A45397">
              <w:rPr>
                <w:sz w:val="24"/>
                <w:szCs w:val="24"/>
              </w:rPr>
              <w:t> </w:t>
            </w:r>
          </w:p>
        </w:tc>
        <w:tc>
          <w:tcPr>
            <w:tcW w:w="195" w:type="dxa"/>
            <w:tcBorders>
              <w:top w:val="nil"/>
              <w:left w:val="nil"/>
              <w:bottom w:val="nil"/>
              <w:right w:val="nil"/>
            </w:tcBorders>
            <w:shd w:val="clear" w:color="000000" w:fill="FFFFFF"/>
            <w:noWrap/>
            <w:vAlign w:val="center"/>
            <w:hideMark/>
          </w:tcPr>
          <w:p w14:paraId="1481A9F2" w14:textId="77777777" w:rsidR="004708BA" w:rsidRPr="00A45397" w:rsidRDefault="004708BA" w:rsidP="0092484F">
            <w:pPr>
              <w:rPr>
                <w:sz w:val="24"/>
                <w:szCs w:val="24"/>
              </w:rPr>
            </w:pPr>
            <w:r w:rsidRPr="00A45397">
              <w:rPr>
                <w:sz w:val="24"/>
                <w:szCs w:val="24"/>
              </w:rPr>
              <w:t> </w:t>
            </w:r>
          </w:p>
        </w:tc>
        <w:tc>
          <w:tcPr>
            <w:tcW w:w="1418" w:type="dxa"/>
            <w:tcBorders>
              <w:top w:val="nil"/>
              <w:left w:val="nil"/>
              <w:bottom w:val="nil"/>
              <w:right w:val="nil"/>
            </w:tcBorders>
            <w:shd w:val="clear" w:color="000000" w:fill="FFFFFF"/>
            <w:noWrap/>
            <w:vAlign w:val="center"/>
            <w:hideMark/>
          </w:tcPr>
          <w:p w14:paraId="4D6156EB" w14:textId="77777777" w:rsidR="004708BA" w:rsidRPr="00A45397" w:rsidRDefault="004708BA" w:rsidP="0092484F">
            <w:pPr>
              <w:rPr>
                <w:sz w:val="24"/>
                <w:szCs w:val="24"/>
              </w:rPr>
            </w:pPr>
            <w:r w:rsidRPr="00A45397">
              <w:rPr>
                <w:sz w:val="24"/>
                <w:szCs w:val="24"/>
              </w:rPr>
              <w:t> </w:t>
            </w:r>
          </w:p>
        </w:tc>
        <w:tc>
          <w:tcPr>
            <w:tcW w:w="1276" w:type="dxa"/>
            <w:tcBorders>
              <w:top w:val="nil"/>
              <w:left w:val="nil"/>
              <w:bottom w:val="nil"/>
              <w:right w:val="nil"/>
            </w:tcBorders>
            <w:shd w:val="clear" w:color="000000" w:fill="FFFFFF"/>
            <w:noWrap/>
            <w:vAlign w:val="center"/>
            <w:hideMark/>
          </w:tcPr>
          <w:p w14:paraId="2A506371" w14:textId="77777777" w:rsidR="004708BA" w:rsidRPr="00A45397" w:rsidRDefault="004708BA" w:rsidP="0092484F">
            <w:pPr>
              <w:rPr>
                <w:sz w:val="24"/>
                <w:szCs w:val="24"/>
              </w:rPr>
            </w:pPr>
            <w:r w:rsidRPr="00A45397">
              <w:rPr>
                <w:sz w:val="24"/>
                <w:szCs w:val="24"/>
              </w:rPr>
              <w:t> </w:t>
            </w:r>
          </w:p>
        </w:tc>
      </w:tr>
    </w:tbl>
    <w:p w14:paraId="4EEB4AC0" w14:textId="1230E4A4" w:rsidR="00136971" w:rsidRPr="00A45397" w:rsidRDefault="00136971" w:rsidP="00DD4BDB">
      <w:pPr>
        <w:ind w:left="720"/>
        <w:jc w:val="both"/>
        <w:rPr>
          <w:sz w:val="24"/>
          <w:szCs w:val="24"/>
        </w:rPr>
      </w:pPr>
      <w:r w:rsidRPr="00A45397">
        <w:rPr>
          <w:sz w:val="24"/>
          <w:szCs w:val="24"/>
        </w:rPr>
        <w:t>Odnośnie tabeli 14: wyniki uzyskane na amerykańskim egzaminie GED General Educational Development uznaje się za wyniki poziomu podstawowego.</w:t>
      </w:r>
    </w:p>
    <w:p w14:paraId="090953A7" w14:textId="77777777" w:rsidR="0042791E" w:rsidRPr="00A45397" w:rsidRDefault="0042791E" w:rsidP="0042791E">
      <w:pPr>
        <w:ind w:left="720"/>
        <w:jc w:val="both"/>
        <w:rPr>
          <w:sz w:val="24"/>
          <w:szCs w:val="24"/>
        </w:rPr>
      </w:pPr>
      <w:bookmarkStart w:id="15" w:name="_Hlk227315702"/>
    </w:p>
    <w:bookmarkEnd w:id="15"/>
    <w:p w14:paraId="339F8E67" w14:textId="2068DCC2" w:rsidR="00E457F0" w:rsidRPr="00A45397" w:rsidRDefault="008B0D4B" w:rsidP="002A75D0">
      <w:pPr>
        <w:numPr>
          <w:ilvl w:val="0"/>
          <w:numId w:val="23"/>
        </w:numPr>
        <w:jc w:val="both"/>
        <w:rPr>
          <w:sz w:val="24"/>
          <w:szCs w:val="24"/>
        </w:rPr>
      </w:pPr>
      <w:r w:rsidRPr="00A45397">
        <w:rPr>
          <w:sz w:val="24"/>
          <w:szCs w:val="24"/>
        </w:rPr>
        <w:t>W</w:t>
      </w:r>
      <w:r w:rsidR="004B165B" w:rsidRPr="00A45397">
        <w:rPr>
          <w:sz w:val="24"/>
          <w:szCs w:val="24"/>
        </w:rPr>
        <w:t>ynik ze świadectwa obejmujący</w:t>
      </w:r>
      <w:r w:rsidR="00E457F0" w:rsidRPr="00A45397">
        <w:rPr>
          <w:sz w:val="24"/>
          <w:szCs w:val="24"/>
        </w:rPr>
        <w:t xml:space="preserve"> grupę przedmiotów typu “science“</w:t>
      </w:r>
      <w:r w:rsidR="004B165B" w:rsidRPr="00A45397">
        <w:rPr>
          <w:sz w:val="24"/>
          <w:szCs w:val="24"/>
        </w:rPr>
        <w:t>, zawierający</w:t>
      </w:r>
      <w:r w:rsidR="00E457F0" w:rsidRPr="00A45397">
        <w:rPr>
          <w:sz w:val="24"/>
          <w:szCs w:val="24"/>
        </w:rPr>
        <w:t xml:space="preserve"> obszar wiedzy i kompetencje ze </w:t>
      </w:r>
      <w:r w:rsidR="00E457F0" w:rsidRPr="00A45397">
        <w:rPr>
          <w:b/>
          <w:sz w:val="24"/>
          <w:szCs w:val="24"/>
        </w:rPr>
        <w:t>wszystkich</w:t>
      </w:r>
      <w:r w:rsidR="00E457F0" w:rsidRPr="00A45397">
        <w:rPr>
          <w:sz w:val="24"/>
          <w:szCs w:val="24"/>
        </w:rPr>
        <w:t xml:space="preserve"> przedmiotów kierunkowych wymaganych na dany kierunek studiów, jest przeliczany na punkty – jako wynik uzyskany z </w:t>
      </w:r>
      <w:r w:rsidR="00E457F0" w:rsidRPr="00A45397">
        <w:rPr>
          <w:b/>
          <w:sz w:val="24"/>
          <w:szCs w:val="24"/>
        </w:rPr>
        <w:t>każdego</w:t>
      </w:r>
      <w:r w:rsidR="006B4B6F" w:rsidRPr="00A45397">
        <w:rPr>
          <w:sz w:val="24"/>
          <w:szCs w:val="24"/>
        </w:rPr>
        <w:t xml:space="preserve"> z wymaganych przedmiotów, z zastrzeżeniem, że przedmiot ten uznaje się za poziom podstawowy.</w:t>
      </w:r>
      <w:r w:rsidR="00E457F0" w:rsidRPr="00A45397">
        <w:rPr>
          <w:sz w:val="24"/>
          <w:szCs w:val="24"/>
        </w:rPr>
        <w:t xml:space="preserve"> Przy przeliczaniu wyników z grupy przedmiotów zastosowanie mają zasady opisane w </w:t>
      </w:r>
      <w:r w:rsidR="00452CD7" w:rsidRPr="00A45397">
        <w:rPr>
          <w:sz w:val="24"/>
          <w:szCs w:val="24"/>
        </w:rPr>
        <w:t>ust.</w:t>
      </w:r>
      <w:r w:rsidR="00E457F0" w:rsidRPr="00A45397">
        <w:rPr>
          <w:sz w:val="24"/>
          <w:szCs w:val="24"/>
        </w:rPr>
        <w:t xml:space="preserve"> 1 i </w:t>
      </w:r>
      <w:r w:rsidR="00225A2F" w:rsidRPr="00A45397">
        <w:rPr>
          <w:sz w:val="24"/>
          <w:szCs w:val="24"/>
        </w:rPr>
        <w:t>2</w:t>
      </w:r>
      <w:r w:rsidR="00176389" w:rsidRPr="00A45397">
        <w:rPr>
          <w:sz w:val="24"/>
          <w:szCs w:val="24"/>
        </w:rPr>
        <w:t xml:space="preserve">, </w:t>
      </w:r>
      <w:r w:rsidR="00176389" w:rsidRPr="00A45397">
        <w:rPr>
          <w:sz w:val="24"/>
          <w:szCs w:val="24"/>
        </w:rPr>
        <w:lastRenderedPageBreak/>
        <w:t>zastrzeżeniem, że otrzymane z przeliczenia punkty mnoży się przez przelicznik 0,8 i podaje w zaokrągleniu do liczby całkowitej.</w:t>
      </w:r>
      <w:r w:rsidR="00E457F0" w:rsidRPr="00A45397">
        <w:rPr>
          <w:sz w:val="24"/>
          <w:szCs w:val="24"/>
        </w:rPr>
        <w:t xml:space="preserve"> </w:t>
      </w:r>
    </w:p>
    <w:p w14:paraId="0B26D96B" w14:textId="77777777" w:rsidR="00E457F0" w:rsidRPr="00A45397" w:rsidRDefault="00E457F0" w:rsidP="00DD4BDB">
      <w:pPr>
        <w:ind w:left="709" w:firstLine="11"/>
        <w:jc w:val="both"/>
        <w:rPr>
          <w:sz w:val="24"/>
          <w:szCs w:val="24"/>
        </w:rPr>
      </w:pPr>
      <w:r w:rsidRPr="00A45397">
        <w:rPr>
          <w:sz w:val="24"/>
          <w:szCs w:val="24"/>
        </w:rPr>
        <w:t xml:space="preserve">KR może zażądać od kandydata dostarczenia dodatkowych dokumentów poświadczających obszar, poziom wiedzy oraz uzyskane </w:t>
      </w:r>
      <w:r w:rsidR="009379D7" w:rsidRPr="00A45397">
        <w:rPr>
          <w:sz w:val="24"/>
          <w:szCs w:val="24"/>
        </w:rPr>
        <w:t>e</w:t>
      </w:r>
      <w:r w:rsidRPr="00A45397">
        <w:rPr>
          <w:sz w:val="24"/>
          <w:szCs w:val="24"/>
        </w:rPr>
        <w:t>fekty uczenia się z każdego przedmiotu kierunkowego, w szczególności:</w:t>
      </w:r>
    </w:p>
    <w:p w14:paraId="6C6F82BC" w14:textId="77777777" w:rsidR="00E457F0" w:rsidRPr="00A45397" w:rsidRDefault="00E457F0" w:rsidP="00DD4BDB">
      <w:pPr>
        <w:numPr>
          <w:ilvl w:val="2"/>
          <w:numId w:val="2"/>
        </w:numPr>
        <w:jc w:val="both"/>
        <w:rPr>
          <w:sz w:val="24"/>
          <w:szCs w:val="24"/>
        </w:rPr>
      </w:pPr>
      <w:r w:rsidRPr="00A45397">
        <w:rPr>
          <w:sz w:val="24"/>
          <w:szCs w:val="24"/>
        </w:rPr>
        <w:t>wykazu przedmiotów i zajęć zrealizowanych w ramach przedmiotu wraz z uzyskanymi ocenami;</w:t>
      </w:r>
    </w:p>
    <w:p w14:paraId="0CF74E3A" w14:textId="77777777" w:rsidR="00E457F0" w:rsidRPr="00A45397" w:rsidRDefault="00E457F0" w:rsidP="00DD4BDB">
      <w:pPr>
        <w:numPr>
          <w:ilvl w:val="2"/>
          <w:numId w:val="2"/>
        </w:numPr>
        <w:jc w:val="both"/>
        <w:rPr>
          <w:sz w:val="24"/>
          <w:szCs w:val="24"/>
        </w:rPr>
      </w:pPr>
      <w:r w:rsidRPr="00A45397">
        <w:rPr>
          <w:sz w:val="24"/>
          <w:szCs w:val="24"/>
        </w:rPr>
        <w:t>informacji o zrealizo</w:t>
      </w:r>
      <w:r w:rsidR="00735FE1" w:rsidRPr="00A45397">
        <w:rPr>
          <w:sz w:val="24"/>
          <w:szCs w:val="24"/>
        </w:rPr>
        <w:t>wanym programie nauczania, czasie</w:t>
      </w:r>
      <w:r w:rsidRPr="00A45397">
        <w:rPr>
          <w:sz w:val="24"/>
          <w:szCs w:val="24"/>
        </w:rPr>
        <w:t xml:space="preserve"> nauki i skali ocen;</w:t>
      </w:r>
    </w:p>
    <w:p w14:paraId="0680B827" w14:textId="2871BA29" w:rsidR="000114E0" w:rsidRPr="00A45397" w:rsidRDefault="008B0D4B" w:rsidP="002A75D0">
      <w:pPr>
        <w:numPr>
          <w:ilvl w:val="0"/>
          <w:numId w:val="29"/>
        </w:numPr>
        <w:ind w:left="709" w:hanging="349"/>
        <w:jc w:val="both"/>
        <w:rPr>
          <w:sz w:val="24"/>
          <w:szCs w:val="24"/>
        </w:rPr>
      </w:pPr>
      <w:r w:rsidRPr="00A45397">
        <w:rPr>
          <w:sz w:val="24"/>
          <w:szCs w:val="24"/>
        </w:rPr>
        <w:t>W</w:t>
      </w:r>
      <w:r w:rsidR="000114E0" w:rsidRPr="00A45397">
        <w:rPr>
          <w:sz w:val="24"/>
          <w:szCs w:val="24"/>
        </w:rPr>
        <w:t xml:space="preserve"> przypadku</w:t>
      </w:r>
      <w:r w:rsidR="00C12753" w:rsidRPr="00A45397">
        <w:rPr>
          <w:sz w:val="24"/>
          <w:szCs w:val="24"/>
        </w:rPr>
        <w:t xml:space="preserve"> świadectw</w:t>
      </w:r>
      <w:r w:rsidR="000114E0" w:rsidRPr="00A45397">
        <w:rPr>
          <w:sz w:val="24"/>
          <w:szCs w:val="24"/>
        </w:rPr>
        <w:t xml:space="preserve"> wydawanych w krajach, w których organizowane są egzaminy </w:t>
      </w:r>
      <w:r w:rsidR="00582902" w:rsidRPr="00A45397">
        <w:rPr>
          <w:sz w:val="24"/>
          <w:szCs w:val="24"/>
        </w:rPr>
        <w:t>końcowe</w:t>
      </w:r>
      <w:r w:rsidR="000114E0" w:rsidRPr="00A45397">
        <w:rPr>
          <w:sz w:val="24"/>
          <w:szCs w:val="24"/>
        </w:rPr>
        <w:t xml:space="preserve"> (kwalifikujące do podjęcia studiów) uwzględnia się w pierwszej kolejności oceny z przedmiotów zdawanych na egzaminie </w:t>
      </w:r>
      <w:r w:rsidR="00582902" w:rsidRPr="00A45397">
        <w:rPr>
          <w:sz w:val="24"/>
          <w:szCs w:val="24"/>
        </w:rPr>
        <w:t>końcowym</w:t>
      </w:r>
      <w:r w:rsidR="000114E0" w:rsidRPr="00A45397">
        <w:rPr>
          <w:sz w:val="24"/>
          <w:szCs w:val="24"/>
        </w:rPr>
        <w:t>, a w przypadku, gdy brak jest oceny z egzami</w:t>
      </w:r>
      <w:r w:rsidR="0074313F" w:rsidRPr="00A45397">
        <w:rPr>
          <w:sz w:val="24"/>
          <w:szCs w:val="24"/>
        </w:rPr>
        <w:t xml:space="preserve">nu </w:t>
      </w:r>
      <w:r w:rsidR="000114E0" w:rsidRPr="00A45397">
        <w:rPr>
          <w:b/>
          <w:sz w:val="24"/>
          <w:szCs w:val="24"/>
        </w:rPr>
        <w:t xml:space="preserve">jednego </w:t>
      </w:r>
      <w:r w:rsidR="0074313F" w:rsidRPr="00A45397">
        <w:rPr>
          <w:b/>
          <w:sz w:val="24"/>
          <w:szCs w:val="24"/>
        </w:rPr>
        <w:t xml:space="preserve">z </w:t>
      </w:r>
      <w:r w:rsidR="000114E0" w:rsidRPr="00A45397">
        <w:rPr>
          <w:sz w:val="24"/>
          <w:szCs w:val="24"/>
        </w:rPr>
        <w:t>przedmiot</w:t>
      </w:r>
      <w:r w:rsidR="0074313F" w:rsidRPr="00A45397">
        <w:rPr>
          <w:sz w:val="24"/>
          <w:szCs w:val="24"/>
        </w:rPr>
        <w:t>ów kierunkowych</w:t>
      </w:r>
      <w:r w:rsidR="000114E0" w:rsidRPr="00A45397">
        <w:rPr>
          <w:sz w:val="24"/>
          <w:szCs w:val="24"/>
        </w:rPr>
        <w:t xml:space="preserve">, pod uwagę brany jest </w:t>
      </w:r>
      <w:r w:rsidR="003B23F2" w:rsidRPr="00A45397">
        <w:rPr>
          <w:sz w:val="24"/>
          <w:szCs w:val="24"/>
        </w:rPr>
        <w:t>wynik z tego przedmiotu z ostatniego roku (klasy)</w:t>
      </w:r>
      <w:r w:rsidR="00ED6544" w:rsidRPr="00A45397">
        <w:rPr>
          <w:sz w:val="24"/>
          <w:szCs w:val="24"/>
        </w:rPr>
        <w:t xml:space="preserve"> szkoły średniej</w:t>
      </w:r>
      <w:r w:rsidR="003B23F2" w:rsidRPr="00A45397">
        <w:rPr>
          <w:sz w:val="24"/>
          <w:szCs w:val="24"/>
        </w:rPr>
        <w:t>, gdy przedmiot był nauczany</w:t>
      </w:r>
      <w:bookmarkStart w:id="16" w:name="_Hlk227315757"/>
      <w:r w:rsidR="0042791E" w:rsidRPr="00A45397">
        <w:rPr>
          <w:sz w:val="24"/>
          <w:szCs w:val="24"/>
        </w:rPr>
        <w:t xml:space="preserve"> na wymaganym poziomie.</w:t>
      </w:r>
      <w:bookmarkEnd w:id="16"/>
      <w:r w:rsidR="000114E0" w:rsidRPr="00A45397">
        <w:rPr>
          <w:sz w:val="24"/>
          <w:szCs w:val="24"/>
        </w:rPr>
        <w:t xml:space="preserve"> </w:t>
      </w:r>
      <w:r w:rsidR="00E057A1" w:rsidRPr="00A45397">
        <w:rPr>
          <w:sz w:val="24"/>
          <w:szCs w:val="24"/>
        </w:rPr>
        <w:t xml:space="preserve">Jeżeli poziom przedmiotu nie został określony, uznaje się go za podstawowy. </w:t>
      </w:r>
      <w:r w:rsidR="00C25764" w:rsidRPr="00A45397">
        <w:rPr>
          <w:sz w:val="24"/>
          <w:szCs w:val="24"/>
        </w:rPr>
        <w:t>W</w:t>
      </w:r>
      <w:r w:rsidR="000114E0" w:rsidRPr="00A45397">
        <w:rPr>
          <w:sz w:val="24"/>
          <w:szCs w:val="24"/>
        </w:rPr>
        <w:t xml:space="preserve">ynik </w:t>
      </w:r>
      <w:r w:rsidR="00C75649" w:rsidRPr="00A45397">
        <w:rPr>
          <w:sz w:val="24"/>
          <w:szCs w:val="24"/>
        </w:rPr>
        <w:t xml:space="preserve">ten </w:t>
      </w:r>
      <w:r w:rsidR="000114E0" w:rsidRPr="00A45397">
        <w:rPr>
          <w:sz w:val="24"/>
          <w:szCs w:val="24"/>
        </w:rPr>
        <w:t xml:space="preserve">przelicza się na punkty rekrutacyjne mnożąc przez przelicznik </w:t>
      </w:r>
      <w:r w:rsidR="00660EFA" w:rsidRPr="00A45397">
        <w:rPr>
          <w:sz w:val="24"/>
          <w:szCs w:val="24"/>
        </w:rPr>
        <w:t>0,6</w:t>
      </w:r>
      <w:r w:rsidR="000114E0" w:rsidRPr="00A45397">
        <w:rPr>
          <w:sz w:val="24"/>
          <w:szCs w:val="24"/>
        </w:rPr>
        <w:t xml:space="preserve">. W przypadku świadectw wydawanych w krajach, w których nie są organizowane egzaminy </w:t>
      </w:r>
      <w:r w:rsidR="00582902" w:rsidRPr="00A45397">
        <w:rPr>
          <w:sz w:val="24"/>
          <w:szCs w:val="24"/>
        </w:rPr>
        <w:t>końcowe</w:t>
      </w:r>
      <w:r w:rsidR="000114E0" w:rsidRPr="00A45397">
        <w:rPr>
          <w:sz w:val="24"/>
          <w:szCs w:val="24"/>
        </w:rPr>
        <w:t xml:space="preserve"> (kwalifikujące do podjęcia studiów) oceny ze świadectwa ukończenia szkoły średniej uznawane są jako równoważne ocenom egzaminów </w:t>
      </w:r>
      <w:r w:rsidR="00582902" w:rsidRPr="00A45397">
        <w:rPr>
          <w:sz w:val="24"/>
          <w:szCs w:val="24"/>
        </w:rPr>
        <w:t>końcowych</w:t>
      </w:r>
      <w:r w:rsidR="000114E0" w:rsidRPr="00A45397">
        <w:rPr>
          <w:sz w:val="24"/>
          <w:szCs w:val="24"/>
        </w:rPr>
        <w:t>.</w:t>
      </w:r>
    </w:p>
    <w:p w14:paraId="132562AC" w14:textId="4FDCBEF9" w:rsidR="00E45433" w:rsidRPr="00A45397" w:rsidRDefault="00E45433" w:rsidP="002A75D0">
      <w:pPr>
        <w:numPr>
          <w:ilvl w:val="0"/>
          <w:numId w:val="29"/>
        </w:numPr>
        <w:ind w:left="709" w:hanging="349"/>
        <w:jc w:val="both"/>
        <w:rPr>
          <w:sz w:val="24"/>
          <w:szCs w:val="24"/>
        </w:rPr>
      </w:pPr>
      <w:r w:rsidRPr="00A45397">
        <w:rPr>
          <w:sz w:val="24"/>
          <w:szCs w:val="24"/>
        </w:rPr>
        <w:t xml:space="preserve">Uczelnia uznaje wyniki uzyskane </w:t>
      </w:r>
      <w:r w:rsidR="00433345" w:rsidRPr="00A45397">
        <w:rPr>
          <w:sz w:val="24"/>
          <w:szCs w:val="24"/>
        </w:rPr>
        <w:t xml:space="preserve">ze </w:t>
      </w:r>
      <w:r w:rsidR="0092587F" w:rsidRPr="00A45397">
        <w:rPr>
          <w:sz w:val="24"/>
          <w:szCs w:val="24"/>
        </w:rPr>
        <w:t>zdawanego od 202</w:t>
      </w:r>
      <w:r w:rsidR="0042791E" w:rsidRPr="00A45397">
        <w:rPr>
          <w:sz w:val="24"/>
          <w:szCs w:val="24"/>
        </w:rPr>
        <w:t>5</w:t>
      </w:r>
      <w:r w:rsidRPr="00A45397">
        <w:rPr>
          <w:sz w:val="24"/>
          <w:szCs w:val="24"/>
        </w:rPr>
        <w:t xml:space="preserve"> r. Uczeln</w:t>
      </w:r>
      <w:r w:rsidR="00433345" w:rsidRPr="00A45397">
        <w:rPr>
          <w:sz w:val="24"/>
          <w:szCs w:val="24"/>
        </w:rPr>
        <w:t>ianego Egzaminu Wstępnego (UEW)</w:t>
      </w:r>
      <w:r w:rsidRPr="00A45397">
        <w:rPr>
          <w:sz w:val="24"/>
          <w:szCs w:val="24"/>
        </w:rPr>
        <w:t xml:space="preserve"> w innej uczelni, pod warunkiem, że uzyskano pozytywny wynik ze </w:t>
      </w:r>
      <w:r w:rsidRPr="00A45397">
        <w:rPr>
          <w:b/>
          <w:sz w:val="24"/>
          <w:szCs w:val="24"/>
        </w:rPr>
        <w:t>wszystkich</w:t>
      </w:r>
      <w:r w:rsidRPr="00A45397">
        <w:rPr>
          <w:sz w:val="24"/>
          <w:szCs w:val="24"/>
        </w:rPr>
        <w:t xml:space="preserve"> wymaganych na naszej uczelni przedmiotów kierunkowych, na odpowiednich </w:t>
      </w:r>
      <w:r w:rsidR="00C84FFC" w:rsidRPr="00A45397">
        <w:rPr>
          <w:sz w:val="24"/>
          <w:szCs w:val="24"/>
        </w:rPr>
        <w:t>poziomach, określonych w tabeli 1 i 2</w:t>
      </w:r>
      <w:r w:rsidRPr="00A45397">
        <w:rPr>
          <w:sz w:val="24"/>
          <w:szCs w:val="24"/>
        </w:rPr>
        <w:t>. Warunkiem uznania wyników z egzaminu wstępnego jest jego przeprowadzanie na arkuszach egzaminacyjnych przygotowanych przez Centralną Komisję Egzaminacyjną oraz ocenionych według standardów obowiązujących przy ocenianiu arkuszy egzaminu maturalnego. KR uznaje wyniki UEW wyłącznie na podstawie wystawionego na papierze firmowym zaświadczenia, podpisanego i opieczętowanego przez przewodniczącego komisji rekrutacyjnej danego kierunku z uczelni, na której zdawany był UEW.</w:t>
      </w:r>
    </w:p>
    <w:p w14:paraId="1C47244C" w14:textId="2F6E0218" w:rsidR="00D76EDA" w:rsidRPr="00A45397" w:rsidRDefault="00D76EDA" w:rsidP="002A75D0">
      <w:pPr>
        <w:numPr>
          <w:ilvl w:val="0"/>
          <w:numId w:val="22"/>
        </w:numPr>
        <w:jc w:val="both"/>
        <w:rPr>
          <w:sz w:val="24"/>
          <w:szCs w:val="24"/>
        </w:rPr>
      </w:pPr>
      <w:r w:rsidRPr="00A45397">
        <w:rPr>
          <w:sz w:val="24"/>
          <w:szCs w:val="24"/>
        </w:rPr>
        <w:t xml:space="preserve">Kandydaci posiadający </w:t>
      </w:r>
      <w:r w:rsidRPr="00A45397">
        <w:rPr>
          <w:b/>
          <w:sz w:val="24"/>
          <w:szCs w:val="24"/>
        </w:rPr>
        <w:t>dyplom EB</w:t>
      </w:r>
      <w:r w:rsidR="00587C44" w:rsidRPr="00A45397">
        <w:rPr>
          <w:b/>
          <w:sz w:val="24"/>
          <w:szCs w:val="24"/>
        </w:rPr>
        <w:t>,</w:t>
      </w:r>
      <w:r w:rsidR="00587C44" w:rsidRPr="00A45397">
        <w:rPr>
          <w:sz w:val="24"/>
          <w:szCs w:val="24"/>
        </w:rPr>
        <w:t xml:space="preserve"> o którym mowa w</w:t>
      </w:r>
      <w:r w:rsidR="00587C44" w:rsidRPr="00A45397">
        <w:rPr>
          <w:b/>
          <w:sz w:val="24"/>
          <w:szCs w:val="24"/>
        </w:rPr>
        <w:t xml:space="preserve"> </w:t>
      </w:r>
      <w:r w:rsidR="00587C44" w:rsidRPr="00A45397">
        <w:rPr>
          <w:sz w:val="24"/>
          <w:szCs w:val="24"/>
        </w:rPr>
        <w:t xml:space="preserve"> § 2 </w:t>
      </w:r>
      <w:r w:rsidR="00452CD7" w:rsidRPr="00A45397">
        <w:rPr>
          <w:sz w:val="24"/>
          <w:szCs w:val="24"/>
        </w:rPr>
        <w:t>ust.</w:t>
      </w:r>
      <w:r w:rsidR="00587C44" w:rsidRPr="00A45397">
        <w:rPr>
          <w:sz w:val="24"/>
          <w:szCs w:val="24"/>
        </w:rPr>
        <w:t xml:space="preserve"> 1 punkt </w:t>
      </w:r>
      <w:r w:rsidR="00A6362C" w:rsidRPr="00A45397">
        <w:rPr>
          <w:sz w:val="24"/>
          <w:szCs w:val="24"/>
        </w:rPr>
        <w:t>9</w:t>
      </w:r>
      <w:r w:rsidR="00587C44" w:rsidRPr="00A45397">
        <w:rPr>
          <w:sz w:val="24"/>
          <w:szCs w:val="24"/>
        </w:rPr>
        <w:t xml:space="preserve"> z </w:t>
      </w:r>
      <w:r w:rsidR="00973294" w:rsidRPr="00A45397">
        <w:rPr>
          <w:sz w:val="24"/>
          <w:szCs w:val="24"/>
        </w:rPr>
        <w:t>wynikami z przedmiotów obowiązujących</w:t>
      </w:r>
      <w:r w:rsidR="00587C44" w:rsidRPr="00A45397">
        <w:rPr>
          <w:sz w:val="24"/>
          <w:szCs w:val="24"/>
        </w:rPr>
        <w:t xml:space="preserve"> </w:t>
      </w:r>
      <w:r w:rsidRPr="00A45397">
        <w:rPr>
          <w:sz w:val="24"/>
          <w:szCs w:val="24"/>
        </w:rPr>
        <w:t>na danym kierunku studiów, będą kwalifikowani według następujących zasad:</w:t>
      </w:r>
    </w:p>
    <w:p w14:paraId="704839D8" w14:textId="77777777" w:rsidR="00D76EDA" w:rsidRPr="00A45397" w:rsidRDefault="00D76EDA" w:rsidP="002A75D0">
      <w:pPr>
        <w:widowControl w:val="0"/>
        <w:numPr>
          <w:ilvl w:val="0"/>
          <w:numId w:val="12"/>
        </w:numPr>
        <w:contextualSpacing/>
        <w:jc w:val="both"/>
        <w:rPr>
          <w:strike/>
          <w:sz w:val="24"/>
          <w:szCs w:val="24"/>
        </w:rPr>
      </w:pPr>
      <w:r w:rsidRPr="00A45397">
        <w:rPr>
          <w:sz w:val="24"/>
          <w:szCs w:val="24"/>
        </w:rPr>
        <w:t>brany będzie pod uwagę wynik uzyskany z</w:t>
      </w:r>
      <w:r w:rsidR="00C75649" w:rsidRPr="00A45397">
        <w:rPr>
          <w:sz w:val="24"/>
          <w:szCs w:val="24"/>
        </w:rPr>
        <w:t xml:space="preserve"> przedmiotów kierunkowych z dyplomu </w:t>
      </w:r>
      <w:r w:rsidRPr="00A45397">
        <w:rPr>
          <w:sz w:val="24"/>
          <w:szCs w:val="24"/>
        </w:rPr>
        <w:t>EB</w:t>
      </w:r>
      <w:r w:rsidR="002A2D89" w:rsidRPr="00A45397">
        <w:rPr>
          <w:sz w:val="24"/>
          <w:szCs w:val="24"/>
        </w:rPr>
        <w:t xml:space="preserve">, </w:t>
      </w:r>
      <w:r w:rsidRPr="00A45397">
        <w:rPr>
          <w:sz w:val="24"/>
          <w:szCs w:val="24"/>
        </w:rPr>
        <w:t xml:space="preserve">o których mowa </w:t>
      </w:r>
      <w:r w:rsidR="00973294" w:rsidRPr="00A45397">
        <w:rPr>
          <w:sz w:val="24"/>
          <w:szCs w:val="24"/>
        </w:rPr>
        <w:t>w tabeli 1 i 2</w:t>
      </w:r>
      <w:r w:rsidR="009379D7" w:rsidRPr="00A45397">
        <w:rPr>
          <w:sz w:val="24"/>
          <w:szCs w:val="24"/>
        </w:rPr>
        <w:t>,</w:t>
      </w:r>
    </w:p>
    <w:p w14:paraId="1DE00330" w14:textId="77777777" w:rsidR="00DD448B" w:rsidRPr="00A45397" w:rsidRDefault="00D76EDA" w:rsidP="002A75D0">
      <w:pPr>
        <w:widowControl w:val="0"/>
        <w:numPr>
          <w:ilvl w:val="0"/>
          <w:numId w:val="12"/>
        </w:numPr>
        <w:contextualSpacing/>
        <w:jc w:val="both"/>
        <w:rPr>
          <w:strike/>
          <w:sz w:val="24"/>
          <w:szCs w:val="24"/>
        </w:rPr>
      </w:pPr>
      <w:r w:rsidRPr="00A45397">
        <w:rPr>
          <w:sz w:val="24"/>
          <w:szCs w:val="24"/>
        </w:rPr>
        <w:t>otrzymany na świadectwie wynik z części pisemnej z przedmiotów kierunkowych</w:t>
      </w:r>
      <w:r w:rsidR="00572BA9" w:rsidRPr="00A45397">
        <w:rPr>
          <w:sz w:val="24"/>
          <w:szCs w:val="24"/>
        </w:rPr>
        <w:t xml:space="preserve"> stanowi</w:t>
      </w:r>
      <w:r w:rsidR="00E457F0" w:rsidRPr="00A45397">
        <w:rPr>
          <w:sz w:val="24"/>
          <w:szCs w:val="24"/>
        </w:rPr>
        <w:t xml:space="preserve"> </w:t>
      </w:r>
      <w:r w:rsidR="00DD448B" w:rsidRPr="00A45397">
        <w:rPr>
          <w:sz w:val="24"/>
          <w:szCs w:val="24"/>
        </w:rPr>
        <w:t xml:space="preserve">- po przeliczeniu przez system IRK i przemnożeniu przez 10 -  liczbę punktów w postępowaniu rekrutacyjnym (system IRK przelicza automatycznie wynik zgodnie z zasadą, że gdy wartość na </w:t>
      </w:r>
      <w:r w:rsidR="00C75649" w:rsidRPr="00A45397">
        <w:rPr>
          <w:sz w:val="24"/>
          <w:szCs w:val="24"/>
        </w:rPr>
        <w:t>2</w:t>
      </w:r>
      <w:r w:rsidR="00DD448B" w:rsidRPr="00A45397">
        <w:rPr>
          <w:sz w:val="24"/>
          <w:szCs w:val="24"/>
        </w:rPr>
        <w:t xml:space="preserve"> miejscu po przecinku jest większa bądź równa 5, to wynik zaokrągla się w górę, a gdy wartość jest mniejsza niż 5, to zaokrągla się w dół).</w:t>
      </w:r>
    </w:p>
    <w:p w14:paraId="35E71BAF" w14:textId="5A51BAA9" w:rsidR="00D76EDA" w:rsidRPr="00A45397" w:rsidRDefault="00E76054" w:rsidP="00DD4BDB">
      <w:pPr>
        <w:widowControl w:val="0"/>
        <w:ind w:left="360"/>
        <w:contextualSpacing/>
        <w:jc w:val="both"/>
        <w:rPr>
          <w:sz w:val="24"/>
          <w:szCs w:val="24"/>
        </w:rPr>
      </w:pPr>
      <w:r w:rsidRPr="00A45397">
        <w:rPr>
          <w:sz w:val="24"/>
          <w:szCs w:val="24"/>
        </w:rPr>
        <w:t>K</w:t>
      </w:r>
      <w:r w:rsidR="00D76EDA" w:rsidRPr="00A45397">
        <w:rPr>
          <w:sz w:val="24"/>
          <w:szCs w:val="24"/>
        </w:rPr>
        <w:t xml:space="preserve">andydaci, którzy zdawali maturę EB w </w:t>
      </w:r>
      <w:r w:rsidR="0092587F" w:rsidRPr="00A45397">
        <w:rPr>
          <w:sz w:val="24"/>
          <w:szCs w:val="24"/>
        </w:rPr>
        <w:t>202</w:t>
      </w:r>
      <w:r w:rsidR="0042791E" w:rsidRPr="00A45397">
        <w:rPr>
          <w:sz w:val="24"/>
          <w:szCs w:val="24"/>
        </w:rPr>
        <w:t>7</w:t>
      </w:r>
      <w:r w:rsidR="00D76EDA" w:rsidRPr="00A45397">
        <w:rPr>
          <w:sz w:val="24"/>
          <w:szCs w:val="24"/>
        </w:rPr>
        <w:t xml:space="preserve"> roku, a nie otrzymali dyplomu w wymaganym terminie, dostarczają zaświadczenie o wynikach egzaminu maturalnego EB (wystawione przez dyrektora ukończonej szkoły średniej).</w:t>
      </w:r>
      <w:r w:rsidR="00E45433" w:rsidRPr="00A45397">
        <w:rPr>
          <w:sz w:val="24"/>
          <w:szCs w:val="24"/>
        </w:rPr>
        <w:t xml:space="preserve"> </w:t>
      </w:r>
      <w:bookmarkStart w:id="17" w:name="_Hlk133359878"/>
      <w:r w:rsidR="00C75649" w:rsidRPr="00A45397">
        <w:rPr>
          <w:sz w:val="24"/>
          <w:szCs w:val="24"/>
        </w:rPr>
        <w:t>K</w:t>
      </w:r>
      <w:r w:rsidR="00B03959" w:rsidRPr="00A45397">
        <w:rPr>
          <w:sz w:val="24"/>
          <w:szCs w:val="24"/>
        </w:rPr>
        <w:t>serok</w:t>
      </w:r>
      <w:r w:rsidR="00C75649" w:rsidRPr="00A45397">
        <w:rPr>
          <w:sz w:val="24"/>
          <w:szCs w:val="24"/>
        </w:rPr>
        <w:t xml:space="preserve">opię </w:t>
      </w:r>
      <w:bookmarkEnd w:id="17"/>
      <w:r w:rsidR="00C75649" w:rsidRPr="00A45397">
        <w:rPr>
          <w:sz w:val="24"/>
          <w:szCs w:val="24"/>
        </w:rPr>
        <w:t xml:space="preserve">dyplomu EB (oryginał do wglądu) </w:t>
      </w:r>
      <w:r w:rsidR="00D76EDA" w:rsidRPr="00A45397">
        <w:rPr>
          <w:sz w:val="24"/>
          <w:szCs w:val="24"/>
        </w:rPr>
        <w:t>kandydat składa niezwłocznie po jego otrzymaniu, nie później jednak niż do 2</w:t>
      </w:r>
      <w:r w:rsidR="00BD669C" w:rsidRPr="00A45397">
        <w:rPr>
          <w:sz w:val="24"/>
          <w:szCs w:val="24"/>
        </w:rPr>
        <w:t>3</w:t>
      </w:r>
      <w:r w:rsidR="00585DC7" w:rsidRPr="00A45397">
        <w:rPr>
          <w:sz w:val="24"/>
          <w:szCs w:val="24"/>
        </w:rPr>
        <w:t xml:space="preserve"> </w:t>
      </w:r>
      <w:r w:rsidR="00D76EDA" w:rsidRPr="00A45397">
        <w:rPr>
          <w:sz w:val="24"/>
          <w:szCs w:val="24"/>
        </w:rPr>
        <w:t xml:space="preserve">września </w:t>
      </w:r>
      <w:r w:rsidR="0092587F" w:rsidRPr="00A45397">
        <w:rPr>
          <w:sz w:val="24"/>
          <w:szCs w:val="24"/>
        </w:rPr>
        <w:t>202</w:t>
      </w:r>
      <w:r w:rsidR="0042791E" w:rsidRPr="00A45397">
        <w:rPr>
          <w:sz w:val="24"/>
          <w:szCs w:val="24"/>
        </w:rPr>
        <w:t>7</w:t>
      </w:r>
      <w:r w:rsidR="007736DA" w:rsidRPr="00A45397">
        <w:rPr>
          <w:sz w:val="24"/>
          <w:szCs w:val="24"/>
        </w:rPr>
        <w:t xml:space="preserve"> </w:t>
      </w:r>
      <w:r w:rsidR="00D76EDA" w:rsidRPr="00A45397">
        <w:rPr>
          <w:sz w:val="24"/>
          <w:szCs w:val="24"/>
        </w:rPr>
        <w:t>r</w:t>
      </w:r>
      <w:r w:rsidR="0042791E" w:rsidRPr="00A45397">
        <w:rPr>
          <w:sz w:val="24"/>
          <w:szCs w:val="24"/>
        </w:rPr>
        <w:t>oku</w:t>
      </w:r>
      <w:r w:rsidR="00D76EDA" w:rsidRPr="00A45397">
        <w:rPr>
          <w:sz w:val="24"/>
          <w:szCs w:val="24"/>
        </w:rPr>
        <w:t xml:space="preserve"> (liczy się data </w:t>
      </w:r>
      <w:r w:rsidR="00585DC7" w:rsidRPr="00A45397">
        <w:rPr>
          <w:sz w:val="24"/>
          <w:szCs w:val="24"/>
        </w:rPr>
        <w:t>wpływu do Uczelni</w:t>
      </w:r>
      <w:r w:rsidR="00D76EDA" w:rsidRPr="00A45397">
        <w:rPr>
          <w:sz w:val="24"/>
          <w:szCs w:val="24"/>
        </w:rPr>
        <w:t xml:space="preserve">). </w:t>
      </w:r>
      <w:r w:rsidR="00AA57E3" w:rsidRPr="00A45397">
        <w:rPr>
          <w:sz w:val="24"/>
          <w:szCs w:val="24"/>
        </w:rPr>
        <w:t xml:space="preserve">W przypadku niedostarczenia dyplomu we wskazanym terminie, kandydat zostaje skreślony z listy osób wpisanych na listę studentów oraz zostaje wydana decyzja o </w:t>
      </w:r>
      <w:r w:rsidR="00E45CEF" w:rsidRPr="00A45397">
        <w:rPr>
          <w:sz w:val="24"/>
          <w:szCs w:val="24"/>
        </w:rPr>
        <w:t>odmowie przyjęcia na studia</w:t>
      </w:r>
      <w:r w:rsidR="00AA57E3" w:rsidRPr="00A45397">
        <w:rPr>
          <w:sz w:val="24"/>
          <w:szCs w:val="24"/>
        </w:rPr>
        <w:t xml:space="preserve"> z powodu niespełnienia warunków rekrutacji.</w:t>
      </w:r>
    </w:p>
    <w:p w14:paraId="7E1DDAD8" w14:textId="77777777" w:rsidR="00D76EDA" w:rsidRPr="00A45397" w:rsidRDefault="00D76EDA" w:rsidP="002A75D0">
      <w:pPr>
        <w:numPr>
          <w:ilvl w:val="0"/>
          <w:numId w:val="22"/>
        </w:numPr>
        <w:jc w:val="both"/>
        <w:rPr>
          <w:sz w:val="24"/>
          <w:szCs w:val="24"/>
        </w:rPr>
      </w:pPr>
      <w:r w:rsidRPr="00A45397">
        <w:rPr>
          <w:sz w:val="24"/>
          <w:szCs w:val="24"/>
        </w:rPr>
        <w:t xml:space="preserve">Kandydaci posiadający </w:t>
      </w:r>
      <w:r w:rsidRPr="00A45397">
        <w:rPr>
          <w:b/>
          <w:sz w:val="24"/>
          <w:szCs w:val="24"/>
        </w:rPr>
        <w:t>dyplom IB</w:t>
      </w:r>
      <w:r w:rsidR="00587C44" w:rsidRPr="00A45397">
        <w:rPr>
          <w:b/>
          <w:sz w:val="24"/>
          <w:szCs w:val="24"/>
        </w:rPr>
        <w:t>,</w:t>
      </w:r>
      <w:r w:rsidR="00587C44" w:rsidRPr="00A45397">
        <w:rPr>
          <w:sz w:val="24"/>
          <w:szCs w:val="24"/>
        </w:rPr>
        <w:t xml:space="preserve"> o którym mowa w</w:t>
      </w:r>
      <w:r w:rsidR="00587C44" w:rsidRPr="00A45397">
        <w:rPr>
          <w:b/>
          <w:sz w:val="24"/>
          <w:szCs w:val="24"/>
        </w:rPr>
        <w:t xml:space="preserve"> </w:t>
      </w:r>
      <w:r w:rsidR="00587C44" w:rsidRPr="00A45397">
        <w:rPr>
          <w:sz w:val="24"/>
          <w:szCs w:val="24"/>
        </w:rPr>
        <w:t xml:space="preserve"> § 2 </w:t>
      </w:r>
      <w:r w:rsidR="00452CD7" w:rsidRPr="00A45397">
        <w:rPr>
          <w:sz w:val="24"/>
          <w:szCs w:val="24"/>
        </w:rPr>
        <w:t>ust.</w:t>
      </w:r>
      <w:r w:rsidR="00587C44" w:rsidRPr="00A45397">
        <w:rPr>
          <w:sz w:val="24"/>
          <w:szCs w:val="24"/>
        </w:rPr>
        <w:t xml:space="preserve"> 1 punkt 8 </w:t>
      </w:r>
      <w:r w:rsidR="00AB61BB" w:rsidRPr="00A45397">
        <w:rPr>
          <w:sz w:val="24"/>
          <w:szCs w:val="24"/>
        </w:rPr>
        <w:t xml:space="preserve">z </w:t>
      </w:r>
      <w:r w:rsidR="00973294" w:rsidRPr="00A45397">
        <w:rPr>
          <w:sz w:val="24"/>
          <w:szCs w:val="24"/>
        </w:rPr>
        <w:t>wynikami z przedmiotów obowiązujących</w:t>
      </w:r>
      <w:r w:rsidR="00AB61BB" w:rsidRPr="00A45397">
        <w:rPr>
          <w:sz w:val="24"/>
          <w:szCs w:val="24"/>
        </w:rPr>
        <w:t xml:space="preserve"> </w:t>
      </w:r>
      <w:r w:rsidRPr="00A45397">
        <w:rPr>
          <w:sz w:val="24"/>
          <w:szCs w:val="24"/>
        </w:rPr>
        <w:t>na danym kierunku studiów, będą kwalifikowani według następujących zasad:</w:t>
      </w:r>
      <w:r w:rsidRPr="00A45397">
        <w:rPr>
          <w:strike/>
          <w:sz w:val="24"/>
          <w:szCs w:val="24"/>
        </w:rPr>
        <w:t xml:space="preserve"> </w:t>
      </w:r>
    </w:p>
    <w:p w14:paraId="5A617B3E" w14:textId="2155386D" w:rsidR="00D76EDA" w:rsidRPr="00A45397" w:rsidRDefault="00D76EDA" w:rsidP="002A75D0">
      <w:pPr>
        <w:widowControl w:val="0"/>
        <w:numPr>
          <w:ilvl w:val="0"/>
          <w:numId w:val="28"/>
        </w:numPr>
        <w:spacing w:before="240"/>
        <w:contextualSpacing/>
        <w:rPr>
          <w:strike/>
          <w:sz w:val="24"/>
          <w:szCs w:val="24"/>
        </w:rPr>
      </w:pPr>
      <w:r w:rsidRPr="00A45397">
        <w:rPr>
          <w:sz w:val="24"/>
          <w:szCs w:val="24"/>
        </w:rPr>
        <w:t xml:space="preserve">brany będzie pod uwagę wynik uzyskany z </w:t>
      </w:r>
      <w:r w:rsidR="00C75649" w:rsidRPr="00A45397">
        <w:rPr>
          <w:sz w:val="24"/>
          <w:szCs w:val="24"/>
        </w:rPr>
        <w:t xml:space="preserve">dyplomu </w:t>
      </w:r>
      <w:r w:rsidRPr="00A45397">
        <w:rPr>
          <w:sz w:val="24"/>
          <w:szCs w:val="24"/>
        </w:rPr>
        <w:t>IB, z przedmiotów kierunkowych</w:t>
      </w:r>
      <w:r w:rsidR="00D15D35" w:rsidRPr="00A45397">
        <w:rPr>
          <w:sz w:val="24"/>
          <w:szCs w:val="24"/>
        </w:rPr>
        <w:t xml:space="preserve">, </w:t>
      </w:r>
      <w:r w:rsidR="00973294" w:rsidRPr="00A45397">
        <w:rPr>
          <w:sz w:val="24"/>
          <w:szCs w:val="24"/>
        </w:rPr>
        <w:t>o których mowa w tabeli 1 i 2</w:t>
      </w:r>
      <w:r w:rsidR="00D2028C" w:rsidRPr="00A45397">
        <w:rPr>
          <w:sz w:val="24"/>
          <w:szCs w:val="24"/>
        </w:rPr>
        <w:t>,</w:t>
      </w:r>
    </w:p>
    <w:p w14:paraId="68C1CD37" w14:textId="77777777" w:rsidR="00D76EDA" w:rsidRPr="00A45397" w:rsidRDefault="00D76EDA" w:rsidP="002A75D0">
      <w:pPr>
        <w:widowControl w:val="0"/>
        <w:numPr>
          <w:ilvl w:val="0"/>
          <w:numId w:val="14"/>
        </w:numPr>
        <w:contextualSpacing/>
        <w:jc w:val="both"/>
        <w:rPr>
          <w:sz w:val="24"/>
          <w:szCs w:val="24"/>
        </w:rPr>
      </w:pPr>
      <w:r w:rsidRPr="00A45397">
        <w:rPr>
          <w:sz w:val="24"/>
          <w:szCs w:val="24"/>
        </w:rPr>
        <w:t xml:space="preserve">oceny z przedmiotów kierunkowych są przeliczane na punkty zgodnie z tabelą </w:t>
      </w:r>
      <w:r w:rsidR="00CD2F51" w:rsidRPr="00A45397">
        <w:rPr>
          <w:sz w:val="24"/>
          <w:szCs w:val="24"/>
        </w:rPr>
        <w:t>1</w:t>
      </w:r>
      <w:r w:rsidR="009144F0" w:rsidRPr="00A45397">
        <w:rPr>
          <w:sz w:val="24"/>
          <w:szCs w:val="24"/>
        </w:rPr>
        <w:t>6</w:t>
      </w:r>
      <w:r w:rsidRPr="00A45397">
        <w:rPr>
          <w:sz w:val="24"/>
          <w:szCs w:val="24"/>
        </w:rPr>
        <w:t>:</w:t>
      </w:r>
    </w:p>
    <w:p w14:paraId="6DEAB30F" w14:textId="77777777" w:rsidR="00D76EDA" w:rsidRPr="00A45397" w:rsidRDefault="00D76EDA" w:rsidP="00AC3499">
      <w:pPr>
        <w:widowControl w:val="0"/>
        <w:jc w:val="center"/>
        <w:rPr>
          <w:sz w:val="24"/>
          <w:szCs w:val="24"/>
        </w:rPr>
      </w:pPr>
      <w:r w:rsidRPr="00A45397">
        <w:rPr>
          <w:b/>
          <w:sz w:val="24"/>
          <w:szCs w:val="24"/>
        </w:rPr>
        <w:t xml:space="preserve">tabela </w:t>
      </w:r>
      <w:r w:rsidR="00CD2F51" w:rsidRPr="00A45397">
        <w:rPr>
          <w:b/>
          <w:sz w:val="24"/>
          <w:szCs w:val="24"/>
        </w:rPr>
        <w:t>1</w:t>
      </w:r>
      <w:r w:rsidR="009144F0" w:rsidRPr="00A45397">
        <w:rPr>
          <w:b/>
          <w:sz w:val="24"/>
          <w:szCs w:val="24"/>
        </w:rPr>
        <w:t>6</w:t>
      </w:r>
    </w:p>
    <w:p w14:paraId="5FE43EDB" w14:textId="42F5A71A" w:rsidR="00D76EDA" w:rsidRPr="00A45397" w:rsidRDefault="00D76EDA" w:rsidP="00AC3499">
      <w:pPr>
        <w:widowControl w:val="0"/>
        <w:ind w:left="540"/>
        <w:contextualSpacing/>
        <w:jc w:val="center"/>
        <w:rPr>
          <w:b/>
          <w:sz w:val="24"/>
          <w:szCs w:val="24"/>
        </w:rPr>
      </w:pPr>
      <w:r w:rsidRPr="00A45397">
        <w:rPr>
          <w:b/>
          <w:sz w:val="24"/>
          <w:szCs w:val="24"/>
        </w:rPr>
        <w:t>skala przeliczania ocen matury międzynarodowej IB na punkty rekrutacyjne</w:t>
      </w:r>
    </w:p>
    <w:tbl>
      <w:tblPr>
        <w:tblW w:w="6559" w:type="dxa"/>
        <w:jc w:val="center"/>
        <w:tblCellMar>
          <w:left w:w="70" w:type="dxa"/>
          <w:right w:w="70" w:type="dxa"/>
        </w:tblCellMar>
        <w:tblLook w:val="04A0" w:firstRow="1" w:lastRow="0" w:firstColumn="1" w:lastColumn="0" w:noHBand="0" w:noVBand="1"/>
      </w:tblPr>
      <w:tblGrid>
        <w:gridCol w:w="4278"/>
        <w:gridCol w:w="2107"/>
        <w:gridCol w:w="174"/>
      </w:tblGrid>
      <w:tr w:rsidR="00A45397" w:rsidRPr="00A45397" w14:paraId="5916B2C7" w14:textId="77777777" w:rsidTr="0040705F">
        <w:trPr>
          <w:trHeight w:val="315"/>
          <w:jc w:val="center"/>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85ABA5" w14:textId="77777777" w:rsidR="00176389" w:rsidRPr="00A45397" w:rsidRDefault="00176389" w:rsidP="0040705F">
            <w:pPr>
              <w:jc w:val="center"/>
              <w:rPr>
                <w:sz w:val="24"/>
                <w:szCs w:val="24"/>
              </w:rPr>
            </w:pPr>
            <w:r w:rsidRPr="00A45397">
              <w:rPr>
                <w:sz w:val="24"/>
                <w:szCs w:val="24"/>
              </w:rPr>
              <w:t>ocena za przedmiot kierunkowy</w:t>
            </w:r>
          </w:p>
        </w:tc>
      </w:tr>
      <w:tr w:rsidR="00A45397" w:rsidRPr="00A45397" w14:paraId="7ACABBFA" w14:textId="77777777" w:rsidTr="0040705F">
        <w:trPr>
          <w:trHeight w:val="37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56D57454" w14:textId="77777777" w:rsidR="00176389" w:rsidRPr="00A45397" w:rsidRDefault="00176389" w:rsidP="0040705F">
            <w:pPr>
              <w:jc w:val="center"/>
              <w:rPr>
                <w:sz w:val="24"/>
                <w:szCs w:val="24"/>
              </w:rPr>
            </w:pPr>
            <w:r w:rsidRPr="00A45397">
              <w:rPr>
                <w:sz w:val="24"/>
                <w:szCs w:val="24"/>
              </w:rPr>
              <w:t>ocena z przedmiotu na dyplomie IB</w:t>
            </w:r>
          </w:p>
        </w:tc>
        <w:tc>
          <w:tcPr>
            <w:tcW w:w="2107" w:type="dxa"/>
            <w:tcBorders>
              <w:top w:val="nil"/>
              <w:left w:val="single" w:sz="4" w:space="0" w:color="auto"/>
              <w:bottom w:val="single" w:sz="4" w:space="0" w:color="auto"/>
            </w:tcBorders>
            <w:shd w:val="clear" w:color="auto" w:fill="auto"/>
            <w:vAlign w:val="center"/>
            <w:hideMark/>
          </w:tcPr>
          <w:p w14:paraId="55DC93E7" w14:textId="77777777" w:rsidR="00176389" w:rsidRPr="00A45397" w:rsidRDefault="00176389" w:rsidP="0040705F">
            <w:pPr>
              <w:jc w:val="center"/>
              <w:rPr>
                <w:sz w:val="24"/>
                <w:szCs w:val="24"/>
              </w:rPr>
            </w:pPr>
            <w:r w:rsidRPr="00A45397">
              <w:rPr>
                <w:sz w:val="24"/>
                <w:szCs w:val="24"/>
              </w:rPr>
              <w:t xml:space="preserve">punkty </w:t>
            </w:r>
          </w:p>
        </w:tc>
        <w:tc>
          <w:tcPr>
            <w:tcW w:w="174" w:type="dxa"/>
            <w:tcBorders>
              <w:top w:val="nil"/>
              <w:left w:val="nil"/>
              <w:bottom w:val="single" w:sz="8" w:space="0" w:color="auto"/>
              <w:right w:val="single" w:sz="8" w:space="0" w:color="auto"/>
            </w:tcBorders>
            <w:shd w:val="clear" w:color="auto" w:fill="auto"/>
            <w:vAlign w:val="center"/>
          </w:tcPr>
          <w:p w14:paraId="0A22F983" w14:textId="77777777" w:rsidR="00176389" w:rsidRPr="00A45397" w:rsidRDefault="00176389" w:rsidP="0040705F">
            <w:pPr>
              <w:jc w:val="center"/>
              <w:rPr>
                <w:sz w:val="24"/>
                <w:szCs w:val="24"/>
              </w:rPr>
            </w:pPr>
          </w:p>
        </w:tc>
      </w:tr>
      <w:tr w:rsidR="00A45397" w:rsidRPr="00A45397" w14:paraId="583EC7FC"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4E9A5829" w14:textId="77777777" w:rsidR="00176389" w:rsidRPr="00A45397" w:rsidRDefault="00176389" w:rsidP="0040705F">
            <w:pPr>
              <w:jc w:val="center"/>
              <w:rPr>
                <w:sz w:val="24"/>
                <w:szCs w:val="24"/>
              </w:rPr>
            </w:pPr>
            <w:r w:rsidRPr="00A45397">
              <w:rPr>
                <w:sz w:val="24"/>
                <w:szCs w:val="24"/>
              </w:rPr>
              <w:lastRenderedPageBreak/>
              <w:t>7</w:t>
            </w:r>
          </w:p>
        </w:tc>
        <w:tc>
          <w:tcPr>
            <w:tcW w:w="2107" w:type="dxa"/>
            <w:tcBorders>
              <w:top w:val="single" w:sz="4" w:space="0" w:color="auto"/>
              <w:left w:val="single" w:sz="4" w:space="0" w:color="auto"/>
              <w:bottom w:val="single" w:sz="4" w:space="0" w:color="auto"/>
            </w:tcBorders>
            <w:shd w:val="clear" w:color="auto" w:fill="auto"/>
            <w:vAlign w:val="center"/>
            <w:hideMark/>
          </w:tcPr>
          <w:p w14:paraId="1234FDEE" w14:textId="77777777" w:rsidR="00176389" w:rsidRPr="00A45397" w:rsidRDefault="00176389" w:rsidP="0040705F">
            <w:pPr>
              <w:jc w:val="center"/>
              <w:rPr>
                <w:sz w:val="24"/>
                <w:szCs w:val="24"/>
              </w:rPr>
            </w:pPr>
            <w:r w:rsidRPr="00A45397">
              <w:rPr>
                <w:sz w:val="24"/>
                <w:szCs w:val="24"/>
              </w:rPr>
              <w:t>100</w:t>
            </w:r>
          </w:p>
        </w:tc>
        <w:tc>
          <w:tcPr>
            <w:tcW w:w="174" w:type="dxa"/>
            <w:tcBorders>
              <w:top w:val="nil"/>
              <w:left w:val="nil"/>
              <w:bottom w:val="single" w:sz="8" w:space="0" w:color="auto"/>
              <w:right w:val="single" w:sz="8" w:space="0" w:color="auto"/>
            </w:tcBorders>
            <w:shd w:val="clear" w:color="auto" w:fill="auto"/>
            <w:vAlign w:val="center"/>
          </w:tcPr>
          <w:p w14:paraId="15FE4F8E" w14:textId="77777777" w:rsidR="00176389" w:rsidRPr="00A45397" w:rsidRDefault="00176389" w:rsidP="0040705F">
            <w:pPr>
              <w:jc w:val="center"/>
              <w:rPr>
                <w:sz w:val="24"/>
                <w:szCs w:val="24"/>
              </w:rPr>
            </w:pPr>
          </w:p>
        </w:tc>
      </w:tr>
      <w:tr w:rsidR="00A45397" w:rsidRPr="00A45397" w14:paraId="22EECF4E"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7B8B00BC" w14:textId="77777777" w:rsidR="00176389" w:rsidRPr="00A45397" w:rsidRDefault="00176389" w:rsidP="0040705F">
            <w:pPr>
              <w:jc w:val="center"/>
              <w:rPr>
                <w:sz w:val="24"/>
                <w:szCs w:val="24"/>
              </w:rPr>
            </w:pPr>
            <w:r w:rsidRPr="00A45397">
              <w:rPr>
                <w:sz w:val="24"/>
                <w:szCs w:val="24"/>
              </w:rPr>
              <w:t>6</w:t>
            </w:r>
          </w:p>
        </w:tc>
        <w:tc>
          <w:tcPr>
            <w:tcW w:w="2107" w:type="dxa"/>
            <w:tcBorders>
              <w:top w:val="single" w:sz="4" w:space="0" w:color="auto"/>
              <w:left w:val="single" w:sz="4" w:space="0" w:color="auto"/>
              <w:bottom w:val="single" w:sz="4" w:space="0" w:color="auto"/>
            </w:tcBorders>
            <w:shd w:val="clear" w:color="auto" w:fill="auto"/>
            <w:vAlign w:val="center"/>
            <w:hideMark/>
          </w:tcPr>
          <w:p w14:paraId="1EA8259C" w14:textId="77777777" w:rsidR="00176389" w:rsidRPr="00A45397" w:rsidRDefault="00176389" w:rsidP="0040705F">
            <w:pPr>
              <w:jc w:val="center"/>
              <w:rPr>
                <w:sz w:val="24"/>
                <w:szCs w:val="24"/>
              </w:rPr>
            </w:pPr>
            <w:r w:rsidRPr="00A45397">
              <w:rPr>
                <w:sz w:val="24"/>
                <w:szCs w:val="24"/>
              </w:rPr>
              <w:t>90</w:t>
            </w:r>
          </w:p>
        </w:tc>
        <w:tc>
          <w:tcPr>
            <w:tcW w:w="174" w:type="dxa"/>
            <w:tcBorders>
              <w:top w:val="nil"/>
              <w:left w:val="nil"/>
              <w:bottom w:val="single" w:sz="8" w:space="0" w:color="auto"/>
              <w:right w:val="single" w:sz="8" w:space="0" w:color="auto"/>
            </w:tcBorders>
            <w:shd w:val="clear" w:color="auto" w:fill="auto"/>
            <w:vAlign w:val="center"/>
          </w:tcPr>
          <w:p w14:paraId="33B78825" w14:textId="77777777" w:rsidR="00176389" w:rsidRPr="00A45397" w:rsidRDefault="00176389" w:rsidP="0040705F">
            <w:pPr>
              <w:jc w:val="center"/>
              <w:rPr>
                <w:sz w:val="24"/>
                <w:szCs w:val="24"/>
              </w:rPr>
            </w:pPr>
          </w:p>
        </w:tc>
      </w:tr>
      <w:tr w:rsidR="00A45397" w:rsidRPr="00A45397" w14:paraId="79D89570"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3E93B156" w14:textId="77777777" w:rsidR="00176389" w:rsidRPr="00A45397" w:rsidRDefault="00176389" w:rsidP="0040705F">
            <w:pPr>
              <w:jc w:val="center"/>
              <w:rPr>
                <w:sz w:val="24"/>
                <w:szCs w:val="24"/>
              </w:rPr>
            </w:pPr>
            <w:r w:rsidRPr="00A45397">
              <w:rPr>
                <w:sz w:val="24"/>
                <w:szCs w:val="24"/>
              </w:rPr>
              <w:t>5</w:t>
            </w:r>
          </w:p>
        </w:tc>
        <w:tc>
          <w:tcPr>
            <w:tcW w:w="2107" w:type="dxa"/>
            <w:tcBorders>
              <w:top w:val="single" w:sz="4" w:space="0" w:color="auto"/>
              <w:left w:val="single" w:sz="4" w:space="0" w:color="auto"/>
              <w:bottom w:val="single" w:sz="4" w:space="0" w:color="auto"/>
            </w:tcBorders>
            <w:shd w:val="clear" w:color="auto" w:fill="auto"/>
            <w:vAlign w:val="center"/>
            <w:hideMark/>
          </w:tcPr>
          <w:p w14:paraId="43070D74" w14:textId="77777777" w:rsidR="00176389" w:rsidRPr="00A45397" w:rsidRDefault="00176389" w:rsidP="0040705F">
            <w:pPr>
              <w:jc w:val="center"/>
              <w:rPr>
                <w:sz w:val="24"/>
                <w:szCs w:val="24"/>
              </w:rPr>
            </w:pPr>
            <w:r w:rsidRPr="00A45397">
              <w:rPr>
                <w:sz w:val="24"/>
                <w:szCs w:val="24"/>
              </w:rPr>
              <w:t>75</w:t>
            </w:r>
          </w:p>
        </w:tc>
        <w:tc>
          <w:tcPr>
            <w:tcW w:w="174" w:type="dxa"/>
            <w:tcBorders>
              <w:top w:val="nil"/>
              <w:left w:val="nil"/>
              <w:bottom w:val="single" w:sz="8" w:space="0" w:color="auto"/>
              <w:right w:val="single" w:sz="8" w:space="0" w:color="auto"/>
            </w:tcBorders>
            <w:shd w:val="clear" w:color="auto" w:fill="auto"/>
            <w:vAlign w:val="center"/>
          </w:tcPr>
          <w:p w14:paraId="009BF37C" w14:textId="77777777" w:rsidR="00176389" w:rsidRPr="00A45397" w:rsidRDefault="00176389" w:rsidP="0040705F">
            <w:pPr>
              <w:jc w:val="center"/>
              <w:rPr>
                <w:sz w:val="24"/>
                <w:szCs w:val="24"/>
              </w:rPr>
            </w:pPr>
          </w:p>
        </w:tc>
      </w:tr>
      <w:tr w:rsidR="00A45397" w:rsidRPr="00A45397" w14:paraId="4FE4F84D"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04E9EF24" w14:textId="77777777" w:rsidR="00176389" w:rsidRPr="00A45397" w:rsidRDefault="00176389" w:rsidP="0040705F">
            <w:pPr>
              <w:jc w:val="center"/>
              <w:rPr>
                <w:sz w:val="24"/>
                <w:szCs w:val="24"/>
              </w:rPr>
            </w:pPr>
            <w:r w:rsidRPr="00A45397">
              <w:rPr>
                <w:sz w:val="24"/>
                <w:szCs w:val="24"/>
              </w:rPr>
              <w:t>4</w:t>
            </w:r>
          </w:p>
        </w:tc>
        <w:tc>
          <w:tcPr>
            <w:tcW w:w="2107" w:type="dxa"/>
            <w:tcBorders>
              <w:top w:val="single" w:sz="4" w:space="0" w:color="auto"/>
              <w:left w:val="single" w:sz="4" w:space="0" w:color="auto"/>
              <w:bottom w:val="single" w:sz="4" w:space="0" w:color="auto"/>
            </w:tcBorders>
            <w:shd w:val="clear" w:color="auto" w:fill="auto"/>
            <w:vAlign w:val="center"/>
            <w:hideMark/>
          </w:tcPr>
          <w:p w14:paraId="1D87E410" w14:textId="77777777" w:rsidR="00176389" w:rsidRPr="00A45397" w:rsidRDefault="00176389" w:rsidP="0040705F">
            <w:pPr>
              <w:jc w:val="center"/>
              <w:rPr>
                <w:sz w:val="24"/>
                <w:szCs w:val="24"/>
              </w:rPr>
            </w:pPr>
            <w:r w:rsidRPr="00A45397">
              <w:rPr>
                <w:sz w:val="24"/>
                <w:szCs w:val="24"/>
              </w:rPr>
              <w:t>60</w:t>
            </w:r>
          </w:p>
        </w:tc>
        <w:tc>
          <w:tcPr>
            <w:tcW w:w="174" w:type="dxa"/>
            <w:tcBorders>
              <w:top w:val="nil"/>
              <w:left w:val="nil"/>
              <w:bottom w:val="single" w:sz="8" w:space="0" w:color="auto"/>
              <w:right w:val="single" w:sz="8" w:space="0" w:color="auto"/>
            </w:tcBorders>
            <w:shd w:val="clear" w:color="auto" w:fill="auto"/>
            <w:vAlign w:val="center"/>
          </w:tcPr>
          <w:p w14:paraId="01450532" w14:textId="77777777" w:rsidR="00176389" w:rsidRPr="00A45397" w:rsidRDefault="00176389" w:rsidP="0040705F">
            <w:pPr>
              <w:jc w:val="center"/>
              <w:rPr>
                <w:sz w:val="24"/>
                <w:szCs w:val="24"/>
              </w:rPr>
            </w:pPr>
          </w:p>
        </w:tc>
      </w:tr>
      <w:tr w:rsidR="00A45397" w:rsidRPr="00A45397" w14:paraId="5A3CA2F0"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1E16711A" w14:textId="77777777" w:rsidR="00176389" w:rsidRPr="00A45397" w:rsidRDefault="00176389" w:rsidP="0040705F">
            <w:pPr>
              <w:jc w:val="center"/>
              <w:rPr>
                <w:sz w:val="24"/>
                <w:szCs w:val="24"/>
              </w:rPr>
            </w:pPr>
            <w:r w:rsidRPr="00A45397">
              <w:rPr>
                <w:sz w:val="24"/>
                <w:szCs w:val="24"/>
              </w:rPr>
              <w:t>3</w:t>
            </w:r>
          </w:p>
        </w:tc>
        <w:tc>
          <w:tcPr>
            <w:tcW w:w="2107" w:type="dxa"/>
            <w:tcBorders>
              <w:top w:val="single" w:sz="4" w:space="0" w:color="auto"/>
              <w:left w:val="single" w:sz="4" w:space="0" w:color="auto"/>
              <w:bottom w:val="single" w:sz="4" w:space="0" w:color="auto"/>
            </w:tcBorders>
            <w:shd w:val="clear" w:color="auto" w:fill="auto"/>
            <w:vAlign w:val="center"/>
            <w:hideMark/>
          </w:tcPr>
          <w:p w14:paraId="5DFDAA31" w14:textId="77777777" w:rsidR="00176389" w:rsidRPr="00A45397" w:rsidRDefault="00176389" w:rsidP="0040705F">
            <w:pPr>
              <w:jc w:val="center"/>
              <w:rPr>
                <w:sz w:val="24"/>
                <w:szCs w:val="24"/>
              </w:rPr>
            </w:pPr>
            <w:r w:rsidRPr="00A45397">
              <w:rPr>
                <w:sz w:val="24"/>
                <w:szCs w:val="24"/>
              </w:rPr>
              <w:t>45</w:t>
            </w:r>
          </w:p>
        </w:tc>
        <w:tc>
          <w:tcPr>
            <w:tcW w:w="174" w:type="dxa"/>
            <w:tcBorders>
              <w:top w:val="nil"/>
              <w:left w:val="nil"/>
              <w:bottom w:val="single" w:sz="8" w:space="0" w:color="auto"/>
              <w:right w:val="single" w:sz="8" w:space="0" w:color="auto"/>
            </w:tcBorders>
            <w:shd w:val="clear" w:color="auto" w:fill="auto"/>
            <w:vAlign w:val="center"/>
          </w:tcPr>
          <w:p w14:paraId="6776F908" w14:textId="77777777" w:rsidR="00176389" w:rsidRPr="00A45397" w:rsidRDefault="00176389" w:rsidP="0040705F">
            <w:pPr>
              <w:jc w:val="center"/>
              <w:rPr>
                <w:sz w:val="24"/>
                <w:szCs w:val="24"/>
              </w:rPr>
            </w:pPr>
          </w:p>
        </w:tc>
      </w:tr>
      <w:tr w:rsidR="00A45397" w:rsidRPr="00A45397" w14:paraId="1BA2C519"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343B4C4" w14:textId="77777777" w:rsidR="00176389" w:rsidRPr="00A45397" w:rsidRDefault="00176389" w:rsidP="0040705F">
            <w:pPr>
              <w:jc w:val="center"/>
              <w:rPr>
                <w:sz w:val="24"/>
                <w:szCs w:val="24"/>
              </w:rPr>
            </w:pPr>
            <w:r w:rsidRPr="00A45397">
              <w:rPr>
                <w:sz w:val="24"/>
                <w:szCs w:val="24"/>
              </w:rPr>
              <w:t>2</w:t>
            </w:r>
          </w:p>
        </w:tc>
        <w:tc>
          <w:tcPr>
            <w:tcW w:w="2107" w:type="dxa"/>
            <w:tcBorders>
              <w:top w:val="single" w:sz="4" w:space="0" w:color="auto"/>
              <w:left w:val="single" w:sz="4" w:space="0" w:color="auto"/>
              <w:bottom w:val="single" w:sz="4" w:space="0" w:color="auto"/>
            </w:tcBorders>
            <w:shd w:val="clear" w:color="auto" w:fill="auto"/>
            <w:vAlign w:val="center"/>
            <w:hideMark/>
          </w:tcPr>
          <w:p w14:paraId="377AAC67" w14:textId="77777777" w:rsidR="00176389" w:rsidRPr="00A45397" w:rsidRDefault="00176389" w:rsidP="0040705F">
            <w:pPr>
              <w:jc w:val="center"/>
              <w:rPr>
                <w:sz w:val="24"/>
                <w:szCs w:val="24"/>
              </w:rPr>
            </w:pPr>
            <w:r w:rsidRPr="00A45397">
              <w:rPr>
                <w:sz w:val="24"/>
                <w:szCs w:val="24"/>
              </w:rPr>
              <w:t>30</w:t>
            </w:r>
          </w:p>
        </w:tc>
        <w:tc>
          <w:tcPr>
            <w:tcW w:w="174" w:type="dxa"/>
            <w:tcBorders>
              <w:top w:val="nil"/>
              <w:left w:val="nil"/>
              <w:bottom w:val="single" w:sz="8" w:space="0" w:color="auto"/>
              <w:right w:val="single" w:sz="8" w:space="0" w:color="auto"/>
            </w:tcBorders>
            <w:shd w:val="clear" w:color="auto" w:fill="auto"/>
            <w:vAlign w:val="center"/>
          </w:tcPr>
          <w:p w14:paraId="7834C627" w14:textId="77777777" w:rsidR="00176389" w:rsidRPr="00A45397" w:rsidRDefault="00176389" w:rsidP="0040705F">
            <w:pPr>
              <w:jc w:val="center"/>
              <w:rPr>
                <w:sz w:val="24"/>
                <w:szCs w:val="24"/>
              </w:rPr>
            </w:pPr>
          </w:p>
        </w:tc>
      </w:tr>
      <w:tr w:rsidR="00176389" w:rsidRPr="00A45397" w14:paraId="2752CE64" w14:textId="77777777" w:rsidTr="0040705F">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4E701E88" w14:textId="77777777" w:rsidR="00176389" w:rsidRPr="00A45397" w:rsidRDefault="00176389" w:rsidP="0040705F">
            <w:pPr>
              <w:jc w:val="center"/>
              <w:rPr>
                <w:sz w:val="24"/>
                <w:szCs w:val="24"/>
              </w:rPr>
            </w:pPr>
            <w:r w:rsidRPr="00A45397">
              <w:rPr>
                <w:sz w:val="24"/>
                <w:szCs w:val="24"/>
              </w:rPr>
              <w:t>1</w:t>
            </w:r>
          </w:p>
        </w:tc>
        <w:tc>
          <w:tcPr>
            <w:tcW w:w="2107" w:type="dxa"/>
            <w:tcBorders>
              <w:top w:val="single" w:sz="4" w:space="0" w:color="auto"/>
              <w:left w:val="single" w:sz="4" w:space="0" w:color="auto"/>
              <w:bottom w:val="single" w:sz="4" w:space="0" w:color="auto"/>
            </w:tcBorders>
            <w:shd w:val="clear" w:color="auto" w:fill="auto"/>
            <w:vAlign w:val="center"/>
            <w:hideMark/>
          </w:tcPr>
          <w:p w14:paraId="3E502810" w14:textId="77777777" w:rsidR="00176389" w:rsidRPr="00A45397" w:rsidRDefault="00176389" w:rsidP="0040705F">
            <w:pPr>
              <w:jc w:val="center"/>
              <w:rPr>
                <w:sz w:val="24"/>
                <w:szCs w:val="24"/>
              </w:rPr>
            </w:pPr>
            <w:r w:rsidRPr="00A45397">
              <w:rPr>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241DD3CB" w14:textId="77777777" w:rsidR="00176389" w:rsidRPr="00A45397" w:rsidRDefault="00176389" w:rsidP="0040705F">
            <w:pPr>
              <w:jc w:val="center"/>
              <w:rPr>
                <w:sz w:val="24"/>
                <w:szCs w:val="24"/>
              </w:rPr>
            </w:pPr>
          </w:p>
        </w:tc>
      </w:tr>
    </w:tbl>
    <w:p w14:paraId="4DDD083C" w14:textId="10FE05B1" w:rsidR="00176389" w:rsidRPr="00A45397" w:rsidRDefault="00176389" w:rsidP="00AC3499">
      <w:pPr>
        <w:widowControl w:val="0"/>
        <w:ind w:left="540"/>
        <w:contextualSpacing/>
        <w:jc w:val="center"/>
        <w:rPr>
          <w:b/>
          <w:sz w:val="24"/>
          <w:szCs w:val="24"/>
        </w:rPr>
      </w:pPr>
    </w:p>
    <w:p w14:paraId="5D3EF990" w14:textId="43B8778D" w:rsidR="00D76EDA" w:rsidRPr="00A45397" w:rsidRDefault="00E76054" w:rsidP="00DD4BDB">
      <w:pPr>
        <w:widowControl w:val="0"/>
        <w:ind w:left="360"/>
        <w:contextualSpacing/>
        <w:jc w:val="both"/>
        <w:rPr>
          <w:sz w:val="24"/>
          <w:szCs w:val="24"/>
        </w:rPr>
      </w:pPr>
      <w:r w:rsidRPr="00A45397">
        <w:rPr>
          <w:sz w:val="24"/>
          <w:szCs w:val="24"/>
        </w:rPr>
        <w:t>K</w:t>
      </w:r>
      <w:r w:rsidR="00D76EDA" w:rsidRPr="00A45397">
        <w:rPr>
          <w:sz w:val="24"/>
          <w:szCs w:val="24"/>
        </w:rPr>
        <w:t xml:space="preserve">andydaci, którzy zdawali maturę IB w </w:t>
      </w:r>
      <w:bookmarkStart w:id="18" w:name="_Hlk227315470"/>
      <w:r w:rsidR="0042791E" w:rsidRPr="00A45397">
        <w:rPr>
          <w:sz w:val="24"/>
          <w:szCs w:val="24"/>
        </w:rPr>
        <w:t xml:space="preserve">2027 </w:t>
      </w:r>
      <w:bookmarkEnd w:id="18"/>
      <w:r w:rsidR="00D76EDA" w:rsidRPr="00A45397">
        <w:rPr>
          <w:sz w:val="24"/>
          <w:szCs w:val="24"/>
        </w:rPr>
        <w:t xml:space="preserve">roku, a nie otrzymali dyplomu w wymaganym terminie, dostarczają zaświadczenie o wynikach egzaminu maturalnego IB (wystawione przez dyrektora ukończonej szkoły średniej). </w:t>
      </w:r>
      <w:r w:rsidR="008F492A" w:rsidRPr="00A45397">
        <w:rPr>
          <w:sz w:val="24"/>
          <w:szCs w:val="24"/>
        </w:rPr>
        <w:t>K</w:t>
      </w:r>
      <w:r w:rsidR="00B03959" w:rsidRPr="00A45397">
        <w:rPr>
          <w:sz w:val="24"/>
          <w:szCs w:val="24"/>
        </w:rPr>
        <w:t>serok</w:t>
      </w:r>
      <w:r w:rsidR="008F492A" w:rsidRPr="00A45397">
        <w:rPr>
          <w:sz w:val="24"/>
          <w:szCs w:val="24"/>
        </w:rPr>
        <w:t xml:space="preserve">opię </w:t>
      </w:r>
      <w:r w:rsidR="00E45433" w:rsidRPr="00A45397">
        <w:rPr>
          <w:sz w:val="24"/>
          <w:szCs w:val="24"/>
        </w:rPr>
        <w:t xml:space="preserve">dyplomu IB </w:t>
      </w:r>
      <w:r w:rsidR="00E45433" w:rsidRPr="00A45397">
        <w:rPr>
          <w:sz w:val="24"/>
          <w:szCs w:val="24"/>
          <w:highlight w:val="white"/>
        </w:rPr>
        <w:t>(oryginał do wglądu</w:t>
      </w:r>
      <w:r w:rsidR="00E45433" w:rsidRPr="00A45397">
        <w:rPr>
          <w:sz w:val="24"/>
          <w:szCs w:val="24"/>
        </w:rPr>
        <w:t>)</w:t>
      </w:r>
      <w:r w:rsidR="000114E0" w:rsidRPr="00A45397">
        <w:rPr>
          <w:sz w:val="24"/>
          <w:szCs w:val="24"/>
          <w:highlight w:val="white"/>
        </w:rPr>
        <w:t xml:space="preserve"> </w:t>
      </w:r>
      <w:r w:rsidR="00D76EDA" w:rsidRPr="00A45397">
        <w:rPr>
          <w:sz w:val="24"/>
          <w:szCs w:val="24"/>
        </w:rPr>
        <w:t xml:space="preserve">kandydat składa niezwłocznie po jego otrzymaniu, nie później jednak niż do </w:t>
      </w:r>
      <w:r w:rsidR="00BD669C" w:rsidRPr="00A45397">
        <w:rPr>
          <w:sz w:val="24"/>
          <w:szCs w:val="24"/>
        </w:rPr>
        <w:t>23</w:t>
      </w:r>
      <w:r w:rsidR="00585DC7" w:rsidRPr="00A45397">
        <w:rPr>
          <w:sz w:val="24"/>
          <w:szCs w:val="24"/>
        </w:rPr>
        <w:t xml:space="preserve"> </w:t>
      </w:r>
      <w:r w:rsidR="00D76EDA" w:rsidRPr="00A45397">
        <w:rPr>
          <w:sz w:val="24"/>
          <w:szCs w:val="24"/>
        </w:rPr>
        <w:t xml:space="preserve">września </w:t>
      </w:r>
      <w:r w:rsidR="0042791E" w:rsidRPr="00A45397">
        <w:rPr>
          <w:sz w:val="24"/>
          <w:szCs w:val="24"/>
        </w:rPr>
        <w:t xml:space="preserve">2027 </w:t>
      </w:r>
      <w:r w:rsidR="00D76EDA" w:rsidRPr="00A45397">
        <w:rPr>
          <w:sz w:val="24"/>
          <w:szCs w:val="24"/>
        </w:rPr>
        <w:t>r</w:t>
      </w:r>
      <w:r w:rsidR="0042791E" w:rsidRPr="00A45397">
        <w:rPr>
          <w:sz w:val="24"/>
          <w:szCs w:val="24"/>
        </w:rPr>
        <w:t>oku</w:t>
      </w:r>
      <w:r w:rsidR="00D76EDA" w:rsidRPr="00A45397">
        <w:rPr>
          <w:sz w:val="24"/>
          <w:szCs w:val="24"/>
        </w:rPr>
        <w:t xml:space="preserve"> (liczy się data wpływu do </w:t>
      </w:r>
      <w:r w:rsidR="00585DC7" w:rsidRPr="00A45397">
        <w:rPr>
          <w:sz w:val="24"/>
          <w:szCs w:val="24"/>
        </w:rPr>
        <w:t>Uczelni</w:t>
      </w:r>
      <w:r w:rsidR="00D76EDA" w:rsidRPr="00A45397">
        <w:rPr>
          <w:sz w:val="24"/>
          <w:szCs w:val="24"/>
        </w:rPr>
        <w:t xml:space="preserve">). W przypadku niedostarczenia dyplomu we wskazanym terminie, kandydat zostaje skreślony z listy osób wpisanych na listę studentów oraz </w:t>
      </w:r>
      <w:r w:rsidR="00E45CEF" w:rsidRPr="00A45397">
        <w:rPr>
          <w:sz w:val="24"/>
          <w:szCs w:val="24"/>
        </w:rPr>
        <w:t>zostaje wydana decyzja o odmowie przyjęcia na studia z powodu niespełnienia warunków rekrutacji.</w:t>
      </w:r>
    </w:p>
    <w:p w14:paraId="4FE4EB5A" w14:textId="0EF21C3C" w:rsidR="00A6362C" w:rsidRPr="00A45397" w:rsidRDefault="00A6362C" w:rsidP="00A6362C">
      <w:pPr>
        <w:widowControl w:val="0"/>
        <w:numPr>
          <w:ilvl w:val="0"/>
          <w:numId w:val="22"/>
        </w:numPr>
        <w:contextualSpacing/>
        <w:jc w:val="both"/>
        <w:rPr>
          <w:sz w:val="24"/>
          <w:szCs w:val="24"/>
          <w:highlight w:val="white"/>
        </w:rPr>
      </w:pPr>
      <w:r w:rsidRPr="00A45397">
        <w:rPr>
          <w:sz w:val="24"/>
          <w:szCs w:val="24"/>
          <w:highlight w:val="white"/>
        </w:rPr>
        <w:t xml:space="preserve">Kandydaci, którzy uzyskali </w:t>
      </w:r>
      <w:r w:rsidRPr="00A45397">
        <w:rPr>
          <w:b/>
          <w:sz w:val="24"/>
          <w:szCs w:val="24"/>
          <w:highlight w:val="white"/>
        </w:rPr>
        <w:t xml:space="preserve">świadectwo dojrzałości z </w:t>
      </w:r>
      <w:r w:rsidRPr="00A45397">
        <w:rPr>
          <w:b/>
          <w:sz w:val="24"/>
          <w:szCs w:val="24"/>
        </w:rPr>
        <w:t>egzaminu maturalnego</w:t>
      </w:r>
      <w:r w:rsidRPr="00A45397">
        <w:rPr>
          <w:sz w:val="24"/>
          <w:szCs w:val="24"/>
        </w:rPr>
        <w:t xml:space="preserve"> </w:t>
      </w:r>
      <w:r w:rsidRPr="00A45397">
        <w:rPr>
          <w:b/>
          <w:sz w:val="24"/>
          <w:szCs w:val="24"/>
        </w:rPr>
        <w:t xml:space="preserve">zdawanego </w:t>
      </w:r>
      <w:r w:rsidRPr="00A45397">
        <w:rPr>
          <w:b/>
          <w:sz w:val="24"/>
          <w:szCs w:val="24"/>
          <w:highlight w:val="white"/>
        </w:rPr>
        <w:t>od 2005 roku</w:t>
      </w:r>
      <w:r w:rsidRPr="00A45397">
        <w:rPr>
          <w:sz w:val="24"/>
          <w:szCs w:val="24"/>
          <w:highlight w:val="white"/>
        </w:rPr>
        <w:t xml:space="preserve"> </w:t>
      </w:r>
      <w:r w:rsidRPr="00A45397">
        <w:rPr>
          <w:b/>
          <w:sz w:val="24"/>
          <w:szCs w:val="24"/>
          <w:highlight w:val="white"/>
        </w:rPr>
        <w:t>„nowej matury”</w:t>
      </w:r>
      <w:r w:rsidRPr="00A45397">
        <w:rPr>
          <w:sz w:val="24"/>
          <w:szCs w:val="24"/>
          <w:highlight w:val="white"/>
        </w:rPr>
        <w:t xml:space="preserve"> będą kwalifikowani na podstawie wyników z egzaminu maturalnego, z przedmiotów kierunkowych, o których mowa w tabeli 1</w:t>
      </w:r>
      <w:r w:rsidR="00D85DFD" w:rsidRPr="00A45397">
        <w:rPr>
          <w:sz w:val="24"/>
          <w:szCs w:val="24"/>
          <w:highlight w:val="white"/>
        </w:rPr>
        <w:t xml:space="preserve"> i 2</w:t>
      </w:r>
      <w:r w:rsidRPr="00A45397">
        <w:rPr>
          <w:sz w:val="24"/>
          <w:szCs w:val="24"/>
          <w:highlight w:val="white"/>
        </w:rPr>
        <w:t xml:space="preserve">, </w:t>
      </w:r>
      <w:r w:rsidRPr="00A45397">
        <w:rPr>
          <w:sz w:val="24"/>
          <w:szCs w:val="24"/>
        </w:rPr>
        <w:t>z</w:t>
      </w:r>
      <w:r w:rsidRPr="00A45397">
        <w:rPr>
          <w:b/>
          <w:sz w:val="24"/>
          <w:szCs w:val="24"/>
        </w:rPr>
        <w:t xml:space="preserve"> </w:t>
      </w:r>
      <w:r w:rsidRPr="00A45397">
        <w:rPr>
          <w:sz w:val="24"/>
          <w:szCs w:val="24"/>
        </w:rPr>
        <w:t>zastrzeżeniem, że w przypadku egzaminu maturalnego dwujęzycznego, uwzględnia się wyłącznie wynik uzyskany z przedm</w:t>
      </w:r>
      <w:r w:rsidR="00701B95" w:rsidRPr="00A45397">
        <w:rPr>
          <w:sz w:val="24"/>
          <w:szCs w:val="24"/>
        </w:rPr>
        <w:t xml:space="preserve">iotu zdawanego w języku polskim, </w:t>
      </w:r>
      <w:r w:rsidR="00701B95" w:rsidRPr="00A45397">
        <w:rPr>
          <w:strike/>
          <w:sz w:val="24"/>
          <w:szCs w:val="24"/>
        </w:rPr>
        <w:t>(z wyłączeniem przedmiotu: język obcego nowożytnego).</w:t>
      </w:r>
    </w:p>
    <w:p w14:paraId="53F8FB0E" w14:textId="42F86FC7" w:rsidR="00D76EDA" w:rsidRPr="00A45397" w:rsidRDefault="00D76EDA" w:rsidP="002A75D0">
      <w:pPr>
        <w:numPr>
          <w:ilvl w:val="0"/>
          <w:numId w:val="22"/>
        </w:numPr>
        <w:jc w:val="both"/>
        <w:rPr>
          <w:sz w:val="24"/>
          <w:szCs w:val="24"/>
        </w:rPr>
      </w:pPr>
      <w:r w:rsidRPr="00A45397">
        <w:rPr>
          <w:sz w:val="24"/>
          <w:szCs w:val="24"/>
        </w:rPr>
        <w:t>W przypadku większej liczby kandydatów, niż wy</w:t>
      </w:r>
      <w:r w:rsidR="00132337" w:rsidRPr="00A45397">
        <w:rPr>
          <w:sz w:val="24"/>
          <w:szCs w:val="24"/>
        </w:rPr>
        <w:t xml:space="preserve">nosi ustalony uchwałą Senatu </w:t>
      </w:r>
      <w:r w:rsidRPr="00A45397">
        <w:rPr>
          <w:sz w:val="24"/>
          <w:szCs w:val="24"/>
        </w:rPr>
        <w:t xml:space="preserve">limit miejsc na studia stacjonarne, kolejni niezakwalifikowani cudzoziemcy – po </w:t>
      </w:r>
      <w:r w:rsidR="009379D7" w:rsidRPr="00A45397">
        <w:rPr>
          <w:sz w:val="24"/>
          <w:szCs w:val="24"/>
        </w:rPr>
        <w:t>za</w:t>
      </w:r>
      <w:r w:rsidRPr="00A45397">
        <w:rPr>
          <w:sz w:val="24"/>
          <w:szCs w:val="24"/>
        </w:rPr>
        <w:t>rejestr</w:t>
      </w:r>
      <w:r w:rsidR="009379D7" w:rsidRPr="00A45397">
        <w:rPr>
          <w:sz w:val="24"/>
          <w:szCs w:val="24"/>
        </w:rPr>
        <w:t>owaniu się</w:t>
      </w:r>
      <w:r w:rsidRPr="00A45397">
        <w:rPr>
          <w:sz w:val="24"/>
          <w:szCs w:val="24"/>
        </w:rPr>
        <w:t xml:space="preserve"> w IRK w wyznaczonym </w:t>
      </w:r>
      <w:r w:rsidR="00F0535D" w:rsidRPr="00A45397">
        <w:rPr>
          <w:sz w:val="24"/>
          <w:szCs w:val="24"/>
        </w:rPr>
        <w:t xml:space="preserve">w harmonogramie </w:t>
      </w:r>
      <w:r w:rsidRPr="00A45397">
        <w:rPr>
          <w:sz w:val="24"/>
          <w:szCs w:val="24"/>
        </w:rPr>
        <w:t>terminie – mogą ubiegać się o przyjęcie na studia niestacjonarne (jeśli takie są prowadzone), w ramach limitu przyjęć na studia niestacjonarne</w:t>
      </w:r>
      <w:r w:rsidR="00E457F0" w:rsidRPr="00A45397">
        <w:rPr>
          <w:sz w:val="24"/>
          <w:szCs w:val="24"/>
        </w:rPr>
        <w:t>.</w:t>
      </w:r>
      <w:r w:rsidRPr="00A45397">
        <w:rPr>
          <w:sz w:val="24"/>
          <w:szCs w:val="24"/>
        </w:rPr>
        <w:t xml:space="preserve"> </w:t>
      </w:r>
    </w:p>
    <w:p w14:paraId="11C41797" w14:textId="77777777" w:rsidR="00D76EDA" w:rsidRPr="00A45397" w:rsidRDefault="00D76EDA" w:rsidP="002A75D0">
      <w:pPr>
        <w:numPr>
          <w:ilvl w:val="0"/>
          <w:numId w:val="22"/>
        </w:numPr>
        <w:jc w:val="both"/>
        <w:rPr>
          <w:sz w:val="24"/>
          <w:szCs w:val="24"/>
        </w:rPr>
      </w:pPr>
      <w:r w:rsidRPr="00A45397">
        <w:rPr>
          <w:sz w:val="24"/>
          <w:szCs w:val="24"/>
        </w:rPr>
        <w:t xml:space="preserve">W przypadku niewypełnienia przez kandydatów ze świadectwem uzyskanym za granicą limitu miejsc niewykorzystane miejsca mogą być </w:t>
      </w:r>
      <w:r w:rsidR="00274806" w:rsidRPr="00A45397">
        <w:rPr>
          <w:sz w:val="24"/>
          <w:szCs w:val="24"/>
        </w:rPr>
        <w:t xml:space="preserve">uzupełnione </w:t>
      </w:r>
      <w:r w:rsidR="00CC7A7B" w:rsidRPr="00A45397">
        <w:rPr>
          <w:sz w:val="24"/>
          <w:szCs w:val="24"/>
        </w:rPr>
        <w:t>przez kandydatów</w:t>
      </w:r>
      <w:r w:rsidRPr="00A45397">
        <w:rPr>
          <w:sz w:val="24"/>
          <w:szCs w:val="24"/>
        </w:rPr>
        <w:t xml:space="preserve"> z polskim obywatelstwem </w:t>
      </w:r>
      <w:r w:rsidR="00F05035" w:rsidRPr="00A45397">
        <w:rPr>
          <w:sz w:val="24"/>
          <w:szCs w:val="24"/>
        </w:rPr>
        <w:t xml:space="preserve">– dotyczy </w:t>
      </w:r>
      <w:r w:rsidRPr="00A45397">
        <w:rPr>
          <w:sz w:val="24"/>
          <w:szCs w:val="24"/>
        </w:rPr>
        <w:t>obu form studiów.</w:t>
      </w:r>
    </w:p>
    <w:p w14:paraId="2AC9A49E" w14:textId="6BB126B9" w:rsidR="00D76EDA" w:rsidRPr="00A45397" w:rsidRDefault="00D76EDA" w:rsidP="002A75D0">
      <w:pPr>
        <w:numPr>
          <w:ilvl w:val="0"/>
          <w:numId w:val="22"/>
        </w:numPr>
        <w:jc w:val="both"/>
        <w:rPr>
          <w:sz w:val="24"/>
          <w:szCs w:val="24"/>
        </w:rPr>
      </w:pPr>
      <w:r w:rsidRPr="00A45397">
        <w:rPr>
          <w:sz w:val="24"/>
          <w:szCs w:val="24"/>
        </w:rPr>
        <w:t>W przypadku studiów niestacjonarnych</w:t>
      </w:r>
      <w:r w:rsidR="00442AA7" w:rsidRPr="00A45397">
        <w:rPr>
          <w:sz w:val="24"/>
          <w:szCs w:val="24"/>
        </w:rPr>
        <w:t xml:space="preserve"> (jeśli takie są prowadzone),</w:t>
      </w:r>
      <w:r w:rsidRPr="00A45397">
        <w:rPr>
          <w:sz w:val="24"/>
          <w:szCs w:val="24"/>
        </w:rPr>
        <w:t xml:space="preserve"> niewykorzystany limit miejsc na studia przez kandydatów z polskimi świadectwami</w:t>
      </w:r>
      <w:r w:rsidR="008A2855" w:rsidRPr="00A45397">
        <w:rPr>
          <w:sz w:val="24"/>
          <w:szCs w:val="24"/>
        </w:rPr>
        <w:t>,</w:t>
      </w:r>
      <w:r w:rsidRPr="00A45397">
        <w:rPr>
          <w:sz w:val="24"/>
          <w:szCs w:val="24"/>
        </w:rPr>
        <w:t xml:space="preserve"> będzie mógł być wykorzystany przez kandydatów ze świadectwem uzyskanym za granicą.</w:t>
      </w:r>
    </w:p>
    <w:p w14:paraId="14BD140C" w14:textId="77777777" w:rsidR="002B1545" w:rsidRPr="00A45397" w:rsidRDefault="002B1545" w:rsidP="00DD4BDB">
      <w:pPr>
        <w:widowControl w:val="0"/>
        <w:numPr>
          <w:ilvl w:val="0"/>
          <w:numId w:val="2"/>
        </w:numPr>
        <w:jc w:val="center"/>
        <w:rPr>
          <w:sz w:val="24"/>
          <w:szCs w:val="24"/>
        </w:rPr>
      </w:pPr>
    </w:p>
    <w:p w14:paraId="34B6D140" w14:textId="77777777" w:rsidR="00D76EDA" w:rsidRPr="00A45397" w:rsidRDefault="00F42F66" w:rsidP="00DD4BDB">
      <w:pPr>
        <w:widowControl w:val="0"/>
        <w:ind w:left="360"/>
        <w:jc w:val="center"/>
        <w:rPr>
          <w:b/>
          <w:sz w:val="24"/>
          <w:szCs w:val="24"/>
        </w:rPr>
      </w:pPr>
      <w:r w:rsidRPr="00A45397">
        <w:rPr>
          <w:b/>
          <w:sz w:val="24"/>
          <w:szCs w:val="24"/>
        </w:rPr>
        <w:t xml:space="preserve">Dokumenty </w:t>
      </w:r>
      <w:r w:rsidR="00843281" w:rsidRPr="00A45397">
        <w:rPr>
          <w:b/>
          <w:sz w:val="24"/>
          <w:szCs w:val="24"/>
        </w:rPr>
        <w:t>wymagane w procesie rekrutacji</w:t>
      </w:r>
    </w:p>
    <w:p w14:paraId="64864343" w14:textId="77777777" w:rsidR="0063162B" w:rsidRPr="00A45397" w:rsidRDefault="0063162B" w:rsidP="0063162B">
      <w:pPr>
        <w:numPr>
          <w:ilvl w:val="0"/>
          <w:numId w:val="6"/>
        </w:numPr>
        <w:jc w:val="both"/>
        <w:rPr>
          <w:sz w:val="24"/>
          <w:szCs w:val="24"/>
        </w:rPr>
      </w:pPr>
      <w:r w:rsidRPr="00A45397">
        <w:rPr>
          <w:sz w:val="24"/>
          <w:szCs w:val="24"/>
        </w:rPr>
        <w:t>Cudzoziemcy zakwalifikowani do przyjęcia na 1 rok studiów są zobowiązani do:</w:t>
      </w:r>
    </w:p>
    <w:p w14:paraId="0DCF5854" w14:textId="1015191C" w:rsidR="0063162B" w:rsidRPr="00A45397" w:rsidRDefault="0063162B" w:rsidP="0063162B">
      <w:pPr>
        <w:widowControl w:val="0"/>
        <w:numPr>
          <w:ilvl w:val="0"/>
          <w:numId w:val="9"/>
        </w:numPr>
        <w:jc w:val="both"/>
        <w:rPr>
          <w:sz w:val="24"/>
          <w:szCs w:val="24"/>
        </w:rPr>
      </w:pPr>
      <w:r w:rsidRPr="00A45397">
        <w:rPr>
          <w:sz w:val="24"/>
          <w:szCs w:val="24"/>
        </w:rPr>
        <w:t xml:space="preserve">przedstawienia dokumentu tożsamości (oryginał dokumentu – wyłącznie do wglądu); z zastrzeżeniem składania dokumentów przez osobę upoważnioną przez kandydata – wówczas należy </w:t>
      </w:r>
      <w:r w:rsidR="007B30BA" w:rsidRPr="00A45397">
        <w:rPr>
          <w:sz w:val="24"/>
          <w:szCs w:val="24"/>
        </w:rPr>
        <w:t xml:space="preserve">okazać </w:t>
      </w:r>
      <w:r w:rsidRPr="00A45397">
        <w:rPr>
          <w:sz w:val="24"/>
          <w:szCs w:val="24"/>
        </w:rPr>
        <w:t>upoważnienie zawierające poświadczenie podpisu osoby upoważniającej, dokonane przez notariusza lub członka KR.</w:t>
      </w:r>
    </w:p>
    <w:p w14:paraId="667C5313" w14:textId="1DB148F7" w:rsidR="0063162B" w:rsidRPr="00A45397" w:rsidRDefault="0063162B" w:rsidP="0063162B">
      <w:pPr>
        <w:widowControl w:val="0"/>
        <w:numPr>
          <w:ilvl w:val="0"/>
          <w:numId w:val="9"/>
        </w:numPr>
        <w:jc w:val="both"/>
        <w:rPr>
          <w:sz w:val="24"/>
          <w:szCs w:val="24"/>
        </w:rPr>
      </w:pPr>
      <w:r w:rsidRPr="00A45397">
        <w:rPr>
          <w:sz w:val="24"/>
          <w:szCs w:val="24"/>
        </w:rPr>
        <w:t xml:space="preserve">złożenia następujących dokumentów - </w:t>
      </w:r>
      <w:r w:rsidRPr="00A45397">
        <w:rPr>
          <w:b/>
          <w:bCs/>
          <w:sz w:val="24"/>
          <w:szCs w:val="24"/>
        </w:rPr>
        <w:t>na studia 1 stopnia</w:t>
      </w:r>
      <w:r w:rsidR="00B21198" w:rsidRPr="00A45397">
        <w:rPr>
          <w:b/>
          <w:bCs/>
          <w:sz w:val="24"/>
          <w:szCs w:val="24"/>
        </w:rPr>
        <w:t xml:space="preserve"> i jednolite magisterskie</w:t>
      </w:r>
      <w:r w:rsidRPr="00A45397">
        <w:rPr>
          <w:sz w:val="24"/>
          <w:szCs w:val="24"/>
        </w:rPr>
        <w:t xml:space="preserve">: </w:t>
      </w:r>
    </w:p>
    <w:p w14:paraId="4A8BE175" w14:textId="77777777" w:rsidR="0063162B" w:rsidRPr="00A45397" w:rsidRDefault="0063162B" w:rsidP="0063162B">
      <w:pPr>
        <w:numPr>
          <w:ilvl w:val="2"/>
          <w:numId w:val="6"/>
        </w:numPr>
        <w:jc w:val="both"/>
        <w:rPr>
          <w:sz w:val="24"/>
          <w:szCs w:val="24"/>
        </w:rPr>
      </w:pPr>
      <w:r w:rsidRPr="00A45397">
        <w:rPr>
          <w:sz w:val="24"/>
          <w:szCs w:val="24"/>
        </w:rPr>
        <w:t>podpisanej ankiety osobowej, wydrukowanej z IRK,</w:t>
      </w:r>
    </w:p>
    <w:p w14:paraId="7355325F" w14:textId="352E55C6" w:rsidR="0063162B" w:rsidRPr="00A45397" w:rsidRDefault="00B03959" w:rsidP="002A75D0">
      <w:pPr>
        <w:numPr>
          <w:ilvl w:val="1"/>
          <w:numId w:val="26"/>
        </w:numPr>
        <w:jc w:val="both"/>
        <w:rPr>
          <w:rStyle w:val="fontstyle01"/>
          <w:rFonts w:ascii="Calibri" w:hAnsi="Calibri" w:cs="Calibri"/>
          <w:color w:val="auto"/>
          <w:sz w:val="24"/>
          <w:szCs w:val="24"/>
        </w:rPr>
      </w:pPr>
      <w:r w:rsidRPr="00A45397">
        <w:rPr>
          <w:sz w:val="24"/>
          <w:szCs w:val="24"/>
        </w:rPr>
        <w:t>ksero</w:t>
      </w:r>
      <w:r w:rsidR="0063162B" w:rsidRPr="00A45397">
        <w:rPr>
          <w:sz w:val="24"/>
          <w:szCs w:val="24"/>
        </w:rPr>
        <w:t xml:space="preserve">kopii świadectwa (oryginał do wglądu), o którym mowa w </w:t>
      </w:r>
      <w:r w:rsidR="0063162B" w:rsidRPr="00A45397">
        <w:rPr>
          <w:rStyle w:val="fontstyle01"/>
          <w:rFonts w:ascii="Calibri" w:hAnsi="Calibri" w:cs="Calibri"/>
          <w:color w:val="auto"/>
          <w:sz w:val="24"/>
          <w:szCs w:val="24"/>
        </w:rPr>
        <w:t xml:space="preserve">§ 2 </w:t>
      </w:r>
      <w:r w:rsidR="00452CD7" w:rsidRPr="00A45397">
        <w:rPr>
          <w:rStyle w:val="fontstyle01"/>
          <w:rFonts w:ascii="Calibri" w:hAnsi="Calibri" w:cs="Calibri"/>
          <w:color w:val="auto"/>
          <w:sz w:val="24"/>
          <w:szCs w:val="24"/>
        </w:rPr>
        <w:t>ust.</w:t>
      </w:r>
      <w:r w:rsidR="0063162B" w:rsidRPr="00A45397">
        <w:rPr>
          <w:rStyle w:val="fontstyle01"/>
          <w:rFonts w:ascii="Calibri" w:hAnsi="Calibri" w:cs="Calibri"/>
          <w:color w:val="auto"/>
          <w:sz w:val="24"/>
          <w:szCs w:val="24"/>
        </w:rPr>
        <w:t xml:space="preserve"> 1</w:t>
      </w:r>
      <w:r w:rsidR="001B6292" w:rsidRPr="00A45397">
        <w:rPr>
          <w:rStyle w:val="fontstyle01"/>
          <w:rFonts w:ascii="Calibri" w:hAnsi="Calibri" w:cs="Calibri"/>
          <w:color w:val="auto"/>
          <w:sz w:val="24"/>
          <w:szCs w:val="24"/>
        </w:rPr>
        <w:t xml:space="preserve"> i ust. 3</w:t>
      </w:r>
      <w:r w:rsidR="0063162B" w:rsidRPr="00A45397">
        <w:rPr>
          <w:rStyle w:val="fontstyle01"/>
          <w:rFonts w:ascii="Calibri" w:hAnsi="Calibri" w:cs="Calibri"/>
          <w:color w:val="auto"/>
          <w:sz w:val="24"/>
          <w:szCs w:val="24"/>
        </w:rPr>
        <w:t>,</w:t>
      </w:r>
      <w:r w:rsidR="0063162B" w:rsidRPr="00A45397">
        <w:rPr>
          <w:sz w:val="24"/>
          <w:szCs w:val="24"/>
        </w:rPr>
        <w:t xml:space="preserve"> wraz z wykazem ocen </w:t>
      </w:r>
      <w:r w:rsidR="008D34CB" w:rsidRPr="00A45397">
        <w:rPr>
          <w:sz w:val="24"/>
          <w:szCs w:val="24"/>
        </w:rPr>
        <w:t xml:space="preserve">opatrzonego apostille lub </w:t>
      </w:r>
      <w:r w:rsidR="0063162B" w:rsidRPr="00A45397">
        <w:rPr>
          <w:sz w:val="24"/>
          <w:szCs w:val="24"/>
        </w:rPr>
        <w:t xml:space="preserve">zalegalizowanego oraz potwierdzeniem, o którym mowa w </w:t>
      </w:r>
      <w:r w:rsidR="0063162B" w:rsidRPr="00A45397">
        <w:rPr>
          <w:rStyle w:val="fontstyle01"/>
          <w:rFonts w:ascii="Calibri" w:hAnsi="Calibri" w:cs="Calibri"/>
          <w:color w:val="auto"/>
          <w:sz w:val="24"/>
          <w:szCs w:val="24"/>
        </w:rPr>
        <w:t xml:space="preserve">§ 4 </w:t>
      </w:r>
      <w:r w:rsidR="00452CD7" w:rsidRPr="00A45397">
        <w:rPr>
          <w:rStyle w:val="fontstyle01"/>
          <w:rFonts w:ascii="Calibri" w:hAnsi="Calibri" w:cs="Calibri"/>
          <w:color w:val="auto"/>
          <w:sz w:val="24"/>
          <w:szCs w:val="24"/>
        </w:rPr>
        <w:t>ust.</w:t>
      </w:r>
      <w:r w:rsidR="008D34CB" w:rsidRPr="00A45397">
        <w:rPr>
          <w:rStyle w:val="fontstyle01"/>
          <w:rFonts w:ascii="Calibri" w:hAnsi="Calibri" w:cs="Calibri"/>
          <w:color w:val="auto"/>
          <w:sz w:val="24"/>
          <w:szCs w:val="24"/>
        </w:rPr>
        <w:t xml:space="preserve"> 1 punkt 5 litera b</w:t>
      </w:r>
      <w:r w:rsidR="0063162B" w:rsidRPr="00A45397">
        <w:rPr>
          <w:rStyle w:val="fontstyle01"/>
          <w:rFonts w:ascii="Calibri" w:hAnsi="Calibri" w:cs="Calibri"/>
          <w:color w:val="auto"/>
          <w:sz w:val="24"/>
          <w:szCs w:val="24"/>
        </w:rPr>
        <w:t>,</w:t>
      </w:r>
    </w:p>
    <w:p w14:paraId="267A63CB" w14:textId="75784C4F" w:rsidR="0063162B" w:rsidRPr="00A45397" w:rsidRDefault="0063162B" w:rsidP="002A75D0">
      <w:pPr>
        <w:numPr>
          <w:ilvl w:val="1"/>
          <w:numId w:val="26"/>
        </w:numPr>
        <w:jc w:val="both"/>
        <w:rPr>
          <w:sz w:val="24"/>
          <w:szCs w:val="24"/>
        </w:rPr>
      </w:pPr>
      <w:r w:rsidRPr="00A45397">
        <w:rPr>
          <w:rStyle w:val="fontstyle01"/>
          <w:rFonts w:ascii="Calibri" w:hAnsi="Calibri" w:cs="Calibri"/>
          <w:color w:val="auto"/>
          <w:sz w:val="24"/>
          <w:szCs w:val="24"/>
        </w:rPr>
        <w:t xml:space="preserve">dokumentu poświadczającego znajomość języka polskiego na </w:t>
      </w:r>
      <w:r w:rsidRPr="00A45397">
        <w:rPr>
          <w:sz w:val="24"/>
          <w:szCs w:val="24"/>
        </w:rPr>
        <w:t>poziomie biegłoś</w:t>
      </w:r>
      <w:r w:rsidR="006B52C2" w:rsidRPr="00A45397">
        <w:rPr>
          <w:sz w:val="24"/>
          <w:szCs w:val="24"/>
        </w:rPr>
        <w:t>ci językowej, nie niższym niż C1</w:t>
      </w:r>
      <w:r w:rsidRPr="00A45397">
        <w:rPr>
          <w:sz w:val="24"/>
          <w:szCs w:val="24"/>
        </w:rPr>
        <w:t>,</w:t>
      </w:r>
      <w:r w:rsidR="00BD6EF5" w:rsidRPr="00A45397">
        <w:rPr>
          <w:sz w:val="24"/>
          <w:szCs w:val="24"/>
        </w:rPr>
        <w:t xml:space="preserve"> o którym mowa w </w:t>
      </w:r>
      <w:r w:rsidR="00BD6EF5" w:rsidRPr="00A45397">
        <w:rPr>
          <w:rStyle w:val="fontstyle01"/>
          <w:rFonts w:ascii="Calibri" w:hAnsi="Calibri" w:cs="Calibri"/>
          <w:color w:val="auto"/>
          <w:sz w:val="24"/>
          <w:szCs w:val="24"/>
        </w:rPr>
        <w:t>§ 12</w:t>
      </w:r>
      <w:r w:rsidR="006B4B6F" w:rsidRPr="00A45397">
        <w:rPr>
          <w:rStyle w:val="fontstyle01"/>
          <w:rFonts w:ascii="Calibri" w:hAnsi="Calibri" w:cs="Calibri"/>
          <w:color w:val="auto"/>
          <w:sz w:val="24"/>
          <w:szCs w:val="24"/>
        </w:rPr>
        <w:t xml:space="preserve"> </w:t>
      </w:r>
      <w:r w:rsidR="006B4B6F" w:rsidRPr="00A45397">
        <w:rPr>
          <w:sz w:val="24"/>
          <w:szCs w:val="24"/>
        </w:rPr>
        <w:t>(nie dotyczy dyplomu IB lub dyplomu EB, z zastrzeżeniem, że  na dyplomie jest wynik z nauczania języka polskiego)</w:t>
      </w:r>
      <w:r w:rsidR="00BD6EF5" w:rsidRPr="00A45397">
        <w:rPr>
          <w:rStyle w:val="fontstyle01"/>
          <w:rFonts w:ascii="Calibri" w:hAnsi="Calibri" w:cs="Calibri"/>
          <w:color w:val="auto"/>
          <w:sz w:val="24"/>
          <w:szCs w:val="24"/>
        </w:rPr>
        <w:t>,</w:t>
      </w:r>
    </w:p>
    <w:p w14:paraId="40533132" w14:textId="77777777" w:rsidR="0063162B" w:rsidRPr="00A45397" w:rsidRDefault="0063162B" w:rsidP="002A75D0">
      <w:pPr>
        <w:widowControl w:val="0"/>
        <w:numPr>
          <w:ilvl w:val="1"/>
          <w:numId w:val="30"/>
        </w:numPr>
        <w:contextualSpacing/>
        <w:jc w:val="both"/>
        <w:rPr>
          <w:rStyle w:val="fontstyle01"/>
          <w:rFonts w:ascii="Calibri" w:hAnsi="Calibri" w:cs="Calibri"/>
          <w:color w:val="auto"/>
          <w:sz w:val="24"/>
          <w:szCs w:val="24"/>
          <w:vertAlign w:val="superscript"/>
        </w:rPr>
      </w:pPr>
      <w:r w:rsidRPr="00A45397">
        <w:rPr>
          <w:rStyle w:val="fontstyle01"/>
          <w:rFonts w:ascii="Calibri" w:hAnsi="Calibri" w:cs="Calibri"/>
          <w:color w:val="auto"/>
          <w:sz w:val="24"/>
          <w:szCs w:val="24"/>
        </w:rPr>
        <w:t>w przypadku cudzoziemców,</w:t>
      </w:r>
      <w:r w:rsidR="00693099" w:rsidRPr="00A45397">
        <w:rPr>
          <w:rStyle w:val="fontstyle01"/>
          <w:rFonts w:ascii="Calibri" w:hAnsi="Calibri" w:cs="Calibri"/>
          <w:color w:val="auto"/>
          <w:sz w:val="24"/>
          <w:szCs w:val="24"/>
        </w:rPr>
        <w:t xml:space="preserve"> o których mowa w § 2 </w:t>
      </w:r>
      <w:r w:rsidR="00452CD7" w:rsidRPr="00A45397">
        <w:rPr>
          <w:rStyle w:val="fontstyle01"/>
          <w:rFonts w:ascii="Calibri" w:hAnsi="Calibri" w:cs="Calibri"/>
          <w:color w:val="auto"/>
          <w:sz w:val="24"/>
          <w:szCs w:val="24"/>
        </w:rPr>
        <w:t>ust.</w:t>
      </w:r>
      <w:r w:rsidR="00693099" w:rsidRPr="00A45397">
        <w:rPr>
          <w:rStyle w:val="fontstyle01"/>
          <w:rFonts w:ascii="Calibri" w:hAnsi="Calibri" w:cs="Calibri"/>
          <w:color w:val="auto"/>
          <w:sz w:val="24"/>
          <w:szCs w:val="24"/>
        </w:rPr>
        <w:t xml:space="preserve"> 6</w:t>
      </w:r>
      <w:r w:rsidRPr="00A45397">
        <w:rPr>
          <w:rStyle w:val="fontstyle01"/>
          <w:rFonts w:ascii="Calibri" w:hAnsi="Calibri" w:cs="Calibri"/>
          <w:color w:val="auto"/>
          <w:sz w:val="24"/>
          <w:szCs w:val="24"/>
        </w:rPr>
        <w:t>:</w:t>
      </w:r>
    </w:p>
    <w:p w14:paraId="52932BD2" w14:textId="77777777" w:rsidR="0063162B" w:rsidRPr="00A45397" w:rsidRDefault="0063162B" w:rsidP="006F6269">
      <w:pPr>
        <w:widowControl w:val="0"/>
        <w:ind w:left="1276" w:hanging="142"/>
        <w:contextualSpacing/>
        <w:jc w:val="both"/>
        <w:rPr>
          <w:sz w:val="24"/>
          <w:szCs w:val="24"/>
        </w:rPr>
      </w:pPr>
      <w:r w:rsidRPr="00A45397">
        <w:rPr>
          <w:rStyle w:val="fontstyle01"/>
          <w:rFonts w:ascii="Calibri" w:hAnsi="Calibri" w:cs="Calibri"/>
          <w:color w:val="auto"/>
          <w:sz w:val="24"/>
          <w:szCs w:val="24"/>
        </w:rPr>
        <w:t xml:space="preserve">- </w:t>
      </w:r>
      <w:r w:rsidRPr="00A45397">
        <w:rPr>
          <w:sz w:val="24"/>
          <w:szCs w:val="24"/>
        </w:rPr>
        <w:t xml:space="preserve">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 </w:t>
      </w:r>
    </w:p>
    <w:p w14:paraId="7304FD44" w14:textId="77777777" w:rsidR="0063162B" w:rsidRPr="00A45397" w:rsidRDefault="0063162B" w:rsidP="006F6269">
      <w:pPr>
        <w:widowControl w:val="0"/>
        <w:ind w:left="1276" w:hanging="142"/>
        <w:contextualSpacing/>
        <w:jc w:val="both"/>
        <w:rPr>
          <w:sz w:val="24"/>
          <w:szCs w:val="24"/>
        </w:rPr>
      </w:pPr>
      <w:r w:rsidRPr="00A45397">
        <w:rPr>
          <w:sz w:val="24"/>
          <w:szCs w:val="24"/>
        </w:rPr>
        <w:t xml:space="preserve">- pisemnej informacji o tym dokumencie wydanej przez dyrektora NAWA potwierdzającej uprawnienie do ubiegania się o przyjęcie na studia w przypadkach, o których mowa w art. </w:t>
      </w:r>
      <w:r w:rsidRPr="00A45397">
        <w:rPr>
          <w:sz w:val="24"/>
          <w:szCs w:val="24"/>
        </w:rPr>
        <w:lastRenderedPageBreak/>
        <w:t>93a ustawy z dnia 7 września 1991 r. o systemie oświaty oraz</w:t>
      </w:r>
    </w:p>
    <w:p w14:paraId="2174FBB6" w14:textId="7892524D" w:rsidR="00E611F7" w:rsidRPr="00A45397" w:rsidRDefault="008D1075" w:rsidP="005450A0">
      <w:pPr>
        <w:widowControl w:val="0"/>
        <w:ind w:left="1134" w:hanging="142"/>
        <w:contextualSpacing/>
        <w:jc w:val="both"/>
        <w:rPr>
          <w:sz w:val="24"/>
          <w:szCs w:val="24"/>
        </w:rPr>
      </w:pPr>
      <w:r w:rsidRPr="00A45397">
        <w:rPr>
          <w:sz w:val="24"/>
          <w:szCs w:val="24"/>
        </w:rPr>
        <w:t>-</w:t>
      </w:r>
      <w:r w:rsidR="00985D1A" w:rsidRPr="00A45397">
        <w:rPr>
          <w:sz w:val="24"/>
          <w:szCs w:val="24"/>
        </w:rPr>
        <w:t xml:space="preserve"> </w:t>
      </w:r>
      <w:r w:rsidR="00E611F7" w:rsidRPr="00A45397">
        <w:rPr>
          <w:sz w:val="24"/>
          <w:szCs w:val="24"/>
        </w:rPr>
        <w:t>uzyskania pozytywnego wyniku z organizowanego przez Uczelnię egzaminu</w:t>
      </w:r>
      <w:r w:rsidR="00282E4C" w:rsidRPr="00A45397">
        <w:rPr>
          <w:sz w:val="24"/>
          <w:szCs w:val="24"/>
        </w:rPr>
        <w:t xml:space="preserve"> wstępnego</w:t>
      </w:r>
      <w:r w:rsidR="00CA2AAB" w:rsidRPr="00A45397">
        <w:rPr>
          <w:sz w:val="24"/>
          <w:szCs w:val="24"/>
        </w:rPr>
        <w:t>,</w:t>
      </w:r>
      <w:r w:rsidR="00E611F7" w:rsidRPr="00A45397">
        <w:rPr>
          <w:sz w:val="24"/>
          <w:szCs w:val="24"/>
        </w:rPr>
        <w:t xml:space="preserve"> </w:t>
      </w:r>
      <w:r w:rsidR="00CA2AAB" w:rsidRPr="00A45397">
        <w:rPr>
          <w:sz w:val="24"/>
          <w:szCs w:val="24"/>
        </w:rPr>
        <w:t xml:space="preserve">o którym mowa w </w:t>
      </w:r>
      <w:r w:rsidR="00CA2AAB" w:rsidRPr="00A45397">
        <w:rPr>
          <w:rStyle w:val="fontstyle01"/>
          <w:rFonts w:ascii="Calibri" w:hAnsi="Calibri" w:cs="Calibri"/>
          <w:color w:val="auto"/>
          <w:sz w:val="24"/>
          <w:szCs w:val="24"/>
        </w:rPr>
        <w:t>§ 2 ust.</w:t>
      </w:r>
      <w:r w:rsidR="0049752D" w:rsidRPr="00A45397">
        <w:rPr>
          <w:rStyle w:val="fontstyle01"/>
          <w:rFonts w:ascii="Calibri" w:hAnsi="Calibri" w:cs="Calibri"/>
          <w:color w:val="auto"/>
          <w:sz w:val="24"/>
          <w:szCs w:val="24"/>
        </w:rPr>
        <w:t xml:space="preserve"> </w:t>
      </w:r>
      <w:r w:rsidR="00CA2AAB" w:rsidRPr="00A45397">
        <w:rPr>
          <w:rStyle w:val="fontstyle01"/>
          <w:rFonts w:ascii="Calibri" w:hAnsi="Calibri" w:cs="Calibri"/>
          <w:color w:val="auto"/>
          <w:sz w:val="24"/>
          <w:szCs w:val="24"/>
        </w:rPr>
        <w:t>6 pkt 3</w:t>
      </w:r>
      <w:r w:rsidR="00240FEE" w:rsidRPr="00A45397">
        <w:rPr>
          <w:rStyle w:val="fontstyle01"/>
          <w:rFonts w:ascii="Calibri" w:hAnsi="Calibri" w:cs="Calibri"/>
          <w:color w:val="auto"/>
          <w:sz w:val="24"/>
          <w:szCs w:val="24"/>
        </w:rPr>
        <w:t>.</w:t>
      </w:r>
      <w:r w:rsidR="00CA2AAB" w:rsidRPr="00A45397">
        <w:rPr>
          <w:rStyle w:val="fontstyle01"/>
          <w:rFonts w:ascii="Calibri" w:hAnsi="Calibri" w:cs="Calibri"/>
          <w:color w:val="auto"/>
          <w:sz w:val="24"/>
          <w:szCs w:val="24"/>
        </w:rPr>
        <w:t xml:space="preserve"> </w:t>
      </w:r>
      <w:r w:rsidR="0047284A" w:rsidRPr="00A45397">
        <w:rPr>
          <w:sz w:val="24"/>
          <w:szCs w:val="24"/>
        </w:rPr>
        <w:t xml:space="preserve">Zasady tego egzaminu </w:t>
      </w:r>
      <w:r w:rsidR="0047284A" w:rsidRPr="00A45397">
        <w:rPr>
          <w:rFonts w:asciiTheme="minorHAnsi" w:hAnsiTheme="minorHAnsi" w:cstheme="minorHAnsi"/>
          <w:sz w:val="24"/>
          <w:szCs w:val="24"/>
        </w:rPr>
        <w:t>określają odrębne przepisy</w:t>
      </w:r>
      <w:r w:rsidR="005450A0" w:rsidRPr="00A45397">
        <w:rPr>
          <w:rFonts w:asciiTheme="minorHAnsi" w:hAnsiTheme="minorHAnsi" w:cstheme="minorHAnsi"/>
          <w:sz w:val="24"/>
          <w:szCs w:val="24"/>
        </w:rPr>
        <w:t xml:space="preserve"> Uczelni,</w:t>
      </w:r>
    </w:p>
    <w:p w14:paraId="1FE93F13" w14:textId="77777777" w:rsidR="0063162B" w:rsidRPr="00A45397" w:rsidRDefault="0063162B" w:rsidP="002A75D0">
      <w:pPr>
        <w:widowControl w:val="0"/>
        <w:numPr>
          <w:ilvl w:val="1"/>
          <w:numId w:val="30"/>
        </w:numPr>
        <w:contextualSpacing/>
        <w:jc w:val="both"/>
        <w:rPr>
          <w:sz w:val="24"/>
          <w:szCs w:val="24"/>
          <w:vertAlign w:val="superscript"/>
        </w:rPr>
      </w:pPr>
      <w:r w:rsidRPr="00A45397">
        <w:rPr>
          <w:sz w:val="24"/>
          <w:szCs w:val="24"/>
        </w:rPr>
        <w:t>w przypadku kandydatów niepełnoletnich :</w:t>
      </w:r>
    </w:p>
    <w:p w14:paraId="52257A18" w14:textId="77777777" w:rsidR="0063162B" w:rsidRPr="00A45397" w:rsidRDefault="0063162B" w:rsidP="0063162B">
      <w:pPr>
        <w:widowControl w:val="0"/>
        <w:tabs>
          <w:tab w:val="num" w:pos="1276"/>
        </w:tabs>
        <w:ind w:left="1276" w:hanging="196"/>
        <w:contextualSpacing/>
        <w:jc w:val="both"/>
        <w:rPr>
          <w:sz w:val="24"/>
          <w:szCs w:val="24"/>
        </w:rPr>
      </w:pPr>
      <w:r w:rsidRPr="00A45397">
        <w:rPr>
          <w:sz w:val="24"/>
          <w:szCs w:val="24"/>
        </w:rPr>
        <w:t>- oświadczenia przedstawiciela ustawowego o wyrażeniu zgody na udział w procesie rekrutacji i podjęcie studiów przez kandydata, zawierającego poświadczenie notarialne podpisu,</w:t>
      </w:r>
    </w:p>
    <w:p w14:paraId="02C9BB6C" w14:textId="67DE6145" w:rsidR="0063162B" w:rsidRPr="00A45397" w:rsidRDefault="0063162B" w:rsidP="0063162B">
      <w:pPr>
        <w:widowControl w:val="0"/>
        <w:tabs>
          <w:tab w:val="num" w:pos="1276"/>
        </w:tabs>
        <w:ind w:left="1276" w:hanging="196"/>
        <w:contextualSpacing/>
        <w:jc w:val="both"/>
        <w:rPr>
          <w:sz w:val="24"/>
          <w:szCs w:val="24"/>
        </w:rPr>
      </w:pPr>
      <w:r w:rsidRPr="00A45397">
        <w:rPr>
          <w:sz w:val="24"/>
          <w:szCs w:val="24"/>
        </w:rPr>
        <w:t xml:space="preserve">-  </w:t>
      </w:r>
      <w:r w:rsidR="00B03959" w:rsidRPr="00A45397">
        <w:rPr>
          <w:sz w:val="24"/>
          <w:szCs w:val="24"/>
        </w:rPr>
        <w:t>ksero</w:t>
      </w:r>
      <w:r w:rsidRPr="00A45397">
        <w:rPr>
          <w:sz w:val="24"/>
          <w:szCs w:val="24"/>
        </w:rPr>
        <w:t>kopii (oryginał do wglądu) odpisu skróconego aktu urodzenia niepełnoletniego kandydata (w przypadku rodzica) albo dokumentu potwierdzającego prawo do opieki (w przypadku opiekuna prawnego),</w:t>
      </w:r>
      <w:bookmarkStart w:id="19" w:name="_Hlk35507956"/>
      <w:r w:rsidRPr="00A45397">
        <w:rPr>
          <w:sz w:val="24"/>
          <w:szCs w:val="24"/>
        </w:rPr>
        <w:t xml:space="preserve"> </w:t>
      </w:r>
      <w:bookmarkEnd w:id="19"/>
    </w:p>
    <w:p w14:paraId="1027C367" w14:textId="77777777" w:rsidR="0063162B" w:rsidRPr="00A45397" w:rsidRDefault="0063162B" w:rsidP="002A75D0">
      <w:pPr>
        <w:numPr>
          <w:ilvl w:val="1"/>
          <w:numId w:val="27"/>
        </w:numPr>
        <w:spacing w:after="13"/>
        <w:jc w:val="both"/>
        <w:rPr>
          <w:sz w:val="24"/>
          <w:szCs w:val="24"/>
        </w:rPr>
      </w:pPr>
      <w:r w:rsidRPr="00A45397">
        <w:rPr>
          <w:sz w:val="24"/>
          <w:szCs w:val="24"/>
        </w:rPr>
        <w:t>dodatkowo -</w:t>
      </w:r>
      <w:r w:rsidRPr="00A45397">
        <w:rPr>
          <w:b/>
          <w:bCs/>
          <w:sz w:val="24"/>
          <w:szCs w:val="24"/>
        </w:rPr>
        <w:t xml:space="preserve"> na studia 2 stopnia</w:t>
      </w:r>
      <w:r w:rsidRPr="00A45397">
        <w:rPr>
          <w:sz w:val="24"/>
          <w:szCs w:val="24"/>
        </w:rPr>
        <w:t>:</w:t>
      </w:r>
    </w:p>
    <w:p w14:paraId="607FFD7E" w14:textId="60F17E71" w:rsidR="008D1075" w:rsidRPr="00A45397" w:rsidRDefault="00B03959" w:rsidP="00E448A0">
      <w:pPr>
        <w:numPr>
          <w:ilvl w:val="0"/>
          <w:numId w:val="49"/>
        </w:numPr>
        <w:jc w:val="both"/>
        <w:rPr>
          <w:sz w:val="24"/>
          <w:szCs w:val="24"/>
        </w:rPr>
      </w:pPr>
      <w:r w:rsidRPr="00A45397">
        <w:rPr>
          <w:sz w:val="24"/>
          <w:szCs w:val="24"/>
          <w:highlight w:val="white"/>
        </w:rPr>
        <w:t>ksero</w:t>
      </w:r>
      <w:r w:rsidR="0063162B" w:rsidRPr="00A45397">
        <w:rPr>
          <w:sz w:val="24"/>
          <w:szCs w:val="24"/>
          <w:highlight w:val="white"/>
        </w:rPr>
        <w:t>kopii (oryginał do wglądu</w:t>
      </w:r>
      <w:r w:rsidR="0063162B" w:rsidRPr="00A45397">
        <w:rPr>
          <w:sz w:val="24"/>
          <w:szCs w:val="24"/>
        </w:rPr>
        <w:t xml:space="preserve">) </w:t>
      </w:r>
      <w:r w:rsidR="0063162B" w:rsidRPr="00A45397">
        <w:rPr>
          <w:sz w:val="24"/>
          <w:szCs w:val="24"/>
          <w:highlight w:val="white"/>
        </w:rPr>
        <w:t xml:space="preserve">dyplomu ukończenia studiów 1 stopnia, o którym mowa w § 2 </w:t>
      </w:r>
      <w:r w:rsidR="00452CD7" w:rsidRPr="00A45397">
        <w:rPr>
          <w:sz w:val="24"/>
          <w:szCs w:val="24"/>
          <w:highlight w:val="white"/>
        </w:rPr>
        <w:t>ust.</w:t>
      </w:r>
      <w:r w:rsidR="0063162B" w:rsidRPr="00A45397">
        <w:rPr>
          <w:sz w:val="24"/>
          <w:szCs w:val="24"/>
          <w:highlight w:val="white"/>
        </w:rPr>
        <w:t xml:space="preserve"> </w:t>
      </w:r>
      <w:r w:rsidR="0063162B" w:rsidRPr="00A45397">
        <w:rPr>
          <w:strike/>
          <w:sz w:val="24"/>
          <w:szCs w:val="24"/>
          <w:highlight w:val="white"/>
        </w:rPr>
        <w:t>2</w:t>
      </w:r>
      <w:r w:rsidR="00C247DA" w:rsidRPr="00A45397">
        <w:rPr>
          <w:sz w:val="24"/>
          <w:szCs w:val="24"/>
          <w:highlight w:val="white"/>
        </w:rPr>
        <w:t xml:space="preserve"> 7</w:t>
      </w:r>
      <w:r w:rsidR="0063162B" w:rsidRPr="00A45397">
        <w:rPr>
          <w:sz w:val="24"/>
          <w:szCs w:val="24"/>
          <w:highlight w:val="white"/>
        </w:rPr>
        <w:t xml:space="preserve"> </w:t>
      </w:r>
      <w:r w:rsidR="00346B64" w:rsidRPr="00A45397">
        <w:rPr>
          <w:sz w:val="24"/>
          <w:szCs w:val="24"/>
          <w:highlight w:val="white"/>
        </w:rPr>
        <w:t>albo jednolitych studiów magisterskich wraz</w:t>
      </w:r>
      <w:r w:rsidR="0063162B" w:rsidRPr="00A45397">
        <w:rPr>
          <w:sz w:val="24"/>
          <w:szCs w:val="24"/>
          <w:highlight w:val="white"/>
        </w:rPr>
        <w:t xml:space="preserve"> z k</w:t>
      </w:r>
      <w:r w:rsidRPr="00A45397">
        <w:rPr>
          <w:sz w:val="24"/>
          <w:szCs w:val="24"/>
          <w:highlight w:val="white"/>
        </w:rPr>
        <w:t>serok</w:t>
      </w:r>
      <w:r w:rsidR="0063162B" w:rsidRPr="00A45397">
        <w:rPr>
          <w:sz w:val="24"/>
          <w:szCs w:val="24"/>
          <w:highlight w:val="white"/>
        </w:rPr>
        <w:t>opią suplementu do dyplomu</w:t>
      </w:r>
      <w:r w:rsidR="0063162B" w:rsidRPr="00A45397">
        <w:rPr>
          <w:sz w:val="24"/>
          <w:szCs w:val="24"/>
        </w:rPr>
        <w:t>, oraz - w przypadku dyplomu zagranicznego - także nostryfikacji (jeśli dotyczy),</w:t>
      </w:r>
    </w:p>
    <w:p w14:paraId="292CA8A9" w14:textId="614E10B7" w:rsidR="0063162B" w:rsidRPr="00A45397" w:rsidRDefault="0063162B" w:rsidP="00E448A0">
      <w:pPr>
        <w:widowControl w:val="0"/>
        <w:numPr>
          <w:ilvl w:val="1"/>
          <w:numId w:val="43"/>
        </w:numPr>
        <w:contextualSpacing/>
        <w:jc w:val="both"/>
        <w:rPr>
          <w:sz w:val="24"/>
          <w:szCs w:val="24"/>
          <w:vertAlign w:val="superscript"/>
        </w:rPr>
      </w:pPr>
      <w:r w:rsidRPr="00A45397">
        <w:rPr>
          <w:rStyle w:val="fontstyle01"/>
          <w:rFonts w:ascii="Calibri" w:hAnsi="Calibri" w:cs="Calibri"/>
          <w:color w:val="auto"/>
          <w:sz w:val="24"/>
          <w:szCs w:val="24"/>
        </w:rPr>
        <w:t xml:space="preserve">w przypadku cudzoziemców, o których mowa w § 2 </w:t>
      </w:r>
      <w:r w:rsidR="00452CD7" w:rsidRPr="00A45397">
        <w:rPr>
          <w:rStyle w:val="fontstyle01"/>
          <w:rFonts w:ascii="Calibri" w:hAnsi="Calibri" w:cs="Calibri"/>
          <w:color w:val="auto"/>
          <w:sz w:val="24"/>
          <w:szCs w:val="24"/>
        </w:rPr>
        <w:t>ust.</w:t>
      </w:r>
      <w:r w:rsidR="00693099" w:rsidRPr="00A45397">
        <w:rPr>
          <w:rStyle w:val="fontstyle01"/>
          <w:rFonts w:ascii="Calibri" w:hAnsi="Calibri" w:cs="Calibri"/>
          <w:color w:val="auto"/>
          <w:sz w:val="24"/>
          <w:szCs w:val="24"/>
        </w:rPr>
        <w:t xml:space="preserve"> 9</w:t>
      </w:r>
      <w:r w:rsidR="00985D1A" w:rsidRPr="00A45397">
        <w:rPr>
          <w:rStyle w:val="fontstyle01"/>
          <w:rFonts w:ascii="Calibri" w:hAnsi="Calibri" w:cs="Calibri"/>
          <w:color w:val="auto"/>
          <w:sz w:val="24"/>
          <w:szCs w:val="24"/>
        </w:rPr>
        <w:t xml:space="preserve">, </w:t>
      </w:r>
      <w:r w:rsidR="00B03959" w:rsidRPr="00A45397">
        <w:rPr>
          <w:rStyle w:val="fontstyle01"/>
          <w:rFonts w:ascii="Calibri" w:hAnsi="Calibri" w:cs="Calibri"/>
          <w:color w:val="auto"/>
          <w:sz w:val="24"/>
          <w:szCs w:val="24"/>
        </w:rPr>
        <w:t>ksero</w:t>
      </w:r>
      <w:r w:rsidRPr="00A45397">
        <w:rPr>
          <w:sz w:val="24"/>
          <w:szCs w:val="24"/>
          <w:highlight w:val="white"/>
        </w:rPr>
        <w:t>kopii (oryginał do wglądu</w:t>
      </w:r>
      <w:r w:rsidRPr="00A45397">
        <w:rPr>
          <w:sz w:val="24"/>
          <w:szCs w:val="24"/>
        </w:rPr>
        <w:t>) dyplomu ukończenia studiów 1 stopnia wydanego za granicą przez uczelnię uznawaną przez państwo, na którego terytorium lub w którego systemie szkolnictwa wyższego działa, wraz z pisemną informacją o tym dyplomie wydaną przez dyrektora NAWA potwierdzającą uprawnienie do ubiegania</w:t>
      </w:r>
      <w:r w:rsidR="008D1075" w:rsidRPr="00A45397">
        <w:rPr>
          <w:sz w:val="24"/>
          <w:szCs w:val="24"/>
        </w:rPr>
        <w:t xml:space="preserve"> się o przyjęcie na studia oraz</w:t>
      </w:r>
    </w:p>
    <w:p w14:paraId="314F25BA" w14:textId="77777777" w:rsidR="0063162B" w:rsidRPr="00A45397" w:rsidRDefault="0063162B" w:rsidP="00E448A0">
      <w:pPr>
        <w:numPr>
          <w:ilvl w:val="0"/>
          <w:numId w:val="53"/>
        </w:numPr>
        <w:jc w:val="both"/>
        <w:rPr>
          <w:sz w:val="24"/>
          <w:szCs w:val="24"/>
        </w:rPr>
      </w:pPr>
      <w:r w:rsidRPr="00A45397">
        <w:rPr>
          <w:sz w:val="24"/>
          <w:szCs w:val="24"/>
        </w:rPr>
        <w:t>zaświadczenia o średniej z ocen, o której mowa w tabeli 3 (do drugiego miejsca po przecinku) uzyskanych w toku studiów 1 stopnia albo jednolitych studiów magisterskich (wystawione</w:t>
      </w:r>
      <w:bookmarkStart w:id="20" w:name="_Hlk35428440"/>
      <w:r w:rsidRPr="00A45397">
        <w:rPr>
          <w:sz w:val="24"/>
          <w:szCs w:val="24"/>
        </w:rPr>
        <w:t>go przez ukończoną uczelnię)</w:t>
      </w:r>
      <w:bookmarkEnd w:id="20"/>
      <w:r w:rsidRPr="00A45397">
        <w:rPr>
          <w:sz w:val="24"/>
          <w:szCs w:val="24"/>
        </w:rPr>
        <w:t xml:space="preserve">, </w:t>
      </w:r>
    </w:p>
    <w:p w14:paraId="44670B3D" w14:textId="6218519B" w:rsidR="0063162B" w:rsidRPr="00A45397" w:rsidRDefault="00B03959" w:rsidP="00E448A0">
      <w:pPr>
        <w:numPr>
          <w:ilvl w:val="0"/>
          <w:numId w:val="53"/>
        </w:numPr>
        <w:ind w:left="1134" w:hanging="425"/>
        <w:jc w:val="both"/>
        <w:rPr>
          <w:sz w:val="24"/>
          <w:szCs w:val="24"/>
        </w:rPr>
      </w:pPr>
      <w:r w:rsidRPr="00A45397">
        <w:rPr>
          <w:sz w:val="24"/>
          <w:szCs w:val="24"/>
        </w:rPr>
        <w:t>ksero</w:t>
      </w:r>
      <w:r w:rsidR="0063162B" w:rsidRPr="00A45397">
        <w:rPr>
          <w:sz w:val="24"/>
          <w:szCs w:val="24"/>
        </w:rPr>
        <w:t xml:space="preserve">kopii publikacji (oryginał do wglądu), o której mowa w § 3 </w:t>
      </w:r>
      <w:r w:rsidR="00452CD7" w:rsidRPr="00A45397">
        <w:rPr>
          <w:sz w:val="24"/>
          <w:szCs w:val="24"/>
        </w:rPr>
        <w:t>ust.</w:t>
      </w:r>
      <w:r w:rsidR="0063162B" w:rsidRPr="00A45397">
        <w:rPr>
          <w:sz w:val="24"/>
          <w:szCs w:val="24"/>
        </w:rPr>
        <w:t xml:space="preserve"> 3, której kandydat jest autorem lub współautorem,</w:t>
      </w:r>
    </w:p>
    <w:p w14:paraId="4027059E" w14:textId="77777777" w:rsidR="0099169E" w:rsidRPr="00A45397" w:rsidRDefault="0099169E" w:rsidP="002A75D0">
      <w:pPr>
        <w:numPr>
          <w:ilvl w:val="0"/>
          <w:numId w:val="27"/>
        </w:numPr>
        <w:jc w:val="both"/>
        <w:rPr>
          <w:sz w:val="24"/>
          <w:szCs w:val="24"/>
        </w:rPr>
      </w:pPr>
      <w:r w:rsidRPr="00A45397">
        <w:rPr>
          <w:sz w:val="24"/>
          <w:szCs w:val="24"/>
        </w:rPr>
        <w:t xml:space="preserve">Dokumenty wydane w języku obcym muszą być przetłumaczone na język polski przez tłumacza przysięgłego.  </w:t>
      </w:r>
    </w:p>
    <w:p w14:paraId="340F4BCD" w14:textId="74461225" w:rsidR="00917939" w:rsidRPr="00A45397" w:rsidRDefault="00FC06E0" w:rsidP="003B75CC">
      <w:pPr>
        <w:widowControl w:val="0"/>
        <w:numPr>
          <w:ilvl w:val="0"/>
          <w:numId w:val="27"/>
        </w:numPr>
        <w:jc w:val="both"/>
        <w:rPr>
          <w:rFonts w:ascii="Verdana" w:hAnsi="Verdana"/>
          <w:highlight w:val="white"/>
        </w:rPr>
      </w:pPr>
      <w:r w:rsidRPr="00A45397">
        <w:rPr>
          <w:sz w:val="24"/>
          <w:szCs w:val="24"/>
        </w:rPr>
        <w:t>Potwierdzenie uzyskania pozytywnego wyniku z egzaminu wstępnego</w:t>
      </w:r>
      <w:bookmarkStart w:id="21" w:name="_Hlk227332340"/>
      <w:r w:rsidR="0047284A" w:rsidRPr="00A45397">
        <w:rPr>
          <w:sz w:val="24"/>
          <w:szCs w:val="24"/>
        </w:rPr>
        <w:t>,</w:t>
      </w:r>
      <w:r w:rsidRPr="00A45397">
        <w:rPr>
          <w:sz w:val="24"/>
          <w:szCs w:val="24"/>
        </w:rPr>
        <w:t xml:space="preserve"> </w:t>
      </w:r>
      <w:r w:rsidR="0047284A" w:rsidRPr="00A45397">
        <w:rPr>
          <w:sz w:val="24"/>
          <w:szCs w:val="24"/>
        </w:rPr>
        <w:t xml:space="preserve">o którym mowa w </w:t>
      </w:r>
      <w:r w:rsidR="0047284A" w:rsidRPr="00A45397">
        <w:rPr>
          <w:rStyle w:val="fontstyle01"/>
          <w:rFonts w:ascii="Calibri" w:hAnsi="Calibri" w:cs="Calibri"/>
          <w:color w:val="auto"/>
          <w:sz w:val="24"/>
          <w:szCs w:val="24"/>
        </w:rPr>
        <w:t>§ 2 ust.6 pkt 3</w:t>
      </w:r>
      <w:r w:rsidR="0049752D" w:rsidRPr="00A45397">
        <w:rPr>
          <w:sz w:val="24"/>
          <w:szCs w:val="24"/>
        </w:rPr>
        <w:t>,</w:t>
      </w:r>
      <w:r w:rsidRPr="00A45397">
        <w:rPr>
          <w:sz w:val="24"/>
          <w:szCs w:val="24"/>
        </w:rPr>
        <w:t xml:space="preserve"> </w:t>
      </w:r>
      <w:bookmarkEnd w:id="21"/>
      <w:r w:rsidRPr="00A45397">
        <w:rPr>
          <w:sz w:val="24"/>
          <w:szCs w:val="24"/>
        </w:rPr>
        <w:t>przekazywane jest przez komisję egzaminacyjną do właściwej jednostki</w:t>
      </w:r>
      <w:r w:rsidRPr="00A45397">
        <w:rPr>
          <w:rFonts w:ascii="Verdana" w:hAnsi="Verdana"/>
        </w:rPr>
        <w:t xml:space="preserve"> Uczelni.</w:t>
      </w:r>
    </w:p>
    <w:p w14:paraId="49DBC34D" w14:textId="77777777" w:rsidR="002B1545" w:rsidRPr="00A45397" w:rsidRDefault="002B1545" w:rsidP="003B75CC">
      <w:pPr>
        <w:widowControl w:val="0"/>
        <w:numPr>
          <w:ilvl w:val="0"/>
          <w:numId w:val="2"/>
        </w:numPr>
        <w:jc w:val="center"/>
        <w:rPr>
          <w:sz w:val="24"/>
          <w:szCs w:val="24"/>
        </w:rPr>
      </w:pPr>
    </w:p>
    <w:p w14:paraId="0EE033EC" w14:textId="77777777" w:rsidR="00EA1A1C" w:rsidRPr="00A45397" w:rsidRDefault="00EA1A1C" w:rsidP="00DD4BDB">
      <w:pPr>
        <w:widowControl w:val="0"/>
        <w:ind w:left="227"/>
        <w:jc w:val="center"/>
        <w:rPr>
          <w:b/>
          <w:sz w:val="24"/>
          <w:szCs w:val="24"/>
        </w:rPr>
      </w:pPr>
      <w:r w:rsidRPr="00A45397">
        <w:rPr>
          <w:b/>
          <w:sz w:val="24"/>
          <w:szCs w:val="24"/>
        </w:rPr>
        <w:t>Listy rekrutacyjne</w:t>
      </w:r>
    </w:p>
    <w:p w14:paraId="4A349B22" w14:textId="2438821C" w:rsidR="00D76EDA" w:rsidRPr="00A45397" w:rsidRDefault="00780343" w:rsidP="00E448A0">
      <w:pPr>
        <w:widowControl w:val="0"/>
        <w:numPr>
          <w:ilvl w:val="0"/>
          <w:numId w:val="52"/>
        </w:numPr>
        <w:contextualSpacing/>
        <w:jc w:val="both"/>
        <w:rPr>
          <w:sz w:val="24"/>
          <w:szCs w:val="24"/>
        </w:rPr>
      </w:pPr>
      <w:r w:rsidRPr="00A45397">
        <w:rPr>
          <w:sz w:val="24"/>
          <w:szCs w:val="24"/>
        </w:rPr>
        <w:t xml:space="preserve">W procesie rekrutacji </w:t>
      </w:r>
      <w:r w:rsidR="00B91758" w:rsidRPr="00A45397">
        <w:rPr>
          <w:sz w:val="24"/>
          <w:szCs w:val="24"/>
        </w:rPr>
        <w:t xml:space="preserve">KR </w:t>
      </w:r>
      <w:r w:rsidRPr="00A45397">
        <w:rPr>
          <w:sz w:val="24"/>
          <w:szCs w:val="24"/>
        </w:rPr>
        <w:t>przygotowuje i publikuje</w:t>
      </w:r>
      <w:r w:rsidR="00B91758" w:rsidRPr="00A45397">
        <w:rPr>
          <w:sz w:val="24"/>
          <w:szCs w:val="24"/>
        </w:rPr>
        <w:t xml:space="preserve"> listy </w:t>
      </w:r>
      <w:r w:rsidR="00883AC4" w:rsidRPr="00A45397">
        <w:rPr>
          <w:sz w:val="24"/>
          <w:szCs w:val="24"/>
        </w:rPr>
        <w:t>rekrutacyjne</w:t>
      </w:r>
      <w:r w:rsidR="00B91758" w:rsidRPr="00A45397">
        <w:rPr>
          <w:sz w:val="24"/>
          <w:szCs w:val="24"/>
        </w:rPr>
        <w:t xml:space="preserve">, według uzyskanej przez kandydatów </w:t>
      </w:r>
      <w:r w:rsidRPr="00A45397">
        <w:rPr>
          <w:sz w:val="24"/>
          <w:szCs w:val="24"/>
        </w:rPr>
        <w:t>punktacji.</w:t>
      </w:r>
      <w:r w:rsidR="00B91758" w:rsidRPr="00A45397">
        <w:rPr>
          <w:sz w:val="24"/>
          <w:szCs w:val="24"/>
        </w:rPr>
        <w:t xml:space="preserve"> W</w:t>
      </w:r>
      <w:r w:rsidR="00D76EDA" w:rsidRPr="00A45397">
        <w:rPr>
          <w:sz w:val="24"/>
          <w:szCs w:val="24"/>
        </w:rPr>
        <w:t xml:space="preserve">yniki ze świadectw cudzoziemców wpisywane są na listy wyników kandydatów </w:t>
      </w:r>
      <w:r w:rsidR="00B23D77" w:rsidRPr="00A45397">
        <w:rPr>
          <w:sz w:val="24"/>
          <w:szCs w:val="24"/>
        </w:rPr>
        <w:t>–</w:t>
      </w:r>
      <w:r w:rsidR="00D76EDA" w:rsidRPr="00A45397">
        <w:rPr>
          <w:sz w:val="24"/>
          <w:szCs w:val="24"/>
        </w:rPr>
        <w:t xml:space="preserve"> obywateli polskich i tworzą z nimi jedną listę rankingową kandydatów, sporządzoną według</w:t>
      </w:r>
      <w:r w:rsidR="004117FB" w:rsidRPr="00A45397">
        <w:rPr>
          <w:sz w:val="24"/>
          <w:szCs w:val="24"/>
        </w:rPr>
        <w:t xml:space="preserve"> </w:t>
      </w:r>
      <w:r w:rsidR="00DC6B32" w:rsidRPr="00A45397">
        <w:rPr>
          <w:sz w:val="24"/>
          <w:szCs w:val="24"/>
        </w:rPr>
        <w:t xml:space="preserve">sumy </w:t>
      </w:r>
      <w:r w:rsidR="00D76EDA" w:rsidRPr="00A45397">
        <w:rPr>
          <w:sz w:val="24"/>
          <w:szCs w:val="24"/>
        </w:rPr>
        <w:t>uzyskanych punktów</w:t>
      </w:r>
      <w:r w:rsidR="00FE4D50" w:rsidRPr="00A45397">
        <w:rPr>
          <w:sz w:val="24"/>
          <w:szCs w:val="24"/>
        </w:rPr>
        <w:t xml:space="preserve"> - </w:t>
      </w:r>
      <w:r w:rsidR="00185DDB" w:rsidRPr="00A45397">
        <w:rPr>
          <w:sz w:val="24"/>
          <w:szCs w:val="24"/>
        </w:rPr>
        <w:t>od najwyższej do najniższej</w:t>
      </w:r>
      <w:r w:rsidR="00FE4D50" w:rsidRPr="00A45397">
        <w:rPr>
          <w:sz w:val="24"/>
          <w:szCs w:val="24"/>
        </w:rPr>
        <w:t>.</w:t>
      </w:r>
    </w:p>
    <w:p w14:paraId="5F303C3E" w14:textId="7274D804" w:rsidR="00585265" w:rsidRPr="00A45397" w:rsidRDefault="00D76EDA" w:rsidP="00E448A0">
      <w:pPr>
        <w:widowControl w:val="0"/>
        <w:numPr>
          <w:ilvl w:val="0"/>
          <w:numId w:val="52"/>
        </w:numPr>
        <w:contextualSpacing/>
        <w:jc w:val="both"/>
        <w:rPr>
          <w:sz w:val="24"/>
          <w:szCs w:val="24"/>
        </w:rPr>
      </w:pPr>
      <w:r w:rsidRPr="00A45397">
        <w:rPr>
          <w:sz w:val="24"/>
          <w:szCs w:val="24"/>
          <w:highlight w:val="white"/>
        </w:rPr>
        <w:t xml:space="preserve">Listy </w:t>
      </w:r>
      <w:bookmarkStart w:id="22" w:name="_Hlk227325310"/>
      <w:r w:rsidR="00883AC4" w:rsidRPr="00A45397">
        <w:rPr>
          <w:sz w:val="24"/>
          <w:szCs w:val="24"/>
        </w:rPr>
        <w:t>rekrutacyjne</w:t>
      </w:r>
      <w:bookmarkEnd w:id="22"/>
      <w:r w:rsidRPr="00A45397">
        <w:rPr>
          <w:sz w:val="24"/>
          <w:szCs w:val="24"/>
        </w:rPr>
        <w:t xml:space="preserve">, </w:t>
      </w:r>
      <w:r w:rsidR="00B91758" w:rsidRPr="00A45397">
        <w:rPr>
          <w:sz w:val="24"/>
          <w:szCs w:val="24"/>
        </w:rPr>
        <w:t>przygotowywane są</w:t>
      </w:r>
      <w:r w:rsidRPr="00A45397">
        <w:rPr>
          <w:sz w:val="24"/>
          <w:szCs w:val="24"/>
        </w:rPr>
        <w:t xml:space="preserve"> przez </w:t>
      </w:r>
      <w:r w:rsidR="00217B73" w:rsidRPr="00A45397">
        <w:rPr>
          <w:sz w:val="24"/>
          <w:szCs w:val="24"/>
        </w:rPr>
        <w:t>KR</w:t>
      </w:r>
      <w:r w:rsidR="00FE4D50" w:rsidRPr="00A45397">
        <w:rPr>
          <w:sz w:val="24"/>
          <w:szCs w:val="24"/>
        </w:rPr>
        <w:t xml:space="preserve"> w terminach określonych w harmonogramie,</w:t>
      </w:r>
      <w:r w:rsidRPr="00A45397">
        <w:rPr>
          <w:sz w:val="24"/>
          <w:szCs w:val="24"/>
        </w:rPr>
        <w:t xml:space="preserve"> </w:t>
      </w:r>
      <w:r w:rsidR="00F522E9" w:rsidRPr="00A45397">
        <w:rPr>
          <w:sz w:val="24"/>
          <w:szCs w:val="24"/>
        </w:rPr>
        <w:t xml:space="preserve">odrębnie </w:t>
      </w:r>
      <w:r w:rsidRPr="00A45397">
        <w:rPr>
          <w:sz w:val="24"/>
          <w:szCs w:val="24"/>
        </w:rPr>
        <w:t>dla każdego kierunku, poziomu i formy studiów</w:t>
      </w:r>
      <w:r w:rsidR="00FE4D50" w:rsidRPr="00A45397">
        <w:rPr>
          <w:sz w:val="24"/>
          <w:szCs w:val="24"/>
        </w:rPr>
        <w:t>,</w:t>
      </w:r>
      <w:r w:rsidRPr="00A45397">
        <w:rPr>
          <w:sz w:val="24"/>
          <w:szCs w:val="24"/>
        </w:rPr>
        <w:t xml:space="preserve"> </w:t>
      </w:r>
      <w:bookmarkStart w:id="23" w:name="_Hlk135349465"/>
      <w:r w:rsidR="00FE4D50" w:rsidRPr="00A45397">
        <w:rPr>
          <w:sz w:val="24"/>
          <w:szCs w:val="24"/>
        </w:rPr>
        <w:t>w ramach obowiązujących limitów przyjęć</w:t>
      </w:r>
      <w:bookmarkEnd w:id="23"/>
      <w:r w:rsidR="0021392E" w:rsidRPr="00A45397">
        <w:rPr>
          <w:sz w:val="24"/>
          <w:szCs w:val="24"/>
        </w:rPr>
        <w:t>.</w:t>
      </w:r>
      <w:r w:rsidR="00585265" w:rsidRPr="00A45397">
        <w:rPr>
          <w:b/>
          <w:bCs/>
          <w:sz w:val="24"/>
          <w:szCs w:val="24"/>
        </w:rPr>
        <w:t xml:space="preserve"> </w:t>
      </w:r>
    </w:p>
    <w:p w14:paraId="58840F02" w14:textId="4CB046D1" w:rsidR="00CD2F51" w:rsidRPr="00A45397" w:rsidRDefault="00240FEE" w:rsidP="00E448A0">
      <w:pPr>
        <w:widowControl w:val="0"/>
        <w:numPr>
          <w:ilvl w:val="0"/>
          <w:numId w:val="52"/>
        </w:numPr>
        <w:contextualSpacing/>
        <w:jc w:val="both"/>
        <w:rPr>
          <w:sz w:val="24"/>
          <w:szCs w:val="24"/>
        </w:rPr>
      </w:pPr>
      <w:r w:rsidRPr="00A45397">
        <w:rPr>
          <w:sz w:val="24"/>
          <w:szCs w:val="24"/>
        </w:rPr>
        <w:t xml:space="preserve">Kandydaci prezentowani są na listach według kodu rejestracyjnego ID kandydata z IRK, na stronie Uczelni i na tablicach ogłoszeń dziekanatu. </w:t>
      </w:r>
      <w:r w:rsidR="00585265" w:rsidRPr="00A45397">
        <w:rPr>
          <w:sz w:val="24"/>
          <w:szCs w:val="24"/>
        </w:rPr>
        <w:t xml:space="preserve">Listy zamieszczane według kodu rejestracyjnego ID kandydata z IRK na stronie Uczelni </w:t>
      </w:r>
      <w:r w:rsidR="00585265" w:rsidRPr="00A45397">
        <w:rPr>
          <w:b/>
          <w:bCs/>
          <w:sz w:val="24"/>
          <w:szCs w:val="24"/>
        </w:rPr>
        <w:t>nie stanowią wiążącego wykazu</w:t>
      </w:r>
      <w:r w:rsidR="00883AC4" w:rsidRPr="00A45397">
        <w:rPr>
          <w:bCs/>
          <w:sz w:val="24"/>
          <w:szCs w:val="24"/>
        </w:rPr>
        <w:t xml:space="preserve"> -</w:t>
      </w:r>
      <w:r w:rsidR="00585265" w:rsidRPr="00A45397">
        <w:rPr>
          <w:sz w:val="24"/>
          <w:szCs w:val="24"/>
        </w:rPr>
        <w:t xml:space="preserve"> podawane są wyłącznie w celach informacyjnych</w:t>
      </w:r>
      <w:r w:rsidR="00585265" w:rsidRPr="00A45397">
        <w:rPr>
          <w:b/>
          <w:bCs/>
          <w:sz w:val="24"/>
          <w:szCs w:val="24"/>
        </w:rPr>
        <w:t>.</w:t>
      </w:r>
      <w:r w:rsidR="00585265" w:rsidRPr="00A45397">
        <w:rPr>
          <w:sz w:val="24"/>
          <w:szCs w:val="24"/>
        </w:rPr>
        <w:t xml:space="preserve"> Dokumentem wiążącym są listy rekrutacyjne kandydatów zamieszczane na tablicach ogłoszeń przed dziekanatami właściwych wydziałów.</w:t>
      </w:r>
    </w:p>
    <w:p w14:paraId="5D409C90" w14:textId="77777777" w:rsidR="002B1545" w:rsidRPr="00A45397" w:rsidRDefault="002B1545" w:rsidP="00DD4BDB">
      <w:pPr>
        <w:widowControl w:val="0"/>
        <w:numPr>
          <w:ilvl w:val="0"/>
          <w:numId w:val="2"/>
        </w:numPr>
        <w:jc w:val="center"/>
        <w:rPr>
          <w:sz w:val="24"/>
          <w:szCs w:val="24"/>
        </w:rPr>
      </w:pPr>
    </w:p>
    <w:p w14:paraId="12C31C2D" w14:textId="77777777" w:rsidR="00FA696F" w:rsidRPr="00A45397" w:rsidRDefault="00FE4D50" w:rsidP="00DD4BDB">
      <w:pPr>
        <w:widowControl w:val="0"/>
        <w:ind w:left="227"/>
        <w:jc w:val="center"/>
        <w:rPr>
          <w:b/>
          <w:sz w:val="24"/>
          <w:szCs w:val="24"/>
        </w:rPr>
      </w:pPr>
      <w:r w:rsidRPr="00A45397">
        <w:rPr>
          <w:b/>
          <w:sz w:val="24"/>
          <w:szCs w:val="24"/>
        </w:rPr>
        <w:t>Pozostałe</w:t>
      </w:r>
      <w:r w:rsidR="00585265" w:rsidRPr="00A45397">
        <w:rPr>
          <w:b/>
          <w:sz w:val="24"/>
          <w:szCs w:val="24"/>
        </w:rPr>
        <w:t xml:space="preserve"> </w:t>
      </w:r>
      <w:r w:rsidR="00AA51B1" w:rsidRPr="00A45397">
        <w:rPr>
          <w:b/>
          <w:sz w:val="24"/>
          <w:szCs w:val="24"/>
        </w:rPr>
        <w:t>wymagania</w:t>
      </w:r>
    </w:p>
    <w:p w14:paraId="621CB859" w14:textId="373B4945" w:rsidR="00FE4D50" w:rsidRPr="00A45397" w:rsidRDefault="00FE4D50" w:rsidP="002A75D0">
      <w:pPr>
        <w:widowControl w:val="0"/>
        <w:numPr>
          <w:ilvl w:val="0"/>
          <w:numId w:val="16"/>
        </w:numPr>
        <w:contextualSpacing/>
        <w:jc w:val="both"/>
        <w:rPr>
          <w:sz w:val="24"/>
          <w:szCs w:val="24"/>
        </w:rPr>
      </w:pPr>
      <w:r w:rsidRPr="00A45397">
        <w:rPr>
          <w:sz w:val="24"/>
          <w:szCs w:val="24"/>
        </w:rPr>
        <w:t>Do zakończenia rekrutacji kandydaci zobowiązani są do zapoznawania się na bieżąco z komunikatami i informacjami o rekrutacji poda</w:t>
      </w:r>
      <w:r w:rsidR="00F00641" w:rsidRPr="00A45397">
        <w:rPr>
          <w:sz w:val="24"/>
          <w:szCs w:val="24"/>
        </w:rPr>
        <w:t>wanymi na stronie U</w:t>
      </w:r>
      <w:r w:rsidRPr="00A45397">
        <w:rPr>
          <w:sz w:val="24"/>
          <w:szCs w:val="24"/>
        </w:rPr>
        <w:t xml:space="preserve">czelni i </w:t>
      </w:r>
      <w:r w:rsidR="00173654" w:rsidRPr="00A45397">
        <w:rPr>
          <w:sz w:val="24"/>
          <w:szCs w:val="24"/>
        </w:rPr>
        <w:t xml:space="preserve">w </w:t>
      </w:r>
      <w:r w:rsidRPr="00A45397">
        <w:rPr>
          <w:sz w:val="24"/>
          <w:szCs w:val="24"/>
        </w:rPr>
        <w:t xml:space="preserve">IRK oraz ponoszą odpowiedzialność </w:t>
      </w:r>
      <w:r w:rsidR="00873594" w:rsidRPr="00A45397">
        <w:rPr>
          <w:sz w:val="24"/>
          <w:szCs w:val="24"/>
        </w:rPr>
        <w:t>za wynikające z niedopełnienia tego obowiązku skutki oraz decyzje komisji.</w:t>
      </w:r>
    </w:p>
    <w:p w14:paraId="02D90B8C" w14:textId="77777777" w:rsidR="00D76EDA" w:rsidRPr="00A45397" w:rsidRDefault="00D76EDA" w:rsidP="002A75D0">
      <w:pPr>
        <w:widowControl w:val="0"/>
        <w:numPr>
          <w:ilvl w:val="0"/>
          <w:numId w:val="16"/>
        </w:numPr>
        <w:contextualSpacing/>
        <w:jc w:val="both"/>
        <w:rPr>
          <w:sz w:val="24"/>
          <w:szCs w:val="24"/>
        </w:rPr>
      </w:pPr>
      <w:r w:rsidRPr="00A45397">
        <w:rPr>
          <w:sz w:val="24"/>
          <w:szCs w:val="24"/>
        </w:rPr>
        <w:t xml:space="preserve">Kandydaci </w:t>
      </w:r>
      <w:r w:rsidR="00140F05" w:rsidRPr="00A45397">
        <w:rPr>
          <w:sz w:val="24"/>
          <w:szCs w:val="24"/>
        </w:rPr>
        <w:t xml:space="preserve">zakwalifikowani do przyjęcia na studia </w:t>
      </w:r>
      <w:r w:rsidRPr="00A45397">
        <w:rPr>
          <w:sz w:val="24"/>
          <w:szCs w:val="24"/>
        </w:rPr>
        <w:t xml:space="preserve">zobowiązani są do dostarczenia </w:t>
      </w:r>
      <w:r w:rsidRPr="00A45397">
        <w:rPr>
          <w:sz w:val="24"/>
          <w:szCs w:val="24"/>
          <w:highlight w:val="white"/>
        </w:rPr>
        <w:t xml:space="preserve">do </w:t>
      </w:r>
      <w:r w:rsidR="00217B73" w:rsidRPr="00A45397">
        <w:rPr>
          <w:sz w:val="24"/>
          <w:szCs w:val="24"/>
          <w:highlight w:val="white"/>
        </w:rPr>
        <w:t>KR</w:t>
      </w:r>
      <w:r w:rsidRPr="00A45397">
        <w:rPr>
          <w:sz w:val="24"/>
          <w:szCs w:val="24"/>
          <w:highlight w:val="white"/>
        </w:rPr>
        <w:t xml:space="preserve"> </w:t>
      </w:r>
      <w:r w:rsidRPr="00A45397">
        <w:rPr>
          <w:sz w:val="24"/>
          <w:szCs w:val="24"/>
        </w:rPr>
        <w:t>dokumentów, wymienionych w § 6.</w:t>
      </w:r>
    </w:p>
    <w:p w14:paraId="5B9CABD6" w14:textId="60D2321A" w:rsidR="00FE4D50" w:rsidRPr="00A45397" w:rsidRDefault="00FE4D50" w:rsidP="002A75D0">
      <w:pPr>
        <w:widowControl w:val="0"/>
        <w:numPr>
          <w:ilvl w:val="0"/>
          <w:numId w:val="16"/>
        </w:numPr>
        <w:contextualSpacing/>
        <w:jc w:val="both"/>
        <w:rPr>
          <w:sz w:val="24"/>
          <w:szCs w:val="24"/>
        </w:rPr>
      </w:pPr>
      <w:r w:rsidRPr="00A45397">
        <w:rPr>
          <w:sz w:val="24"/>
          <w:szCs w:val="24"/>
        </w:rPr>
        <w:t xml:space="preserve">Dokumenty kandydaci mogą składać osobiście lub przez osobę posiadającą odpowiednie upoważnienie, o którym mowa w § 6 </w:t>
      </w:r>
      <w:r w:rsidR="00452CD7" w:rsidRPr="00A45397">
        <w:rPr>
          <w:sz w:val="24"/>
          <w:szCs w:val="24"/>
        </w:rPr>
        <w:t>ust.</w:t>
      </w:r>
      <w:r w:rsidRPr="00A45397">
        <w:rPr>
          <w:sz w:val="24"/>
          <w:szCs w:val="24"/>
        </w:rPr>
        <w:t xml:space="preserve"> 1 p</w:t>
      </w:r>
      <w:r w:rsidR="005A7C01" w:rsidRPr="00A45397">
        <w:rPr>
          <w:sz w:val="24"/>
          <w:szCs w:val="24"/>
        </w:rPr>
        <w:t>unkt</w:t>
      </w:r>
      <w:r w:rsidRPr="00A45397">
        <w:rPr>
          <w:sz w:val="24"/>
          <w:szCs w:val="24"/>
        </w:rPr>
        <w:t xml:space="preserve"> 1. Nie ma możliwości składania dokumentów w inny niż osobisty sposób.</w:t>
      </w:r>
    </w:p>
    <w:p w14:paraId="24791081" w14:textId="77777777" w:rsidR="00D76EDA" w:rsidRPr="00A45397" w:rsidRDefault="00183F52" w:rsidP="002A75D0">
      <w:pPr>
        <w:widowControl w:val="0"/>
        <w:numPr>
          <w:ilvl w:val="0"/>
          <w:numId w:val="24"/>
        </w:numPr>
        <w:contextualSpacing/>
        <w:jc w:val="both"/>
        <w:rPr>
          <w:sz w:val="24"/>
          <w:szCs w:val="24"/>
        </w:rPr>
      </w:pPr>
      <w:r w:rsidRPr="00A45397">
        <w:rPr>
          <w:sz w:val="24"/>
          <w:szCs w:val="24"/>
        </w:rPr>
        <w:t xml:space="preserve">Postępowanie administracyjne w procesie rekrutacji rozpoczyna się w dniu złożenia w KR ankiety osobowej </w:t>
      </w:r>
      <w:r w:rsidR="00D76EDA" w:rsidRPr="00A45397">
        <w:rPr>
          <w:sz w:val="24"/>
          <w:szCs w:val="24"/>
        </w:rPr>
        <w:t>(data wpływu na ankiecie) wraz z pozostałymi dokumentami, o których mowa w § 6.</w:t>
      </w:r>
    </w:p>
    <w:p w14:paraId="537AF496" w14:textId="4EFEBC2A" w:rsidR="007B0D14" w:rsidRPr="00A45397" w:rsidRDefault="007B0D14" w:rsidP="002A75D0">
      <w:pPr>
        <w:widowControl w:val="0"/>
        <w:numPr>
          <w:ilvl w:val="0"/>
          <w:numId w:val="24"/>
        </w:numPr>
        <w:contextualSpacing/>
        <w:jc w:val="both"/>
        <w:rPr>
          <w:sz w:val="24"/>
          <w:szCs w:val="24"/>
        </w:rPr>
      </w:pPr>
      <w:r w:rsidRPr="00A45397">
        <w:rPr>
          <w:sz w:val="24"/>
          <w:szCs w:val="24"/>
        </w:rPr>
        <w:lastRenderedPageBreak/>
        <w:t>Stwierdzenie rozbieżności między treścią złożonych przez kandydata dokumentów, a danymi wprowadzonymi do IRK, może skutkować skreśleniem z listy kandydatów zakwalifikowanych do przyjęcia.</w:t>
      </w:r>
    </w:p>
    <w:p w14:paraId="2F060286" w14:textId="17614B87" w:rsidR="007B0D14" w:rsidRPr="00A45397" w:rsidRDefault="00655AA9" w:rsidP="002A75D0">
      <w:pPr>
        <w:widowControl w:val="0"/>
        <w:numPr>
          <w:ilvl w:val="0"/>
          <w:numId w:val="24"/>
        </w:numPr>
        <w:contextualSpacing/>
        <w:jc w:val="both"/>
        <w:rPr>
          <w:sz w:val="24"/>
          <w:szCs w:val="24"/>
        </w:rPr>
      </w:pPr>
      <w:r w:rsidRPr="00A45397">
        <w:rPr>
          <w:sz w:val="24"/>
          <w:szCs w:val="24"/>
        </w:rPr>
        <w:t xml:space="preserve">Lista cudzoziemców zakwalifikowanych do przyjęcia na studia przedstawiana jest rektorowi w celu wydania decyzji w sprawie przyjęcia na studia. </w:t>
      </w:r>
      <w:r w:rsidR="007B0D14" w:rsidRPr="00A45397">
        <w:rPr>
          <w:sz w:val="24"/>
          <w:szCs w:val="24"/>
          <w:highlight w:val="white"/>
        </w:rPr>
        <w:t xml:space="preserve">Decyzję rektora o przyjęciu na studia </w:t>
      </w:r>
      <w:r w:rsidR="001A6EAD" w:rsidRPr="00A45397">
        <w:rPr>
          <w:sz w:val="24"/>
          <w:szCs w:val="24"/>
          <w:highlight w:val="white"/>
        </w:rPr>
        <w:t xml:space="preserve">doręcza </w:t>
      </w:r>
      <w:r w:rsidR="005A7C01" w:rsidRPr="00A45397">
        <w:rPr>
          <w:sz w:val="24"/>
          <w:szCs w:val="24"/>
          <w:highlight w:val="white"/>
        </w:rPr>
        <w:t xml:space="preserve">się </w:t>
      </w:r>
      <w:r w:rsidR="001A6EAD" w:rsidRPr="00A45397">
        <w:rPr>
          <w:sz w:val="24"/>
          <w:szCs w:val="24"/>
          <w:highlight w:val="white"/>
        </w:rPr>
        <w:t>cudzoziemc</w:t>
      </w:r>
      <w:r w:rsidR="0003657B" w:rsidRPr="00A45397">
        <w:rPr>
          <w:sz w:val="24"/>
          <w:szCs w:val="24"/>
          <w:highlight w:val="white"/>
        </w:rPr>
        <w:t>o</w:t>
      </w:r>
      <w:r w:rsidR="00614D86" w:rsidRPr="00A45397">
        <w:rPr>
          <w:sz w:val="24"/>
          <w:szCs w:val="24"/>
          <w:highlight w:val="white"/>
        </w:rPr>
        <w:t>wi</w:t>
      </w:r>
      <w:r w:rsidR="007B0D14" w:rsidRPr="00A45397">
        <w:rPr>
          <w:sz w:val="24"/>
          <w:szCs w:val="24"/>
          <w:highlight w:val="white"/>
        </w:rPr>
        <w:t>, po złożeniu przez kandydata wszystkich wymaganych dokumentów.</w:t>
      </w:r>
      <w:r w:rsidR="00742F67" w:rsidRPr="00A45397">
        <w:rPr>
          <w:sz w:val="24"/>
          <w:szCs w:val="24"/>
          <w:highlight w:val="white"/>
        </w:rPr>
        <w:t xml:space="preserve"> </w:t>
      </w:r>
    </w:p>
    <w:p w14:paraId="149B94F7" w14:textId="77777777" w:rsidR="007B0D14" w:rsidRPr="00A45397" w:rsidRDefault="00CD2F51" w:rsidP="002A75D0">
      <w:pPr>
        <w:numPr>
          <w:ilvl w:val="0"/>
          <w:numId w:val="35"/>
        </w:numPr>
        <w:jc w:val="both"/>
        <w:rPr>
          <w:sz w:val="24"/>
          <w:szCs w:val="24"/>
        </w:rPr>
      </w:pPr>
      <w:r w:rsidRPr="00A45397">
        <w:rPr>
          <w:sz w:val="24"/>
          <w:szCs w:val="24"/>
          <w:highlight w:val="white"/>
        </w:rPr>
        <w:t>Cudzoziemcy przyjęci</w:t>
      </w:r>
      <w:r w:rsidR="00BA6A07" w:rsidRPr="00A45397">
        <w:rPr>
          <w:sz w:val="24"/>
          <w:szCs w:val="24"/>
          <w:highlight w:val="white"/>
        </w:rPr>
        <w:t xml:space="preserve"> na studia są zobowią</w:t>
      </w:r>
      <w:r w:rsidRPr="00A45397">
        <w:rPr>
          <w:sz w:val="24"/>
          <w:szCs w:val="24"/>
          <w:highlight w:val="white"/>
        </w:rPr>
        <w:t>zani</w:t>
      </w:r>
      <w:r w:rsidR="00BA6A07" w:rsidRPr="00A45397">
        <w:rPr>
          <w:sz w:val="24"/>
          <w:szCs w:val="24"/>
          <w:highlight w:val="white"/>
        </w:rPr>
        <w:t xml:space="preserve"> do</w:t>
      </w:r>
      <w:r w:rsidR="000B35AD" w:rsidRPr="00A45397">
        <w:rPr>
          <w:sz w:val="24"/>
          <w:szCs w:val="24"/>
          <w:highlight w:val="white"/>
        </w:rPr>
        <w:t xml:space="preserve"> dopełnienia </w:t>
      </w:r>
      <w:r w:rsidR="000E78D4" w:rsidRPr="00A45397">
        <w:rPr>
          <w:sz w:val="24"/>
          <w:szCs w:val="24"/>
          <w:highlight w:val="white"/>
        </w:rPr>
        <w:t xml:space="preserve">terminowo </w:t>
      </w:r>
      <w:r w:rsidR="000B35AD" w:rsidRPr="00A45397">
        <w:rPr>
          <w:sz w:val="24"/>
          <w:szCs w:val="24"/>
          <w:highlight w:val="white"/>
        </w:rPr>
        <w:t xml:space="preserve">formalności </w:t>
      </w:r>
      <w:r w:rsidR="00AF5246" w:rsidRPr="00A45397">
        <w:rPr>
          <w:sz w:val="24"/>
          <w:szCs w:val="24"/>
        </w:rPr>
        <w:t xml:space="preserve">administracyjnych niezbędnych do wpisu na </w:t>
      </w:r>
      <w:r w:rsidR="00590DEC" w:rsidRPr="00A45397">
        <w:rPr>
          <w:sz w:val="24"/>
          <w:szCs w:val="24"/>
        </w:rPr>
        <w:t>1 rok</w:t>
      </w:r>
      <w:r w:rsidR="00AF5246" w:rsidRPr="00A45397">
        <w:rPr>
          <w:sz w:val="24"/>
          <w:szCs w:val="24"/>
        </w:rPr>
        <w:t xml:space="preserve"> studiów</w:t>
      </w:r>
      <w:r w:rsidR="000B35AD" w:rsidRPr="00A45397">
        <w:rPr>
          <w:sz w:val="24"/>
          <w:szCs w:val="24"/>
        </w:rPr>
        <w:t xml:space="preserve"> </w:t>
      </w:r>
      <w:r w:rsidR="007B0D14" w:rsidRPr="00A45397">
        <w:rPr>
          <w:sz w:val="24"/>
          <w:szCs w:val="24"/>
        </w:rPr>
        <w:t xml:space="preserve">oraz, jeżeli dotyczy, wniesienia </w:t>
      </w:r>
      <w:r w:rsidR="007B0D14" w:rsidRPr="00A45397">
        <w:rPr>
          <w:sz w:val="24"/>
          <w:szCs w:val="24"/>
          <w:highlight w:val="white"/>
        </w:rPr>
        <w:t>terminowo opłaty za studia</w:t>
      </w:r>
      <w:r w:rsidR="00EB2992" w:rsidRPr="00A45397">
        <w:rPr>
          <w:sz w:val="24"/>
          <w:szCs w:val="24"/>
          <w:highlight w:val="white"/>
        </w:rPr>
        <w:t xml:space="preserve"> (czesnego)</w:t>
      </w:r>
      <w:r w:rsidR="007B0D14" w:rsidRPr="00A45397">
        <w:rPr>
          <w:sz w:val="24"/>
          <w:szCs w:val="24"/>
          <w:highlight w:val="white"/>
        </w:rPr>
        <w:t>.</w:t>
      </w:r>
      <w:r w:rsidR="002A2A37" w:rsidRPr="00A45397">
        <w:rPr>
          <w:sz w:val="24"/>
          <w:szCs w:val="24"/>
          <w:highlight w:val="white"/>
        </w:rPr>
        <w:t xml:space="preserve"> </w:t>
      </w:r>
      <w:r w:rsidR="002A2A37" w:rsidRPr="00A45397">
        <w:rPr>
          <w:sz w:val="24"/>
          <w:szCs w:val="24"/>
        </w:rPr>
        <w:t>Wysokość oraz terminy wnoszenia opłat za studia regulują odrębne przepisy.</w:t>
      </w:r>
      <w:r w:rsidR="0092587F" w:rsidRPr="00A45397">
        <w:rPr>
          <w:sz w:val="24"/>
          <w:szCs w:val="24"/>
        </w:rPr>
        <w:t xml:space="preserve"> </w:t>
      </w:r>
      <w:r w:rsidR="008628D8" w:rsidRPr="00A45397">
        <w:rPr>
          <w:sz w:val="24"/>
          <w:szCs w:val="24"/>
        </w:rPr>
        <w:t xml:space="preserve">Kandydat jest zobowiązany do złożenia oświadczenia, że zapoznał się </w:t>
      </w:r>
      <w:r w:rsidR="003443FA" w:rsidRPr="00A45397">
        <w:rPr>
          <w:sz w:val="24"/>
          <w:szCs w:val="24"/>
        </w:rPr>
        <w:t xml:space="preserve">z zarządzeniem w sprawie wysokości i terminów wnoszenia opłat za usługi edukacyjne </w:t>
      </w:r>
      <w:r w:rsidR="008628D8" w:rsidRPr="00A45397">
        <w:rPr>
          <w:sz w:val="24"/>
          <w:szCs w:val="24"/>
        </w:rPr>
        <w:t xml:space="preserve">oraz zobowiązuje się </w:t>
      </w:r>
      <w:r w:rsidR="003443FA" w:rsidRPr="00A45397">
        <w:rPr>
          <w:sz w:val="24"/>
          <w:szCs w:val="24"/>
        </w:rPr>
        <w:t>wnosić opłaty w wysokości i terminach określonych w tym zarządzeniu</w:t>
      </w:r>
      <w:r w:rsidR="008628D8" w:rsidRPr="00A45397">
        <w:rPr>
          <w:sz w:val="24"/>
          <w:szCs w:val="24"/>
        </w:rPr>
        <w:t>.</w:t>
      </w:r>
    </w:p>
    <w:p w14:paraId="2FAE89BE" w14:textId="77777777" w:rsidR="004117FB" w:rsidRPr="00A45397" w:rsidRDefault="004117FB" w:rsidP="002A75D0">
      <w:pPr>
        <w:numPr>
          <w:ilvl w:val="0"/>
          <w:numId w:val="36"/>
        </w:numPr>
        <w:jc w:val="both"/>
        <w:rPr>
          <w:sz w:val="24"/>
          <w:szCs w:val="24"/>
        </w:rPr>
      </w:pPr>
      <w:r w:rsidRPr="00A45397">
        <w:rPr>
          <w:sz w:val="24"/>
          <w:szCs w:val="24"/>
        </w:rPr>
        <w:t xml:space="preserve">Niepełnoletni kandydat może samodzielnie dokonać wpisu na studia pod warunkiem przedstawienia oświadczenia przedstawiciela ustawowego o wyrażeniu zgody na </w:t>
      </w:r>
      <w:r w:rsidR="005A7C01" w:rsidRPr="00A45397">
        <w:rPr>
          <w:sz w:val="24"/>
          <w:szCs w:val="24"/>
        </w:rPr>
        <w:t xml:space="preserve">udział w procesie rekrutacji i </w:t>
      </w:r>
      <w:r w:rsidRPr="00A45397">
        <w:rPr>
          <w:sz w:val="24"/>
          <w:szCs w:val="24"/>
        </w:rPr>
        <w:t>podjęcie studiów, zawierającego poświadczenie notarialne podpisu. Jeśli wpisu dokonuje przedstawiciel ustawowy obecność kandydata niepełnoletniego nie jest wymagana.</w:t>
      </w:r>
    </w:p>
    <w:p w14:paraId="55E718D6" w14:textId="77777777" w:rsidR="004117FB" w:rsidRPr="00A45397" w:rsidRDefault="004117FB" w:rsidP="002A75D0">
      <w:pPr>
        <w:numPr>
          <w:ilvl w:val="0"/>
          <w:numId w:val="36"/>
        </w:numPr>
        <w:jc w:val="both"/>
        <w:rPr>
          <w:sz w:val="24"/>
          <w:szCs w:val="24"/>
        </w:rPr>
      </w:pPr>
      <w:r w:rsidRPr="00A45397">
        <w:rPr>
          <w:sz w:val="24"/>
          <w:szCs w:val="24"/>
        </w:rPr>
        <w:t>Cudzoziemiec, który zadeklarował na etapie rekrutacji posiadanie uprawnienia do studiowania na stacjonarnych studiach w języku polskim bez wnoszenia opłat za kształcenie, przedkłada podczas wpisu dokument potwierdzający to uprawnienie.</w:t>
      </w:r>
    </w:p>
    <w:p w14:paraId="1DB0A947" w14:textId="77777777" w:rsidR="00AA364A" w:rsidRPr="00A45397" w:rsidRDefault="00AA364A" w:rsidP="002A75D0">
      <w:pPr>
        <w:numPr>
          <w:ilvl w:val="0"/>
          <w:numId w:val="36"/>
        </w:numPr>
        <w:jc w:val="both"/>
        <w:rPr>
          <w:sz w:val="24"/>
          <w:szCs w:val="24"/>
        </w:rPr>
      </w:pPr>
      <w:r w:rsidRPr="00A45397">
        <w:rPr>
          <w:sz w:val="24"/>
          <w:szCs w:val="24"/>
        </w:rPr>
        <w:t xml:space="preserve">Jeżeli w </w:t>
      </w:r>
      <w:r w:rsidR="00327BF8" w:rsidRPr="00A45397">
        <w:rPr>
          <w:sz w:val="24"/>
          <w:szCs w:val="24"/>
        </w:rPr>
        <w:t xml:space="preserve">momencie rejestracji w IRK </w:t>
      </w:r>
      <w:r w:rsidRPr="00A45397">
        <w:rPr>
          <w:sz w:val="24"/>
          <w:szCs w:val="24"/>
        </w:rPr>
        <w:t xml:space="preserve">kandydat nie posiadał jeszcze decyzji ministra, o wydanie której się ubiega, to </w:t>
      </w:r>
      <w:r w:rsidR="00F97E36" w:rsidRPr="00A45397">
        <w:rPr>
          <w:sz w:val="24"/>
          <w:szCs w:val="24"/>
        </w:rPr>
        <w:t xml:space="preserve">po zakwalifikowaniu </w:t>
      </w:r>
      <w:r w:rsidRPr="00A45397">
        <w:rPr>
          <w:sz w:val="24"/>
          <w:szCs w:val="24"/>
        </w:rPr>
        <w:t>podejmuje studia na zasadach finansowania zgodnych z posiadanymi uprawnieniami</w:t>
      </w:r>
      <w:r w:rsidR="00766DFD" w:rsidRPr="00A45397">
        <w:rPr>
          <w:sz w:val="24"/>
          <w:szCs w:val="24"/>
        </w:rPr>
        <w:t xml:space="preserve"> według stanu na dzień wpisu</w:t>
      </w:r>
      <w:r w:rsidRPr="00A45397">
        <w:rPr>
          <w:sz w:val="24"/>
          <w:szCs w:val="24"/>
        </w:rPr>
        <w:t xml:space="preserve">. Po dokonaniu wpisu istnieje możliwość zmiany zasad finansowania, jeżeli kandydat złoży </w:t>
      </w:r>
      <w:r w:rsidR="00890A0C" w:rsidRPr="00A45397">
        <w:rPr>
          <w:sz w:val="24"/>
          <w:szCs w:val="24"/>
        </w:rPr>
        <w:t xml:space="preserve">w dziekanacie </w:t>
      </w:r>
      <w:r w:rsidRPr="00A45397">
        <w:rPr>
          <w:sz w:val="24"/>
          <w:szCs w:val="24"/>
        </w:rPr>
        <w:t>wniosek wraz ze stosownym dokumentem.</w:t>
      </w:r>
    </w:p>
    <w:p w14:paraId="1D5AD2F9" w14:textId="77777777" w:rsidR="00D76EDA" w:rsidRPr="00A45397" w:rsidRDefault="0034056F" w:rsidP="00E448A0">
      <w:pPr>
        <w:keepLines/>
        <w:numPr>
          <w:ilvl w:val="0"/>
          <w:numId w:val="44"/>
        </w:numPr>
        <w:jc w:val="both"/>
        <w:rPr>
          <w:sz w:val="24"/>
          <w:szCs w:val="24"/>
        </w:rPr>
      </w:pPr>
      <w:r w:rsidRPr="00A45397">
        <w:rPr>
          <w:sz w:val="24"/>
          <w:szCs w:val="24"/>
        </w:rPr>
        <w:t>W przypadku niewypełnienia przez kandydatów limitu przyjęć na danym kierunku, poziomie i formie studiów, Przewodniczący KR</w:t>
      </w:r>
      <w:r w:rsidR="00F8576B" w:rsidRPr="00A45397">
        <w:rPr>
          <w:sz w:val="24"/>
          <w:szCs w:val="24"/>
        </w:rPr>
        <w:t>, w porozumieniu z Kierownikiem Biura Rekrutacji i Badania Losów Absolwentów</w:t>
      </w:r>
      <w:r w:rsidR="00246F8E" w:rsidRPr="00A45397">
        <w:rPr>
          <w:sz w:val="24"/>
          <w:szCs w:val="24"/>
        </w:rPr>
        <w:t xml:space="preserve"> oraz Dziekanem</w:t>
      </w:r>
      <w:r w:rsidR="00F8576B" w:rsidRPr="00A45397">
        <w:rPr>
          <w:sz w:val="24"/>
          <w:szCs w:val="24"/>
        </w:rPr>
        <w:t xml:space="preserve">, </w:t>
      </w:r>
      <w:r w:rsidR="0007397F" w:rsidRPr="00A45397">
        <w:rPr>
          <w:sz w:val="24"/>
          <w:szCs w:val="24"/>
        </w:rPr>
        <w:t>podejmuje</w:t>
      </w:r>
      <w:r w:rsidRPr="00A45397">
        <w:rPr>
          <w:sz w:val="24"/>
          <w:szCs w:val="24"/>
        </w:rPr>
        <w:t xml:space="preserve"> decyzję o </w:t>
      </w:r>
      <w:r w:rsidR="00BA6A07" w:rsidRPr="00A45397">
        <w:rPr>
          <w:sz w:val="24"/>
          <w:szCs w:val="24"/>
        </w:rPr>
        <w:t>dodatkowym</w:t>
      </w:r>
      <w:r w:rsidRPr="00A45397">
        <w:rPr>
          <w:sz w:val="24"/>
          <w:szCs w:val="24"/>
        </w:rPr>
        <w:t xml:space="preserve"> naborze na studia. Informacja o termina</w:t>
      </w:r>
      <w:r w:rsidR="00F8576B" w:rsidRPr="00A45397">
        <w:rPr>
          <w:sz w:val="24"/>
          <w:szCs w:val="24"/>
        </w:rPr>
        <w:t xml:space="preserve">ch obowiązujących w </w:t>
      </w:r>
      <w:r w:rsidR="00BA6A07" w:rsidRPr="00A45397">
        <w:rPr>
          <w:sz w:val="24"/>
          <w:szCs w:val="24"/>
        </w:rPr>
        <w:t>dodatkowym</w:t>
      </w:r>
      <w:r w:rsidR="00F8576B" w:rsidRPr="00A45397">
        <w:rPr>
          <w:sz w:val="24"/>
          <w:szCs w:val="24"/>
        </w:rPr>
        <w:t xml:space="preserve"> naborze </w:t>
      </w:r>
      <w:r w:rsidR="00CE7422" w:rsidRPr="00A45397">
        <w:rPr>
          <w:sz w:val="24"/>
          <w:szCs w:val="24"/>
        </w:rPr>
        <w:t xml:space="preserve">zostanie </w:t>
      </w:r>
      <w:r w:rsidRPr="00A45397">
        <w:rPr>
          <w:sz w:val="24"/>
          <w:szCs w:val="24"/>
        </w:rPr>
        <w:t>opublikowana na stronie Uczelni.</w:t>
      </w:r>
    </w:p>
    <w:p w14:paraId="405C6D8E" w14:textId="77777777" w:rsidR="0034056F" w:rsidRPr="00A45397" w:rsidRDefault="0034056F" w:rsidP="00E448A0">
      <w:pPr>
        <w:keepLines/>
        <w:numPr>
          <w:ilvl w:val="0"/>
          <w:numId w:val="44"/>
        </w:numPr>
        <w:jc w:val="both"/>
        <w:rPr>
          <w:sz w:val="24"/>
          <w:szCs w:val="24"/>
        </w:rPr>
      </w:pPr>
      <w:r w:rsidRPr="00A45397">
        <w:rPr>
          <w:sz w:val="24"/>
          <w:szCs w:val="24"/>
        </w:rPr>
        <w:t>Uczelnia nie udziela telefonicznej informacji o wynikach postępowania rekrutacyjnego.</w:t>
      </w:r>
    </w:p>
    <w:p w14:paraId="34E3A4EC" w14:textId="77777777" w:rsidR="00AC4807" w:rsidRPr="00A45397" w:rsidRDefault="00627FAF" w:rsidP="00E448A0">
      <w:pPr>
        <w:keepLines/>
        <w:numPr>
          <w:ilvl w:val="0"/>
          <w:numId w:val="44"/>
        </w:numPr>
        <w:jc w:val="both"/>
        <w:rPr>
          <w:sz w:val="24"/>
          <w:szCs w:val="24"/>
        </w:rPr>
      </w:pPr>
      <w:r w:rsidRPr="00A45397">
        <w:rPr>
          <w:sz w:val="24"/>
          <w:szCs w:val="24"/>
        </w:rPr>
        <w:t xml:space="preserve">Cudzoziemcy przyjęci na </w:t>
      </w:r>
      <w:r w:rsidR="00590DEC" w:rsidRPr="00A45397">
        <w:rPr>
          <w:sz w:val="24"/>
          <w:szCs w:val="24"/>
        </w:rPr>
        <w:t>1 rok</w:t>
      </w:r>
      <w:r w:rsidRPr="00A45397">
        <w:rPr>
          <w:sz w:val="24"/>
          <w:szCs w:val="24"/>
        </w:rPr>
        <w:t xml:space="preserve"> studiów zostaną skierowani na obowiązkowe badania lekarskie. </w:t>
      </w:r>
      <w:r w:rsidR="007823D9" w:rsidRPr="00A45397">
        <w:rPr>
          <w:sz w:val="24"/>
          <w:szCs w:val="24"/>
        </w:rPr>
        <w:t xml:space="preserve">Osoby przyjęte </w:t>
      </w:r>
      <w:r w:rsidR="009A2CA0" w:rsidRPr="00A45397">
        <w:rPr>
          <w:sz w:val="24"/>
          <w:szCs w:val="24"/>
        </w:rPr>
        <w:t>na studia</w:t>
      </w:r>
      <w:r w:rsidR="004117FB" w:rsidRPr="00A45397">
        <w:rPr>
          <w:sz w:val="24"/>
          <w:szCs w:val="24"/>
        </w:rPr>
        <w:t xml:space="preserve">, po </w:t>
      </w:r>
      <w:r w:rsidR="00B52C0B" w:rsidRPr="00A45397">
        <w:rPr>
          <w:sz w:val="24"/>
          <w:szCs w:val="24"/>
        </w:rPr>
        <w:t>uzyskaniu</w:t>
      </w:r>
      <w:r w:rsidR="004117FB" w:rsidRPr="00A45397">
        <w:rPr>
          <w:sz w:val="24"/>
          <w:szCs w:val="24"/>
        </w:rPr>
        <w:t xml:space="preserve"> skierowania na badania lekarskie przeprowadzane przez lekarza medycyny pracy</w:t>
      </w:r>
      <w:r w:rsidR="00127573" w:rsidRPr="00A45397">
        <w:rPr>
          <w:sz w:val="24"/>
          <w:szCs w:val="24"/>
        </w:rPr>
        <w:t xml:space="preserve"> oraz </w:t>
      </w:r>
      <w:r w:rsidR="00D04985" w:rsidRPr="00A45397">
        <w:rPr>
          <w:sz w:val="24"/>
          <w:szCs w:val="24"/>
        </w:rPr>
        <w:t xml:space="preserve">badania </w:t>
      </w:r>
      <w:r w:rsidR="00127573" w:rsidRPr="00A45397">
        <w:rPr>
          <w:sz w:val="24"/>
          <w:szCs w:val="24"/>
        </w:rPr>
        <w:t>sanitarno-epidemiologiczne</w:t>
      </w:r>
      <w:r w:rsidR="004117FB" w:rsidRPr="00A45397">
        <w:rPr>
          <w:sz w:val="24"/>
          <w:szCs w:val="24"/>
        </w:rPr>
        <w:t xml:space="preserve">, </w:t>
      </w:r>
      <w:r w:rsidR="007823D9" w:rsidRPr="00A45397">
        <w:rPr>
          <w:sz w:val="24"/>
          <w:szCs w:val="24"/>
        </w:rPr>
        <w:t xml:space="preserve">są </w:t>
      </w:r>
      <w:r w:rsidR="009A2CA0" w:rsidRPr="00A45397">
        <w:rPr>
          <w:sz w:val="24"/>
          <w:szCs w:val="24"/>
        </w:rPr>
        <w:t>z</w:t>
      </w:r>
      <w:r w:rsidR="007823D9" w:rsidRPr="00A45397">
        <w:rPr>
          <w:sz w:val="24"/>
          <w:szCs w:val="24"/>
        </w:rPr>
        <w:t>obowiązane</w:t>
      </w:r>
      <w:r w:rsidR="004117FB" w:rsidRPr="00A45397">
        <w:rPr>
          <w:sz w:val="24"/>
          <w:szCs w:val="24"/>
        </w:rPr>
        <w:t xml:space="preserve"> do dostarczenia, w wyznaczonym terminie, do </w:t>
      </w:r>
      <w:r w:rsidR="00AF5246" w:rsidRPr="00A45397">
        <w:rPr>
          <w:sz w:val="24"/>
          <w:szCs w:val="24"/>
        </w:rPr>
        <w:t xml:space="preserve">dziekanatu </w:t>
      </w:r>
      <w:r w:rsidR="004117FB" w:rsidRPr="00A45397">
        <w:rPr>
          <w:sz w:val="24"/>
          <w:szCs w:val="24"/>
        </w:rPr>
        <w:t xml:space="preserve">zaświadczenia lekarskiego o braku przeciwskazań do podjęcia studiów. Niedopełnienie tego obowiązku </w:t>
      </w:r>
      <w:r w:rsidR="00AC4807" w:rsidRPr="00A45397">
        <w:rPr>
          <w:sz w:val="24"/>
          <w:szCs w:val="24"/>
        </w:rPr>
        <w:t>będzie skutkować niedopuszczeniem do ud</w:t>
      </w:r>
      <w:r w:rsidR="00ED3D89" w:rsidRPr="00A45397">
        <w:rPr>
          <w:sz w:val="24"/>
          <w:szCs w:val="24"/>
        </w:rPr>
        <w:t>ziału w zajęciach dydaktycznych</w:t>
      </w:r>
      <w:r w:rsidR="002A3827" w:rsidRPr="00A45397">
        <w:rPr>
          <w:sz w:val="24"/>
          <w:szCs w:val="24"/>
        </w:rPr>
        <w:t>.</w:t>
      </w:r>
      <w:r w:rsidR="001F2AF2" w:rsidRPr="00A45397">
        <w:rPr>
          <w:sz w:val="24"/>
          <w:szCs w:val="24"/>
        </w:rPr>
        <w:t xml:space="preserve"> Listę czynników szkodliwych, uciążliwych i niebezp</w:t>
      </w:r>
      <w:r w:rsidR="00EE7A3A" w:rsidRPr="00A45397">
        <w:rPr>
          <w:sz w:val="24"/>
          <w:szCs w:val="24"/>
        </w:rPr>
        <w:t>iecznych dla zdrowia przedstawiono w</w:t>
      </w:r>
      <w:r w:rsidR="001F2AF2" w:rsidRPr="00A45397">
        <w:rPr>
          <w:sz w:val="24"/>
          <w:szCs w:val="24"/>
        </w:rPr>
        <w:t xml:space="preserve"> </w:t>
      </w:r>
      <w:r w:rsidR="00EE7A3A" w:rsidRPr="00A45397">
        <w:rPr>
          <w:sz w:val="24"/>
          <w:szCs w:val="24"/>
        </w:rPr>
        <w:t xml:space="preserve">§ </w:t>
      </w:r>
      <w:r w:rsidR="001F2AF2" w:rsidRPr="00A45397">
        <w:rPr>
          <w:sz w:val="24"/>
          <w:szCs w:val="24"/>
        </w:rPr>
        <w:t>1</w:t>
      </w:r>
      <w:r w:rsidR="00F0758C" w:rsidRPr="00A45397">
        <w:rPr>
          <w:sz w:val="24"/>
          <w:szCs w:val="24"/>
        </w:rPr>
        <w:t>3</w:t>
      </w:r>
      <w:r w:rsidR="001F2AF2" w:rsidRPr="00A45397">
        <w:rPr>
          <w:sz w:val="24"/>
          <w:szCs w:val="24"/>
        </w:rPr>
        <w:t>.</w:t>
      </w:r>
    </w:p>
    <w:p w14:paraId="1C3ABE63" w14:textId="77777777" w:rsidR="00B52C0B" w:rsidRPr="00A45397" w:rsidRDefault="00B52C0B" w:rsidP="00E448A0">
      <w:pPr>
        <w:keepLines/>
        <w:numPr>
          <w:ilvl w:val="0"/>
          <w:numId w:val="44"/>
        </w:numPr>
        <w:jc w:val="both"/>
        <w:rPr>
          <w:sz w:val="24"/>
          <w:szCs w:val="24"/>
        </w:rPr>
      </w:pPr>
      <w:r w:rsidRPr="00A45397">
        <w:rPr>
          <w:sz w:val="24"/>
          <w:szCs w:val="24"/>
        </w:rPr>
        <w:t xml:space="preserve">Kandydaci zobowiązani są do posiadania na okres kształcenia w Polsce polisy ubezpieczeniowej na wypadek choroby lub następstw nieszczęśliwych wypadków albo Europejskiej Karty Ubezpieczenia Zdrowotnego lub ubezpieczenia w Narodowym Funduszu Zdrowia. </w:t>
      </w:r>
    </w:p>
    <w:p w14:paraId="14A6AED7" w14:textId="77777777" w:rsidR="00D76EDA" w:rsidRPr="00A45397" w:rsidRDefault="00D76EDA" w:rsidP="00E448A0">
      <w:pPr>
        <w:numPr>
          <w:ilvl w:val="0"/>
          <w:numId w:val="44"/>
        </w:numPr>
        <w:jc w:val="both"/>
        <w:rPr>
          <w:sz w:val="24"/>
          <w:szCs w:val="24"/>
        </w:rPr>
      </w:pPr>
      <w:r w:rsidRPr="00A45397">
        <w:rPr>
          <w:sz w:val="24"/>
          <w:szCs w:val="24"/>
        </w:rPr>
        <w:t>Niedostarczenie w terminie</w:t>
      </w:r>
      <w:r w:rsidR="00BA6A07" w:rsidRPr="00A45397">
        <w:rPr>
          <w:sz w:val="24"/>
          <w:szCs w:val="24"/>
        </w:rPr>
        <w:t>,</w:t>
      </w:r>
      <w:r w:rsidRPr="00A45397">
        <w:rPr>
          <w:sz w:val="24"/>
          <w:szCs w:val="24"/>
        </w:rPr>
        <w:t xml:space="preserve"> </w:t>
      </w:r>
      <w:r w:rsidR="00BA6A07" w:rsidRPr="00A45397">
        <w:rPr>
          <w:sz w:val="24"/>
          <w:szCs w:val="24"/>
        </w:rPr>
        <w:t xml:space="preserve">określonym w harmonogramie, </w:t>
      </w:r>
      <w:r w:rsidRPr="00A45397">
        <w:rPr>
          <w:sz w:val="24"/>
          <w:szCs w:val="24"/>
        </w:rPr>
        <w:t>dokumentów wymienionych w § 6 skutkuje skreśleniem z listy kandydatów zakwalifikowanych do przyjęcia</w:t>
      </w:r>
      <w:r w:rsidR="007B0D14" w:rsidRPr="00A45397">
        <w:rPr>
          <w:sz w:val="24"/>
          <w:szCs w:val="24"/>
        </w:rPr>
        <w:t xml:space="preserve"> na studia</w:t>
      </w:r>
      <w:r w:rsidRPr="00A45397">
        <w:rPr>
          <w:sz w:val="24"/>
          <w:szCs w:val="24"/>
        </w:rPr>
        <w:t>.</w:t>
      </w:r>
      <w:r w:rsidR="00A71EA7" w:rsidRPr="00A45397">
        <w:rPr>
          <w:sz w:val="24"/>
          <w:szCs w:val="24"/>
        </w:rPr>
        <w:t xml:space="preserve"> Na zwolnione miejsca zostaną zakwalifikowani kolejni kandydaci, aż do wypełnienia limitu przyjęć.</w:t>
      </w:r>
    </w:p>
    <w:p w14:paraId="598E1D89" w14:textId="22D2E6A8" w:rsidR="00D76EDA" w:rsidRPr="00A45397" w:rsidRDefault="0092587F" w:rsidP="00E448A0">
      <w:pPr>
        <w:widowControl w:val="0"/>
        <w:numPr>
          <w:ilvl w:val="0"/>
          <w:numId w:val="44"/>
        </w:numPr>
        <w:spacing w:after="13"/>
        <w:jc w:val="both"/>
        <w:rPr>
          <w:sz w:val="24"/>
          <w:szCs w:val="24"/>
        </w:rPr>
      </w:pPr>
      <w:bookmarkStart w:id="24" w:name="_Hlk35429800"/>
      <w:r w:rsidRPr="00A45397">
        <w:rPr>
          <w:sz w:val="24"/>
          <w:szCs w:val="24"/>
        </w:rPr>
        <w:t xml:space="preserve">Odebranie dokumentów </w:t>
      </w:r>
      <w:r w:rsidR="007B0D14" w:rsidRPr="00A45397">
        <w:rPr>
          <w:sz w:val="24"/>
          <w:szCs w:val="24"/>
        </w:rPr>
        <w:t>przed zakończeniem postępowania rekrutacyjnego</w:t>
      </w:r>
      <w:r w:rsidR="00173654" w:rsidRPr="00A45397">
        <w:rPr>
          <w:sz w:val="24"/>
          <w:szCs w:val="24"/>
        </w:rPr>
        <w:t xml:space="preserve"> </w:t>
      </w:r>
      <w:r w:rsidR="00BA6614" w:rsidRPr="00A45397">
        <w:rPr>
          <w:sz w:val="24"/>
          <w:szCs w:val="24"/>
        </w:rPr>
        <w:t>oznacza rezygnację z postępowania rekrutacyjnego</w:t>
      </w:r>
      <w:r w:rsidR="00D76EDA" w:rsidRPr="00A45397">
        <w:rPr>
          <w:sz w:val="24"/>
          <w:szCs w:val="24"/>
        </w:rPr>
        <w:t>.</w:t>
      </w:r>
    </w:p>
    <w:bookmarkEnd w:id="24"/>
    <w:p w14:paraId="3C0FE9C9" w14:textId="77777777" w:rsidR="00D76EDA" w:rsidRPr="00A45397" w:rsidRDefault="00D76EDA" w:rsidP="00E448A0">
      <w:pPr>
        <w:numPr>
          <w:ilvl w:val="0"/>
          <w:numId w:val="44"/>
        </w:numPr>
        <w:jc w:val="both"/>
        <w:rPr>
          <w:sz w:val="24"/>
          <w:szCs w:val="24"/>
        </w:rPr>
      </w:pPr>
      <w:r w:rsidRPr="00A45397">
        <w:rPr>
          <w:sz w:val="24"/>
          <w:szCs w:val="24"/>
        </w:rPr>
        <w:t>Re</w:t>
      </w:r>
      <w:r w:rsidR="00472D50" w:rsidRPr="00A45397">
        <w:rPr>
          <w:sz w:val="24"/>
          <w:szCs w:val="24"/>
        </w:rPr>
        <w:t>zygnację z rekrutacji na studia</w:t>
      </w:r>
      <w:r w:rsidRPr="00A45397">
        <w:rPr>
          <w:sz w:val="24"/>
          <w:szCs w:val="24"/>
        </w:rPr>
        <w:t xml:space="preserve"> kandydat </w:t>
      </w:r>
      <w:r w:rsidR="009B183B" w:rsidRPr="00A45397">
        <w:rPr>
          <w:sz w:val="24"/>
          <w:szCs w:val="24"/>
        </w:rPr>
        <w:t>jest zobowiązany</w:t>
      </w:r>
      <w:r w:rsidRPr="00A45397">
        <w:rPr>
          <w:sz w:val="24"/>
          <w:szCs w:val="24"/>
        </w:rPr>
        <w:t xml:space="preserve"> złożyć:</w:t>
      </w:r>
    </w:p>
    <w:p w14:paraId="498895C4" w14:textId="77777777" w:rsidR="00D76EDA" w:rsidRPr="00A45397" w:rsidRDefault="00D76EDA" w:rsidP="002A75D0">
      <w:pPr>
        <w:numPr>
          <w:ilvl w:val="1"/>
          <w:numId w:val="25"/>
        </w:numPr>
        <w:jc w:val="both"/>
        <w:rPr>
          <w:sz w:val="24"/>
          <w:szCs w:val="24"/>
        </w:rPr>
      </w:pPr>
      <w:r w:rsidRPr="00A45397">
        <w:rPr>
          <w:sz w:val="24"/>
          <w:szCs w:val="24"/>
        </w:rPr>
        <w:t>bezpośrednio w IRK</w:t>
      </w:r>
      <w:r w:rsidR="006A0C91" w:rsidRPr="00A45397">
        <w:rPr>
          <w:sz w:val="24"/>
          <w:szCs w:val="24"/>
        </w:rPr>
        <w:t>,</w:t>
      </w:r>
      <w:r w:rsidRPr="00A45397">
        <w:rPr>
          <w:sz w:val="24"/>
          <w:szCs w:val="24"/>
        </w:rPr>
        <w:t xml:space="preserve"> albo</w:t>
      </w:r>
    </w:p>
    <w:p w14:paraId="17E66090" w14:textId="77777777" w:rsidR="00D76EDA" w:rsidRPr="00A45397" w:rsidRDefault="00D76EDA" w:rsidP="002A75D0">
      <w:pPr>
        <w:numPr>
          <w:ilvl w:val="1"/>
          <w:numId w:val="25"/>
        </w:numPr>
        <w:jc w:val="both"/>
        <w:rPr>
          <w:sz w:val="24"/>
          <w:szCs w:val="24"/>
        </w:rPr>
      </w:pPr>
      <w:r w:rsidRPr="00A45397">
        <w:rPr>
          <w:sz w:val="24"/>
          <w:szCs w:val="24"/>
        </w:rPr>
        <w:t>drogą elektroniczną – przesyłając podpisaną rezygnację (skan pisma z podpisem) z adresu mailow</w:t>
      </w:r>
      <w:r w:rsidR="00045C48" w:rsidRPr="00A45397">
        <w:rPr>
          <w:sz w:val="24"/>
          <w:szCs w:val="24"/>
        </w:rPr>
        <w:t>ego zarejestrowanego w IRK</w:t>
      </w:r>
      <w:r w:rsidR="006A0C91" w:rsidRPr="00A45397">
        <w:rPr>
          <w:sz w:val="24"/>
          <w:szCs w:val="24"/>
        </w:rPr>
        <w:t>,</w:t>
      </w:r>
      <w:r w:rsidRPr="00A45397">
        <w:rPr>
          <w:sz w:val="24"/>
          <w:szCs w:val="24"/>
        </w:rPr>
        <w:t xml:space="preserve"> albo </w:t>
      </w:r>
    </w:p>
    <w:p w14:paraId="7C133E6A" w14:textId="77777777" w:rsidR="00D76EDA" w:rsidRPr="00A45397" w:rsidRDefault="00D76EDA" w:rsidP="002A75D0">
      <w:pPr>
        <w:numPr>
          <w:ilvl w:val="1"/>
          <w:numId w:val="25"/>
        </w:numPr>
        <w:jc w:val="both"/>
        <w:rPr>
          <w:sz w:val="24"/>
          <w:szCs w:val="24"/>
        </w:rPr>
      </w:pPr>
      <w:r w:rsidRPr="00A45397">
        <w:rPr>
          <w:sz w:val="24"/>
          <w:szCs w:val="24"/>
        </w:rPr>
        <w:t>osobiści</w:t>
      </w:r>
      <w:r w:rsidR="00045C48" w:rsidRPr="00A45397">
        <w:rPr>
          <w:sz w:val="24"/>
          <w:szCs w:val="24"/>
        </w:rPr>
        <w:t>e</w:t>
      </w:r>
      <w:r w:rsidR="006A0C91" w:rsidRPr="00A45397">
        <w:rPr>
          <w:sz w:val="24"/>
          <w:szCs w:val="24"/>
        </w:rPr>
        <w:t>,</w:t>
      </w:r>
      <w:r w:rsidRPr="00A45397">
        <w:rPr>
          <w:sz w:val="24"/>
          <w:szCs w:val="24"/>
        </w:rPr>
        <w:t xml:space="preserve"> albo </w:t>
      </w:r>
    </w:p>
    <w:p w14:paraId="094E5B00" w14:textId="77777777" w:rsidR="00D76EDA" w:rsidRPr="00A45397" w:rsidRDefault="00D76EDA" w:rsidP="002A75D0">
      <w:pPr>
        <w:numPr>
          <w:ilvl w:val="1"/>
          <w:numId w:val="25"/>
        </w:numPr>
        <w:jc w:val="both"/>
        <w:rPr>
          <w:sz w:val="24"/>
          <w:szCs w:val="24"/>
        </w:rPr>
      </w:pPr>
      <w:r w:rsidRPr="00A45397">
        <w:rPr>
          <w:sz w:val="24"/>
          <w:szCs w:val="24"/>
        </w:rPr>
        <w:t>przez osobę posiadającą odpowiednie upoważnienie.</w:t>
      </w:r>
    </w:p>
    <w:p w14:paraId="1E05D775" w14:textId="1965DB9F" w:rsidR="00627FAF" w:rsidRPr="00A45397" w:rsidRDefault="00D76EDA" w:rsidP="00E448A0">
      <w:pPr>
        <w:numPr>
          <w:ilvl w:val="0"/>
          <w:numId w:val="44"/>
        </w:numPr>
        <w:jc w:val="both"/>
        <w:rPr>
          <w:sz w:val="24"/>
          <w:szCs w:val="24"/>
        </w:rPr>
      </w:pPr>
      <w:bookmarkStart w:id="25" w:name="_Hlk35429831"/>
      <w:r w:rsidRPr="00A45397">
        <w:rPr>
          <w:sz w:val="24"/>
          <w:szCs w:val="24"/>
        </w:rPr>
        <w:t xml:space="preserve">Informacje </w:t>
      </w:r>
      <w:r w:rsidR="00217B73" w:rsidRPr="00A45397">
        <w:rPr>
          <w:sz w:val="24"/>
          <w:szCs w:val="24"/>
        </w:rPr>
        <w:t xml:space="preserve">dotyczące rekrutacji na studia na rok akademicki </w:t>
      </w:r>
      <w:r w:rsidR="0092587F" w:rsidRPr="00A45397">
        <w:rPr>
          <w:sz w:val="24"/>
          <w:szCs w:val="24"/>
        </w:rPr>
        <w:t>202</w:t>
      </w:r>
      <w:r w:rsidR="00F6392E" w:rsidRPr="00A45397">
        <w:rPr>
          <w:sz w:val="24"/>
          <w:szCs w:val="24"/>
        </w:rPr>
        <w:t>7</w:t>
      </w:r>
      <w:r w:rsidR="0092587F" w:rsidRPr="00A45397">
        <w:rPr>
          <w:sz w:val="24"/>
          <w:szCs w:val="24"/>
        </w:rPr>
        <w:t>/202</w:t>
      </w:r>
      <w:r w:rsidR="00F6392E" w:rsidRPr="00A45397">
        <w:rPr>
          <w:sz w:val="24"/>
          <w:szCs w:val="24"/>
        </w:rPr>
        <w:t>8</w:t>
      </w:r>
      <w:r w:rsidR="00C731B6" w:rsidRPr="00A45397">
        <w:rPr>
          <w:sz w:val="24"/>
          <w:szCs w:val="24"/>
        </w:rPr>
        <w:t xml:space="preserve"> </w:t>
      </w:r>
      <w:r w:rsidRPr="00A45397">
        <w:rPr>
          <w:sz w:val="24"/>
          <w:szCs w:val="24"/>
        </w:rPr>
        <w:t>zamieszcz</w:t>
      </w:r>
      <w:r w:rsidR="006736FD" w:rsidRPr="00A45397">
        <w:rPr>
          <w:sz w:val="24"/>
          <w:szCs w:val="24"/>
        </w:rPr>
        <w:t>ane są na stronie U</w:t>
      </w:r>
      <w:r w:rsidRPr="00A45397">
        <w:rPr>
          <w:sz w:val="24"/>
          <w:szCs w:val="24"/>
        </w:rPr>
        <w:t xml:space="preserve">czelni oraz udzielane przez właściwą </w:t>
      </w:r>
      <w:r w:rsidR="00217B73" w:rsidRPr="00A45397">
        <w:rPr>
          <w:sz w:val="24"/>
          <w:szCs w:val="24"/>
        </w:rPr>
        <w:t>KR</w:t>
      </w:r>
      <w:r w:rsidRPr="00A45397">
        <w:rPr>
          <w:sz w:val="24"/>
          <w:szCs w:val="24"/>
        </w:rPr>
        <w:t xml:space="preserve">, </w:t>
      </w:r>
      <w:r w:rsidR="007C127F" w:rsidRPr="00A45397">
        <w:rPr>
          <w:sz w:val="24"/>
          <w:szCs w:val="24"/>
        </w:rPr>
        <w:t>w okre</w:t>
      </w:r>
      <w:r w:rsidR="00CB3D51" w:rsidRPr="00A45397">
        <w:rPr>
          <w:sz w:val="24"/>
          <w:szCs w:val="24"/>
        </w:rPr>
        <w:t>sie trwania rekrutacji</w:t>
      </w:r>
      <w:r w:rsidR="0084675E">
        <w:rPr>
          <w:sz w:val="24"/>
          <w:szCs w:val="24"/>
        </w:rPr>
        <w:t xml:space="preserve"> </w:t>
      </w:r>
      <w:r w:rsidR="007C127F" w:rsidRPr="00A45397">
        <w:rPr>
          <w:sz w:val="24"/>
          <w:szCs w:val="24"/>
        </w:rPr>
        <w:t>jak również przez cały rok w Biurze Rekrutacji i Badania Losów Absolwentów.</w:t>
      </w:r>
    </w:p>
    <w:bookmarkEnd w:id="25"/>
    <w:p w14:paraId="61276FC7" w14:textId="77777777" w:rsidR="002B1545" w:rsidRPr="00A45397" w:rsidRDefault="002B1545" w:rsidP="00DD4BDB">
      <w:pPr>
        <w:widowControl w:val="0"/>
        <w:numPr>
          <w:ilvl w:val="0"/>
          <w:numId w:val="2"/>
        </w:numPr>
        <w:jc w:val="center"/>
        <w:rPr>
          <w:sz w:val="24"/>
          <w:szCs w:val="24"/>
        </w:rPr>
      </w:pPr>
    </w:p>
    <w:p w14:paraId="40F8220D" w14:textId="77777777" w:rsidR="00D76EDA" w:rsidRPr="00A45397" w:rsidRDefault="00422382" w:rsidP="00DD4BDB">
      <w:pPr>
        <w:widowControl w:val="0"/>
        <w:ind w:left="227"/>
        <w:jc w:val="center"/>
        <w:rPr>
          <w:b/>
          <w:sz w:val="24"/>
          <w:szCs w:val="24"/>
        </w:rPr>
      </w:pPr>
      <w:r w:rsidRPr="00A45397">
        <w:rPr>
          <w:b/>
          <w:sz w:val="24"/>
          <w:szCs w:val="24"/>
        </w:rPr>
        <w:t>Kandydaci z niepełnosprawności</w:t>
      </w:r>
      <w:r w:rsidR="00F35E9F" w:rsidRPr="00A45397">
        <w:rPr>
          <w:b/>
          <w:sz w:val="24"/>
          <w:szCs w:val="24"/>
        </w:rPr>
        <w:t>ami</w:t>
      </w:r>
    </w:p>
    <w:p w14:paraId="744B92D7" w14:textId="6D14792E" w:rsidR="005A7B58" w:rsidRPr="00A45397" w:rsidRDefault="00627FAF" w:rsidP="009E423D">
      <w:pPr>
        <w:widowControl w:val="0"/>
        <w:contextualSpacing/>
        <w:jc w:val="both"/>
        <w:rPr>
          <w:sz w:val="24"/>
          <w:szCs w:val="24"/>
        </w:rPr>
      </w:pPr>
      <w:r w:rsidRPr="00A45397">
        <w:rPr>
          <w:sz w:val="24"/>
          <w:szCs w:val="24"/>
        </w:rPr>
        <w:t>K</w:t>
      </w:r>
      <w:r w:rsidR="00D76EDA" w:rsidRPr="00A45397">
        <w:rPr>
          <w:sz w:val="24"/>
          <w:szCs w:val="24"/>
        </w:rPr>
        <w:t>andydaci z niepełnosprawności</w:t>
      </w:r>
      <w:r w:rsidR="00AA51B1" w:rsidRPr="00A45397">
        <w:rPr>
          <w:sz w:val="24"/>
          <w:szCs w:val="24"/>
        </w:rPr>
        <w:t>ami</w:t>
      </w:r>
      <w:r w:rsidR="00D76EDA" w:rsidRPr="00A45397">
        <w:rPr>
          <w:sz w:val="24"/>
          <w:szCs w:val="24"/>
        </w:rPr>
        <w:t xml:space="preserve">, zgłaszają swoje szczególne potrzeby do </w:t>
      </w:r>
      <w:r w:rsidR="00F8576B" w:rsidRPr="00A45397">
        <w:rPr>
          <w:sz w:val="24"/>
          <w:szCs w:val="24"/>
        </w:rPr>
        <w:t>Biura Rekrutacji i Badania Losów Absolwentów</w:t>
      </w:r>
      <w:r w:rsidR="00260901" w:rsidRPr="00A45397">
        <w:rPr>
          <w:sz w:val="24"/>
          <w:szCs w:val="24"/>
        </w:rPr>
        <w:t xml:space="preserve"> lub Biura Osób z Niepełnosprawnością</w:t>
      </w:r>
      <w:r w:rsidR="00D76EDA" w:rsidRPr="00A45397">
        <w:rPr>
          <w:sz w:val="24"/>
          <w:szCs w:val="24"/>
        </w:rPr>
        <w:t xml:space="preserve">, </w:t>
      </w:r>
      <w:r w:rsidR="00260901" w:rsidRPr="00A45397">
        <w:rPr>
          <w:sz w:val="24"/>
          <w:szCs w:val="24"/>
        </w:rPr>
        <w:t xml:space="preserve">z odpowiednim wyprzedzeniem, by umożliwić Uczelni zapewnienie wsparcia w pożądanym czasie. </w:t>
      </w:r>
      <w:bookmarkStart w:id="26" w:name="_Hlk35420824"/>
      <w:r w:rsidR="00260901" w:rsidRPr="00A45397">
        <w:rPr>
          <w:sz w:val="24"/>
          <w:szCs w:val="24"/>
        </w:rPr>
        <w:t xml:space="preserve">Po otrzymaniu zgłoszenia Uczelnia podejmie działania celem przezwyciężenia barier </w:t>
      </w:r>
      <w:bookmarkStart w:id="27" w:name="_Hlk35268356"/>
      <w:r w:rsidR="00260901" w:rsidRPr="00A45397">
        <w:rPr>
          <w:sz w:val="24"/>
          <w:szCs w:val="24"/>
        </w:rPr>
        <w:t xml:space="preserve">w procesie rekrutacji na studia kandydatów z niepełnosprawnością. Zasady wsparcia i koordynacja działań na rzecz osób ze szczególnymi potrzebami wynikającymi ze stanu zdrowia, w tym osób z niepełnosprawnościami, </w:t>
      </w:r>
      <w:r w:rsidR="005A7B58" w:rsidRPr="00A45397">
        <w:rPr>
          <w:sz w:val="24"/>
          <w:szCs w:val="24"/>
        </w:rPr>
        <w:t xml:space="preserve">zostały określone w odrębnych przepisach Uczelni. </w:t>
      </w:r>
    </w:p>
    <w:bookmarkEnd w:id="26"/>
    <w:bookmarkEnd w:id="27"/>
    <w:p w14:paraId="3072B99F" w14:textId="77777777" w:rsidR="002B1545" w:rsidRPr="00A45397" w:rsidRDefault="002B1545" w:rsidP="00DD4BDB">
      <w:pPr>
        <w:widowControl w:val="0"/>
        <w:numPr>
          <w:ilvl w:val="0"/>
          <w:numId w:val="2"/>
        </w:numPr>
        <w:jc w:val="center"/>
        <w:rPr>
          <w:sz w:val="24"/>
          <w:szCs w:val="24"/>
        </w:rPr>
      </w:pPr>
    </w:p>
    <w:p w14:paraId="3C47C5C1" w14:textId="77777777" w:rsidR="00422382" w:rsidRPr="00A45397" w:rsidRDefault="00422382" w:rsidP="00DD4BDB">
      <w:pPr>
        <w:widowControl w:val="0"/>
        <w:ind w:left="227"/>
        <w:jc w:val="center"/>
        <w:rPr>
          <w:b/>
          <w:sz w:val="24"/>
          <w:szCs w:val="24"/>
        </w:rPr>
      </w:pPr>
      <w:r w:rsidRPr="00A45397">
        <w:rPr>
          <w:b/>
          <w:sz w:val="24"/>
          <w:szCs w:val="24"/>
        </w:rPr>
        <w:t>Odwołania</w:t>
      </w:r>
    </w:p>
    <w:p w14:paraId="287A5169" w14:textId="77777777" w:rsidR="00D76EDA" w:rsidRPr="00A45397" w:rsidRDefault="00D76EDA" w:rsidP="002A75D0">
      <w:pPr>
        <w:widowControl w:val="0"/>
        <w:numPr>
          <w:ilvl w:val="0"/>
          <w:numId w:val="10"/>
        </w:numPr>
        <w:jc w:val="both"/>
        <w:rPr>
          <w:sz w:val="24"/>
          <w:szCs w:val="24"/>
        </w:rPr>
      </w:pPr>
      <w:r w:rsidRPr="00A45397">
        <w:rPr>
          <w:sz w:val="24"/>
          <w:szCs w:val="24"/>
        </w:rPr>
        <w:t xml:space="preserve">Od decyzji o odmowie przyjęcia na studia, kandydatowi przysługuje prawo do złożenia wniosku do rektora o ponowne rozpatrzenie sprawy w terminie 14 dni od daty doręczenia decyzji. Wniosek składa się do rektora, poprzez </w:t>
      </w:r>
      <w:r w:rsidR="00217B73" w:rsidRPr="00A45397">
        <w:rPr>
          <w:sz w:val="24"/>
          <w:szCs w:val="24"/>
        </w:rPr>
        <w:t>KR</w:t>
      </w:r>
      <w:r w:rsidR="00A71EA7" w:rsidRPr="00A45397">
        <w:rPr>
          <w:sz w:val="24"/>
          <w:szCs w:val="24"/>
        </w:rPr>
        <w:t>, która pr</w:t>
      </w:r>
      <w:r w:rsidRPr="00A45397">
        <w:rPr>
          <w:sz w:val="24"/>
          <w:szCs w:val="24"/>
        </w:rPr>
        <w:t>owadz</w:t>
      </w:r>
      <w:r w:rsidR="00A71EA7" w:rsidRPr="00A45397">
        <w:rPr>
          <w:sz w:val="24"/>
          <w:szCs w:val="24"/>
        </w:rPr>
        <w:t>i</w:t>
      </w:r>
      <w:r w:rsidRPr="00A45397">
        <w:rPr>
          <w:sz w:val="24"/>
          <w:szCs w:val="24"/>
        </w:rPr>
        <w:t>ła postępowanie kwalifikacyjne.</w:t>
      </w:r>
    </w:p>
    <w:p w14:paraId="7791E9E1" w14:textId="77777777" w:rsidR="00AA5497" w:rsidRPr="00A45397" w:rsidRDefault="00D76EDA" w:rsidP="002A75D0">
      <w:pPr>
        <w:widowControl w:val="0"/>
        <w:numPr>
          <w:ilvl w:val="0"/>
          <w:numId w:val="10"/>
        </w:numPr>
        <w:jc w:val="both"/>
        <w:rPr>
          <w:sz w:val="24"/>
          <w:szCs w:val="24"/>
        </w:rPr>
      </w:pPr>
      <w:r w:rsidRPr="00A45397">
        <w:rPr>
          <w:sz w:val="24"/>
          <w:szCs w:val="24"/>
        </w:rPr>
        <w:t>W trakcie biegu terminu do wniesienia wniosku o ponowne rozpatrzenie sprawy można zrzec się tego prawa w drodze oświadczenia składanego organowi, który wydał decyzję. Z dniem doręczenia oświadczenia o zrzeczeniu się prawa do wniesienia wniosku o ponowne rozpatrzenie sprawy, decyzja staje się ostateczna i prawomocna, nadto nie przysługuje</w:t>
      </w:r>
      <w:r w:rsidR="00E45C76" w:rsidRPr="00A45397">
        <w:rPr>
          <w:sz w:val="24"/>
          <w:szCs w:val="24"/>
        </w:rPr>
        <w:t xml:space="preserve"> od niej skarga do sądu administracyjnego</w:t>
      </w:r>
      <w:r w:rsidR="002D4E39" w:rsidRPr="00A45397">
        <w:rPr>
          <w:sz w:val="24"/>
          <w:szCs w:val="24"/>
        </w:rPr>
        <w:t>.</w:t>
      </w:r>
      <w:r w:rsidRPr="00A45397">
        <w:rPr>
          <w:sz w:val="24"/>
          <w:szCs w:val="24"/>
        </w:rPr>
        <w:t xml:space="preserve"> </w:t>
      </w:r>
    </w:p>
    <w:p w14:paraId="33C65A8B" w14:textId="77777777" w:rsidR="009032F1" w:rsidRPr="00A45397" w:rsidRDefault="009032F1" w:rsidP="00DD4BDB">
      <w:pPr>
        <w:widowControl w:val="0"/>
        <w:jc w:val="center"/>
        <w:rPr>
          <w:sz w:val="24"/>
          <w:szCs w:val="24"/>
        </w:rPr>
      </w:pPr>
      <w:r w:rsidRPr="00A45397">
        <w:rPr>
          <w:sz w:val="24"/>
          <w:szCs w:val="24"/>
        </w:rPr>
        <w:t xml:space="preserve">§ 11 </w:t>
      </w:r>
    </w:p>
    <w:p w14:paraId="5B8C5F6F" w14:textId="77777777" w:rsidR="00635C6C" w:rsidRPr="00A45397" w:rsidRDefault="00635C6C" w:rsidP="00DD4BDB">
      <w:pPr>
        <w:widowControl w:val="0"/>
        <w:jc w:val="center"/>
        <w:rPr>
          <w:b/>
          <w:sz w:val="24"/>
          <w:szCs w:val="24"/>
        </w:rPr>
      </w:pPr>
      <w:r w:rsidRPr="00A45397">
        <w:rPr>
          <w:b/>
          <w:sz w:val="24"/>
          <w:szCs w:val="24"/>
        </w:rPr>
        <w:t>Klauzula siły wyższej</w:t>
      </w:r>
    </w:p>
    <w:p w14:paraId="33361678" w14:textId="77777777" w:rsidR="00635C6C" w:rsidRPr="00A45397" w:rsidRDefault="00635C6C" w:rsidP="00DD4BDB">
      <w:pPr>
        <w:widowControl w:val="0"/>
        <w:jc w:val="both"/>
        <w:rPr>
          <w:sz w:val="24"/>
          <w:szCs w:val="24"/>
        </w:rPr>
      </w:pPr>
      <w:r w:rsidRPr="00A45397">
        <w:rPr>
          <w:sz w:val="24"/>
          <w:szCs w:val="24"/>
        </w:rPr>
        <w:t>Warunki i tryb rekrutacji mogą ulec zmianie na skutek działania siły wyższej, zgodnie i na podstawie przepisów bezwzględnie obowiązujących.</w:t>
      </w:r>
    </w:p>
    <w:p w14:paraId="3D08B7B6" w14:textId="77777777" w:rsidR="00EE7A3A" w:rsidRPr="00A45397" w:rsidRDefault="009032F1" w:rsidP="00DD4BDB">
      <w:pPr>
        <w:widowControl w:val="0"/>
        <w:jc w:val="center"/>
        <w:rPr>
          <w:sz w:val="24"/>
          <w:szCs w:val="24"/>
        </w:rPr>
      </w:pPr>
      <w:r w:rsidRPr="00A45397">
        <w:rPr>
          <w:sz w:val="24"/>
          <w:szCs w:val="24"/>
        </w:rPr>
        <w:t>§ 12</w:t>
      </w:r>
    </w:p>
    <w:p w14:paraId="127C8ADA" w14:textId="77777777" w:rsidR="00362EC8" w:rsidRPr="00A45397" w:rsidRDefault="00362EC8" w:rsidP="00362EC8">
      <w:pPr>
        <w:widowControl w:val="0"/>
        <w:jc w:val="center"/>
        <w:rPr>
          <w:b/>
          <w:sz w:val="24"/>
          <w:szCs w:val="24"/>
        </w:rPr>
      </w:pPr>
      <w:r w:rsidRPr="00A45397">
        <w:rPr>
          <w:b/>
          <w:sz w:val="24"/>
          <w:szCs w:val="24"/>
        </w:rPr>
        <w:t xml:space="preserve">Dokumenty poświadczające znajomość języka </w:t>
      </w:r>
      <w:r w:rsidR="00DE7D41" w:rsidRPr="00A45397">
        <w:rPr>
          <w:b/>
          <w:sz w:val="24"/>
          <w:szCs w:val="24"/>
        </w:rPr>
        <w:t>polskiego</w:t>
      </w:r>
      <w:r w:rsidRPr="00A45397">
        <w:rPr>
          <w:b/>
          <w:sz w:val="24"/>
          <w:szCs w:val="24"/>
        </w:rPr>
        <w:t xml:space="preserve"> </w:t>
      </w:r>
    </w:p>
    <w:p w14:paraId="4EE7767B" w14:textId="57D1A9F3" w:rsidR="00362EC8" w:rsidRPr="00A45397" w:rsidRDefault="00362EC8" w:rsidP="00362EC8">
      <w:pPr>
        <w:widowControl w:val="0"/>
        <w:jc w:val="both"/>
        <w:rPr>
          <w:sz w:val="24"/>
          <w:szCs w:val="24"/>
        </w:rPr>
      </w:pPr>
      <w:r w:rsidRPr="00A45397">
        <w:rPr>
          <w:sz w:val="24"/>
          <w:szCs w:val="24"/>
        </w:rPr>
        <w:t>Rozporządzenie Ministra Nauki i Szkolnictwa Wyższego</w:t>
      </w:r>
      <w:r w:rsidR="00C425BA" w:rsidRPr="00A45397">
        <w:rPr>
          <w:sz w:val="24"/>
          <w:szCs w:val="24"/>
        </w:rPr>
        <w:t xml:space="preserve"> z dnia 30 lipca 2025 roku (Dz. U. poz. 1045) </w:t>
      </w:r>
      <w:r w:rsidRPr="00A45397">
        <w:rPr>
          <w:sz w:val="24"/>
          <w:szCs w:val="24"/>
        </w:rPr>
        <w:t xml:space="preserve"> określa, jakie dokumenty potwierdzają znajomość języka </w:t>
      </w:r>
      <w:r w:rsidR="00DE7D41" w:rsidRPr="00A45397">
        <w:rPr>
          <w:sz w:val="24"/>
          <w:szCs w:val="24"/>
        </w:rPr>
        <w:t>polskiego</w:t>
      </w:r>
      <w:r w:rsidR="00D0099C" w:rsidRPr="00A45397">
        <w:rPr>
          <w:sz w:val="24"/>
          <w:szCs w:val="24"/>
        </w:rPr>
        <w:t xml:space="preserve"> na poziomie co najmniej B2, z zastrzeżeniem § 4 ust. 1 pkt 5 lit. c niniejszego załącznika.</w:t>
      </w:r>
    </w:p>
    <w:p w14:paraId="20B929BF" w14:textId="77777777" w:rsidR="00F0758C" w:rsidRPr="00A45397" w:rsidRDefault="00F0758C" w:rsidP="00DD4BDB">
      <w:pPr>
        <w:widowControl w:val="0"/>
        <w:jc w:val="center"/>
        <w:rPr>
          <w:sz w:val="24"/>
          <w:szCs w:val="24"/>
        </w:rPr>
      </w:pPr>
    </w:p>
    <w:p w14:paraId="7A834ECA" w14:textId="77777777" w:rsidR="00F0758C" w:rsidRPr="00A45397" w:rsidRDefault="00F0758C" w:rsidP="00F0758C">
      <w:pPr>
        <w:widowControl w:val="0"/>
        <w:jc w:val="center"/>
        <w:rPr>
          <w:sz w:val="24"/>
          <w:szCs w:val="24"/>
        </w:rPr>
      </w:pPr>
      <w:r w:rsidRPr="00A45397">
        <w:rPr>
          <w:sz w:val="24"/>
          <w:szCs w:val="24"/>
        </w:rPr>
        <w:t>§ 13</w:t>
      </w:r>
    </w:p>
    <w:p w14:paraId="1A728363" w14:textId="77777777" w:rsidR="00EE7A3A" w:rsidRPr="00A45397" w:rsidRDefault="00EE7A3A" w:rsidP="00DD4BDB">
      <w:pPr>
        <w:widowControl w:val="0"/>
        <w:jc w:val="center"/>
        <w:rPr>
          <w:b/>
          <w:sz w:val="24"/>
          <w:szCs w:val="24"/>
        </w:rPr>
      </w:pPr>
      <w:r w:rsidRPr="00A45397">
        <w:rPr>
          <w:b/>
          <w:sz w:val="24"/>
          <w:szCs w:val="24"/>
        </w:rPr>
        <w:t>Lista czynników szkodliwych</w:t>
      </w:r>
    </w:p>
    <w:p w14:paraId="362724F0" w14:textId="77777777" w:rsidR="001F2AF2" w:rsidRPr="00A45397" w:rsidRDefault="001F2AF2" w:rsidP="00DD4BDB">
      <w:pPr>
        <w:jc w:val="both"/>
        <w:rPr>
          <w:sz w:val="24"/>
          <w:szCs w:val="24"/>
        </w:rPr>
      </w:pPr>
      <w:r w:rsidRPr="00A45397">
        <w:rPr>
          <w:sz w:val="24"/>
          <w:szCs w:val="24"/>
        </w:rPr>
        <w:t>Lista czynników szkodliwych, uciążliwych i niebezpiecznych dla zdrowia, na działanie których student będzie narażony w trakcie studiów na</w:t>
      </w:r>
      <w:r w:rsidR="00E85353" w:rsidRPr="00A45397">
        <w:rPr>
          <w:sz w:val="24"/>
          <w:szCs w:val="24"/>
        </w:rPr>
        <w:t xml:space="preserve"> kierunku</w:t>
      </w:r>
      <w:r w:rsidRPr="00A45397">
        <w:rPr>
          <w:sz w:val="24"/>
          <w:szCs w:val="24"/>
        </w:rPr>
        <w:t>:</w:t>
      </w:r>
    </w:p>
    <w:p w14:paraId="16C0D8F7" w14:textId="77777777" w:rsidR="001F2AF2" w:rsidRPr="00A45397" w:rsidRDefault="00796BE7" w:rsidP="00DD4BDB">
      <w:pPr>
        <w:rPr>
          <w:sz w:val="24"/>
          <w:szCs w:val="24"/>
        </w:rPr>
      </w:pPr>
      <w:r w:rsidRPr="00A45397">
        <w:rPr>
          <w:b/>
          <w:sz w:val="24"/>
          <w:szCs w:val="24"/>
        </w:rPr>
        <w:t>l</w:t>
      </w:r>
      <w:r w:rsidR="001F2AF2" w:rsidRPr="00A45397">
        <w:rPr>
          <w:b/>
          <w:sz w:val="24"/>
          <w:szCs w:val="24"/>
        </w:rPr>
        <w:t>ekarski</w:t>
      </w:r>
      <w:r w:rsidRPr="00A45397">
        <w:rPr>
          <w:sz w:val="24"/>
          <w:szCs w:val="24"/>
        </w:rPr>
        <w:t xml:space="preserve">, </w:t>
      </w:r>
      <w:bookmarkStart w:id="28" w:name="_Hlk200404265"/>
      <w:r w:rsidRPr="00A45397">
        <w:rPr>
          <w:b/>
          <w:bCs/>
          <w:sz w:val="24"/>
          <w:szCs w:val="24"/>
        </w:rPr>
        <w:t>elektroradiologia, biologia medyczna:</w:t>
      </w:r>
    </w:p>
    <w:bookmarkEnd w:id="28"/>
    <w:p w14:paraId="7F504408" w14:textId="77777777" w:rsidR="001F2AF2" w:rsidRPr="00A45397" w:rsidRDefault="001F2AF2" w:rsidP="00DD4BDB">
      <w:pPr>
        <w:ind w:left="705" w:firstLine="4"/>
        <w:rPr>
          <w:sz w:val="24"/>
          <w:szCs w:val="24"/>
        </w:rPr>
      </w:pPr>
      <w:r w:rsidRPr="00A45397">
        <w:rPr>
          <w:sz w:val="24"/>
          <w:szCs w:val="24"/>
        </w:rPr>
        <w:t>czynniki biologiczne, które obejmują m.in.:</w:t>
      </w:r>
    </w:p>
    <w:p w14:paraId="454EF1F9"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wirusy,</w:t>
      </w:r>
    </w:p>
    <w:p w14:paraId="00A5BC18"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bakterie,</w:t>
      </w:r>
    </w:p>
    <w:p w14:paraId="712DA800"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grzyby.</w:t>
      </w:r>
    </w:p>
    <w:p w14:paraId="7F930C8C" w14:textId="77777777" w:rsidR="001F2AF2" w:rsidRPr="00A45397" w:rsidRDefault="001F2AF2" w:rsidP="00DD4BDB">
      <w:pPr>
        <w:ind w:left="705" w:firstLine="4"/>
        <w:rPr>
          <w:sz w:val="24"/>
          <w:szCs w:val="24"/>
        </w:rPr>
      </w:pPr>
      <w:r w:rsidRPr="00A45397">
        <w:rPr>
          <w:sz w:val="24"/>
          <w:szCs w:val="24"/>
        </w:rPr>
        <w:t>czynniki fizyczne, które obejmują m.in.:</w:t>
      </w:r>
    </w:p>
    <w:p w14:paraId="475548AD"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promieniowanie laserowe,</w:t>
      </w:r>
    </w:p>
    <w:p w14:paraId="2DD1EB64"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promieniowanie UV,</w:t>
      </w:r>
    </w:p>
    <w:p w14:paraId="69402D4C"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promieniowanie jonizujące,</w:t>
      </w:r>
    </w:p>
    <w:p w14:paraId="5E16B1DF"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pola elektromagnetyczne,</w:t>
      </w:r>
    </w:p>
    <w:p w14:paraId="27B29C1E" w14:textId="77777777" w:rsidR="001F2AF2" w:rsidRPr="00A45397" w:rsidRDefault="001F2AF2" w:rsidP="00DD4BDB">
      <w:pPr>
        <w:ind w:left="705" w:firstLine="4"/>
        <w:rPr>
          <w:sz w:val="24"/>
          <w:szCs w:val="24"/>
        </w:rPr>
      </w:pPr>
      <w:r w:rsidRPr="00A45397">
        <w:rPr>
          <w:sz w:val="24"/>
          <w:szCs w:val="24"/>
        </w:rPr>
        <w:t>czynniki chemiczne, które obejmują m.in.:</w:t>
      </w:r>
    </w:p>
    <w:p w14:paraId="0A1BF827"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rozpuszczalniki nieorganiczne,</w:t>
      </w:r>
    </w:p>
    <w:p w14:paraId="6E0BAE0E"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rozpuszczalniki organiczne,</w:t>
      </w:r>
    </w:p>
    <w:p w14:paraId="512150A3" w14:textId="77777777" w:rsidR="001F2AF2" w:rsidRPr="00A45397" w:rsidRDefault="001F2AF2" w:rsidP="002A75D0">
      <w:pPr>
        <w:numPr>
          <w:ilvl w:val="0"/>
          <w:numId w:val="31"/>
        </w:numPr>
        <w:tabs>
          <w:tab w:val="clear" w:pos="1065"/>
          <w:tab w:val="num" w:pos="1770"/>
        </w:tabs>
        <w:ind w:left="1770" w:firstLine="4"/>
        <w:rPr>
          <w:sz w:val="24"/>
          <w:szCs w:val="24"/>
        </w:rPr>
      </w:pPr>
      <w:r w:rsidRPr="00A45397">
        <w:rPr>
          <w:sz w:val="24"/>
          <w:szCs w:val="24"/>
        </w:rPr>
        <w:t>substancje chemiczne o działaniach uczulająco-drażniących.</w:t>
      </w:r>
    </w:p>
    <w:p w14:paraId="061F594E" w14:textId="77777777" w:rsidR="001F2AF2" w:rsidRPr="00A45397" w:rsidRDefault="001F2AF2" w:rsidP="00DD4BDB">
      <w:pPr>
        <w:ind w:left="708" w:firstLine="4"/>
        <w:rPr>
          <w:sz w:val="24"/>
          <w:szCs w:val="24"/>
        </w:rPr>
      </w:pPr>
      <w:r w:rsidRPr="00A45397">
        <w:rPr>
          <w:sz w:val="24"/>
          <w:szCs w:val="24"/>
        </w:rPr>
        <w:t>obsługa elektronicznego monitora ekranowego.</w:t>
      </w:r>
    </w:p>
    <w:p w14:paraId="7BB1C1E0" w14:textId="77777777" w:rsidR="001F2AF2" w:rsidRPr="00A45397" w:rsidRDefault="001F2AF2" w:rsidP="00DD4BDB">
      <w:pPr>
        <w:rPr>
          <w:sz w:val="24"/>
          <w:szCs w:val="24"/>
        </w:rPr>
      </w:pPr>
      <w:r w:rsidRPr="00A45397">
        <w:rPr>
          <w:b/>
          <w:sz w:val="24"/>
          <w:szCs w:val="24"/>
        </w:rPr>
        <w:t>lekarsko-dentystyczny</w:t>
      </w:r>
      <w:r w:rsidRPr="00A45397">
        <w:rPr>
          <w:sz w:val="24"/>
          <w:szCs w:val="24"/>
        </w:rPr>
        <w:t>:</w:t>
      </w:r>
    </w:p>
    <w:p w14:paraId="6D67A595" w14:textId="77777777" w:rsidR="001F2AF2" w:rsidRPr="00A45397" w:rsidRDefault="001F2AF2" w:rsidP="00DD4BDB">
      <w:pPr>
        <w:ind w:left="705"/>
        <w:rPr>
          <w:sz w:val="24"/>
          <w:szCs w:val="24"/>
        </w:rPr>
      </w:pPr>
      <w:r w:rsidRPr="00A45397">
        <w:rPr>
          <w:sz w:val="24"/>
          <w:szCs w:val="24"/>
        </w:rPr>
        <w:t>czynniki biologiczne, które obejmują m.in.:</w:t>
      </w:r>
    </w:p>
    <w:p w14:paraId="3C484508"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wirusy,</w:t>
      </w:r>
    </w:p>
    <w:p w14:paraId="3B8D2025"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bakterie,</w:t>
      </w:r>
    </w:p>
    <w:p w14:paraId="3016F5EC"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grzyby.</w:t>
      </w:r>
    </w:p>
    <w:p w14:paraId="7BE52756" w14:textId="77777777" w:rsidR="001F2AF2" w:rsidRPr="00A45397" w:rsidRDefault="001F2AF2" w:rsidP="00DD4BDB">
      <w:pPr>
        <w:ind w:left="705"/>
        <w:rPr>
          <w:sz w:val="24"/>
          <w:szCs w:val="24"/>
        </w:rPr>
      </w:pPr>
      <w:r w:rsidRPr="00A45397">
        <w:rPr>
          <w:sz w:val="24"/>
          <w:szCs w:val="24"/>
        </w:rPr>
        <w:t>czynniki fizyczne, które obejmują m.in.:</w:t>
      </w:r>
    </w:p>
    <w:p w14:paraId="21230ED2"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lastRenderedPageBreak/>
        <w:t>promieniowanie laserowe,</w:t>
      </w:r>
    </w:p>
    <w:p w14:paraId="58FC5C70"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UV,</w:t>
      </w:r>
    </w:p>
    <w:p w14:paraId="64731FD5"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jonizujące,</w:t>
      </w:r>
    </w:p>
    <w:p w14:paraId="2F9924D8"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pola elektromagnetyczne.</w:t>
      </w:r>
    </w:p>
    <w:p w14:paraId="21272C9E" w14:textId="77777777" w:rsidR="001F2AF2" w:rsidRPr="00A45397" w:rsidRDefault="001F2AF2" w:rsidP="00DD4BDB">
      <w:pPr>
        <w:ind w:left="705"/>
        <w:rPr>
          <w:sz w:val="24"/>
          <w:szCs w:val="24"/>
        </w:rPr>
      </w:pPr>
      <w:r w:rsidRPr="00A45397">
        <w:rPr>
          <w:sz w:val="24"/>
          <w:szCs w:val="24"/>
        </w:rPr>
        <w:t>czynniki chemiczne, które obejmują m.in.:</w:t>
      </w:r>
    </w:p>
    <w:p w14:paraId="76E75B13"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nieorganiczne,</w:t>
      </w:r>
    </w:p>
    <w:p w14:paraId="249DD227"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organiczne,</w:t>
      </w:r>
    </w:p>
    <w:p w14:paraId="5593EB86"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substancje chemiczne o działaniach uczulająco-drażniących.</w:t>
      </w:r>
    </w:p>
    <w:p w14:paraId="26BF46DA" w14:textId="77777777" w:rsidR="001F2AF2" w:rsidRPr="00A45397" w:rsidRDefault="001F2AF2" w:rsidP="00DD4BDB">
      <w:pPr>
        <w:ind w:left="705"/>
        <w:rPr>
          <w:sz w:val="24"/>
          <w:szCs w:val="24"/>
        </w:rPr>
      </w:pPr>
      <w:r w:rsidRPr="00A45397">
        <w:rPr>
          <w:sz w:val="24"/>
          <w:szCs w:val="24"/>
        </w:rPr>
        <w:t>czynniki psychofizyczne:</w:t>
      </w:r>
    </w:p>
    <w:p w14:paraId="130DE480"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praca w wymuszonej pozycji ciała.</w:t>
      </w:r>
    </w:p>
    <w:p w14:paraId="1703CB09" w14:textId="77777777" w:rsidR="001F2AF2" w:rsidRPr="00A45397" w:rsidRDefault="001F2AF2" w:rsidP="00DD4BDB">
      <w:pPr>
        <w:ind w:left="708"/>
        <w:rPr>
          <w:sz w:val="24"/>
          <w:szCs w:val="24"/>
        </w:rPr>
      </w:pPr>
      <w:r w:rsidRPr="00A45397">
        <w:rPr>
          <w:sz w:val="24"/>
          <w:szCs w:val="24"/>
        </w:rPr>
        <w:t>obsługa elektronicznego monitora ekranowego.</w:t>
      </w:r>
    </w:p>
    <w:p w14:paraId="0790C528" w14:textId="77777777" w:rsidR="001F2AF2" w:rsidRPr="00A45397" w:rsidRDefault="005651EF" w:rsidP="00DD4BDB">
      <w:pPr>
        <w:rPr>
          <w:sz w:val="24"/>
          <w:szCs w:val="24"/>
        </w:rPr>
      </w:pPr>
      <w:r w:rsidRPr="00A45397">
        <w:rPr>
          <w:b/>
          <w:sz w:val="24"/>
          <w:szCs w:val="24"/>
        </w:rPr>
        <w:t>f</w:t>
      </w:r>
      <w:r w:rsidR="001F2AF2" w:rsidRPr="00A45397">
        <w:rPr>
          <w:b/>
          <w:sz w:val="24"/>
          <w:szCs w:val="24"/>
        </w:rPr>
        <w:t>armacja</w:t>
      </w:r>
      <w:r w:rsidR="00F81929" w:rsidRPr="00A45397">
        <w:rPr>
          <w:b/>
          <w:sz w:val="24"/>
          <w:szCs w:val="24"/>
        </w:rPr>
        <w:t>, analityka medyczna</w:t>
      </w:r>
      <w:r w:rsidR="001F2AF2" w:rsidRPr="00A45397">
        <w:rPr>
          <w:b/>
          <w:sz w:val="24"/>
          <w:szCs w:val="24"/>
        </w:rPr>
        <w:t>:</w:t>
      </w:r>
    </w:p>
    <w:p w14:paraId="57E83B70" w14:textId="77777777" w:rsidR="001F2AF2" w:rsidRPr="00A45397" w:rsidRDefault="001F2AF2" w:rsidP="00DD4BDB">
      <w:pPr>
        <w:ind w:left="705"/>
        <w:rPr>
          <w:sz w:val="24"/>
          <w:szCs w:val="24"/>
        </w:rPr>
      </w:pPr>
      <w:r w:rsidRPr="00A45397">
        <w:rPr>
          <w:sz w:val="24"/>
          <w:szCs w:val="24"/>
        </w:rPr>
        <w:t>czynniki biologiczne, które obejmują m.in.:</w:t>
      </w:r>
    </w:p>
    <w:p w14:paraId="033D2277"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wirusy,</w:t>
      </w:r>
    </w:p>
    <w:p w14:paraId="5B5FDC7C"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bakterie,</w:t>
      </w:r>
    </w:p>
    <w:p w14:paraId="079A762A"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grzyby.</w:t>
      </w:r>
    </w:p>
    <w:p w14:paraId="4BB3F011" w14:textId="77777777" w:rsidR="001F2AF2" w:rsidRPr="00A45397" w:rsidRDefault="001F2AF2" w:rsidP="00DD4BDB">
      <w:pPr>
        <w:ind w:left="705"/>
        <w:rPr>
          <w:sz w:val="24"/>
          <w:szCs w:val="24"/>
        </w:rPr>
      </w:pPr>
      <w:r w:rsidRPr="00A45397">
        <w:rPr>
          <w:sz w:val="24"/>
          <w:szCs w:val="24"/>
        </w:rPr>
        <w:t>czynniki chemiczne, które obejmują m.in.:</w:t>
      </w:r>
    </w:p>
    <w:p w14:paraId="510D889A"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nieorganiczne,</w:t>
      </w:r>
    </w:p>
    <w:p w14:paraId="0F3E6047"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organiczne,</w:t>
      </w:r>
    </w:p>
    <w:p w14:paraId="67003F95"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substancje chemiczne o działaniach uczulająco-drażniących.</w:t>
      </w:r>
    </w:p>
    <w:p w14:paraId="0F943563" w14:textId="77777777" w:rsidR="001F2AF2" w:rsidRPr="00A45397" w:rsidRDefault="001F2AF2" w:rsidP="00DD4BDB">
      <w:pPr>
        <w:ind w:left="708"/>
        <w:rPr>
          <w:sz w:val="24"/>
          <w:szCs w:val="24"/>
        </w:rPr>
      </w:pPr>
      <w:r w:rsidRPr="00A45397">
        <w:rPr>
          <w:sz w:val="24"/>
          <w:szCs w:val="24"/>
        </w:rPr>
        <w:t>obsługa elektronicznego monitora ekranowego.</w:t>
      </w:r>
    </w:p>
    <w:p w14:paraId="43D0CCEA" w14:textId="77777777" w:rsidR="001F2AF2" w:rsidRPr="00A45397" w:rsidRDefault="001F2AF2" w:rsidP="00DD4BDB">
      <w:pPr>
        <w:rPr>
          <w:sz w:val="24"/>
          <w:szCs w:val="24"/>
        </w:rPr>
      </w:pPr>
      <w:r w:rsidRPr="00A45397">
        <w:rPr>
          <w:b/>
          <w:sz w:val="24"/>
          <w:szCs w:val="24"/>
        </w:rPr>
        <w:t>dietetyka:</w:t>
      </w:r>
    </w:p>
    <w:p w14:paraId="3C51FE75" w14:textId="77777777" w:rsidR="001F2AF2" w:rsidRPr="00A45397" w:rsidRDefault="001F2AF2" w:rsidP="00DD4BDB">
      <w:pPr>
        <w:ind w:left="705"/>
        <w:rPr>
          <w:sz w:val="24"/>
          <w:szCs w:val="24"/>
        </w:rPr>
      </w:pPr>
      <w:r w:rsidRPr="00A45397">
        <w:rPr>
          <w:sz w:val="24"/>
          <w:szCs w:val="24"/>
        </w:rPr>
        <w:t>czynniki biologiczne, które obejmują m.in.:</w:t>
      </w:r>
    </w:p>
    <w:p w14:paraId="309B92FD"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wirusy,</w:t>
      </w:r>
    </w:p>
    <w:p w14:paraId="5B62CE7F"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bakterie,</w:t>
      </w:r>
    </w:p>
    <w:p w14:paraId="7898CF20"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grzyby.</w:t>
      </w:r>
    </w:p>
    <w:p w14:paraId="194EFB88" w14:textId="77777777" w:rsidR="001F2AF2" w:rsidRPr="00A45397" w:rsidRDefault="001F2AF2" w:rsidP="00DD4BDB">
      <w:pPr>
        <w:ind w:left="705"/>
        <w:rPr>
          <w:sz w:val="24"/>
          <w:szCs w:val="24"/>
        </w:rPr>
      </w:pPr>
      <w:r w:rsidRPr="00A45397">
        <w:rPr>
          <w:sz w:val="24"/>
          <w:szCs w:val="24"/>
        </w:rPr>
        <w:t>czynniki chemiczne, które obejmują m.in.:</w:t>
      </w:r>
    </w:p>
    <w:p w14:paraId="06146275"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nieorganiczne,</w:t>
      </w:r>
    </w:p>
    <w:p w14:paraId="5711D202"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rozpuszczalniki organiczne,</w:t>
      </w:r>
    </w:p>
    <w:p w14:paraId="61B276B5"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substancje chemiczne o działaniach uczulająco-drażniących.</w:t>
      </w:r>
    </w:p>
    <w:p w14:paraId="1680F1BF" w14:textId="77777777" w:rsidR="001F2AF2" w:rsidRPr="00A45397" w:rsidRDefault="001F2AF2" w:rsidP="00DD4BDB">
      <w:pPr>
        <w:ind w:left="708"/>
        <w:rPr>
          <w:sz w:val="24"/>
          <w:szCs w:val="24"/>
        </w:rPr>
      </w:pPr>
      <w:r w:rsidRPr="00A45397">
        <w:rPr>
          <w:sz w:val="24"/>
          <w:szCs w:val="24"/>
        </w:rPr>
        <w:t>obsługa elektronicznego monitora ekranowego.</w:t>
      </w:r>
    </w:p>
    <w:p w14:paraId="6BC6E6C1" w14:textId="77777777" w:rsidR="001F2AF2" w:rsidRPr="00A45397" w:rsidRDefault="00796BE7" w:rsidP="00DD4BDB">
      <w:pPr>
        <w:rPr>
          <w:sz w:val="24"/>
          <w:szCs w:val="24"/>
        </w:rPr>
      </w:pPr>
      <w:r w:rsidRPr="00A45397">
        <w:rPr>
          <w:b/>
          <w:sz w:val="24"/>
          <w:szCs w:val="24"/>
        </w:rPr>
        <w:t>pielęgniarstwo, położnictwo:</w:t>
      </w:r>
    </w:p>
    <w:p w14:paraId="488F670F" w14:textId="77777777" w:rsidR="001F2AF2" w:rsidRPr="00A45397" w:rsidRDefault="001F2AF2" w:rsidP="00DD4BDB">
      <w:pPr>
        <w:ind w:left="705"/>
        <w:rPr>
          <w:sz w:val="24"/>
          <w:szCs w:val="24"/>
        </w:rPr>
      </w:pPr>
      <w:r w:rsidRPr="00A45397">
        <w:rPr>
          <w:sz w:val="24"/>
          <w:szCs w:val="24"/>
        </w:rPr>
        <w:t>czynniki biologiczne, które obejmują m.in.:</w:t>
      </w:r>
    </w:p>
    <w:p w14:paraId="4071887C"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wirusy,</w:t>
      </w:r>
    </w:p>
    <w:p w14:paraId="5E8DD550"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bakterie,</w:t>
      </w:r>
    </w:p>
    <w:p w14:paraId="023D36DB"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grzyby.</w:t>
      </w:r>
    </w:p>
    <w:p w14:paraId="016E2C68" w14:textId="77777777" w:rsidR="001F2AF2" w:rsidRPr="00A45397" w:rsidRDefault="001F2AF2" w:rsidP="00DD4BDB">
      <w:pPr>
        <w:ind w:left="705"/>
        <w:rPr>
          <w:sz w:val="24"/>
          <w:szCs w:val="24"/>
        </w:rPr>
      </w:pPr>
      <w:r w:rsidRPr="00A45397">
        <w:rPr>
          <w:sz w:val="24"/>
          <w:szCs w:val="24"/>
        </w:rPr>
        <w:t>czynniki fizyczne, które obejmują m.in.:</w:t>
      </w:r>
    </w:p>
    <w:p w14:paraId="7AAA31C6"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promieniowanie jonizujące,</w:t>
      </w:r>
    </w:p>
    <w:p w14:paraId="6E447F45"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promieniowanie alfa, beta, gamma,</w:t>
      </w:r>
    </w:p>
    <w:p w14:paraId="54D35AF3"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promieniowanie UV,</w:t>
      </w:r>
    </w:p>
    <w:p w14:paraId="4B54F0DF"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promieniowanie laserowe,</w:t>
      </w:r>
    </w:p>
    <w:p w14:paraId="14A977A0"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promieniowanie elektromagnetyczne.</w:t>
      </w:r>
    </w:p>
    <w:p w14:paraId="445EFC15" w14:textId="77777777" w:rsidR="001F2AF2" w:rsidRPr="00A45397" w:rsidRDefault="001F2AF2" w:rsidP="00DD4BDB">
      <w:pPr>
        <w:ind w:left="705"/>
        <w:rPr>
          <w:sz w:val="24"/>
          <w:szCs w:val="24"/>
        </w:rPr>
      </w:pPr>
      <w:r w:rsidRPr="00A45397">
        <w:rPr>
          <w:sz w:val="24"/>
          <w:szCs w:val="24"/>
        </w:rPr>
        <w:t>czynniki chemiczne, które obejmują m.in.:</w:t>
      </w:r>
    </w:p>
    <w:p w14:paraId="0AF98BFF" w14:textId="77777777" w:rsidR="001F2AF2" w:rsidRPr="00A45397" w:rsidRDefault="001F2AF2" w:rsidP="002A75D0">
      <w:pPr>
        <w:numPr>
          <w:ilvl w:val="0"/>
          <w:numId w:val="31"/>
        </w:numPr>
        <w:tabs>
          <w:tab w:val="clear" w:pos="1065"/>
          <w:tab w:val="num" w:pos="1637"/>
          <w:tab w:val="num" w:pos="1770"/>
        </w:tabs>
        <w:ind w:left="1770"/>
        <w:rPr>
          <w:sz w:val="24"/>
          <w:szCs w:val="24"/>
        </w:rPr>
      </w:pPr>
      <w:r w:rsidRPr="00A45397">
        <w:rPr>
          <w:sz w:val="24"/>
          <w:szCs w:val="24"/>
        </w:rPr>
        <w:t>substancje chemiczne o działaniach uczulająco-drażniących.</w:t>
      </w:r>
    </w:p>
    <w:p w14:paraId="227C6B5D" w14:textId="77777777" w:rsidR="001F2AF2" w:rsidRPr="00A45397" w:rsidRDefault="001F2AF2" w:rsidP="00DD4BDB">
      <w:pPr>
        <w:ind w:left="708"/>
        <w:rPr>
          <w:sz w:val="24"/>
          <w:szCs w:val="24"/>
        </w:rPr>
      </w:pPr>
      <w:r w:rsidRPr="00A45397">
        <w:rPr>
          <w:sz w:val="24"/>
          <w:szCs w:val="24"/>
        </w:rPr>
        <w:t>obsługa elektronicznego monitora ekranowego.</w:t>
      </w:r>
    </w:p>
    <w:p w14:paraId="1A2F8B54" w14:textId="77777777" w:rsidR="001F2AF2" w:rsidRPr="00A45397" w:rsidRDefault="001F2AF2" w:rsidP="00DD4BDB">
      <w:pPr>
        <w:rPr>
          <w:sz w:val="24"/>
          <w:szCs w:val="24"/>
        </w:rPr>
      </w:pPr>
      <w:r w:rsidRPr="00A45397">
        <w:rPr>
          <w:b/>
          <w:sz w:val="24"/>
          <w:szCs w:val="24"/>
        </w:rPr>
        <w:t>fizjoterapia:</w:t>
      </w:r>
    </w:p>
    <w:p w14:paraId="2D00E65D" w14:textId="77777777" w:rsidR="001F2AF2" w:rsidRPr="00A45397" w:rsidRDefault="001F2AF2" w:rsidP="00DD4BDB">
      <w:pPr>
        <w:ind w:left="705"/>
        <w:rPr>
          <w:sz w:val="24"/>
          <w:szCs w:val="24"/>
        </w:rPr>
      </w:pPr>
      <w:r w:rsidRPr="00A45397">
        <w:rPr>
          <w:sz w:val="24"/>
          <w:szCs w:val="24"/>
        </w:rPr>
        <w:t>czynniki biologiczne, które obejmują m.in.:</w:t>
      </w:r>
    </w:p>
    <w:p w14:paraId="16925741"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wirusy,</w:t>
      </w:r>
    </w:p>
    <w:p w14:paraId="072A0772"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bakterie,</w:t>
      </w:r>
    </w:p>
    <w:p w14:paraId="726C680B"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 xml:space="preserve">grzyby. </w:t>
      </w:r>
    </w:p>
    <w:p w14:paraId="43E060B6" w14:textId="77777777" w:rsidR="001F2AF2" w:rsidRPr="00A45397" w:rsidRDefault="001F2AF2" w:rsidP="00DD4BDB">
      <w:pPr>
        <w:ind w:left="705"/>
        <w:rPr>
          <w:sz w:val="24"/>
          <w:szCs w:val="24"/>
        </w:rPr>
      </w:pPr>
      <w:r w:rsidRPr="00A45397">
        <w:rPr>
          <w:sz w:val="24"/>
          <w:szCs w:val="24"/>
        </w:rPr>
        <w:t>czynniki fizyczne, które obejmują m.in.:</w:t>
      </w:r>
    </w:p>
    <w:p w14:paraId="11EB038E"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nadfioletowe,</w:t>
      </w:r>
    </w:p>
    <w:p w14:paraId="7FF42577"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podczerwone,</w:t>
      </w:r>
    </w:p>
    <w:p w14:paraId="544E3FFD"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lastRenderedPageBreak/>
        <w:t>promieniowanie laserowe,</w:t>
      </w:r>
    </w:p>
    <w:p w14:paraId="58F9AD31"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elektromagnetyczne,</w:t>
      </w:r>
    </w:p>
    <w:p w14:paraId="7D761A4C"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pole elektryczne,</w:t>
      </w:r>
    </w:p>
    <w:p w14:paraId="36DBCC39"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ultradźwięki.</w:t>
      </w:r>
    </w:p>
    <w:p w14:paraId="29366EDD" w14:textId="77777777" w:rsidR="001F2AF2" w:rsidRPr="00A45397" w:rsidRDefault="001F2AF2" w:rsidP="00DD4BDB">
      <w:pPr>
        <w:ind w:left="708"/>
        <w:rPr>
          <w:sz w:val="24"/>
          <w:szCs w:val="24"/>
        </w:rPr>
      </w:pPr>
      <w:r w:rsidRPr="00A45397">
        <w:rPr>
          <w:sz w:val="24"/>
          <w:szCs w:val="24"/>
        </w:rPr>
        <w:t>obsługa elektronicznego monitora ekranowego.</w:t>
      </w:r>
    </w:p>
    <w:p w14:paraId="2847EB0E" w14:textId="77777777" w:rsidR="001F2AF2" w:rsidRPr="00A45397" w:rsidRDefault="001F2AF2" w:rsidP="00DD4BDB">
      <w:pPr>
        <w:rPr>
          <w:sz w:val="24"/>
          <w:szCs w:val="24"/>
        </w:rPr>
      </w:pPr>
      <w:r w:rsidRPr="00A45397">
        <w:rPr>
          <w:b/>
          <w:sz w:val="24"/>
          <w:szCs w:val="24"/>
        </w:rPr>
        <w:t>ratownictwo medyczne:</w:t>
      </w:r>
    </w:p>
    <w:p w14:paraId="6A113899" w14:textId="77777777" w:rsidR="001F2AF2" w:rsidRPr="00A45397" w:rsidRDefault="001F2AF2" w:rsidP="00DD4BDB">
      <w:pPr>
        <w:ind w:left="705"/>
        <w:rPr>
          <w:sz w:val="24"/>
          <w:szCs w:val="24"/>
        </w:rPr>
      </w:pPr>
      <w:r w:rsidRPr="00A45397">
        <w:rPr>
          <w:sz w:val="24"/>
          <w:szCs w:val="24"/>
        </w:rPr>
        <w:t>czynniki biologiczne, które obejmują m.in.:</w:t>
      </w:r>
    </w:p>
    <w:p w14:paraId="31B52E7C"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wirusy,</w:t>
      </w:r>
    </w:p>
    <w:p w14:paraId="0EC509EA"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bakterie,</w:t>
      </w:r>
    </w:p>
    <w:p w14:paraId="381A18B2"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 xml:space="preserve">grzyby. </w:t>
      </w:r>
    </w:p>
    <w:p w14:paraId="5C323177" w14:textId="77777777" w:rsidR="001F2AF2" w:rsidRPr="00A45397" w:rsidRDefault="001F2AF2" w:rsidP="00DD4BDB">
      <w:pPr>
        <w:ind w:left="705"/>
        <w:rPr>
          <w:sz w:val="24"/>
          <w:szCs w:val="24"/>
        </w:rPr>
      </w:pPr>
      <w:r w:rsidRPr="00A45397">
        <w:rPr>
          <w:sz w:val="24"/>
          <w:szCs w:val="24"/>
        </w:rPr>
        <w:t>czynniki fizyczne, które obejmują m.in.:</w:t>
      </w:r>
    </w:p>
    <w:p w14:paraId="0CA0830B"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laserowe,</w:t>
      </w:r>
    </w:p>
    <w:p w14:paraId="04CFE430"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elektromagnetyczne,</w:t>
      </w:r>
    </w:p>
    <w:p w14:paraId="3671B8D7"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promieniowanie UV.</w:t>
      </w:r>
    </w:p>
    <w:p w14:paraId="43CCDACF" w14:textId="77777777" w:rsidR="001F2AF2" w:rsidRPr="00A45397" w:rsidRDefault="001F2AF2" w:rsidP="00DD4BDB">
      <w:pPr>
        <w:ind w:left="705"/>
        <w:rPr>
          <w:sz w:val="24"/>
          <w:szCs w:val="24"/>
        </w:rPr>
      </w:pPr>
      <w:r w:rsidRPr="00A45397">
        <w:rPr>
          <w:sz w:val="24"/>
          <w:szCs w:val="24"/>
        </w:rPr>
        <w:tab/>
        <w:t>czynniki chemiczne, które obejmują m.in.:</w:t>
      </w:r>
    </w:p>
    <w:p w14:paraId="24F314B6"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substancje chemiczne o działaniach uczulająco-drażniących.</w:t>
      </w:r>
    </w:p>
    <w:p w14:paraId="1C6E57F8" w14:textId="77777777" w:rsidR="001F2AF2" w:rsidRPr="00A45397" w:rsidRDefault="001F2AF2" w:rsidP="00DD4BDB">
      <w:pPr>
        <w:tabs>
          <w:tab w:val="num" w:pos="1770"/>
        </w:tabs>
        <w:ind w:left="705"/>
        <w:rPr>
          <w:sz w:val="24"/>
          <w:szCs w:val="24"/>
        </w:rPr>
      </w:pPr>
      <w:r w:rsidRPr="00A45397">
        <w:rPr>
          <w:sz w:val="24"/>
          <w:szCs w:val="24"/>
        </w:rPr>
        <w:t>czynniki  psychofizyczne, które obejmują m.in.:</w:t>
      </w:r>
    </w:p>
    <w:p w14:paraId="5031945E"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stres,</w:t>
      </w:r>
    </w:p>
    <w:p w14:paraId="1915BABC"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wysiłek fizyczny,</w:t>
      </w:r>
    </w:p>
    <w:p w14:paraId="71A976F1" w14:textId="77777777" w:rsidR="001F2AF2" w:rsidRPr="00A45397" w:rsidRDefault="001F2AF2" w:rsidP="002A75D0">
      <w:pPr>
        <w:numPr>
          <w:ilvl w:val="0"/>
          <w:numId w:val="31"/>
        </w:numPr>
        <w:tabs>
          <w:tab w:val="clear" w:pos="1065"/>
          <w:tab w:val="num" w:pos="1770"/>
        </w:tabs>
        <w:ind w:left="1770"/>
        <w:rPr>
          <w:sz w:val="24"/>
          <w:szCs w:val="24"/>
        </w:rPr>
      </w:pPr>
      <w:r w:rsidRPr="00A45397">
        <w:rPr>
          <w:sz w:val="24"/>
          <w:szCs w:val="24"/>
        </w:rPr>
        <w:t>obciążenia kręgosłupa.</w:t>
      </w:r>
    </w:p>
    <w:p w14:paraId="0D44E1AE" w14:textId="77777777" w:rsidR="001F2AF2" w:rsidRPr="00A45397" w:rsidRDefault="001F2AF2" w:rsidP="00DD4BDB">
      <w:pPr>
        <w:ind w:left="708"/>
        <w:rPr>
          <w:sz w:val="24"/>
          <w:szCs w:val="24"/>
        </w:rPr>
      </w:pPr>
      <w:r w:rsidRPr="00A45397">
        <w:rPr>
          <w:sz w:val="24"/>
          <w:szCs w:val="24"/>
        </w:rPr>
        <w:t>obsługa elektronicznego monitora ekranowego.</w:t>
      </w:r>
    </w:p>
    <w:p w14:paraId="269299DE" w14:textId="77777777" w:rsidR="001F2AF2" w:rsidRPr="00A45397" w:rsidRDefault="001F2AF2" w:rsidP="00DD4BDB">
      <w:pPr>
        <w:rPr>
          <w:sz w:val="24"/>
          <w:szCs w:val="24"/>
        </w:rPr>
      </w:pPr>
      <w:r w:rsidRPr="00A45397">
        <w:rPr>
          <w:b/>
          <w:sz w:val="24"/>
          <w:szCs w:val="24"/>
        </w:rPr>
        <w:t>zdrowie publiczne:</w:t>
      </w:r>
    </w:p>
    <w:p w14:paraId="6125A254" w14:textId="702094F1" w:rsidR="001F2AF2" w:rsidRPr="00A45397" w:rsidRDefault="001F2AF2" w:rsidP="002A75D0">
      <w:pPr>
        <w:numPr>
          <w:ilvl w:val="0"/>
          <w:numId w:val="32"/>
        </w:numPr>
        <w:rPr>
          <w:sz w:val="24"/>
          <w:szCs w:val="24"/>
        </w:rPr>
      </w:pPr>
      <w:r w:rsidRPr="00A45397">
        <w:rPr>
          <w:sz w:val="24"/>
          <w:szCs w:val="24"/>
        </w:rPr>
        <w:t>obsługa elek</w:t>
      </w:r>
      <w:r w:rsidR="00796BE7" w:rsidRPr="00A45397">
        <w:rPr>
          <w:sz w:val="24"/>
          <w:szCs w:val="24"/>
        </w:rPr>
        <w:t>tronicznego monitora ekranowego</w:t>
      </w:r>
    </w:p>
    <w:p w14:paraId="69633F83" w14:textId="77777777" w:rsidR="00883AC4" w:rsidRPr="00A45397" w:rsidRDefault="00883AC4" w:rsidP="00883AC4">
      <w:pPr>
        <w:rPr>
          <w:b/>
          <w:bCs/>
          <w:sz w:val="24"/>
          <w:szCs w:val="24"/>
        </w:rPr>
      </w:pPr>
      <w:r w:rsidRPr="00A45397">
        <w:rPr>
          <w:b/>
          <w:bCs/>
          <w:sz w:val="24"/>
          <w:szCs w:val="24"/>
        </w:rPr>
        <w:t>optometria:</w:t>
      </w:r>
    </w:p>
    <w:p w14:paraId="1F886ED7" w14:textId="77777777" w:rsidR="00883AC4" w:rsidRPr="00A45397" w:rsidRDefault="00883AC4" w:rsidP="00883AC4">
      <w:pPr>
        <w:ind w:left="720"/>
        <w:rPr>
          <w:sz w:val="24"/>
          <w:szCs w:val="24"/>
        </w:rPr>
      </w:pPr>
      <w:r w:rsidRPr="00A45397">
        <w:rPr>
          <w:bCs/>
          <w:sz w:val="24"/>
          <w:szCs w:val="24"/>
        </w:rPr>
        <w:t>czynniki biologiczne, które obejmują m.in.:</w:t>
      </w:r>
      <w:r w:rsidRPr="00A45397">
        <w:rPr>
          <w:sz w:val="24"/>
          <w:szCs w:val="24"/>
        </w:rPr>
        <w:br/>
      </w:r>
      <w:r w:rsidRPr="00A45397">
        <w:rPr>
          <w:bCs/>
          <w:sz w:val="24"/>
          <w:szCs w:val="24"/>
        </w:rPr>
        <w:t>-    wirusy,</w:t>
      </w:r>
      <w:r w:rsidRPr="00A45397">
        <w:rPr>
          <w:sz w:val="24"/>
          <w:szCs w:val="24"/>
        </w:rPr>
        <w:br/>
      </w:r>
      <w:r w:rsidRPr="00A45397">
        <w:rPr>
          <w:bCs/>
          <w:sz w:val="24"/>
          <w:szCs w:val="24"/>
        </w:rPr>
        <w:t>-    bakterie,</w:t>
      </w:r>
      <w:r w:rsidRPr="00A45397">
        <w:rPr>
          <w:sz w:val="24"/>
          <w:szCs w:val="24"/>
        </w:rPr>
        <w:br/>
      </w:r>
      <w:r w:rsidRPr="00A45397">
        <w:rPr>
          <w:bCs/>
          <w:sz w:val="24"/>
          <w:szCs w:val="24"/>
        </w:rPr>
        <w:t>-    grzyby.</w:t>
      </w:r>
      <w:r w:rsidRPr="00A45397">
        <w:rPr>
          <w:sz w:val="24"/>
          <w:szCs w:val="24"/>
        </w:rPr>
        <w:br/>
      </w:r>
      <w:r w:rsidRPr="00A45397">
        <w:rPr>
          <w:bCs/>
          <w:sz w:val="24"/>
          <w:szCs w:val="24"/>
        </w:rPr>
        <w:t>czynniki fizyczne, które obejmują m.in.:</w:t>
      </w:r>
      <w:r w:rsidRPr="00A45397">
        <w:rPr>
          <w:sz w:val="24"/>
          <w:szCs w:val="24"/>
        </w:rPr>
        <w:br/>
      </w:r>
      <w:r w:rsidRPr="00A45397">
        <w:rPr>
          <w:bCs/>
          <w:sz w:val="24"/>
          <w:szCs w:val="24"/>
        </w:rPr>
        <w:t>-    promieniowanie laserowe,</w:t>
      </w:r>
      <w:r w:rsidRPr="00A45397">
        <w:rPr>
          <w:sz w:val="24"/>
          <w:szCs w:val="24"/>
        </w:rPr>
        <w:br/>
      </w:r>
      <w:r w:rsidRPr="00A45397">
        <w:rPr>
          <w:bCs/>
          <w:sz w:val="24"/>
          <w:szCs w:val="24"/>
        </w:rPr>
        <w:t>-    promieniowanie UV,</w:t>
      </w:r>
      <w:r w:rsidRPr="00A45397">
        <w:rPr>
          <w:sz w:val="24"/>
          <w:szCs w:val="24"/>
        </w:rPr>
        <w:br/>
      </w:r>
      <w:r w:rsidRPr="00A45397">
        <w:rPr>
          <w:bCs/>
          <w:sz w:val="24"/>
          <w:szCs w:val="24"/>
        </w:rPr>
        <w:t>-    promieniowanie jonizujące,</w:t>
      </w:r>
      <w:r w:rsidRPr="00A45397">
        <w:rPr>
          <w:sz w:val="24"/>
          <w:szCs w:val="24"/>
        </w:rPr>
        <w:br/>
      </w:r>
      <w:r w:rsidRPr="00A45397">
        <w:rPr>
          <w:bCs/>
          <w:sz w:val="24"/>
          <w:szCs w:val="24"/>
        </w:rPr>
        <w:t>-    pola elektromagnetyczne,</w:t>
      </w:r>
      <w:r w:rsidRPr="00A45397">
        <w:rPr>
          <w:sz w:val="24"/>
          <w:szCs w:val="24"/>
        </w:rPr>
        <w:br/>
      </w:r>
      <w:r w:rsidRPr="00A45397">
        <w:rPr>
          <w:bCs/>
          <w:sz w:val="24"/>
          <w:szCs w:val="24"/>
        </w:rPr>
        <w:t>czynniki chemiczne, które obejmują m.in.:</w:t>
      </w:r>
      <w:r w:rsidRPr="00A45397">
        <w:rPr>
          <w:sz w:val="24"/>
          <w:szCs w:val="24"/>
        </w:rPr>
        <w:br/>
      </w:r>
      <w:r w:rsidRPr="00A45397">
        <w:rPr>
          <w:bCs/>
          <w:sz w:val="24"/>
          <w:szCs w:val="24"/>
        </w:rPr>
        <w:t>-    rozpuszczalniki nieorganiczne,</w:t>
      </w:r>
      <w:r w:rsidRPr="00A45397">
        <w:rPr>
          <w:sz w:val="24"/>
          <w:szCs w:val="24"/>
        </w:rPr>
        <w:br/>
      </w:r>
      <w:r w:rsidRPr="00A45397">
        <w:rPr>
          <w:bCs/>
          <w:sz w:val="24"/>
          <w:szCs w:val="24"/>
        </w:rPr>
        <w:t>-    rozpuszczalniki organiczne,</w:t>
      </w:r>
      <w:r w:rsidRPr="00A45397">
        <w:rPr>
          <w:sz w:val="24"/>
          <w:szCs w:val="24"/>
        </w:rPr>
        <w:br/>
      </w:r>
      <w:r w:rsidRPr="00A45397">
        <w:rPr>
          <w:bCs/>
          <w:sz w:val="24"/>
          <w:szCs w:val="24"/>
        </w:rPr>
        <w:t>-    substancje chemiczne o działaniach uczulająco-drażniących.</w:t>
      </w:r>
      <w:r w:rsidRPr="00A45397">
        <w:rPr>
          <w:sz w:val="24"/>
          <w:szCs w:val="24"/>
        </w:rPr>
        <w:br/>
      </w:r>
      <w:r w:rsidRPr="00A45397">
        <w:rPr>
          <w:bCs/>
          <w:sz w:val="24"/>
          <w:szCs w:val="24"/>
        </w:rPr>
        <w:t>obsługa elektronicznego monitora ekranowego.</w:t>
      </w:r>
    </w:p>
    <w:sectPr w:rsidR="00883AC4" w:rsidRPr="00A45397" w:rsidSect="00A8500C">
      <w:footerReference w:type="default" r:id="rId9"/>
      <w:pgSz w:w="11906" w:h="16838"/>
      <w:pgMar w:top="539" w:right="707" w:bottom="719" w:left="1134" w:header="0" w:footer="39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BC4EA" w14:textId="77777777" w:rsidR="00C24513" w:rsidRDefault="00C24513">
      <w:r>
        <w:separator/>
      </w:r>
    </w:p>
  </w:endnote>
  <w:endnote w:type="continuationSeparator" w:id="0">
    <w:p w14:paraId="62880265" w14:textId="77777777" w:rsidR="00C24513" w:rsidRDefault="00C2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47D8" w14:textId="578E843B" w:rsidR="00660EFA" w:rsidRDefault="00660EFA" w:rsidP="00D409B6">
    <w:pPr>
      <w:widowControl w:val="0"/>
      <w:tabs>
        <w:tab w:val="center" w:pos="4536"/>
        <w:tab w:val="right" w:pos="9072"/>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BC4A6C">
      <w:rPr>
        <w:noProof/>
        <w:color w:val="000000"/>
        <w:sz w:val="22"/>
        <w:szCs w:val="22"/>
      </w:rPr>
      <w:t>2</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35467" w14:textId="77777777" w:rsidR="00C24513" w:rsidRDefault="00C24513">
      <w:r>
        <w:separator/>
      </w:r>
    </w:p>
  </w:footnote>
  <w:footnote w:type="continuationSeparator" w:id="0">
    <w:p w14:paraId="30AC72FD" w14:textId="77777777" w:rsidR="00C24513" w:rsidRDefault="00C24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906"/>
    <w:multiLevelType w:val="multilevel"/>
    <w:tmpl w:val="EB108882"/>
    <w:lvl w:ilvl="0">
      <w:start w:val="1"/>
      <w:numFmt w:val="decimal"/>
      <w:lvlText w:val="%1)"/>
      <w:lvlJc w:val="left"/>
      <w:pPr>
        <w:tabs>
          <w:tab w:val="num" w:pos="1080"/>
        </w:tabs>
        <w:ind w:left="1080" w:hanging="360"/>
      </w:pPr>
      <w:rPr>
        <w:rFonts w:cs="Times New Roman" w:hint="default"/>
        <w:color w:val="000000" w:themeColor="text1"/>
        <w:vertAlign w:val="baseline"/>
      </w:rPr>
    </w:lvl>
    <w:lvl w:ilvl="1">
      <w:start w:val="1"/>
      <w:numFmt w:val="lowerLetter"/>
      <w:lvlText w:val="%2."/>
      <w:lvlJc w:val="left"/>
      <w:pPr>
        <w:ind w:left="872" w:firstLine="1288"/>
      </w:pPr>
      <w:rPr>
        <w:rFonts w:cs="Times New Roman"/>
        <w:vertAlign w:val="baseline"/>
      </w:rPr>
    </w:lvl>
    <w:lvl w:ilvl="2">
      <w:start w:val="1"/>
      <w:numFmt w:val="lowerRoman"/>
      <w:lvlText w:val="%3."/>
      <w:lvlJc w:val="right"/>
      <w:pPr>
        <w:ind w:left="1592" w:firstLine="2188"/>
      </w:pPr>
      <w:rPr>
        <w:rFonts w:cs="Times New Roman"/>
        <w:vertAlign w:val="baseline"/>
      </w:rPr>
    </w:lvl>
    <w:lvl w:ilvl="3">
      <w:start w:val="1"/>
      <w:numFmt w:val="decimal"/>
      <w:lvlText w:val="%4."/>
      <w:lvlJc w:val="left"/>
      <w:pPr>
        <w:ind w:left="2312" w:firstLine="2728"/>
      </w:pPr>
      <w:rPr>
        <w:rFonts w:cs="Times New Roman"/>
        <w:vertAlign w:val="baseline"/>
      </w:rPr>
    </w:lvl>
    <w:lvl w:ilvl="4">
      <w:start w:val="1"/>
      <w:numFmt w:val="lowerLetter"/>
      <w:lvlText w:val="%5."/>
      <w:lvlJc w:val="left"/>
      <w:pPr>
        <w:ind w:left="3032" w:firstLine="3448"/>
      </w:pPr>
      <w:rPr>
        <w:rFonts w:cs="Times New Roman"/>
        <w:vertAlign w:val="baseline"/>
      </w:rPr>
    </w:lvl>
    <w:lvl w:ilvl="5">
      <w:start w:val="1"/>
      <w:numFmt w:val="lowerRoman"/>
      <w:lvlText w:val="%6."/>
      <w:lvlJc w:val="right"/>
      <w:pPr>
        <w:ind w:left="3752" w:firstLine="4348"/>
      </w:pPr>
      <w:rPr>
        <w:rFonts w:cs="Times New Roman"/>
        <w:vertAlign w:val="baseline"/>
      </w:rPr>
    </w:lvl>
    <w:lvl w:ilvl="6">
      <w:start w:val="1"/>
      <w:numFmt w:val="decimal"/>
      <w:lvlText w:val="%7."/>
      <w:lvlJc w:val="left"/>
      <w:pPr>
        <w:ind w:left="4472" w:firstLine="4888"/>
      </w:pPr>
      <w:rPr>
        <w:rFonts w:cs="Times New Roman"/>
        <w:vertAlign w:val="baseline"/>
      </w:rPr>
    </w:lvl>
    <w:lvl w:ilvl="7">
      <w:start w:val="1"/>
      <w:numFmt w:val="lowerLetter"/>
      <w:lvlText w:val="%8."/>
      <w:lvlJc w:val="left"/>
      <w:pPr>
        <w:ind w:left="5192" w:firstLine="5608"/>
      </w:pPr>
      <w:rPr>
        <w:rFonts w:cs="Times New Roman"/>
        <w:vertAlign w:val="baseline"/>
      </w:rPr>
    </w:lvl>
    <w:lvl w:ilvl="8">
      <w:start w:val="1"/>
      <w:numFmt w:val="lowerRoman"/>
      <w:lvlText w:val="%9."/>
      <w:lvlJc w:val="right"/>
      <w:pPr>
        <w:ind w:left="5912" w:firstLine="6508"/>
      </w:pPr>
      <w:rPr>
        <w:rFonts w:cs="Times New Roman"/>
        <w:vertAlign w:val="baseline"/>
      </w:rPr>
    </w:lvl>
  </w:abstractNum>
  <w:abstractNum w:abstractNumId="1" w15:restartNumberingAfterBreak="0">
    <w:nsid w:val="083B7B9E"/>
    <w:multiLevelType w:val="multilevel"/>
    <w:tmpl w:val="D3B6AB7C"/>
    <w:lvl w:ilvl="0">
      <w:start w:val="7"/>
      <w:numFmt w:val="decimal"/>
      <w:lvlText w:val="%1)"/>
      <w:lvlJc w:val="left"/>
      <w:pPr>
        <w:ind w:left="720" w:hanging="360"/>
      </w:pPr>
      <w:rPr>
        <w:rFonts w:hint="default"/>
        <w:strike w:val="0"/>
        <w:color w:val="000000" w:themeColor="text1"/>
        <w:u w:val="none"/>
        <w:vertAlign w:val="baseline"/>
      </w:rPr>
    </w:lvl>
    <w:lvl w:ilvl="1">
      <w:start w:val="1"/>
      <w:numFmt w:val="lowerLetter"/>
      <w:lvlText w:val="%2)"/>
      <w:lvlJc w:val="left"/>
      <w:pPr>
        <w:ind w:left="1440" w:hanging="360"/>
      </w:pPr>
      <w:rPr>
        <w:rFonts w:cs="Times New Roman" w:hint="default"/>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 w15:restartNumberingAfterBreak="0">
    <w:nsid w:val="094669DC"/>
    <w:multiLevelType w:val="hybridMultilevel"/>
    <w:tmpl w:val="EC5AC5D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14E4B"/>
    <w:multiLevelType w:val="hybridMultilevel"/>
    <w:tmpl w:val="CCD49CE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0E0B3F"/>
    <w:multiLevelType w:val="hybridMultilevel"/>
    <w:tmpl w:val="F3744880"/>
    <w:lvl w:ilvl="0" w:tplc="C792AB24">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4F4175"/>
    <w:multiLevelType w:val="hybridMultilevel"/>
    <w:tmpl w:val="A9C8D8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6A3C6B"/>
    <w:multiLevelType w:val="multilevel"/>
    <w:tmpl w:val="41E4485E"/>
    <w:lvl w:ilvl="0">
      <w:start w:val="2"/>
      <w:numFmt w:val="decimal"/>
      <w:lvlText w:val="%1."/>
      <w:lvlJc w:val="left"/>
      <w:pPr>
        <w:ind w:left="360" w:hanging="360"/>
      </w:pPr>
      <w:rPr>
        <w:rFonts w:hint="default"/>
        <w:color w:val="000000"/>
        <w:u w:val="none"/>
        <w:vertAlign w:val="baseline"/>
      </w:rPr>
    </w:lvl>
    <w:lvl w:ilvl="1">
      <w:start w:val="1"/>
      <w:numFmt w:val="decimal"/>
      <w:lvlText w:val="%2)"/>
      <w:lvlJc w:val="left"/>
      <w:pPr>
        <w:tabs>
          <w:tab w:val="num" w:pos="900"/>
        </w:tabs>
        <w:ind w:left="900" w:hanging="360"/>
      </w:pPr>
      <w:rPr>
        <w:rFonts w:hint="default"/>
        <w:b w:val="0"/>
        <w:i w:val="0"/>
        <w:strike w:val="0"/>
        <w:dstrike w:val="0"/>
        <w:color w:val="000000"/>
        <w:sz w:val="24"/>
        <w:szCs w:val="24"/>
        <w:u w:val="none" w:color="000000"/>
        <w:vertAlign w:val="baseline"/>
      </w:rPr>
    </w:lvl>
    <w:lvl w:ilvl="2">
      <w:start w:val="1"/>
      <w:numFmt w:val="lowerLetter"/>
      <w:lvlText w:val="%3)"/>
      <w:lvlJc w:val="left"/>
      <w:pPr>
        <w:tabs>
          <w:tab w:val="num" w:pos="1080"/>
        </w:tabs>
        <w:ind w:left="108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7" w15:restartNumberingAfterBreak="0">
    <w:nsid w:val="19272673"/>
    <w:multiLevelType w:val="hybridMultilevel"/>
    <w:tmpl w:val="9AD8C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B619A"/>
    <w:multiLevelType w:val="multilevel"/>
    <w:tmpl w:val="0CAEEB30"/>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 w15:restartNumberingAfterBreak="0">
    <w:nsid w:val="1D8E0375"/>
    <w:multiLevelType w:val="hybridMultilevel"/>
    <w:tmpl w:val="A5285876"/>
    <w:lvl w:ilvl="0" w:tplc="B95228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97C56"/>
    <w:multiLevelType w:val="multilevel"/>
    <w:tmpl w:val="CBC4C612"/>
    <w:lvl w:ilvl="0">
      <w:start w:val="1"/>
      <w:numFmt w:val="decimal"/>
      <w:lvlText w:val="%1."/>
      <w:lvlJc w:val="left"/>
      <w:pPr>
        <w:ind w:left="360" w:hanging="360"/>
      </w:pPr>
      <w:rPr>
        <w:rFonts w:cs="Times New Roman"/>
      </w:rPr>
    </w:lvl>
    <w:lvl w:ilvl="1">
      <w:start w:val="1"/>
      <w:numFmt w:val="decimal"/>
      <w:lvlText w:val="%2)"/>
      <w:lvlJc w:val="left"/>
      <w:pPr>
        <w:tabs>
          <w:tab w:val="num" w:pos="900"/>
        </w:tabs>
        <w:ind w:left="900" w:hanging="360"/>
      </w:pPr>
      <w:rPr>
        <w:rFonts w:cs="Times New Roman" w:hint="default"/>
      </w:rPr>
    </w:lvl>
    <w:lvl w:ilvl="2">
      <w:start w:val="1"/>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11" w15:restartNumberingAfterBreak="0">
    <w:nsid w:val="1F106587"/>
    <w:multiLevelType w:val="multilevel"/>
    <w:tmpl w:val="F928FF82"/>
    <w:lvl w:ilvl="0">
      <w:start w:val="1"/>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12"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3" w15:restartNumberingAfterBreak="0">
    <w:nsid w:val="20D827C9"/>
    <w:multiLevelType w:val="hybridMultilevel"/>
    <w:tmpl w:val="630C5D96"/>
    <w:lvl w:ilvl="0" w:tplc="B6AED1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030965"/>
    <w:multiLevelType w:val="multilevel"/>
    <w:tmpl w:val="EE1C3D58"/>
    <w:lvl w:ilvl="0">
      <w:start w:val="1"/>
      <w:numFmt w:val="decimal"/>
      <w:lvlText w:val="%1)"/>
      <w:lvlJc w:val="left"/>
      <w:pPr>
        <w:tabs>
          <w:tab w:val="num" w:pos="720"/>
        </w:tabs>
        <w:ind w:left="720" w:hanging="360"/>
      </w:pPr>
      <w:rPr>
        <w:rFonts w:cs="Times New Roman" w:hint="default"/>
        <w:strike w:val="0"/>
        <w:u w:val="none"/>
        <w:vertAlign w:val="baseline"/>
      </w:rPr>
    </w:lvl>
    <w:lvl w:ilvl="1">
      <w:start w:val="2"/>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15" w15:restartNumberingAfterBreak="0">
    <w:nsid w:val="22195B44"/>
    <w:multiLevelType w:val="hybridMultilevel"/>
    <w:tmpl w:val="F6F2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39254B"/>
    <w:multiLevelType w:val="hybridMultilevel"/>
    <w:tmpl w:val="9EBC1AF8"/>
    <w:lvl w:ilvl="0" w:tplc="DDF8F06A">
      <w:start w:val="1"/>
      <w:numFmt w:val="decimal"/>
      <w:lvlText w:val="%1)"/>
      <w:lvlJc w:val="left"/>
      <w:pPr>
        <w:ind w:left="720"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3D569E"/>
    <w:multiLevelType w:val="multilevel"/>
    <w:tmpl w:val="C4E2867E"/>
    <w:lvl w:ilvl="0">
      <w:start w:val="1"/>
      <w:numFmt w:val="decimal"/>
      <w:lvlText w:val="%1."/>
      <w:lvlJc w:val="left"/>
      <w:pPr>
        <w:ind w:left="360" w:hanging="360"/>
      </w:pPr>
      <w:rPr>
        <w:rFonts w:cs="Times New Roman" w:hint="default"/>
      </w:rPr>
    </w:lvl>
    <w:lvl w:ilvl="1">
      <w:start w:val="3"/>
      <w:numFmt w:val="decimal"/>
      <w:lvlText w:val="%2)"/>
      <w:lvlJc w:val="left"/>
      <w:pPr>
        <w:tabs>
          <w:tab w:val="num" w:pos="900"/>
        </w:tabs>
        <w:ind w:left="900" w:hanging="360"/>
      </w:pPr>
      <w:rPr>
        <w:rFonts w:cs="Times New Roman" w:hint="default"/>
      </w:rPr>
    </w:lvl>
    <w:lvl w:ilvl="2">
      <w:start w:val="4"/>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8" w15:restartNumberingAfterBreak="0">
    <w:nsid w:val="26542066"/>
    <w:multiLevelType w:val="hybridMultilevel"/>
    <w:tmpl w:val="404635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7B4763"/>
    <w:multiLevelType w:val="multilevel"/>
    <w:tmpl w:val="C982FC96"/>
    <w:lvl w:ilvl="0">
      <w:start w:val="4"/>
      <w:numFmt w:val="decimal"/>
      <w:lvlText w:val="%1)"/>
      <w:lvlJc w:val="left"/>
      <w:rPr>
        <w:rFonts w:hint="default"/>
        <w:color w:val="auto"/>
      </w:rPr>
    </w:lvl>
    <w:lvl w:ilvl="1">
      <w:start w:val="1"/>
      <w:numFmt w:val="decimal"/>
      <w:lvlText w:val="%2)"/>
      <w:lvlJc w:val="left"/>
      <w:pPr>
        <w:tabs>
          <w:tab w:val="num" w:pos="853"/>
        </w:tabs>
        <w:ind w:left="853" w:hanging="360"/>
      </w:pPr>
      <w:rPr>
        <w:rFonts w:cs="Times New Roman" w:hint="default"/>
      </w:rPr>
    </w:lvl>
    <w:lvl w:ilvl="2">
      <w:start w:val="1"/>
      <w:numFmt w:val="lowerLetter"/>
      <w:lvlText w:val="%3)"/>
      <w:lvlJc w:val="left"/>
      <w:pPr>
        <w:tabs>
          <w:tab w:val="num" w:pos="1213"/>
        </w:tabs>
        <w:ind w:left="1213" w:hanging="360"/>
      </w:pPr>
      <w:rPr>
        <w:rFonts w:cs="Times New Roman" w:hint="default"/>
      </w:rPr>
    </w:lvl>
    <w:lvl w:ilvl="3">
      <w:start w:val="1"/>
      <w:numFmt w:val="decimal"/>
      <w:lvlText w:val="%4."/>
      <w:lvlJc w:val="left"/>
      <w:pPr>
        <w:ind w:left="673" w:hanging="360"/>
      </w:pPr>
      <w:rPr>
        <w:rFonts w:cs="Times New Roman" w:hint="default"/>
      </w:rPr>
    </w:lvl>
    <w:lvl w:ilvl="4">
      <w:start w:val="3"/>
      <w:numFmt w:val="decimal"/>
      <w:lvlText w:val="%5)"/>
      <w:lvlJc w:val="left"/>
      <w:pPr>
        <w:ind w:left="3733" w:hanging="360"/>
      </w:pPr>
      <w:rPr>
        <w:rFonts w:cs="Times New Roman" w:hint="default"/>
      </w:rPr>
    </w:lvl>
    <w:lvl w:ilvl="5">
      <w:start w:val="1"/>
      <w:numFmt w:val="lowerRoman"/>
      <w:lvlText w:val="%6."/>
      <w:lvlJc w:val="right"/>
      <w:pPr>
        <w:ind w:left="4453" w:hanging="180"/>
      </w:pPr>
      <w:rPr>
        <w:rFonts w:cs="Times New Roman" w:hint="default"/>
      </w:rPr>
    </w:lvl>
    <w:lvl w:ilvl="6">
      <w:start w:val="1"/>
      <w:numFmt w:val="decimal"/>
      <w:lvlText w:val="%7."/>
      <w:lvlJc w:val="left"/>
      <w:pPr>
        <w:ind w:left="5173" w:hanging="360"/>
      </w:pPr>
      <w:rPr>
        <w:rFonts w:cs="Times New Roman" w:hint="default"/>
      </w:rPr>
    </w:lvl>
    <w:lvl w:ilvl="7">
      <w:start w:val="1"/>
      <w:numFmt w:val="lowerLetter"/>
      <w:lvlText w:val="%8."/>
      <w:lvlJc w:val="left"/>
      <w:pPr>
        <w:ind w:left="5893" w:hanging="360"/>
      </w:pPr>
      <w:rPr>
        <w:rFonts w:cs="Times New Roman" w:hint="default"/>
      </w:rPr>
    </w:lvl>
    <w:lvl w:ilvl="8">
      <w:start w:val="1"/>
      <w:numFmt w:val="lowerRoman"/>
      <w:lvlText w:val="%9."/>
      <w:lvlJc w:val="right"/>
      <w:pPr>
        <w:ind w:left="6613" w:hanging="180"/>
      </w:pPr>
      <w:rPr>
        <w:rFonts w:cs="Times New Roman" w:hint="default"/>
      </w:rPr>
    </w:lvl>
  </w:abstractNum>
  <w:abstractNum w:abstractNumId="20" w15:restartNumberingAfterBreak="0">
    <w:nsid w:val="29670B45"/>
    <w:multiLevelType w:val="multilevel"/>
    <w:tmpl w:val="51908E24"/>
    <w:lvl w:ilvl="0">
      <w:start w:val="1"/>
      <w:numFmt w:val="decimal"/>
      <w:lvlText w:val="%1."/>
      <w:lvlJc w:val="left"/>
      <w:pPr>
        <w:ind w:left="360" w:hanging="360"/>
      </w:pPr>
      <w:rPr>
        <w:rFonts w:cs="Times New Roman"/>
        <w:strike w:val="0"/>
        <w:color w:val="000000"/>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1" w15:restartNumberingAfterBreak="0">
    <w:nsid w:val="2B382F7E"/>
    <w:multiLevelType w:val="multilevel"/>
    <w:tmpl w:val="E722B81E"/>
    <w:lvl w:ilvl="0">
      <w:start w:val="2"/>
      <w:numFmt w:val="decimal"/>
      <w:lvlText w:val="%1)"/>
      <w:lvlJc w:val="left"/>
      <w:pPr>
        <w:ind w:left="720" w:hanging="360"/>
      </w:pPr>
      <w:rPr>
        <w:rFonts w:hint="default"/>
        <w:color w:val="000000"/>
        <w:u w:val="none"/>
        <w:vertAlign w:val="baseline"/>
      </w:rPr>
    </w:lvl>
    <w:lvl w:ilvl="1">
      <w:start w:val="1"/>
      <w:numFmt w:val="decimal"/>
      <w:lvlText w:val="%2)"/>
      <w:lvlJc w:val="left"/>
      <w:pPr>
        <w:tabs>
          <w:tab w:val="num" w:pos="1260"/>
        </w:tabs>
        <w:ind w:left="1260" w:hanging="360"/>
      </w:pPr>
      <w:rPr>
        <w:rFonts w:hint="default"/>
        <w:b w:val="0"/>
        <w:i w:val="0"/>
        <w:strike w:val="0"/>
        <w:dstrike w:val="0"/>
        <w:color w:val="000000"/>
        <w:sz w:val="20"/>
        <w:szCs w:val="20"/>
        <w:u w:val="none" w:color="000000"/>
        <w:vertAlign w:val="baseline"/>
      </w:rPr>
    </w:lvl>
    <w:lvl w:ilvl="2">
      <w:start w:val="1"/>
      <w:numFmt w:val="lowerLetter"/>
      <w:lvlText w:val="%3)"/>
      <w:lvlJc w:val="left"/>
      <w:pPr>
        <w:tabs>
          <w:tab w:val="num" w:pos="1440"/>
        </w:tabs>
        <w:ind w:left="1440" w:hanging="360"/>
      </w:pPr>
      <w:rPr>
        <w:rFonts w:cs="Times New Roman" w:hint="default"/>
        <w:strike w:val="0"/>
        <w:color w:val="auto"/>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2" w15:restartNumberingAfterBreak="0">
    <w:nsid w:val="2B727FAF"/>
    <w:multiLevelType w:val="hybridMultilevel"/>
    <w:tmpl w:val="114AAC16"/>
    <w:lvl w:ilvl="0" w:tplc="79982450">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23" w15:restartNumberingAfterBreak="0">
    <w:nsid w:val="2CA73B29"/>
    <w:multiLevelType w:val="multilevel"/>
    <w:tmpl w:val="E3E698B2"/>
    <w:lvl w:ilvl="0">
      <w:start w:val="1"/>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24" w15:restartNumberingAfterBreak="0">
    <w:nsid w:val="2D4D19C1"/>
    <w:multiLevelType w:val="multilevel"/>
    <w:tmpl w:val="7472C734"/>
    <w:lvl w:ilvl="0">
      <w:start w:val="11"/>
      <w:numFmt w:val="decimal"/>
      <w:lvlText w:val="%1."/>
      <w:lvlJc w:val="left"/>
      <w:pPr>
        <w:ind w:left="360" w:hanging="360"/>
      </w:pPr>
      <w:rPr>
        <w:rFonts w:ascii="Verdana" w:eastAsia="Times New Roman" w:hAnsi="Verdana" w:cs="Arial Narrow" w:hint="default"/>
        <w:strike w:val="0"/>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5" w15:restartNumberingAfterBreak="0">
    <w:nsid w:val="38BF4933"/>
    <w:multiLevelType w:val="multilevel"/>
    <w:tmpl w:val="A0D49626"/>
    <w:lvl w:ilvl="0">
      <w:start w:val="4"/>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26" w15:restartNumberingAfterBreak="0">
    <w:nsid w:val="39E1353F"/>
    <w:multiLevelType w:val="multilevel"/>
    <w:tmpl w:val="C2A83A68"/>
    <w:lvl w:ilvl="0">
      <w:start w:val="6"/>
      <w:numFmt w:val="decimal"/>
      <w:lvlText w:val="%1)"/>
      <w:lvlJc w:val="left"/>
      <w:pPr>
        <w:ind w:left="587" w:hanging="360"/>
      </w:pPr>
      <w:rPr>
        <w:rFonts w:cs="Times New Roman" w:hint="default"/>
        <w:strike w:val="0"/>
        <w:color w:val="000000" w:themeColor="text1"/>
        <w:sz w:val="24"/>
        <w:szCs w:val="24"/>
        <w:vertAlign w:val="baseline"/>
      </w:rPr>
    </w:lvl>
    <w:lvl w:ilvl="1">
      <w:start w:val="1"/>
      <w:numFmt w:val="lowerLetter"/>
      <w:lvlText w:val="%2)"/>
      <w:lvlJc w:val="left"/>
      <w:pPr>
        <w:ind w:left="767" w:hanging="360"/>
      </w:pPr>
      <w:rPr>
        <w:rFonts w:cs="Times New Roman" w:hint="default"/>
        <w:sz w:val="22"/>
        <w:szCs w:val="22"/>
        <w:vertAlign w:val="baseline"/>
      </w:rPr>
    </w:lvl>
    <w:lvl w:ilvl="2">
      <w:start w:val="1"/>
      <w:numFmt w:val="lowerRoman"/>
      <w:lvlText w:val="%3."/>
      <w:lvlJc w:val="right"/>
      <w:pPr>
        <w:ind w:left="947" w:hanging="180"/>
      </w:pPr>
      <w:rPr>
        <w:rFonts w:cs="Times New Roman" w:hint="default"/>
        <w:vertAlign w:val="baseline"/>
      </w:rPr>
    </w:lvl>
    <w:lvl w:ilvl="3">
      <w:start w:val="1"/>
      <w:numFmt w:val="decimal"/>
      <w:lvlText w:val="%4."/>
      <w:lvlJc w:val="left"/>
      <w:pPr>
        <w:ind w:left="2747" w:hanging="360"/>
      </w:pPr>
      <w:rPr>
        <w:rFonts w:cs="Times New Roman" w:hint="default"/>
        <w:vertAlign w:val="baseline"/>
      </w:rPr>
    </w:lvl>
    <w:lvl w:ilvl="4">
      <w:start w:val="1"/>
      <w:numFmt w:val="lowerLetter"/>
      <w:lvlText w:val="%5."/>
      <w:lvlJc w:val="left"/>
      <w:pPr>
        <w:ind w:left="3467" w:hanging="360"/>
      </w:pPr>
      <w:rPr>
        <w:rFonts w:cs="Times New Roman" w:hint="default"/>
        <w:vertAlign w:val="baseline"/>
      </w:rPr>
    </w:lvl>
    <w:lvl w:ilvl="5">
      <w:start w:val="1"/>
      <w:numFmt w:val="lowerRoman"/>
      <w:lvlText w:val="%6."/>
      <w:lvlJc w:val="right"/>
      <w:pPr>
        <w:ind w:left="4187" w:hanging="180"/>
      </w:pPr>
      <w:rPr>
        <w:rFonts w:cs="Times New Roman" w:hint="default"/>
        <w:vertAlign w:val="baseline"/>
      </w:rPr>
    </w:lvl>
    <w:lvl w:ilvl="6">
      <w:start w:val="1"/>
      <w:numFmt w:val="decimal"/>
      <w:lvlText w:val="%7."/>
      <w:lvlJc w:val="left"/>
      <w:pPr>
        <w:ind w:left="4907" w:hanging="360"/>
      </w:pPr>
      <w:rPr>
        <w:rFonts w:cs="Times New Roman" w:hint="default"/>
        <w:vertAlign w:val="baseline"/>
      </w:rPr>
    </w:lvl>
    <w:lvl w:ilvl="7">
      <w:start w:val="1"/>
      <w:numFmt w:val="lowerLetter"/>
      <w:lvlText w:val="%8."/>
      <w:lvlJc w:val="left"/>
      <w:pPr>
        <w:ind w:left="5627" w:hanging="360"/>
      </w:pPr>
      <w:rPr>
        <w:rFonts w:cs="Times New Roman" w:hint="default"/>
        <w:vertAlign w:val="baseline"/>
      </w:rPr>
    </w:lvl>
    <w:lvl w:ilvl="8">
      <w:start w:val="1"/>
      <w:numFmt w:val="lowerRoman"/>
      <w:lvlText w:val="%9."/>
      <w:lvlJc w:val="right"/>
      <w:pPr>
        <w:ind w:left="6347" w:hanging="180"/>
      </w:pPr>
      <w:rPr>
        <w:rFonts w:cs="Times New Roman" w:hint="default"/>
        <w:vertAlign w:val="baseline"/>
      </w:rPr>
    </w:lvl>
  </w:abstractNum>
  <w:abstractNum w:abstractNumId="27" w15:restartNumberingAfterBreak="0">
    <w:nsid w:val="3BDD4CB2"/>
    <w:multiLevelType w:val="multilevel"/>
    <w:tmpl w:val="4E1636F2"/>
    <w:lvl w:ilvl="0">
      <w:start w:val="4"/>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8" w15:restartNumberingAfterBreak="0">
    <w:nsid w:val="41AE6A3D"/>
    <w:multiLevelType w:val="hybridMultilevel"/>
    <w:tmpl w:val="0E0E8ED6"/>
    <w:lvl w:ilvl="0" w:tplc="80E8D936">
      <w:start w:val="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153E95"/>
    <w:multiLevelType w:val="hybridMultilevel"/>
    <w:tmpl w:val="4BE05830"/>
    <w:lvl w:ilvl="0" w:tplc="82C6788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3EF7005"/>
    <w:multiLevelType w:val="hybridMultilevel"/>
    <w:tmpl w:val="A4EC7972"/>
    <w:lvl w:ilvl="0" w:tplc="70CCCC84">
      <w:start w:val="3"/>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5455AA"/>
    <w:multiLevelType w:val="multilevel"/>
    <w:tmpl w:val="38AA19FC"/>
    <w:lvl w:ilvl="0">
      <w:start w:val="1"/>
      <w:numFmt w:val="decimal"/>
      <w:lvlText w:val="§ %1"/>
      <w:lvlJc w:val="left"/>
      <w:pPr>
        <w:ind w:left="454" w:hanging="227"/>
      </w:pPr>
      <w:rPr>
        <w:rFonts w:cs="Times New Roman"/>
        <w:color w:val="00000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ind w:left="540" w:hanging="360"/>
      </w:pPr>
      <w:rPr>
        <w:rFonts w:cs="Times New Roman"/>
      </w:rPr>
    </w:lvl>
    <w:lvl w:ilvl="4">
      <w:start w:val="3"/>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D1B5190"/>
    <w:multiLevelType w:val="multilevel"/>
    <w:tmpl w:val="04266702"/>
    <w:lvl w:ilvl="0">
      <w:start w:val="1"/>
      <w:numFmt w:val="decimal"/>
      <w:lvlText w:val="%1)"/>
      <w:lvlJc w:val="left"/>
      <w:pPr>
        <w:ind w:left="1080" w:hanging="360"/>
      </w:pPr>
      <w:rPr>
        <w:rFonts w:cs="Times New Roman"/>
        <w:sz w:val="24"/>
        <w:szCs w:val="24"/>
        <w:vertAlign w:val="baseline"/>
      </w:rPr>
    </w:lvl>
    <w:lvl w:ilvl="1">
      <w:start w:val="1"/>
      <w:numFmt w:val="lowerLetter"/>
      <w:lvlText w:val="%2)"/>
      <w:lvlJc w:val="left"/>
      <w:pPr>
        <w:ind w:left="1260" w:hanging="360"/>
      </w:pPr>
      <w:rPr>
        <w:rFonts w:cs="Times New Roman"/>
        <w:sz w:val="22"/>
        <w:szCs w:val="22"/>
        <w:vertAlign w:val="baseline"/>
      </w:rPr>
    </w:lvl>
    <w:lvl w:ilvl="2">
      <w:start w:val="1"/>
      <w:numFmt w:val="lowerRoman"/>
      <w:lvlText w:val="%3."/>
      <w:lvlJc w:val="right"/>
      <w:pPr>
        <w:ind w:left="1440" w:hanging="180"/>
      </w:pPr>
      <w:rPr>
        <w:rFonts w:cs="Times New Roman"/>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33" w15:restartNumberingAfterBreak="0">
    <w:nsid w:val="4D7259B2"/>
    <w:multiLevelType w:val="hybridMultilevel"/>
    <w:tmpl w:val="A2D68B84"/>
    <w:lvl w:ilvl="0" w:tplc="8AB6CDE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0733BF"/>
    <w:multiLevelType w:val="multilevel"/>
    <w:tmpl w:val="D9DE974E"/>
    <w:lvl w:ilvl="0">
      <w:start w:val="1"/>
      <w:numFmt w:val="decimal"/>
      <w:lvlText w:val="%1)"/>
      <w:lvlJc w:val="left"/>
      <w:pPr>
        <w:ind w:left="720" w:hanging="360"/>
      </w:pPr>
      <w:rPr>
        <w:strike w:val="0"/>
        <w:color w:val="000000"/>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35" w15:restartNumberingAfterBreak="0">
    <w:nsid w:val="52345053"/>
    <w:multiLevelType w:val="multilevel"/>
    <w:tmpl w:val="53D8D5AC"/>
    <w:lvl w:ilvl="0">
      <w:start w:val="1"/>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36" w15:restartNumberingAfterBreak="0">
    <w:nsid w:val="52C76578"/>
    <w:multiLevelType w:val="hybridMultilevel"/>
    <w:tmpl w:val="D1124EE0"/>
    <w:lvl w:ilvl="0" w:tplc="20BACF5C">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7C5028"/>
    <w:multiLevelType w:val="multilevel"/>
    <w:tmpl w:val="A4A62768"/>
    <w:lvl w:ilvl="0">
      <w:start w:val="1"/>
      <w:numFmt w:val="decimal"/>
      <w:lvlText w:val="%1."/>
      <w:lvlJc w:val="left"/>
      <w:pPr>
        <w:tabs>
          <w:tab w:val="num" w:pos="360"/>
        </w:tabs>
        <w:ind w:left="360" w:hanging="360"/>
      </w:pPr>
      <w:rPr>
        <w:rFonts w:cs="Times New Roman" w:hint="default"/>
        <w:strike w:val="0"/>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38" w15:restartNumberingAfterBreak="0">
    <w:nsid w:val="56B829CE"/>
    <w:multiLevelType w:val="multilevel"/>
    <w:tmpl w:val="5BD8FACE"/>
    <w:lvl w:ilvl="0">
      <w:start w:val="1"/>
      <w:numFmt w:val="decimal"/>
      <w:lvlText w:val="%1."/>
      <w:lvlJc w:val="left"/>
      <w:pPr>
        <w:ind w:left="705" w:hanging="705"/>
      </w:pPr>
      <w:rPr>
        <w:rFonts w:cs="Times New Roman" w:hint="default"/>
        <w:vertAlign w:val="baseline"/>
      </w:rPr>
    </w:lvl>
    <w:lvl w:ilvl="1">
      <w:start w:val="2"/>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hint="default"/>
        <w:vertAlign w:val="baseline"/>
      </w:rPr>
    </w:lvl>
    <w:lvl w:ilvl="3">
      <w:start w:val="1"/>
      <w:numFmt w:val="decimal"/>
      <w:lvlText w:val="%4."/>
      <w:lvlJc w:val="left"/>
      <w:pPr>
        <w:ind w:left="2520" w:firstLine="2160"/>
      </w:pPr>
      <w:rPr>
        <w:rFonts w:cs="Times New Roman"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lef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left"/>
      <w:pPr>
        <w:ind w:left="6120" w:firstLine="5940"/>
      </w:pPr>
      <w:rPr>
        <w:rFonts w:cs="Times New Roman" w:hint="default"/>
        <w:vertAlign w:val="baseline"/>
      </w:rPr>
    </w:lvl>
  </w:abstractNum>
  <w:abstractNum w:abstractNumId="39" w15:restartNumberingAfterBreak="0">
    <w:nsid w:val="584E7EC6"/>
    <w:multiLevelType w:val="multilevel"/>
    <w:tmpl w:val="96141602"/>
    <w:lvl w:ilvl="0">
      <w:start w:val="5"/>
      <w:numFmt w:val="decimal"/>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40" w15:restartNumberingAfterBreak="0">
    <w:nsid w:val="5C585C3E"/>
    <w:multiLevelType w:val="multilevel"/>
    <w:tmpl w:val="DE9EED36"/>
    <w:lvl w:ilvl="0">
      <w:start w:val="2"/>
      <w:numFmt w:val="decimal"/>
      <w:lvlText w:val="%1)"/>
      <w:lvlJc w:val="left"/>
      <w:pPr>
        <w:ind w:left="720" w:hanging="240"/>
      </w:pPr>
      <w:rPr>
        <w:rFonts w:hint="default"/>
        <w:sz w:val="24"/>
        <w:szCs w:val="24"/>
      </w:rPr>
    </w:lvl>
    <w:lvl w:ilvl="1">
      <w:start w:val="1"/>
      <w:numFmt w:val="lowerLetter"/>
      <w:lvlText w:val="%2)"/>
      <w:lvlJc w:val="left"/>
      <w:pPr>
        <w:ind w:left="1200" w:hanging="360"/>
      </w:pPr>
      <w:rPr>
        <w:rFonts w:cs="Times New Roman" w:hint="default"/>
        <w:sz w:val="20"/>
        <w:szCs w:val="20"/>
      </w:rPr>
    </w:lvl>
    <w:lvl w:ilvl="2">
      <w:start w:val="1"/>
      <w:numFmt w:val="decimal"/>
      <w:lvlText w:val="%3."/>
      <w:lvlJc w:val="left"/>
      <w:pPr>
        <w:ind w:left="2280" w:hanging="360"/>
      </w:pPr>
      <w:rPr>
        <w:rFonts w:cs="Times New Roman" w:hint="default"/>
      </w:rPr>
    </w:lvl>
    <w:lvl w:ilvl="3">
      <w:start w:val="1"/>
      <w:numFmt w:val="decimal"/>
      <w:lvlText w:val="%4."/>
      <w:lvlJc w:val="left"/>
      <w:pPr>
        <w:ind w:left="3000" w:hanging="360"/>
      </w:pPr>
      <w:rPr>
        <w:rFonts w:cs="Times New Roman" w:hint="default"/>
      </w:rPr>
    </w:lvl>
    <w:lvl w:ilvl="4">
      <w:start w:val="1"/>
      <w:numFmt w:val="decimal"/>
      <w:lvlText w:val="%5."/>
      <w:lvlJc w:val="left"/>
      <w:pPr>
        <w:ind w:left="3720" w:hanging="360"/>
      </w:pPr>
      <w:rPr>
        <w:rFonts w:cs="Times New Roman" w:hint="default"/>
      </w:rPr>
    </w:lvl>
    <w:lvl w:ilvl="5">
      <w:start w:val="1"/>
      <w:numFmt w:val="decimal"/>
      <w:lvlText w:val="%6."/>
      <w:lvlJc w:val="left"/>
      <w:pPr>
        <w:ind w:left="4440" w:hanging="360"/>
      </w:pPr>
      <w:rPr>
        <w:rFonts w:cs="Times New Roman" w:hint="default"/>
      </w:rPr>
    </w:lvl>
    <w:lvl w:ilvl="6">
      <w:start w:val="1"/>
      <w:numFmt w:val="decimal"/>
      <w:lvlText w:val="%7."/>
      <w:lvlJc w:val="left"/>
      <w:pPr>
        <w:ind w:left="5160" w:hanging="360"/>
      </w:pPr>
      <w:rPr>
        <w:rFonts w:cs="Times New Roman" w:hint="default"/>
      </w:rPr>
    </w:lvl>
    <w:lvl w:ilvl="7">
      <w:start w:val="1"/>
      <w:numFmt w:val="decimal"/>
      <w:lvlText w:val="%8."/>
      <w:lvlJc w:val="left"/>
      <w:pPr>
        <w:ind w:left="5880" w:hanging="360"/>
      </w:pPr>
      <w:rPr>
        <w:rFonts w:cs="Times New Roman" w:hint="default"/>
      </w:rPr>
    </w:lvl>
    <w:lvl w:ilvl="8">
      <w:start w:val="1"/>
      <w:numFmt w:val="decimal"/>
      <w:lvlText w:val="%9."/>
      <w:lvlJc w:val="left"/>
      <w:pPr>
        <w:ind w:left="6600" w:hanging="360"/>
      </w:pPr>
      <w:rPr>
        <w:rFonts w:cs="Times New Roman" w:hint="default"/>
      </w:rPr>
    </w:lvl>
  </w:abstractNum>
  <w:abstractNum w:abstractNumId="41" w15:restartNumberingAfterBreak="0">
    <w:nsid w:val="5F033143"/>
    <w:multiLevelType w:val="multilevel"/>
    <w:tmpl w:val="F9A281C8"/>
    <w:lvl w:ilvl="0">
      <w:start w:val="1"/>
      <w:numFmt w:val="lowerLetter"/>
      <w:lvlText w:val="%1)"/>
      <w:lvlJc w:val="left"/>
      <w:pPr>
        <w:ind w:left="1080" w:hanging="360"/>
      </w:pPr>
      <w:rPr>
        <w:b w:val="0"/>
        <w:vertAlign w:val="baseline"/>
      </w:rPr>
    </w:lvl>
    <w:lvl w:ilvl="1">
      <w:start w:val="1"/>
      <w:numFmt w:val="lowerLetter"/>
      <w:lvlText w:val="%2."/>
      <w:lvlJc w:val="left"/>
      <w:pPr>
        <w:ind w:left="1800" w:hanging="360"/>
      </w:pPr>
      <w:rPr>
        <w:rFonts w:cs="Times New Roman"/>
        <w:vertAlign w:val="baseline"/>
      </w:rPr>
    </w:lvl>
    <w:lvl w:ilvl="2">
      <w:start w:val="1"/>
      <w:numFmt w:val="lowerLetter"/>
      <w:lvlText w:val="%3)"/>
      <w:lvlJc w:val="left"/>
      <w:pPr>
        <w:ind w:left="2520" w:hanging="180"/>
      </w:pPr>
      <w:rPr>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42" w15:restartNumberingAfterBreak="0">
    <w:nsid w:val="5F1328DB"/>
    <w:multiLevelType w:val="multilevel"/>
    <w:tmpl w:val="39829BEE"/>
    <w:lvl w:ilvl="0">
      <w:start w:val="1"/>
      <w:numFmt w:val="decimal"/>
      <w:lvlText w:val="%1."/>
      <w:lvlJc w:val="left"/>
      <w:pPr>
        <w:ind w:left="360" w:hanging="360"/>
      </w:pPr>
      <w:rPr>
        <w:rFonts w:cs="Times New Roman"/>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43" w15:restartNumberingAfterBreak="0">
    <w:nsid w:val="5F40705D"/>
    <w:multiLevelType w:val="hybridMultilevel"/>
    <w:tmpl w:val="DDEC45A0"/>
    <w:lvl w:ilvl="0" w:tplc="803C20E0">
      <w:start w:val="2"/>
      <w:numFmt w:val="lowerLetter"/>
      <w:lvlText w:val="%1)"/>
      <w:lvlJc w:val="left"/>
      <w:pPr>
        <w:ind w:left="108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1A83A1B"/>
    <w:multiLevelType w:val="multilevel"/>
    <w:tmpl w:val="747EA582"/>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5" w15:restartNumberingAfterBreak="0">
    <w:nsid w:val="625931B9"/>
    <w:multiLevelType w:val="hybridMultilevel"/>
    <w:tmpl w:val="881C0BFA"/>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537327C"/>
    <w:multiLevelType w:val="multilevel"/>
    <w:tmpl w:val="D76E3DC0"/>
    <w:lvl w:ilvl="0">
      <w:start w:val="4"/>
      <w:numFmt w:val="decimal"/>
      <w:lvlText w:val="%1."/>
      <w:lvlJc w:val="left"/>
      <w:pPr>
        <w:ind w:left="360" w:hanging="360"/>
      </w:pPr>
      <w:rPr>
        <w:rFonts w:ascii="Arial Narrow" w:eastAsia="Times New Roman" w:hAnsi="Arial Narrow" w:cs="Arial Narrow" w:hint="default"/>
        <w:sz w:val="20"/>
        <w:szCs w:val="20"/>
      </w:rPr>
    </w:lvl>
    <w:lvl w:ilvl="1">
      <w:start w:val="1"/>
      <w:numFmt w:val="decimal"/>
      <w:lvlText w:val="%2)"/>
      <w:lvlJc w:val="left"/>
      <w:pPr>
        <w:ind w:left="900" w:hanging="360"/>
      </w:pPr>
      <w:rPr>
        <w:rFonts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47" w15:restartNumberingAfterBreak="0">
    <w:nsid w:val="677845C5"/>
    <w:multiLevelType w:val="hybridMultilevel"/>
    <w:tmpl w:val="9E7C64AC"/>
    <w:lvl w:ilvl="0" w:tplc="0F50F706">
      <w:start w:val="1"/>
      <w:numFmt w:val="bullet"/>
      <w:lvlText w:val=""/>
      <w:lvlJc w:val="left"/>
      <w:pPr>
        <w:tabs>
          <w:tab w:val="num" w:pos="1143"/>
        </w:tabs>
        <w:ind w:left="1143" w:hanging="435"/>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67D77857"/>
    <w:multiLevelType w:val="hybridMultilevel"/>
    <w:tmpl w:val="031EE3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AFA41A6"/>
    <w:multiLevelType w:val="multilevel"/>
    <w:tmpl w:val="862E2618"/>
    <w:lvl w:ilvl="0">
      <w:start w:val="1"/>
      <w:numFmt w:val="decimal"/>
      <w:lvlText w:val="%1."/>
      <w:lvlJc w:val="left"/>
      <w:pPr>
        <w:ind w:left="360" w:hanging="360"/>
      </w:pPr>
      <w:rPr>
        <w:rFonts w:cs="Times New Roman" w:hint="default"/>
        <w:strike w:val="0"/>
        <w:color w:val="000000"/>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50" w15:restartNumberingAfterBreak="0">
    <w:nsid w:val="747F7819"/>
    <w:multiLevelType w:val="multilevel"/>
    <w:tmpl w:val="D9C633C2"/>
    <w:lvl w:ilvl="0">
      <w:start w:val="1"/>
      <w:numFmt w:val="decimal"/>
      <w:lvlText w:val="%1)"/>
      <w:lvlJc w:val="left"/>
      <w:pPr>
        <w:tabs>
          <w:tab w:val="num" w:pos="720"/>
        </w:tabs>
        <w:ind w:left="720" w:hanging="360"/>
      </w:pPr>
      <w:rPr>
        <w:rFonts w:cs="Times New Roman" w:hint="default"/>
        <w:strike w:val="0"/>
        <w:u w:val="none"/>
        <w:vertAlign w:val="baseline"/>
      </w:rPr>
    </w:lvl>
    <w:lvl w:ilvl="1">
      <w:start w:val="7"/>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1" w15:restartNumberingAfterBreak="0">
    <w:nsid w:val="770669EC"/>
    <w:multiLevelType w:val="hybridMultilevel"/>
    <w:tmpl w:val="8F064A3E"/>
    <w:lvl w:ilvl="0" w:tplc="42647F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072C31"/>
    <w:multiLevelType w:val="multilevel"/>
    <w:tmpl w:val="7B981A36"/>
    <w:lvl w:ilvl="0">
      <w:start w:val="1"/>
      <w:numFmt w:val="decimal"/>
      <w:lvlText w:val="%1)"/>
      <w:lvlJc w:val="left"/>
      <w:pPr>
        <w:tabs>
          <w:tab w:val="num" w:pos="720"/>
        </w:tabs>
        <w:ind w:left="720" w:hanging="360"/>
      </w:pPr>
      <w:rPr>
        <w:rFonts w:cs="Times New Roman" w:hint="default"/>
        <w:strike w:val="0"/>
        <w:u w:val="none"/>
        <w:vertAlign w:val="baseline"/>
      </w:rPr>
    </w:lvl>
    <w:lvl w:ilvl="1">
      <w:start w:val="4"/>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3" w15:restartNumberingAfterBreak="0">
    <w:nsid w:val="77961967"/>
    <w:multiLevelType w:val="multilevel"/>
    <w:tmpl w:val="49C453EE"/>
    <w:lvl w:ilvl="0">
      <w:start w:val="3"/>
      <w:numFmt w:val="decimal"/>
      <w:lvlText w:val="%1."/>
      <w:lvlJc w:val="left"/>
      <w:pPr>
        <w:ind w:left="360" w:hanging="360"/>
      </w:pPr>
      <w:rPr>
        <w:rFonts w:hint="default"/>
        <w:color w:val="000000"/>
        <w:u w:val="none"/>
        <w:vertAlign w:val="baseline"/>
      </w:rPr>
    </w:lvl>
    <w:lvl w:ilvl="1">
      <w:start w:val="4"/>
      <w:numFmt w:val="decimal"/>
      <w:lvlText w:val="%2)"/>
      <w:lvlJc w:val="left"/>
      <w:pPr>
        <w:tabs>
          <w:tab w:val="num" w:pos="900"/>
        </w:tabs>
        <w:ind w:left="900" w:hanging="360"/>
      </w:pPr>
      <w:rPr>
        <w:rFonts w:hint="default"/>
        <w:b w:val="0"/>
        <w:i w:val="0"/>
        <w:strike w:val="0"/>
        <w:dstrike w:val="0"/>
        <w:color w:val="000000"/>
        <w:sz w:val="20"/>
        <w:szCs w:val="20"/>
        <w:u w:val="none" w:color="000000"/>
        <w:vertAlign w:val="baseline"/>
      </w:rPr>
    </w:lvl>
    <w:lvl w:ilvl="2">
      <w:start w:val="1"/>
      <w:numFmt w:val="lowerLetter"/>
      <w:lvlText w:val="%3)"/>
      <w:lvlJc w:val="left"/>
      <w:pPr>
        <w:tabs>
          <w:tab w:val="num" w:pos="1080"/>
        </w:tabs>
        <w:ind w:left="108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54" w15:restartNumberingAfterBreak="0">
    <w:nsid w:val="78621269"/>
    <w:multiLevelType w:val="multilevel"/>
    <w:tmpl w:val="31C48370"/>
    <w:lvl w:ilvl="0">
      <w:start w:val="8"/>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55" w15:restartNumberingAfterBreak="0">
    <w:nsid w:val="7DAD1C6D"/>
    <w:multiLevelType w:val="multilevel"/>
    <w:tmpl w:val="4CD4E744"/>
    <w:lvl w:ilvl="0">
      <w:start w:val="7"/>
      <w:numFmt w:val="decimal"/>
      <w:lvlText w:val="%1."/>
      <w:lvlJc w:val="left"/>
      <w:pPr>
        <w:tabs>
          <w:tab w:val="num" w:pos="360"/>
        </w:tabs>
        <w:ind w:left="360" w:hanging="360"/>
      </w:pPr>
      <w:rPr>
        <w:rFonts w:hint="default"/>
        <w:strike w:val="0"/>
        <w:color w:val="auto"/>
        <w:u w:val="none"/>
        <w:vertAlign w:val="baseline"/>
      </w:rPr>
    </w:lvl>
    <w:lvl w:ilvl="1">
      <w:start w:val="4"/>
      <w:numFmt w:val="lowerLetter"/>
      <w:lvlText w:val="%2)"/>
      <w:lvlJc w:val="left"/>
      <w:pPr>
        <w:tabs>
          <w:tab w:val="num" w:pos="720"/>
        </w:tabs>
        <w:ind w:left="720" w:hanging="360"/>
      </w:pPr>
      <w:rPr>
        <w:rFonts w:cs="Times New Roman" w:hint="default"/>
        <w:strike w:val="0"/>
        <w:color w:val="auto"/>
        <w:u w:val="none"/>
        <w:vertAlign w:val="baseline"/>
      </w:rPr>
    </w:lvl>
    <w:lvl w:ilvl="2">
      <w:start w:val="1"/>
      <w:numFmt w:val="lowerLetter"/>
      <w:lvlText w:val="%3)"/>
      <w:lvlJc w:val="lef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56" w15:restartNumberingAfterBreak="0">
    <w:nsid w:val="7F6F0712"/>
    <w:multiLevelType w:val="hybridMultilevel"/>
    <w:tmpl w:val="F432B9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2"/>
  </w:num>
  <w:num w:numId="2">
    <w:abstractNumId w:val="31"/>
  </w:num>
  <w:num w:numId="3">
    <w:abstractNumId w:val="39"/>
  </w:num>
  <w:num w:numId="4">
    <w:abstractNumId w:val="40"/>
  </w:num>
  <w:num w:numId="5">
    <w:abstractNumId w:val="42"/>
  </w:num>
  <w:num w:numId="6">
    <w:abstractNumId w:val="10"/>
  </w:num>
  <w:num w:numId="7">
    <w:abstractNumId w:val="20"/>
  </w:num>
  <w:num w:numId="8">
    <w:abstractNumId w:val="37"/>
  </w:num>
  <w:num w:numId="9">
    <w:abstractNumId w:val="22"/>
  </w:num>
  <w:num w:numId="10">
    <w:abstractNumId w:val="23"/>
  </w:num>
  <w:num w:numId="11">
    <w:abstractNumId w:val="6"/>
  </w:num>
  <w:num w:numId="12">
    <w:abstractNumId w:val="8"/>
  </w:num>
  <w:num w:numId="13">
    <w:abstractNumId w:val="18"/>
  </w:num>
  <w:num w:numId="14">
    <w:abstractNumId w:val="21"/>
  </w:num>
  <w:num w:numId="15">
    <w:abstractNumId w:val="25"/>
  </w:num>
  <w:num w:numId="16">
    <w:abstractNumId w:val="11"/>
  </w:num>
  <w:num w:numId="17">
    <w:abstractNumId w:val="34"/>
  </w:num>
  <w:num w:numId="18">
    <w:abstractNumId w:val="5"/>
  </w:num>
  <w:num w:numId="19">
    <w:abstractNumId w:val="4"/>
  </w:num>
  <w:num w:numId="20">
    <w:abstractNumId w:val="2"/>
  </w:num>
  <w:num w:numId="21">
    <w:abstractNumId w:val="45"/>
  </w:num>
  <w:num w:numId="22">
    <w:abstractNumId w:val="53"/>
  </w:num>
  <w:num w:numId="23">
    <w:abstractNumId w:val="36"/>
  </w:num>
  <w:num w:numId="24">
    <w:abstractNumId w:val="27"/>
  </w:num>
  <w:num w:numId="25">
    <w:abstractNumId w:val="46"/>
  </w:num>
  <w:num w:numId="26">
    <w:abstractNumId w:val="38"/>
  </w:num>
  <w:num w:numId="27">
    <w:abstractNumId w:val="17"/>
  </w:num>
  <w:num w:numId="28">
    <w:abstractNumId w:val="16"/>
  </w:num>
  <w:num w:numId="29">
    <w:abstractNumId w:val="19"/>
  </w:num>
  <w:num w:numId="30">
    <w:abstractNumId w:val="52"/>
  </w:num>
  <w:num w:numId="31">
    <w:abstractNumId w:val="12"/>
  </w:num>
  <w:num w:numId="32">
    <w:abstractNumId w:val="47"/>
  </w:num>
  <w:num w:numId="33">
    <w:abstractNumId w:val="44"/>
  </w:num>
  <w:num w:numId="34">
    <w:abstractNumId w:val="51"/>
  </w:num>
  <w:num w:numId="35">
    <w:abstractNumId w:val="55"/>
  </w:num>
  <w:num w:numId="36">
    <w:abstractNumId w:val="54"/>
  </w:num>
  <w:num w:numId="37">
    <w:abstractNumId w:val="1"/>
  </w:num>
  <w:num w:numId="38">
    <w:abstractNumId w:val="49"/>
  </w:num>
  <w:num w:numId="39">
    <w:abstractNumId w:val="50"/>
  </w:num>
  <w:num w:numId="40">
    <w:abstractNumId w:val="26"/>
  </w:num>
  <w:num w:numId="41">
    <w:abstractNumId w:val="15"/>
  </w:num>
  <w:num w:numId="42">
    <w:abstractNumId w:val="29"/>
  </w:num>
  <w:num w:numId="43">
    <w:abstractNumId w:val="14"/>
  </w:num>
  <w:num w:numId="44">
    <w:abstractNumId w:val="24"/>
  </w:num>
  <w:num w:numId="45">
    <w:abstractNumId w:val="56"/>
  </w:num>
  <w:num w:numId="46">
    <w:abstractNumId w:val="0"/>
  </w:num>
  <w:num w:numId="47">
    <w:abstractNumId w:val="13"/>
  </w:num>
  <w:num w:numId="48">
    <w:abstractNumId w:val="43"/>
  </w:num>
  <w:num w:numId="49">
    <w:abstractNumId w:val="3"/>
  </w:num>
  <w:num w:numId="50">
    <w:abstractNumId w:val="33"/>
  </w:num>
  <w:num w:numId="51">
    <w:abstractNumId w:val="28"/>
  </w:num>
  <w:num w:numId="52">
    <w:abstractNumId w:val="35"/>
  </w:num>
  <w:num w:numId="53">
    <w:abstractNumId w:val="30"/>
  </w:num>
  <w:num w:numId="54">
    <w:abstractNumId w:val="41"/>
  </w:num>
  <w:num w:numId="55">
    <w:abstractNumId w:val="7"/>
  </w:num>
  <w:num w:numId="56">
    <w:abstractNumId w:val="9"/>
  </w:num>
  <w:num w:numId="57">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1A"/>
    <w:rsid w:val="0000064F"/>
    <w:rsid w:val="00005FA9"/>
    <w:rsid w:val="00010793"/>
    <w:rsid w:val="000114E0"/>
    <w:rsid w:val="00011D03"/>
    <w:rsid w:val="00011D55"/>
    <w:rsid w:val="0001376C"/>
    <w:rsid w:val="00013D0A"/>
    <w:rsid w:val="00015A01"/>
    <w:rsid w:val="000161CD"/>
    <w:rsid w:val="0001771F"/>
    <w:rsid w:val="00017A0D"/>
    <w:rsid w:val="0002361A"/>
    <w:rsid w:val="00026D6A"/>
    <w:rsid w:val="00026F08"/>
    <w:rsid w:val="00030F5B"/>
    <w:rsid w:val="000321B8"/>
    <w:rsid w:val="0003516B"/>
    <w:rsid w:val="00035BEF"/>
    <w:rsid w:val="0003657B"/>
    <w:rsid w:val="00044A06"/>
    <w:rsid w:val="00045814"/>
    <w:rsid w:val="00045C48"/>
    <w:rsid w:val="00045C8B"/>
    <w:rsid w:val="000507D6"/>
    <w:rsid w:val="00050FE9"/>
    <w:rsid w:val="00052737"/>
    <w:rsid w:val="00053DDE"/>
    <w:rsid w:val="00055025"/>
    <w:rsid w:val="0006110E"/>
    <w:rsid w:val="0006139C"/>
    <w:rsid w:val="00063D10"/>
    <w:rsid w:val="000667F0"/>
    <w:rsid w:val="00073451"/>
    <w:rsid w:val="0007397F"/>
    <w:rsid w:val="000749D1"/>
    <w:rsid w:val="00074DA6"/>
    <w:rsid w:val="00075774"/>
    <w:rsid w:val="00075C22"/>
    <w:rsid w:val="00076622"/>
    <w:rsid w:val="00076A76"/>
    <w:rsid w:val="00080C14"/>
    <w:rsid w:val="00081355"/>
    <w:rsid w:val="00081830"/>
    <w:rsid w:val="00082C04"/>
    <w:rsid w:val="0008517A"/>
    <w:rsid w:val="00091648"/>
    <w:rsid w:val="00091C11"/>
    <w:rsid w:val="00092040"/>
    <w:rsid w:val="00093907"/>
    <w:rsid w:val="00093BD8"/>
    <w:rsid w:val="00094B82"/>
    <w:rsid w:val="00095484"/>
    <w:rsid w:val="00097A59"/>
    <w:rsid w:val="00097C50"/>
    <w:rsid w:val="000A0F50"/>
    <w:rsid w:val="000A134B"/>
    <w:rsid w:val="000A2D86"/>
    <w:rsid w:val="000A79E0"/>
    <w:rsid w:val="000B0323"/>
    <w:rsid w:val="000B22C4"/>
    <w:rsid w:val="000B35AD"/>
    <w:rsid w:val="000B4C51"/>
    <w:rsid w:val="000B4F6C"/>
    <w:rsid w:val="000B66E8"/>
    <w:rsid w:val="000C03AD"/>
    <w:rsid w:val="000C1785"/>
    <w:rsid w:val="000C47EB"/>
    <w:rsid w:val="000C5507"/>
    <w:rsid w:val="000C5DB4"/>
    <w:rsid w:val="000C66E4"/>
    <w:rsid w:val="000C6882"/>
    <w:rsid w:val="000C6E03"/>
    <w:rsid w:val="000D1086"/>
    <w:rsid w:val="000D11A7"/>
    <w:rsid w:val="000D1587"/>
    <w:rsid w:val="000D1857"/>
    <w:rsid w:val="000D2ADB"/>
    <w:rsid w:val="000D3087"/>
    <w:rsid w:val="000D40B7"/>
    <w:rsid w:val="000D7364"/>
    <w:rsid w:val="000D79F8"/>
    <w:rsid w:val="000E15B9"/>
    <w:rsid w:val="000E33A7"/>
    <w:rsid w:val="000E587B"/>
    <w:rsid w:val="000E6378"/>
    <w:rsid w:val="000E78D4"/>
    <w:rsid w:val="000E7C2A"/>
    <w:rsid w:val="000F5EED"/>
    <w:rsid w:val="000F68E3"/>
    <w:rsid w:val="000F6FB9"/>
    <w:rsid w:val="000F7DCC"/>
    <w:rsid w:val="000F7F0A"/>
    <w:rsid w:val="00101830"/>
    <w:rsid w:val="001022CB"/>
    <w:rsid w:val="0010445E"/>
    <w:rsid w:val="0011137A"/>
    <w:rsid w:val="001119DC"/>
    <w:rsid w:val="00113979"/>
    <w:rsid w:val="00113A31"/>
    <w:rsid w:val="00115753"/>
    <w:rsid w:val="001162D4"/>
    <w:rsid w:val="00117456"/>
    <w:rsid w:val="00120734"/>
    <w:rsid w:val="001208A1"/>
    <w:rsid w:val="00120F00"/>
    <w:rsid w:val="00121E89"/>
    <w:rsid w:val="001226EA"/>
    <w:rsid w:val="001237C4"/>
    <w:rsid w:val="0012513A"/>
    <w:rsid w:val="001252C1"/>
    <w:rsid w:val="001259E4"/>
    <w:rsid w:val="00125B0D"/>
    <w:rsid w:val="00127573"/>
    <w:rsid w:val="0012773A"/>
    <w:rsid w:val="00127AEF"/>
    <w:rsid w:val="001301F5"/>
    <w:rsid w:val="00130E04"/>
    <w:rsid w:val="00132337"/>
    <w:rsid w:val="0013404B"/>
    <w:rsid w:val="00134CA3"/>
    <w:rsid w:val="00135CA3"/>
    <w:rsid w:val="00136971"/>
    <w:rsid w:val="00136AD9"/>
    <w:rsid w:val="0013759F"/>
    <w:rsid w:val="001401CA"/>
    <w:rsid w:val="00140F05"/>
    <w:rsid w:val="001449B0"/>
    <w:rsid w:val="00145437"/>
    <w:rsid w:val="00145CBB"/>
    <w:rsid w:val="00146403"/>
    <w:rsid w:val="00146CD1"/>
    <w:rsid w:val="00146D41"/>
    <w:rsid w:val="0015056D"/>
    <w:rsid w:val="00150C3B"/>
    <w:rsid w:val="00150FA6"/>
    <w:rsid w:val="0015235B"/>
    <w:rsid w:val="001535B7"/>
    <w:rsid w:val="00153B1C"/>
    <w:rsid w:val="001542AD"/>
    <w:rsid w:val="00154358"/>
    <w:rsid w:val="00155478"/>
    <w:rsid w:val="00157247"/>
    <w:rsid w:val="001600E3"/>
    <w:rsid w:val="0016141C"/>
    <w:rsid w:val="001634A8"/>
    <w:rsid w:val="00163EA9"/>
    <w:rsid w:val="001642F4"/>
    <w:rsid w:val="00164686"/>
    <w:rsid w:val="00164CE2"/>
    <w:rsid w:val="00164ED6"/>
    <w:rsid w:val="001657BF"/>
    <w:rsid w:val="001703A2"/>
    <w:rsid w:val="00173654"/>
    <w:rsid w:val="00173CE7"/>
    <w:rsid w:val="00174136"/>
    <w:rsid w:val="0017516C"/>
    <w:rsid w:val="00175B7D"/>
    <w:rsid w:val="00176389"/>
    <w:rsid w:val="0017726B"/>
    <w:rsid w:val="001829CF"/>
    <w:rsid w:val="00183F52"/>
    <w:rsid w:val="00184285"/>
    <w:rsid w:val="001848CA"/>
    <w:rsid w:val="00185DDB"/>
    <w:rsid w:val="0019126F"/>
    <w:rsid w:val="00192A13"/>
    <w:rsid w:val="00192E58"/>
    <w:rsid w:val="001935B3"/>
    <w:rsid w:val="001945D2"/>
    <w:rsid w:val="001951D2"/>
    <w:rsid w:val="0019592E"/>
    <w:rsid w:val="001959FC"/>
    <w:rsid w:val="00196100"/>
    <w:rsid w:val="00196DE2"/>
    <w:rsid w:val="00196E8B"/>
    <w:rsid w:val="001972CD"/>
    <w:rsid w:val="001974F5"/>
    <w:rsid w:val="00197A8B"/>
    <w:rsid w:val="001A0075"/>
    <w:rsid w:val="001A1905"/>
    <w:rsid w:val="001A3CD0"/>
    <w:rsid w:val="001A5D79"/>
    <w:rsid w:val="001A673C"/>
    <w:rsid w:val="001A6EAD"/>
    <w:rsid w:val="001B0D3A"/>
    <w:rsid w:val="001B19DA"/>
    <w:rsid w:val="001B3AF1"/>
    <w:rsid w:val="001B4B8B"/>
    <w:rsid w:val="001B6292"/>
    <w:rsid w:val="001B69FB"/>
    <w:rsid w:val="001B7201"/>
    <w:rsid w:val="001B78B9"/>
    <w:rsid w:val="001B7CFC"/>
    <w:rsid w:val="001C237A"/>
    <w:rsid w:val="001C39C7"/>
    <w:rsid w:val="001C4698"/>
    <w:rsid w:val="001C6700"/>
    <w:rsid w:val="001C6B7C"/>
    <w:rsid w:val="001D0020"/>
    <w:rsid w:val="001D01AC"/>
    <w:rsid w:val="001D20EC"/>
    <w:rsid w:val="001D2FF0"/>
    <w:rsid w:val="001D35C2"/>
    <w:rsid w:val="001D4FA0"/>
    <w:rsid w:val="001D5E94"/>
    <w:rsid w:val="001E1736"/>
    <w:rsid w:val="001E2B9B"/>
    <w:rsid w:val="001E5E6B"/>
    <w:rsid w:val="001E6200"/>
    <w:rsid w:val="001F0082"/>
    <w:rsid w:val="001F01B8"/>
    <w:rsid w:val="001F0591"/>
    <w:rsid w:val="001F09DF"/>
    <w:rsid w:val="001F1CFF"/>
    <w:rsid w:val="001F244C"/>
    <w:rsid w:val="001F2AF2"/>
    <w:rsid w:val="001F73AF"/>
    <w:rsid w:val="001F7F05"/>
    <w:rsid w:val="00200C7D"/>
    <w:rsid w:val="0020126B"/>
    <w:rsid w:val="00202586"/>
    <w:rsid w:val="0020325E"/>
    <w:rsid w:val="00203FE3"/>
    <w:rsid w:val="002067A1"/>
    <w:rsid w:val="00206C59"/>
    <w:rsid w:val="00206F48"/>
    <w:rsid w:val="00206F62"/>
    <w:rsid w:val="00212ADC"/>
    <w:rsid w:val="00212D55"/>
    <w:rsid w:val="002135E6"/>
    <w:rsid w:val="0021392E"/>
    <w:rsid w:val="00215E23"/>
    <w:rsid w:val="00217B73"/>
    <w:rsid w:val="00221696"/>
    <w:rsid w:val="00221768"/>
    <w:rsid w:val="00222720"/>
    <w:rsid w:val="0022281A"/>
    <w:rsid w:val="0022364B"/>
    <w:rsid w:val="00224401"/>
    <w:rsid w:val="00224581"/>
    <w:rsid w:val="002254E2"/>
    <w:rsid w:val="00225850"/>
    <w:rsid w:val="00225A2F"/>
    <w:rsid w:val="00227228"/>
    <w:rsid w:val="00230C77"/>
    <w:rsid w:val="00232084"/>
    <w:rsid w:val="00232BE9"/>
    <w:rsid w:val="00235AB5"/>
    <w:rsid w:val="00235CEC"/>
    <w:rsid w:val="00235D37"/>
    <w:rsid w:val="002366C6"/>
    <w:rsid w:val="00240FEE"/>
    <w:rsid w:val="002416E0"/>
    <w:rsid w:val="00244069"/>
    <w:rsid w:val="00246F8E"/>
    <w:rsid w:val="00252A6A"/>
    <w:rsid w:val="002536E5"/>
    <w:rsid w:val="002537B4"/>
    <w:rsid w:val="00254C62"/>
    <w:rsid w:val="00255D9A"/>
    <w:rsid w:val="0026062E"/>
    <w:rsid w:val="00260901"/>
    <w:rsid w:val="00260D90"/>
    <w:rsid w:val="00261254"/>
    <w:rsid w:val="00261EEC"/>
    <w:rsid w:val="00262210"/>
    <w:rsid w:val="00263F75"/>
    <w:rsid w:val="0026537A"/>
    <w:rsid w:val="002663E1"/>
    <w:rsid w:val="00266537"/>
    <w:rsid w:val="00266E02"/>
    <w:rsid w:val="00267143"/>
    <w:rsid w:val="00271D8C"/>
    <w:rsid w:val="0027327C"/>
    <w:rsid w:val="00273BC6"/>
    <w:rsid w:val="00273C80"/>
    <w:rsid w:val="00274806"/>
    <w:rsid w:val="00274BAC"/>
    <w:rsid w:val="00276B14"/>
    <w:rsid w:val="00277A87"/>
    <w:rsid w:val="00280347"/>
    <w:rsid w:val="00282565"/>
    <w:rsid w:val="00282E4C"/>
    <w:rsid w:val="0029008A"/>
    <w:rsid w:val="002910F4"/>
    <w:rsid w:val="0029251A"/>
    <w:rsid w:val="00292B04"/>
    <w:rsid w:val="00293D9E"/>
    <w:rsid w:val="002945AA"/>
    <w:rsid w:val="00295855"/>
    <w:rsid w:val="002966AE"/>
    <w:rsid w:val="002977DC"/>
    <w:rsid w:val="002A0B2E"/>
    <w:rsid w:val="002A1BC8"/>
    <w:rsid w:val="002A282D"/>
    <w:rsid w:val="002A2A37"/>
    <w:rsid w:val="002A2D89"/>
    <w:rsid w:val="002A2FC7"/>
    <w:rsid w:val="002A3827"/>
    <w:rsid w:val="002A5301"/>
    <w:rsid w:val="002A53EB"/>
    <w:rsid w:val="002A75D0"/>
    <w:rsid w:val="002B1545"/>
    <w:rsid w:val="002B180D"/>
    <w:rsid w:val="002B2E8D"/>
    <w:rsid w:val="002B3142"/>
    <w:rsid w:val="002B4857"/>
    <w:rsid w:val="002B5230"/>
    <w:rsid w:val="002B5A3B"/>
    <w:rsid w:val="002B68B3"/>
    <w:rsid w:val="002C0069"/>
    <w:rsid w:val="002C04E0"/>
    <w:rsid w:val="002C2595"/>
    <w:rsid w:val="002C28B6"/>
    <w:rsid w:val="002C30A2"/>
    <w:rsid w:val="002C30EF"/>
    <w:rsid w:val="002C5BC3"/>
    <w:rsid w:val="002C6577"/>
    <w:rsid w:val="002C6D71"/>
    <w:rsid w:val="002D1283"/>
    <w:rsid w:val="002D1C40"/>
    <w:rsid w:val="002D21C2"/>
    <w:rsid w:val="002D2A55"/>
    <w:rsid w:val="002D2C64"/>
    <w:rsid w:val="002D2D0A"/>
    <w:rsid w:val="002D4E39"/>
    <w:rsid w:val="002D5E7A"/>
    <w:rsid w:val="002D6810"/>
    <w:rsid w:val="002D7E91"/>
    <w:rsid w:val="002E38B6"/>
    <w:rsid w:val="002E4986"/>
    <w:rsid w:val="002E4E6D"/>
    <w:rsid w:val="002E5201"/>
    <w:rsid w:val="002E5E5A"/>
    <w:rsid w:val="002E60B4"/>
    <w:rsid w:val="002F386C"/>
    <w:rsid w:val="002F389C"/>
    <w:rsid w:val="002F6EA2"/>
    <w:rsid w:val="002F6F6B"/>
    <w:rsid w:val="002F6FCA"/>
    <w:rsid w:val="00305DDA"/>
    <w:rsid w:val="003065A2"/>
    <w:rsid w:val="003103A1"/>
    <w:rsid w:val="00310A5C"/>
    <w:rsid w:val="00314996"/>
    <w:rsid w:val="00316F11"/>
    <w:rsid w:val="003173A8"/>
    <w:rsid w:val="00317EE6"/>
    <w:rsid w:val="00326D55"/>
    <w:rsid w:val="00327523"/>
    <w:rsid w:val="00327BF8"/>
    <w:rsid w:val="00331C19"/>
    <w:rsid w:val="00332F21"/>
    <w:rsid w:val="00333DD9"/>
    <w:rsid w:val="0034056F"/>
    <w:rsid w:val="00342463"/>
    <w:rsid w:val="003434EF"/>
    <w:rsid w:val="003443FA"/>
    <w:rsid w:val="00344E83"/>
    <w:rsid w:val="00346B64"/>
    <w:rsid w:val="0034762F"/>
    <w:rsid w:val="00352B56"/>
    <w:rsid w:val="00354758"/>
    <w:rsid w:val="00355C97"/>
    <w:rsid w:val="003568B7"/>
    <w:rsid w:val="003602B2"/>
    <w:rsid w:val="00360793"/>
    <w:rsid w:val="00360BE5"/>
    <w:rsid w:val="003625A2"/>
    <w:rsid w:val="00362EC8"/>
    <w:rsid w:val="00363B04"/>
    <w:rsid w:val="003644CC"/>
    <w:rsid w:val="00365B1E"/>
    <w:rsid w:val="00365FFC"/>
    <w:rsid w:val="0036784D"/>
    <w:rsid w:val="00371438"/>
    <w:rsid w:val="003717AF"/>
    <w:rsid w:val="00371826"/>
    <w:rsid w:val="00372D3D"/>
    <w:rsid w:val="00372E99"/>
    <w:rsid w:val="00374E36"/>
    <w:rsid w:val="0037612C"/>
    <w:rsid w:val="00377A36"/>
    <w:rsid w:val="00381F76"/>
    <w:rsid w:val="00383F57"/>
    <w:rsid w:val="003842A4"/>
    <w:rsid w:val="00385975"/>
    <w:rsid w:val="003903A0"/>
    <w:rsid w:val="00390630"/>
    <w:rsid w:val="00390D8B"/>
    <w:rsid w:val="003915AF"/>
    <w:rsid w:val="003915B0"/>
    <w:rsid w:val="0039750B"/>
    <w:rsid w:val="00397A91"/>
    <w:rsid w:val="003A15C6"/>
    <w:rsid w:val="003A1763"/>
    <w:rsid w:val="003A36FE"/>
    <w:rsid w:val="003A57DA"/>
    <w:rsid w:val="003A5CD9"/>
    <w:rsid w:val="003A632A"/>
    <w:rsid w:val="003A7D49"/>
    <w:rsid w:val="003B1D27"/>
    <w:rsid w:val="003B23F2"/>
    <w:rsid w:val="003B320B"/>
    <w:rsid w:val="003B5D9A"/>
    <w:rsid w:val="003B75CC"/>
    <w:rsid w:val="003C095A"/>
    <w:rsid w:val="003C20A2"/>
    <w:rsid w:val="003C2DFB"/>
    <w:rsid w:val="003C4305"/>
    <w:rsid w:val="003C5723"/>
    <w:rsid w:val="003C5933"/>
    <w:rsid w:val="003C779B"/>
    <w:rsid w:val="003D250F"/>
    <w:rsid w:val="003D2D87"/>
    <w:rsid w:val="003D614C"/>
    <w:rsid w:val="003D7A1C"/>
    <w:rsid w:val="003E015A"/>
    <w:rsid w:val="003E02FA"/>
    <w:rsid w:val="003E1F65"/>
    <w:rsid w:val="003E2E2E"/>
    <w:rsid w:val="003E3A98"/>
    <w:rsid w:val="003E4622"/>
    <w:rsid w:val="003E5F13"/>
    <w:rsid w:val="003E71D5"/>
    <w:rsid w:val="003E7B90"/>
    <w:rsid w:val="003F25EC"/>
    <w:rsid w:val="003F62E3"/>
    <w:rsid w:val="003F79C2"/>
    <w:rsid w:val="00401004"/>
    <w:rsid w:val="0040235B"/>
    <w:rsid w:val="00402A31"/>
    <w:rsid w:val="00404D46"/>
    <w:rsid w:val="0040705F"/>
    <w:rsid w:val="00410478"/>
    <w:rsid w:val="004112EC"/>
    <w:rsid w:val="004117FB"/>
    <w:rsid w:val="0041315A"/>
    <w:rsid w:val="004135F1"/>
    <w:rsid w:val="0041605F"/>
    <w:rsid w:val="00416506"/>
    <w:rsid w:val="00421607"/>
    <w:rsid w:val="00422382"/>
    <w:rsid w:val="0042791E"/>
    <w:rsid w:val="00431ECD"/>
    <w:rsid w:val="00433345"/>
    <w:rsid w:val="00433FBD"/>
    <w:rsid w:val="00434D6F"/>
    <w:rsid w:val="00436C28"/>
    <w:rsid w:val="00436C41"/>
    <w:rsid w:val="004374AA"/>
    <w:rsid w:val="00437744"/>
    <w:rsid w:val="00440742"/>
    <w:rsid w:val="0044109C"/>
    <w:rsid w:val="00441F51"/>
    <w:rsid w:val="00442AA7"/>
    <w:rsid w:val="00443962"/>
    <w:rsid w:val="00444B6E"/>
    <w:rsid w:val="004451AB"/>
    <w:rsid w:val="004455DA"/>
    <w:rsid w:val="00447062"/>
    <w:rsid w:val="004474E6"/>
    <w:rsid w:val="004526FE"/>
    <w:rsid w:val="00452CD7"/>
    <w:rsid w:val="00452D8F"/>
    <w:rsid w:val="00457ABC"/>
    <w:rsid w:val="00457F95"/>
    <w:rsid w:val="00460BB4"/>
    <w:rsid w:val="00460C4A"/>
    <w:rsid w:val="00465180"/>
    <w:rsid w:val="00465747"/>
    <w:rsid w:val="0046732A"/>
    <w:rsid w:val="004673F5"/>
    <w:rsid w:val="004708BA"/>
    <w:rsid w:val="00471549"/>
    <w:rsid w:val="0047284A"/>
    <w:rsid w:val="00472D50"/>
    <w:rsid w:val="004767F6"/>
    <w:rsid w:val="0048003A"/>
    <w:rsid w:val="00481127"/>
    <w:rsid w:val="00483AB1"/>
    <w:rsid w:val="004840BB"/>
    <w:rsid w:val="004900B9"/>
    <w:rsid w:val="00491A4E"/>
    <w:rsid w:val="00491C38"/>
    <w:rsid w:val="00494148"/>
    <w:rsid w:val="0049578A"/>
    <w:rsid w:val="00496875"/>
    <w:rsid w:val="00496E5C"/>
    <w:rsid w:val="0049752D"/>
    <w:rsid w:val="004A0839"/>
    <w:rsid w:val="004A0CF0"/>
    <w:rsid w:val="004A1965"/>
    <w:rsid w:val="004A5449"/>
    <w:rsid w:val="004A7F3B"/>
    <w:rsid w:val="004B0EF1"/>
    <w:rsid w:val="004B165B"/>
    <w:rsid w:val="004B2F09"/>
    <w:rsid w:val="004B50DB"/>
    <w:rsid w:val="004B73C1"/>
    <w:rsid w:val="004C0499"/>
    <w:rsid w:val="004C0F38"/>
    <w:rsid w:val="004C1046"/>
    <w:rsid w:val="004C11F8"/>
    <w:rsid w:val="004C14A2"/>
    <w:rsid w:val="004C1758"/>
    <w:rsid w:val="004C2A2A"/>
    <w:rsid w:val="004C2AC6"/>
    <w:rsid w:val="004C2D7E"/>
    <w:rsid w:val="004C339A"/>
    <w:rsid w:val="004C4C4C"/>
    <w:rsid w:val="004C5B2E"/>
    <w:rsid w:val="004C674C"/>
    <w:rsid w:val="004C6A77"/>
    <w:rsid w:val="004C7ADF"/>
    <w:rsid w:val="004D2243"/>
    <w:rsid w:val="004D33FA"/>
    <w:rsid w:val="004D54A3"/>
    <w:rsid w:val="004D5595"/>
    <w:rsid w:val="004D5A5C"/>
    <w:rsid w:val="004D5F3D"/>
    <w:rsid w:val="004D73BE"/>
    <w:rsid w:val="004E4E36"/>
    <w:rsid w:val="004E6AA5"/>
    <w:rsid w:val="004E7329"/>
    <w:rsid w:val="004E75C8"/>
    <w:rsid w:val="004F00C2"/>
    <w:rsid w:val="004F1239"/>
    <w:rsid w:val="004F1634"/>
    <w:rsid w:val="004F208C"/>
    <w:rsid w:val="004F3661"/>
    <w:rsid w:val="004F38B3"/>
    <w:rsid w:val="004F4549"/>
    <w:rsid w:val="004F589B"/>
    <w:rsid w:val="004F6765"/>
    <w:rsid w:val="004F70B3"/>
    <w:rsid w:val="00501490"/>
    <w:rsid w:val="00501C63"/>
    <w:rsid w:val="00503482"/>
    <w:rsid w:val="005034F2"/>
    <w:rsid w:val="005035BB"/>
    <w:rsid w:val="00504DFE"/>
    <w:rsid w:val="00505773"/>
    <w:rsid w:val="005063B7"/>
    <w:rsid w:val="0050698E"/>
    <w:rsid w:val="00507A10"/>
    <w:rsid w:val="00510D4E"/>
    <w:rsid w:val="0051304E"/>
    <w:rsid w:val="0051315F"/>
    <w:rsid w:val="00517AFF"/>
    <w:rsid w:val="00520A0F"/>
    <w:rsid w:val="005214F2"/>
    <w:rsid w:val="005220F8"/>
    <w:rsid w:val="00522C70"/>
    <w:rsid w:val="005245BB"/>
    <w:rsid w:val="00526087"/>
    <w:rsid w:val="0053327C"/>
    <w:rsid w:val="00533434"/>
    <w:rsid w:val="00537942"/>
    <w:rsid w:val="00537CB4"/>
    <w:rsid w:val="00540A0B"/>
    <w:rsid w:val="00541BF8"/>
    <w:rsid w:val="00543FC2"/>
    <w:rsid w:val="005450A0"/>
    <w:rsid w:val="005458AA"/>
    <w:rsid w:val="0054666B"/>
    <w:rsid w:val="00551C60"/>
    <w:rsid w:val="00551FDA"/>
    <w:rsid w:val="00552AFE"/>
    <w:rsid w:val="005535A1"/>
    <w:rsid w:val="00554E11"/>
    <w:rsid w:val="005551BF"/>
    <w:rsid w:val="00556859"/>
    <w:rsid w:val="00560763"/>
    <w:rsid w:val="005651EF"/>
    <w:rsid w:val="00566B2A"/>
    <w:rsid w:val="00572BA9"/>
    <w:rsid w:val="00574EA6"/>
    <w:rsid w:val="00575DC4"/>
    <w:rsid w:val="005760ED"/>
    <w:rsid w:val="0057724E"/>
    <w:rsid w:val="00577BA9"/>
    <w:rsid w:val="00580239"/>
    <w:rsid w:val="00581908"/>
    <w:rsid w:val="00582265"/>
    <w:rsid w:val="005827B1"/>
    <w:rsid w:val="00582902"/>
    <w:rsid w:val="00585265"/>
    <w:rsid w:val="00585DC7"/>
    <w:rsid w:val="005869AD"/>
    <w:rsid w:val="00587366"/>
    <w:rsid w:val="00587C44"/>
    <w:rsid w:val="00590DEC"/>
    <w:rsid w:val="005962BF"/>
    <w:rsid w:val="00596732"/>
    <w:rsid w:val="00596C5A"/>
    <w:rsid w:val="00597F4E"/>
    <w:rsid w:val="005A0B37"/>
    <w:rsid w:val="005A28FF"/>
    <w:rsid w:val="005A348C"/>
    <w:rsid w:val="005A39FC"/>
    <w:rsid w:val="005A5769"/>
    <w:rsid w:val="005A6E49"/>
    <w:rsid w:val="005A7B58"/>
    <w:rsid w:val="005A7C01"/>
    <w:rsid w:val="005B0539"/>
    <w:rsid w:val="005B3196"/>
    <w:rsid w:val="005B3BAD"/>
    <w:rsid w:val="005B3DCE"/>
    <w:rsid w:val="005B4BCF"/>
    <w:rsid w:val="005B5CB6"/>
    <w:rsid w:val="005B5E5D"/>
    <w:rsid w:val="005B6E4A"/>
    <w:rsid w:val="005B7DDE"/>
    <w:rsid w:val="005C09E9"/>
    <w:rsid w:val="005C2D63"/>
    <w:rsid w:val="005C2FC6"/>
    <w:rsid w:val="005C4D00"/>
    <w:rsid w:val="005C558D"/>
    <w:rsid w:val="005C7FC0"/>
    <w:rsid w:val="005D14A8"/>
    <w:rsid w:val="005D2269"/>
    <w:rsid w:val="005D33AD"/>
    <w:rsid w:val="005D6D0E"/>
    <w:rsid w:val="005E127F"/>
    <w:rsid w:val="005E2351"/>
    <w:rsid w:val="005E3956"/>
    <w:rsid w:val="005E3B54"/>
    <w:rsid w:val="005E7042"/>
    <w:rsid w:val="005E7236"/>
    <w:rsid w:val="005F02F5"/>
    <w:rsid w:val="005F0AE5"/>
    <w:rsid w:val="005F1777"/>
    <w:rsid w:val="005F2AAF"/>
    <w:rsid w:val="005F2C4B"/>
    <w:rsid w:val="005F2FE6"/>
    <w:rsid w:val="005F37FB"/>
    <w:rsid w:val="005F447F"/>
    <w:rsid w:val="005F563B"/>
    <w:rsid w:val="0060151E"/>
    <w:rsid w:val="00601D77"/>
    <w:rsid w:val="00602372"/>
    <w:rsid w:val="00603577"/>
    <w:rsid w:val="0060471E"/>
    <w:rsid w:val="006047C4"/>
    <w:rsid w:val="00605487"/>
    <w:rsid w:val="006066C9"/>
    <w:rsid w:val="0060688D"/>
    <w:rsid w:val="006072A9"/>
    <w:rsid w:val="0061083B"/>
    <w:rsid w:val="00612697"/>
    <w:rsid w:val="00614D86"/>
    <w:rsid w:val="00615340"/>
    <w:rsid w:val="006154D7"/>
    <w:rsid w:val="00615E28"/>
    <w:rsid w:val="006162F0"/>
    <w:rsid w:val="006170B6"/>
    <w:rsid w:val="006173E6"/>
    <w:rsid w:val="00620794"/>
    <w:rsid w:val="006216E4"/>
    <w:rsid w:val="00621888"/>
    <w:rsid w:val="00621B5E"/>
    <w:rsid w:val="00624B8F"/>
    <w:rsid w:val="00624F2F"/>
    <w:rsid w:val="00625E5D"/>
    <w:rsid w:val="00625EC6"/>
    <w:rsid w:val="00626BBB"/>
    <w:rsid w:val="00627FAF"/>
    <w:rsid w:val="0063162B"/>
    <w:rsid w:val="0063197C"/>
    <w:rsid w:val="00631EEE"/>
    <w:rsid w:val="00632343"/>
    <w:rsid w:val="006328A5"/>
    <w:rsid w:val="006334B8"/>
    <w:rsid w:val="00635C6C"/>
    <w:rsid w:val="006416F6"/>
    <w:rsid w:val="00643829"/>
    <w:rsid w:val="00643BC9"/>
    <w:rsid w:val="00645A97"/>
    <w:rsid w:val="00650C66"/>
    <w:rsid w:val="00652421"/>
    <w:rsid w:val="00652CE9"/>
    <w:rsid w:val="00655142"/>
    <w:rsid w:val="00655AA9"/>
    <w:rsid w:val="00656D90"/>
    <w:rsid w:val="00660EFA"/>
    <w:rsid w:val="00665401"/>
    <w:rsid w:val="00666CCE"/>
    <w:rsid w:val="00667416"/>
    <w:rsid w:val="00667F25"/>
    <w:rsid w:val="006736FD"/>
    <w:rsid w:val="00675C21"/>
    <w:rsid w:val="00675E95"/>
    <w:rsid w:val="0067670C"/>
    <w:rsid w:val="006775C9"/>
    <w:rsid w:val="006805EB"/>
    <w:rsid w:val="006865D1"/>
    <w:rsid w:val="00690195"/>
    <w:rsid w:val="006905C4"/>
    <w:rsid w:val="0069114B"/>
    <w:rsid w:val="00691952"/>
    <w:rsid w:val="0069227F"/>
    <w:rsid w:val="00693099"/>
    <w:rsid w:val="00693785"/>
    <w:rsid w:val="0069478D"/>
    <w:rsid w:val="006950F1"/>
    <w:rsid w:val="00695288"/>
    <w:rsid w:val="00697973"/>
    <w:rsid w:val="006A0611"/>
    <w:rsid w:val="006A09DF"/>
    <w:rsid w:val="006A0C91"/>
    <w:rsid w:val="006A173C"/>
    <w:rsid w:val="006A23B9"/>
    <w:rsid w:val="006A45FB"/>
    <w:rsid w:val="006A6296"/>
    <w:rsid w:val="006A63E8"/>
    <w:rsid w:val="006A6BEB"/>
    <w:rsid w:val="006B01F4"/>
    <w:rsid w:val="006B3C63"/>
    <w:rsid w:val="006B4B6F"/>
    <w:rsid w:val="006B52C2"/>
    <w:rsid w:val="006B5679"/>
    <w:rsid w:val="006B643F"/>
    <w:rsid w:val="006B77C4"/>
    <w:rsid w:val="006C1030"/>
    <w:rsid w:val="006C474A"/>
    <w:rsid w:val="006C4F90"/>
    <w:rsid w:val="006C774B"/>
    <w:rsid w:val="006C7A2C"/>
    <w:rsid w:val="006D0DC7"/>
    <w:rsid w:val="006D0F55"/>
    <w:rsid w:val="006D1971"/>
    <w:rsid w:val="006D5957"/>
    <w:rsid w:val="006E0171"/>
    <w:rsid w:val="006E0AE4"/>
    <w:rsid w:val="006E3859"/>
    <w:rsid w:val="006E5B50"/>
    <w:rsid w:val="006F04E4"/>
    <w:rsid w:val="006F4D56"/>
    <w:rsid w:val="006F4DD8"/>
    <w:rsid w:val="006F54BC"/>
    <w:rsid w:val="006F5C2F"/>
    <w:rsid w:val="006F6269"/>
    <w:rsid w:val="006F6B74"/>
    <w:rsid w:val="006F7848"/>
    <w:rsid w:val="006F7A79"/>
    <w:rsid w:val="006F7E1D"/>
    <w:rsid w:val="007002CF"/>
    <w:rsid w:val="007014B9"/>
    <w:rsid w:val="00701B95"/>
    <w:rsid w:val="00701F85"/>
    <w:rsid w:val="007066C1"/>
    <w:rsid w:val="007066FC"/>
    <w:rsid w:val="00706731"/>
    <w:rsid w:val="00707138"/>
    <w:rsid w:val="00713675"/>
    <w:rsid w:val="007143D3"/>
    <w:rsid w:val="0071499F"/>
    <w:rsid w:val="0071549E"/>
    <w:rsid w:val="00716DE5"/>
    <w:rsid w:val="00716F0E"/>
    <w:rsid w:val="0071779B"/>
    <w:rsid w:val="007210BA"/>
    <w:rsid w:val="00724759"/>
    <w:rsid w:val="00724A55"/>
    <w:rsid w:val="007251F3"/>
    <w:rsid w:val="00727278"/>
    <w:rsid w:val="00727B5F"/>
    <w:rsid w:val="00730A99"/>
    <w:rsid w:val="00730CA2"/>
    <w:rsid w:val="00731F9C"/>
    <w:rsid w:val="007332DB"/>
    <w:rsid w:val="00734157"/>
    <w:rsid w:val="007342AC"/>
    <w:rsid w:val="00735457"/>
    <w:rsid w:val="0073551C"/>
    <w:rsid w:val="00735FE1"/>
    <w:rsid w:val="00736293"/>
    <w:rsid w:val="00736477"/>
    <w:rsid w:val="00736EF3"/>
    <w:rsid w:val="00740C8C"/>
    <w:rsid w:val="007420AD"/>
    <w:rsid w:val="007426F3"/>
    <w:rsid w:val="00742F67"/>
    <w:rsid w:val="0074313F"/>
    <w:rsid w:val="0074320D"/>
    <w:rsid w:val="00746080"/>
    <w:rsid w:val="007507D2"/>
    <w:rsid w:val="00750C23"/>
    <w:rsid w:val="00752026"/>
    <w:rsid w:val="00752088"/>
    <w:rsid w:val="007526E4"/>
    <w:rsid w:val="00755236"/>
    <w:rsid w:val="00757010"/>
    <w:rsid w:val="00757CCA"/>
    <w:rsid w:val="007626C1"/>
    <w:rsid w:val="00766DAD"/>
    <w:rsid w:val="00766DFD"/>
    <w:rsid w:val="00767AF7"/>
    <w:rsid w:val="007729C9"/>
    <w:rsid w:val="007736DA"/>
    <w:rsid w:val="00773758"/>
    <w:rsid w:val="00777E5F"/>
    <w:rsid w:val="00780343"/>
    <w:rsid w:val="007822C8"/>
    <w:rsid w:val="007823D9"/>
    <w:rsid w:val="00783D08"/>
    <w:rsid w:val="007840E1"/>
    <w:rsid w:val="0078618A"/>
    <w:rsid w:val="00791172"/>
    <w:rsid w:val="00791BE9"/>
    <w:rsid w:val="00792D7E"/>
    <w:rsid w:val="0079342C"/>
    <w:rsid w:val="00794E54"/>
    <w:rsid w:val="00796844"/>
    <w:rsid w:val="007969AD"/>
    <w:rsid w:val="00796BE7"/>
    <w:rsid w:val="00796EF3"/>
    <w:rsid w:val="00797334"/>
    <w:rsid w:val="00797BF3"/>
    <w:rsid w:val="007A1BA8"/>
    <w:rsid w:val="007A1D9A"/>
    <w:rsid w:val="007A33B7"/>
    <w:rsid w:val="007A344D"/>
    <w:rsid w:val="007A3490"/>
    <w:rsid w:val="007A4162"/>
    <w:rsid w:val="007A51D9"/>
    <w:rsid w:val="007A58F6"/>
    <w:rsid w:val="007A6CCA"/>
    <w:rsid w:val="007B0D14"/>
    <w:rsid w:val="007B178E"/>
    <w:rsid w:val="007B30BA"/>
    <w:rsid w:val="007B34BC"/>
    <w:rsid w:val="007B3E22"/>
    <w:rsid w:val="007B56F0"/>
    <w:rsid w:val="007B648E"/>
    <w:rsid w:val="007B67F8"/>
    <w:rsid w:val="007B7C87"/>
    <w:rsid w:val="007C127F"/>
    <w:rsid w:val="007C2135"/>
    <w:rsid w:val="007C3BCF"/>
    <w:rsid w:val="007C469E"/>
    <w:rsid w:val="007C5F18"/>
    <w:rsid w:val="007C6962"/>
    <w:rsid w:val="007C71C6"/>
    <w:rsid w:val="007D0E73"/>
    <w:rsid w:val="007D0F18"/>
    <w:rsid w:val="007D1446"/>
    <w:rsid w:val="007D208F"/>
    <w:rsid w:val="007D5551"/>
    <w:rsid w:val="007D5552"/>
    <w:rsid w:val="007D7432"/>
    <w:rsid w:val="007E0430"/>
    <w:rsid w:val="007E0577"/>
    <w:rsid w:val="007E3895"/>
    <w:rsid w:val="007E4649"/>
    <w:rsid w:val="007E4AE8"/>
    <w:rsid w:val="007E4C37"/>
    <w:rsid w:val="007E5E1D"/>
    <w:rsid w:val="007F3BCC"/>
    <w:rsid w:val="007F4129"/>
    <w:rsid w:val="007F5AC6"/>
    <w:rsid w:val="007F5EF5"/>
    <w:rsid w:val="007F75BF"/>
    <w:rsid w:val="0080003A"/>
    <w:rsid w:val="00800160"/>
    <w:rsid w:val="00800D76"/>
    <w:rsid w:val="00801CE7"/>
    <w:rsid w:val="00803793"/>
    <w:rsid w:val="00804F02"/>
    <w:rsid w:val="00806148"/>
    <w:rsid w:val="00806A01"/>
    <w:rsid w:val="00813721"/>
    <w:rsid w:val="00814BA3"/>
    <w:rsid w:val="00814D9C"/>
    <w:rsid w:val="00815897"/>
    <w:rsid w:val="008158EC"/>
    <w:rsid w:val="00816379"/>
    <w:rsid w:val="00816430"/>
    <w:rsid w:val="0081740B"/>
    <w:rsid w:val="00821B76"/>
    <w:rsid w:val="00821E47"/>
    <w:rsid w:val="00824542"/>
    <w:rsid w:val="008261A6"/>
    <w:rsid w:val="00827661"/>
    <w:rsid w:val="00832CEE"/>
    <w:rsid w:val="00834270"/>
    <w:rsid w:val="00834EE5"/>
    <w:rsid w:val="0083638F"/>
    <w:rsid w:val="008369AB"/>
    <w:rsid w:val="008370A4"/>
    <w:rsid w:val="008401BE"/>
    <w:rsid w:val="00841F94"/>
    <w:rsid w:val="00842091"/>
    <w:rsid w:val="0084282C"/>
    <w:rsid w:val="00843281"/>
    <w:rsid w:val="00843E76"/>
    <w:rsid w:val="008448EC"/>
    <w:rsid w:val="00845492"/>
    <w:rsid w:val="0084594C"/>
    <w:rsid w:val="0084675E"/>
    <w:rsid w:val="00846AC8"/>
    <w:rsid w:val="0084716F"/>
    <w:rsid w:val="00852854"/>
    <w:rsid w:val="008533E8"/>
    <w:rsid w:val="00853EDE"/>
    <w:rsid w:val="00854D95"/>
    <w:rsid w:val="00855EED"/>
    <w:rsid w:val="0085642E"/>
    <w:rsid w:val="00857CCA"/>
    <w:rsid w:val="00857D46"/>
    <w:rsid w:val="00857E58"/>
    <w:rsid w:val="008603EF"/>
    <w:rsid w:val="00860EA8"/>
    <w:rsid w:val="0086198C"/>
    <w:rsid w:val="0086246B"/>
    <w:rsid w:val="008628D8"/>
    <w:rsid w:val="00864186"/>
    <w:rsid w:val="00864597"/>
    <w:rsid w:val="00865E6B"/>
    <w:rsid w:val="0086653D"/>
    <w:rsid w:val="00866AE8"/>
    <w:rsid w:val="008679EC"/>
    <w:rsid w:val="00867CB4"/>
    <w:rsid w:val="008701FD"/>
    <w:rsid w:val="008706C1"/>
    <w:rsid w:val="0087072E"/>
    <w:rsid w:val="00872D29"/>
    <w:rsid w:val="008730B3"/>
    <w:rsid w:val="00873594"/>
    <w:rsid w:val="00873EF4"/>
    <w:rsid w:val="00873FC6"/>
    <w:rsid w:val="00874B42"/>
    <w:rsid w:val="00875552"/>
    <w:rsid w:val="0087766A"/>
    <w:rsid w:val="00882231"/>
    <w:rsid w:val="00883AC4"/>
    <w:rsid w:val="00883B37"/>
    <w:rsid w:val="00887E9E"/>
    <w:rsid w:val="00890A0C"/>
    <w:rsid w:val="00893AD7"/>
    <w:rsid w:val="00895778"/>
    <w:rsid w:val="008967FD"/>
    <w:rsid w:val="00896927"/>
    <w:rsid w:val="00897603"/>
    <w:rsid w:val="00897BFB"/>
    <w:rsid w:val="008A046B"/>
    <w:rsid w:val="008A2855"/>
    <w:rsid w:val="008A31B0"/>
    <w:rsid w:val="008A6E53"/>
    <w:rsid w:val="008B0D4B"/>
    <w:rsid w:val="008B3DFB"/>
    <w:rsid w:val="008B4331"/>
    <w:rsid w:val="008B61AA"/>
    <w:rsid w:val="008B6B5D"/>
    <w:rsid w:val="008B7B59"/>
    <w:rsid w:val="008C0B80"/>
    <w:rsid w:val="008C17AB"/>
    <w:rsid w:val="008C2BE2"/>
    <w:rsid w:val="008C3F90"/>
    <w:rsid w:val="008C4103"/>
    <w:rsid w:val="008C5596"/>
    <w:rsid w:val="008C60A4"/>
    <w:rsid w:val="008C6FBC"/>
    <w:rsid w:val="008D1075"/>
    <w:rsid w:val="008D1670"/>
    <w:rsid w:val="008D2B92"/>
    <w:rsid w:val="008D31B8"/>
    <w:rsid w:val="008D34CB"/>
    <w:rsid w:val="008D3E05"/>
    <w:rsid w:val="008D406F"/>
    <w:rsid w:val="008D46FC"/>
    <w:rsid w:val="008D5363"/>
    <w:rsid w:val="008D615C"/>
    <w:rsid w:val="008D62CE"/>
    <w:rsid w:val="008D6709"/>
    <w:rsid w:val="008D69A0"/>
    <w:rsid w:val="008E0B8C"/>
    <w:rsid w:val="008E266B"/>
    <w:rsid w:val="008E2D23"/>
    <w:rsid w:val="008E35C5"/>
    <w:rsid w:val="008E3C28"/>
    <w:rsid w:val="008E6219"/>
    <w:rsid w:val="008F20E0"/>
    <w:rsid w:val="008F2D9E"/>
    <w:rsid w:val="008F35B4"/>
    <w:rsid w:val="008F492A"/>
    <w:rsid w:val="008F548E"/>
    <w:rsid w:val="008F66D7"/>
    <w:rsid w:val="009007ED"/>
    <w:rsid w:val="00900FE4"/>
    <w:rsid w:val="0090256A"/>
    <w:rsid w:val="009032F1"/>
    <w:rsid w:val="00910E47"/>
    <w:rsid w:val="00913C95"/>
    <w:rsid w:val="009144F0"/>
    <w:rsid w:val="00914F2B"/>
    <w:rsid w:val="00915D9C"/>
    <w:rsid w:val="00916291"/>
    <w:rsid w:val="009166C9"/>
    <w:rsid w:val="00916984"/>
    <w:rsid w:val="00916AD4"/>
    <w:rsid w:val="00917939"/>
    <w:rsid w:val="0092004C"/>
    <w:rsid w:val="009209A3"/>
    <w:rsid w:val="0092293F"/>
    <w:rsid w:val="00922CA2"/>
    <w:rsid w:val="0092484F"/>
    <w:rsid w:val="0092587F"/>
    <w:rsid w:val="00926AD7"/>
    <w:rsid w:val="00932007"/>
    <w:rsid w:val="00932767"/>
    <w:rsid w:val="00932A5D"/>
    <w:rsid w:val="00932B82"/>
    <w:rsid w:val="009348FB"/>
    <w:rsid w:val="009354D7"/>
    <w:rsid w:val="00936D5B"/>
    <w:rsid w:val="009379D7"/>
    <w:rsid w:val="00941CDB"/>
    <w:rsid w:val="00942DF0"/>
    <w:rsid w:val="00944997"/>
    <w:rsid w:val="00945C6B"/>
    <w:rsid w:val="00945FF5"/>
    <w:rsid w:val="0094615B"/>
    <w:rsid w:val="00946F20"/>
    <w:rsid w:val="009474B9"/>
    <w:rsid w:val="0095060A"/>
    <w:rsid w:val="00950835"/>
    <w:rsid w:val="00955688"/>
    <w:rsid w:val="009614AD"/>
    <w:rsid w:val="00962818"/>
    <w:rsid w:val="00963C3C"/>
    <w:rsid w:val="00963F4B"/>
    <w:rsid w:val="009657A5"/>
    <w:rsid w:val="00965F05"/>
    <w:rsid w:val="00967994"/>
    <w:rsid w:val="009722E0"/>
    <w:rsid w:val="009726ED"/>
    <w:rsid w:val="00973294"/>
    <w:rsid w:val="00973C98"/>
    <w:rsid w:val="00975345"/>
    <w:rsid w:val="00975F30"/>
    <w:rsid w:val="009765B7"/>
    <w:rsid w:val="00977C9B"/>
    <w:rsid w:val="00981688"/>
    <w:rsid w:val="00982488"/>
    <w:rsid w:val="0098360F"/>
    <w:rsid w:val="00984545"/>
    <w:rsid w:val="00984C3D"/>
    <w:rsid w:val="00985D1A"/>
    <w:rsid w:val="00985E41"/>
    <w:rsid w:val="00987CED"/>
    <w:rsid w:val="00987FAF"/>
    <w:rsid w:val="0099169E"/>
    <w:rsid w:val="009941BD"/>
    <w:rsid w:val="00994532"/>
    <w:rsid w:val="009951C2"/>
    <w:rsid w:val="00995DBA"/>
    <w:rsid w:val="00997BE1"/>
    <w:rsid w:val="009A06EE"/>
    <w:rsid w:val="009A073F"/>
    <w:rsid w:val="009A2CA0"/>
    <w:rsid w:val="009A3156"/>
    <w:rsid w:val="009A6B2A"/>
    <w:rsid w:val="009B080D"/>
    <w:rsid w:val="009B140A"/>
    <w:rsid w:val="009B183B"/>
    <w:rsid w:val="009B3502"/>
    <w:rsid w:val="009B45C0"/>
    <w:rsid w:val="009B4966"/>
    <w:rsid w:val="009B76A6"/>
    <w:rsid w:val="009C243F"/>
    <w:rsid w:val="009D09F4"/>
    <w:rsid w:val="009D0BB5"/>
    <w:rsid w:val="009D21AD"/>
    <w:rsid w:val="009D262D"/>
    <w:rsid w:val="009D2DBD"/>
    <w:rsid w:val="009D3D9B"/>
    <w:rsid w:val="009D59EC"/>
    <w:rsid w:val="009D7372"/>
    <w:rsid w:val="009E0B61"/>
    <w:rsid w:val="009E2D2A"/>
    <w:rsid w:val="009E3DB0"/>
    <w:rsid w:val="009E423D"/>
    <w:rsid w:val="009E4E72"/>
    <w:rsid w:val="009E6161"/>
    <w:rsid w:val="009E7B9C"/>
    <w:rsid w:val="009E7C32"/>
    <w:rsid w:val="009E7E07"/>
    <w:rsid w:val="009F079D"/>
    <w:rsid w:val="009F0801"/>
    <w:rsid w:val="009F1437"/>
    <w:rsid w:val="009F3673"/>
    <w:rsid w:val="009F3BDB"/>
    <w:rsid w:val="009F3C09"/>
    <w:rsid w:val="009F3C7A"/>
    <w:rsid w:val="009F4A3D"/>
    <w:rsid w:val="009F55EE"/>
    <w:rsid w:val="009F574A"/>
    <w:rsid w:val="009F5F1B"/>
    <w:rsid w:val="009F5FBA"/>
    <w:rsid w:val="009F78A8"/>
    <w:rsid w:val="00A010A9"/>
    <w:rsid w:val="00A01AB6"/>
    <w:rsid w:val="00A0383D"/>
    <w:rsid w:val="00A04AE9"/>
    <w:rsid w:val="00A05519"/>
    <w:rsid w:val="00A058BD"/>
    <w:rsid w:val="00A070D8"/>
    <w:rsid w:val="00A10293"/>
    <w:rsid w:val="00A11178"/>
    <w:rsid w:val="00A15693"/>
    <w:rsid w:val="00A1574F"/>
    <w:rsid w:val="00A1742E"/>
    <w:rsid w:val="00A210C2"/>
    <w:rsid w:val="00A21E18"/>
    <w:rsid w:val="00A22355"/>
    <w:rsid w:val="00A23C2C"/>
    <w:rsid w:val="00A26E11"/>
    <w:rsid w:val="00A300ED"/>
    <w:rsid w:val="00A30264"/>
    <w:rsid w:val="00A30B95"/>
    <w:rsid w:val="00A3272F"/>
    <w:rsid w:val="00A32CB7"/>
    <w:rsid w:val="00A34B09"/>
    <w:rsid w:val="00A420A6"/>
    <w:rsid w:val="00A4236D"/>
    <w:rsid w:val="00A43B51"/>
    <w:rsid w:val="00A43E4C"/>
    <w:rsid w:val="00A44FFA"/>
    <w:rsid w:val="00A45397"/>
    <w:rsid w:val="00A45546"/>
    <w:rsid w:val="00A457EE"/>
    <w:rsid w:val="00A47A57"/>
    <w:rsid w:val="00A47B5E"/>
    <w:rsid w:val="00A5301D"/>
    <w:rsid w:val="00A55131"/>
    <w:rsid w:val="00A60AF8"/>
    <w:rsid w:val="00A60CC7"/>
    <w:rsid w:val="00A6362C"/>
    <w:rsid w:val="00A64506"/>
    <w:rsid w:val="00A645AD"/>
    <w:rsid w:val="00A64D88"/>
    <w:rsid w:val="00A6729F"/>
    <w:rsid w:val="00A717B8"/>
    <w:rsid w:val="00A71EA7"/>
    <w:rsid w:val="00A72FBF"/>
    <w:rsid w:val="00A73496"/>
    <w:rsid w:val="00A74003"/>
    <w:rsid w:val="00A74BF5"/>
    <w:rsid w:val="00A8500C"/>
    <w:rsid w:val="00A862A1"/>
    <w:rsid w:val="00A87D93"/>
    <w:rsid w:val="00A87DA1"/>
    <w:rsid w:val="00A90A80"/>
    <w:rsid w:val="00A92289"/>
    <w:rsid w:val="00A9750A"/>
    <w:rsid w:val="00AA0F84"/>
    <w:rsid w:val="00AA1274"/>
    <w:rsid w:val="00AA2336"/>
    <w:rsid w:val="00AA25F5"/>
    <w:rsid w:val="00AA364A"/>
    <w:rsid w:val="00AA450E"/>
    <w:rsid w:val="00AA51B1"/>
    <w:rsid w:val="00AA5497"/>
    <w:rsid w:val="00AA57E3"/>
    <w:rsid w:val="00AA7376"/>
    <w:rsid w:val="00AB1583"/>
    <w:rsid w:val="00AB27BB"/>
    <w:rsid w:val="00AB2D5A"/>
    <w:rsid w:val="00AB2E11"/>
    <w:rsid w:val="00AB41B6"/>
    <w:rsid w:val="00AB5128"/>
    <w:rsid w:val="00AB51C7"/>
    <w:rsid w:val="00AB61BB"/>
    <w:rsid w:val="00AC0D03"/>
    <w:rsid w:val="00AC2999"/>
    <w:rsid w:val="00AC3499"/>
    <w:rsid w:val="00AC4807"/>
    <w:rsid w:val="00AC5030"/>
    <w:rsid w:val="00AC7044"/>
    <w:rsid w:val="00AC7CB4"/>
    <w:rsid w:val="00AD06A0"/>
    <w:rsid w:val="00AD1309"/>
    <w:rsid w:val="00AD135D"/>
    <w:rsid w:val="00AD2347"/>
    <w:rsid w:val="00AD23D2"/>
    <w:rsid w:val="00AD337A"/>
    <w:rsid w:val="00AD36D0"/>
    <w:rsid w:val="00AD3811"/>
    <w:rsid w:val="00AD49CA"/>
    <w:rsid w:val="00AD530E"/>
    <w:rsid w:val="00AD6389"/>
    <w:rsid w:val="00AD6825"/>
    <w:rsid w:val="00AE00E5"/>
    <w:rsid w:val="00AE06D9"/>
    <w:rsid w:val="00AE09A7"/>
    <w:rsid w:val="00AE10D8"/>
    <w:rsid w:val="00AE29C9"/>
    <w:rsid w:val="00AE3D8B"/>
    <w:rsid w:val="00AE5485"/>
    <w:rsid w:val="00AE5639"/>
    <w:rsid w:val="00AE7648"/>
    <w:rsid w:val="00AE7D47"/>
    <w:rsid w:val="00AF0A66"/>
    <w:rsid w:val="00AF1A18"/>
    <w:rsid w:val="00AF2FC5"/>
    <w:rsid w:val="00AF37E5"/>
    <w:rsid w:val="00AF4A8A"/>
    <w:rsid w:val="00AF5246"/>
    <w:rsid w:val="00AF6716"/>
    <w:rsid w:val="00B00130"/>
    <w:rsid w:val="00B002F3"/>
    <w:rsid w:val="00B018DF"/>
    <w:rsid w:val="00B03959"/>
    <w:rsid w:val="00B045DA"/>
    <w:rsid w:val="00B05581"/>
    <w:rsid w:val="00B10432"/>
    <w:rsid w:val="00B10EF1"/>
    <w:rsid w:val="00B116A2"/>
    <w:rsid w:val="00B12A2F"/>
    <w:rsid w:val="00B12A44"/>
    <w:rsid w:val="00B1378B"/>
    <w:rsid w:val="00B13AB6"/>
    <w:rsid w:val="00B1554C"/>
    <w:rsid w:val="00B15B35"/>
    <w:rsid w:val="00B16654"/>
    <w:rsid w:val="00B1705E"/>
    <w:rsid w:val="00B17524"/>
    <w:rsid w:val="00B17F9F"/>
    <w:rsid w:val="00B21198"/>
    <w:rsid w:val="00B21C78"/>
    <w:rsid w:val="00B23D77"/>
    <w:rsid w:val="00B23F7E"/>
    <w:rsid w:val="00B25BA3"/>
    <w:rsid w:val="00B2605B"/>
    <w:rsid w:val="00B2618F"/>
    <w:rsid w:val="00B26396"/>
    <w:rsid w:val="00B26E7D"/>
    <w:rsid w:val="00B314AE"/>
    <w:rsid w:val="00B31F37"/>
    <w:rsid w:val="00B320A6"/>
    <w:rsid w:val="00B357BF"/>
    <w:rsid w:val="00B41949"/>
    <w:rsid w:val="00B421AA"/>
    <w:rsid w:val="00B4221B"/>
    <w:rsid w:val="00B427FF"/>
    <w:rsid w:val="00B43970"/>
    <w:rsid w:val="00B47825"/>
    <w:rsid w:val="00B47993"/>
    <w:rsid w:val="00B47F92"/>
    <w:rsid w:val="00B500C2"/>
    <w:rsid w:val="00B51D85"/>
    <w:rsid w:val="00B52576"/>
    <w:rsid w:val="00B52C0B"/>
    <w:rsid w:val="00B53484"/>
    <w:rsid w:val="00B55B33"/>
    <w:rsid w:val="00B60027"/>
    <w:rsid w:val="00B620AF"/>
    <w:rsid w:val="00B62D7B"/>
    <w:rsid w:val="00B71CF7"/>
    <w:rsid w:val="00B7623C"/>
    <w:rsid w:val="00B816DB"/>
    <w:rsid w:val="00B82869"/>
    <w:rsid w:val="00B85FC4"/>
    <w:rsid w:val="00B87EF8"/>
    <w:rsid w:val="00B90016"/>
    <w:rsid w:val="00B90DD9"/>
    <w:rsid w:val="00B9146D"/>
    <w:rsid w:val="00B91758"/>
    <w:rsid w:val="00B91A07"/>
    <w:rsid w:val="00B9317B"/>
    <w:rsid w:val="00B933EF"/>
    <w:rsid w:val="00B96903"/>
    <w:rsid w:val="00BA047E"/>
    <w:rsid w:val="00BA3295"/>
    <w:rsid w:val="00BA469C"/>
    <w:rsid w:val="00BA6614"/>
    <w:rsid w:val="00BA6A07"/>
    <w:rsid w:val="00BA73D7"/>
    <w:rsid w:val="00BA7545"/>
    <w:rsid w:val="00BA76BE"/>
    <w:rsid w:val="00BB0A6C"/>
    <w:rsid w:val="00BB0B54"/>
    <w:rsid w:val="00BB171A"/>
    <w:rsid w:val="00BB25C4"/>
    <w:rsid w:val="00BB2C94"/>
    <w:rsid w:val="00BB3598"/>
    <w:rsid w:val="00BB392C"/>
    <w:rsid w:val="00BB49A1"/>
    <w:rsid w:val="00BB65BA"/>
    <w:rsid w:val="00BB689B"/>
    <w:rsid w:val="00BC07F1"/>
    <w:rsid w:val="00BC0FFE"/>
    <w:rsid w:val="00BC39C0"/>
    <w:rsid w:val="00BC4A6C"/>
    <w:rsid w:val="00BC5438"/>
    <w:rsid w:val="00BC587B"/>
    <w:rsid w:val="00BC70F6"/>
    <w:rsid w:val="00BD11E4"/>
    <w:rsid w:val="00BD1337"/>
    <w:rsid w:val="00BD3318"/>
    <w:rsid w:val="00BD5DFC"/>
    <w:rsid w:val="00BD669C"/>
    <w:rsid w:val="00BD6EF5"/>
    <w:rsid w:val="00BD7CA6"/>
    <w:rsid w:val="00BE06E7"/>
    <w:rsid w:val="00BE2065"/>
    <w:rsid w:val="00BE4FB3"/>
    <w:rsid w:val="00BE6025"/>
    <w:rsid w:val="00BE6594"/>
    <w:rsid w:val="00BE675A"/>
    <w:rsid w:val="00BE681E"/>
    <w:rsid w:val="00BE6D5C"/>
    <w:rsid w:val="00BE7FCD"/>
    <w:rsid w:val="00BF02D1"/>
    <w:rsid w:val="00BF28FE"/>
    <w:rsid w:val="00BF3E6A"/>
    <w:rsid w:val="00BF41D3"/>
    <w:rsid w:val="00BF5C00"/>
    <w:rsid w:val="00C0198E"/>
    <w:rsid w:val="00C0378A"/>
    <w:rsid w:val="00C0568F"/>
    <w:rsid w:val="00C1045D"/>
    <w:rsid w:val="00C115EC"/>
    <w:rsid w:val="00C12753"/>
    <w:rsid w:val="00C13B4E"/>
    <w:rsid w:val="00C158CA"/>
    <w:rsid w:val="00C1614B"/>
    <w:rsid w:val="00C172AE"/>
    <w:rsid w:val="00C2168D"/>
    <w:rsid w:val="00C2235E"/>
    <w:rsid w:val="00C23479"/>
    <w:rsid w:val="00C23F30"/>
    <w:rsid w:val="00C24513"/>
    <w:rsid w:val="00C247DA"/>
    <w:rsid w:val="00C2519E"/>
    <w:rsid w:val="00C25764"/>
    <w:rsid w:val="00C25BD4"/>
    <w:rsid w:val="00C2638D"/>
    <w:rsid w:val="00C26E1C"/>
    <w:rsid w:val="00C27B22"/>
    <w:rsid w:val="00C3308C"/>
    <w:rsid w:val="00C34195"/>
    <w:rsid w:val="00C3465F"/>
    <w:rsid w:val="00C34BE5"/>
    <w:rsid w:val="00C34C1F"/>
    <w:rsid w:val="00C35BF0"/>
    <w:rsid w:val="00C36FE5"/>
    <w:rsid w:val="00C41EAB"/>
    <w:rsid w:val="00C420BF"/>
    <w:rsid w:val="00C422E3"/>
    <w:rsid w:val="00C425BA"/>
    <w:rsid w:val="00C45B11"/>
    <w:rsid w:val="00C47722"/>
    <w:rsid w:val="00C50900"/>
    <w:rsid w:val="00C50D71"/>
    <w:rsid w:val="00C51080"/>
    <w:rsid w:val="00C51338"/>
    <w:rsid w:val="00C5208C"/>
    <w:rsid w:val="00C52242"/>
    <w:rsid w:val="00C538F0"/>
    <w:rsid w:val="00C5463E"/>
    <w:rsid w:val="00C54F30"/>
    <w:rsid w:val="00C578C1"/>
    <w:rsid w:val="00C62EC3"/>
    <w:rsid w:val="00C63BD4"/>
    <w:rsid w:val="00C66436"/>
    <w:rsid w:val="00C67DFE"/>
    <w:rsid w:val="00C70588"/>
    <w:rsid w:val="00C7275A"/>
    <w:rsid w:val="00C731B6"/>
    <w:rsid w:val="00C73520"/>
    <w:rsid w:val="00C7492F"/>
    <w:rsid w:val="00C74BA1"/>
    <w:rsid w:val="00C7547B"/>
    <w:rsid w:val="00C75649"/>
    <w:rsid w:val="00C75B91"/>
    <w:rsid w:val="00C763F9"/>
    <w:rsid w:val="00C76991"/>
    <w:rsid w:val="00C83030"/>
    <w:rsid w:val="00C830BA"/>
    <w:rsid w:val="00C83649"/>
    <w:rsid w:val="00C8473A"/>
    <w:rsid w:val="00C84FFC"/>
    <w:rsid w:val="00C9005D"/>
    <w:rsid w:val="00C90E15"/>
    <w:rsid w:val="00C93411"/>
    <w:rsid w:val="00C94347"/>
    <w:rsid w:val="00C949BD"/>
    <w:rsid w:val="00C964D2"/>
    <w:rsid w:val="00C96A1E"/>
    <w:rsid w:val="00CA0357"/>
    <w:rsid w:val="00CA048B"/>
    <w:rsid w:val="00CA1CEF"/>
    <w:rsid w:val="00CA2852"/>
    <w:rsid w:val="00CA2AAB"/>
    <w:rsid w:val="00CA36FE"/>
    <w:rsid w:val="00CA3DF9"/>
    <w:rsid w:val="00CA62A2"/>
    <w:rsid w:val="00CA6355"/>
    <w:rsid w:val="00CA6D10"/>
    <w:rsid w:val="00CA7586"/>
    <w:rsid w:val="00CB0EFE"/>
    <w:rsid w:val="00CB19F7"/>
    <w:rsid w:val="00CB1E71"/>
    <w:rsid w:val="00CB3C10"/>
    <w:rsid w:val="00CB3D51"/>
    <w:rsid w:val="00CB5D62"/>
    <w:rsid w:val="00CB6C59"/>
    <w:rsid w:val="00CB72E0"/>
    <w:rsid w:val="00CC0F07"/>
    <w:rsid w:val="00CC1618"/>
    <w:rsid w:val="00CC20CE"/>
    <w:rsid w:val="00CC2C42"/>
    <w:rsid w:val="00CC507C"/>
    <w:rsid w:val="00CC77F1"/>
    <w:rsid w:val="00CC7A7B"/>
    <w:rsid w:val="00CD1286"/>
    <w:rsid w:val="00CD2F51"/>
    <w:rsid w:val="00CD3393"/>
    <w:rsid w:val="00CE1A12"/>
    <w:rsid w:val="00CE35FC"/>
    <w:rsid w:val="00CE38A6"/>
    <w:rsid w:val="00CE541D"/>
    <w:rsid w:val="00CE5C5F"/>
    <w:rsid w:val="00CE5CD3"/>
    <w:rsid w:val="00CE7422"/>
    <w:rsid w:val="00CF23F9"/>
    <w:rsid w:val="00CF286F"/>
    <w:rsid w:val="00CF2AD8"/>
    <w:rsid w:val="00CF4F36"/>
    <w:rsid w:val="00CF4F96"/>
    <w:rsid w:val="00CF5CE6"/>
    <w:rsid w:val="00D0099C"/>
    <w:rsid w:val="00D00CC0"/>
    <w:rsid w:val="00D04985"/>
    <w:rsid w:val="00D04D8F"/>
    <w:rsid w:val="00D05377"/>
    <w:rsid w:val="00D05E8E"/>
    <w:rsid w:val="00D1025D"/>
    <w:rsid w:val="00D1132A"/>
    <w:rsid w:val="00D11AFA"/>
    <w:rsid w:val="00D13A75"/>
    <w:rsid w:val="00D14CB6"/>
    <w:rsid w:val="00D15D35"/>
    <w:rsid w:val="00D2028C"/>
    <w:rsid w:val="00D205CE"/>
    <w:rsid w:val="00D2177A"/>
    <w:rsid w:val="00D235BB"/>
    <w:rsid w:val="00D23F55"/>
    <w:rsid w:val="00D24B84"/>
    <w:rsid w:val="00D26EC4"/>
    <w:rsid w:val="00D27440"/>
    <w:rsid w:val="00D27C85"/>
    <w:rsid w:val="00D3056B"/>
    <w:rsid w:val="00D307A0"/>
    <w:rsid w:val="00D32E3B"/>
    <w:rsid w:val="00D3315C"/>
    <w:rsid w:val="00D334FD"/>
    <w:rsid w:val="00D33A95"/>
    <w:rsid w:val="00D36493"/>
    <w:rsid w:val="00D37376"/>
    <w:rsid w:val="00D373B9"/>
    <w:rsid w:val="00D375A4"/>
    <w:rsid w:val="00D409B6"/>
    <w:rsid w:val="00D409B8"/>
    <w:rsid w:val="00D40C8D"/>
    <w:rsid w:val="00D41857"/>
    <w:rsid w:val="00D41986"/>
    <w:rsid w:val="00D41D4A"/>
    <w:rsid w:val="00D42989"/>
    <w:rsid w:val="00D43ACD"/>
    <w:rsid w:val="00D46AA3"/>
    <w:rsid w:val="00D46CBF"/>
    <w:rsid w:val="00D519A1"/>
    <w:rsid w:val="00D534D6"/>
    <w:rsid w:val="00D55CB5"/>
    <w:rsid w:val="00D60C4D"/>
    <w:rsid w:val="00D615EC"/>
    <w:rsid w:val="00D6268F"/>
    <w:rsid w:val="00D6501F"/>
    <w:rsid w:val="00D65529"/>
    <w:rsid w:val="00D65E9B"/>
    <w:rsid w:val="00D7143F"/>
    <w:rsid w:val="00D7196D"/>
    <w:rsid w:val="00D71BC9"/>
    <w:rsid w:val="00D72515"/>
    <w:rsid w:val="00D7592D"/>
    <w:rsid w:val="00D76EDA"/>
    <w:rsid w:val="00D77993"/>
    <w:rsid w:val="00D8019C"/>
    <w:rsid w:val="00D80A60"/>
    <w:rsid w:val="00D81894"/>
    <w:rsid w:val="00D820E6"/>
    <w:rsid w:val="00D8417B"/>
    <w:rsid w:val="00D855F1"/>
    <w:rsid w:val="00D85DFD"/>
    <w:rsid w:val="00D87B4C"/>
    <w:rsid w:val="00D91C7F"/>
    <w:rsid w:val="00D9221A"/>
    <w:rsid w:val="00D93CD9"/>
    <w:rsid w:val="00DA1D91"/>
    <w:rsid w:val="00DA33B9"/>
    <w:rsid w:val="00DA4976"/>
    <w:rsid w:val="00DA61CC"/>
    <w:rsid w:val="00DA64C0"/>
    <w:rsid w:val="00DA70A8"/>
    <w:rsid w:val="00DA7510"/>
    <w:rsid w:val="00DB019F"/>
    <w:rsid w:val="00DB1029"/>
    <w:rsid w:val="00DB1684"/>
    <w:rsid w:val="00DB240D"/>
    <w:rsid w:val="00DB5336"/>
    <w:rsid w:val="00DB66A9"/>
    <w:rsid w:val="00DB66BC"/>
    <w:rsid w:val="00DB6FE8"/>
    <w:rsid w:val="00DC0051"/>
    <w:rsid w:val="00DC093E"/>
    <w:rsid w:val="00DC4D05"/>
    <w:rsid w:val="00DC566D"/>
    <w:rsid w:val="00DC641A"/>
    <w:rsid w:val="00DC6785"/>
    <w:rsid w:val="00DC6B32"/>
    <w:rsid w:val="00DC793E"/>
    <w:rsid w:val="00DC7ADC"/>
    <w:rsid w:val="00DD0AA7"/>
    <w:rsid w:val="00DD3B26"/>
    <w:rsid w:val="00DD448B"/>
    <w:rsid w:val="00DD4BDB"/>
    <w:rsid w:val="00DD4E82"/>
    <w:rsid w:val="00DD5B01"/>
    <w:rsid w:val="00DD5DB3"/>
    <w:rsid w:val="00DD6B58"/>
    <w:rsid w:val="00DE0114"/>
    <w:rsid w:val="00DE15B9"/>
    <w:rsid w:val="00DE1B1C"/>
    <w:rsid w:val="00DE3054"/>
    <w:rsid w:val="00DE5129"/>
    <w:rsid w:val="00DE6C95"/>
    <w:rsid w:val="00DE7BFF"/>
    <w:rsid w:val="00DE7D41"/>
    <w:rsid w:val="00DF0004"/>
    <w:rsid w:val="00DF10C1"/>
    <w:rsid w:val="00DF3398"/>
    <w:rsid w:val="00DF3985"/>
    <w:rsid w:val="00DF4FF1"/>
    <w:rsid w:val="00DF66E6"/>
    <w:rsid w:val="00DF6747"/>
    <w:rsid w:val="00E00DE4"/>
    <w:rsid w:val="00E01412"/>
    <w:rsid w:val="00E017F1"/>
    <w:rsid w:val="00E04235"/>
    <w:rsid w:val="00E04A59"/>
    <w:rsid w:val="00E057A1"/>
    <w:rsid w:val="00E05890"/>
    <w:rsid w:val="00E075AA"/>
    <w:rsid w:val="00E1032D"/>
    <w:rsid w:val="00E13B5A"/>
    <w:rsid w:val="00E16883"/>
    <w:rsid w:val="00E20B53"/>
    <w:rsid w:val="00E210AE"/>
    <w:rsid w:val="00E2127B"/>
    <w:rsid w:val="00E242A9"/>
    <w:rsid w:val="00E242D0"/>
    <w:rsid w:val="00E273C3"/>
    <w:rsid w:val="00E3047A"/>
    <w:rsid w:val="00E313CF"/>
    <w:rsid w:val="00E31DDF"/>
    <w:rsid w:val="00E33A58"/>
    <w:rsid w:val="00E346EB"/>
    <w:rsid w:val="00E3599E"/>
    <w:rsid w:val="00E40798"/>
    <w:rsid w:val="00E40D19"/>
    <w:rsid w:val="00E42CD6"/>
    <w:rsid w:val="00E43F98"/>
    <w:rsid w:val="00E43FB6"/>
    <w:rsid w:val="00E44699"/>
    <w:rsid w:val="00E448A0"/>
    <w:rsid w:val="00E45433"/>
    <w:rsid w:val="00E457F0"/>
    <w:rsid w:val="00E45C76"/>
    <w:rsid w:val="00E45CEF"/>
    <w:rsid w:val="00E511CE"/>
    <w:rsid w:val="00E51C80"/>
    <w:rsid w:val="00E5205E"/>
    <w:rsid w:val="00E54EF1"/>
    <w:rsid w:val="00E57179"/>
    <w:rsid w:val="00E57D68"/>
    <w:rsid w:val="00E611F7"/>
    <w:rsid w:val="00E614A9"/>
    <w:rsid w:val="00E6151B"/>
    <w:rsid w:val="00E6228F"/>
    <w:rsid w:val="00E63D81"/>
    <w:rsid w:val="00E641FB"/>
    <w:rsid w:val="00E649C0"/>
    <w:rsid w:val="00E653B0"/>
    <w:rsid w:val="00E7015C"/>
    <w:rsid w:val="00E71BE7"/>
    <w:rsid w:val="00E71C6C"/>
    <w:rsid w:val="00E72889"/>
    <w:rsid w:val="00E72F6B"/>
    <w:rsid w:val="00E73A96"/>
    <w:rsid w:val="00E74424"/>
    <w:rsid w:val="00E753A1"/>
    <w:rsid w:val="00E75EA6"/>
    <w:rsid w:val="00E76054"/>
    <w:rsid w:val="00E77144"/>
    <w:rsid w:val="00E77B41"/>
    <w:rsid w:val="00E77EE6"/>
    <w:rsid w:val="00E8031D"/>
    <w:rsid w:val="00E819E8"/>
    <w:rsid w:val="00E81A13"/>
    <w:rsid w:val="00E82098"/>
    <w:rsid w:val="00E82883"/>
    <w:rsid w:val="00E85353"/>
    <w:rsid w:val="00E85F94"/>
    <w:rsid w:val="00E86490"/>
    <w:rsid w:val="00E87624"/>
    <w:rsid w:val="00E87730"/>
    <w:rsid w:val="00E900D5"/>
    <w:rsid w:val="00E907D3"/>
    <w:rsid w:val="00E92152"/>
    <w:rsid w:val="00E940F9"/>
    <w:rsid w:val="00E972B5"/>
    <w:rsid w:val="00E9780E"/>
    <w:rsid w:val="00EA0FA4"/>
    <w:rsid w:val="00EA1A1C"/>
    <w:rsid w:val="00EA4C38"/>
    <w:rsid w:val="00EB0EB3"/>
    <w:rsid w:val="00EB136A"/>
    <w:rsid w:val="00EB2992"/>
    <w:rsid w:val="00EB4277"/>
    <w:rsid w:val="00EB4A1C"/>
    <w:rsid w:val="00EB604E"/>
    <w:rsid w:val="00EB71CB"/>
    <w:rsid w:val="00EC14BF"/>
    <w:rsid w:val="00EC1957"/>
    <w:rsid w:val="00EC2284"/>
    <w:rsid w:val="00EC256D"/>
    <w:rsid w:val="00EC662F"/>
    <w:rsid w:val="00ED00B5"/>
    <w:rsid w:val="00ED3D89"/>
    <w:rsid w:val="00ED483F"/>
    <w:rsid w:val="00ED6544"/>
    <w:rsid w:val="00ED65D5"/>
    <w:rsid w:val="00ED6662"/>
    <w:rsid w:val="00ED706E"/>
    <w:rsid w:val="00ED797E"/>
    <w:rsid w:val="00EE023F"/>
    <w:rsid w:val="00EE3995"/>
    <w:rsid w:val="00EE67C8"/>
    <w:rsid w:val="00EE719C"/>
    <w:rsid w:val="00EE7A3A"/>
    <w:rsid w:val="00EF103F"/>
    <w:rsid w:val="00EF3FF9"/>
    <w:rsid w:val="00EF59A3"/>
    <w:rsid w:val="00EF74B6"/>
    <w:rsid w:val="00EF76AC"/>
    <w:rsid w:val="00EF7A0F"/>
    <w:rsid w:val="00F00641"/>
    <w:rsid w:val="00F00D42"/>
    <w:rsid w:val="00F01390"/>
    <w:rsid w:val="00F01471"/>
    <w:rsid w:val="00F03545"/>
    <w:rsid w:val="00F03691"/>
    <w:rsid w:val="00F05035"/>
    <w:rsid w:val="00F0535D"/>
    <w:rsid w:val="00F06AFF"/>
    <w:rsid w:val="00F0758C"/>
    <w:rsid w:val="00F100A0"/>
    <w:rsid w:val="00F13016"/>
    <w:rsid w:val="00F13290"/>
    <w:rsid w:val="00F13DF8"/>
    <w:rsid w:val="00F14113"/>
    <w:rsid w:val="00F15A71"/>
    <w:rsid w:val="00F2111C"/>
    <w:rsid w:val="00F22E4C"/>
    <w:rsid w:val="00F2394B"/>
    <w:rsid w:val="00F242CB"/>
    <w:rsid w:val="00F24EBC"/>
    <w:rsid w:val="00F26CB9"/>
    <w:rsid w:val="00F2711F"/>
    <w:rsid w:val="00F3343A"/>
    <w:rsid w:val="00F34F11"/>
    <w:rsid w:val="00F35025"/>
    <w:rsid w:val="00F3579C"/>
    <w:rsid w:val="00F35E9F"/>
    <w:rsid w:val="00F36154"/>
    <w:rsid w:val="00F37510"/>
    <w:rsid w:val="00F42F66"/>
    <w:rsid w:val="00F441BA"/>
    <w:rsid w:val="00F469B7"/>
    <w:rsid w:val="00F47AFB"/>
    <w:rsid w:val="00F50DC9"/>
    <w:rsid w:val="00F522E9"/>
    <w:rsid w:val="00F53592"/>
    <w:rsid w:val="00F55A5D"/>
    <w:rsid w:val="00F55F21"/>
    <w:rsid w:val="00F60417"/>
    <w:rsid w:val="00F60923"/>
    <w:rsid w:val="00F60E1E"/>
    <w:rsid w:val="00F61865"/>
    <w:rsid w:val="00F629B1"/>
    <w:rsid w:val="00F629EC"/>
    <w:rsid w:val="00F62AD4"/>
    <w:rsid w:val="00F62CCF"/>
    <w:rsid w:val="00F6392E"/>
    <w:rsid w:val="00F63AB3"/>
    <w:rsid w:val="00F65B76"/>
    <w:rsid w:val="00F65C45"/>
    <w:rsid w:val="00F71002"/>
    <w:rsid w:val="00F7157D"/>
    <w:rsid w:val="00F73178"/>
    <w:rsid w:val="00F753B8"/>
    <w:rsid w:val="00F761E7"/>
    <w:rsid w:val="00F76CE1"/>
    <w:rsid w:val="00F77C3D"/>
    <w:rsid w:val="00F81929"/>
    <w:rsid w:val="00F824EA"/>
    <w:rsid w:val="00F82754"/>
    <w:rsid w:val="00F8576B"/>
    <w:rsid w:val="00F9117F"/>
    <w:rsid w:val="00F9166D"/>
    <w:rsid w:val="00F92F8B"/>
    <w:rsid w:val="00F95F5A"/>
    <w:rsid w:val="00F966D1"/>
    <w:rsid w:val="00F9717B"/>
    <w:rsid w:val="00F97E36"/>
    <w:rsid w:val="00FA380E"/>
    <w:rsid w:val="00FA4FA6"/>
    <w:rsid w:val="00FA696F"/>
    <w:rsid w:val="00FB0DD4"/>
    <w:rsid w:val="00FB1E61"/>
    <w:rsid w:val="00FB3383"/>
    <w:rsid w:val="00FB33CC"/>
    <w:rsid w:val="00FC06E0"/>
    <w:rsid w:val="00FC0F0E"/>
    <w:rsid w:val="00FC2B5F"/>
    <w:rsid w:val="00FC391D"/>
    <w:rsid w:val="00FC49D4"/>
    <w:rsid w:val="00FC5BBC"/>
    <w:rsid w:val="00FC6ACB"/>
    <w:rsid w:val="00FD025B"/>
    <w:rsid w:val="00FD0ED1"/>
    <w:rsid w:val="00FD101B"/>
    <w:rsid w:val="00FD41A4"/>
    <w:rsid w:val="00FD4C77"/>
    <w:rsid w:val="00FD5371"/>
    <w:rsid w:val="00FE0A47"/>
    <w:rsid w:val="00FE1566"/>
    <w:rsid w:val="00FE2E7A"/>
    <w:rsid w:val="00FE3E12"/>
    <w:rsid w:val="00FE4D50"/>
    <w:rsid w:val="00FE4EA0"/>
    <w:rsid w:val="00FE5620"/>
    <w:rsid w:val="00FE6680"/>
    <w:rsid w:val="00FF0782"/>
    <w:rsid w:val="00FF16C5"/>
    <w:rsid w:val="00FF2175"/>
    <w:rsid w:val="00FF393B"/>
    <w:rsid w:val="00FF4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1647E"/>
  <w15:chartTrackingRefBased/>
  <w15:docId w15:val="{5208DE9E-0E3B-4532-A5CF-5123AE39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696F"/>
    <w:rPr>
      <w:rFonts w:eastAsia="Times New Roman"/>
    </w:rPr>
  </w:style>
  <w:style w:type="paragraph" w:styleId="Nagwek1">
    <w:name w:val="heading 1"/>
    <w:basedOn w:val="Normalny"/>
    <w:next w:val="Normalny"/>
    <w:link w:val="Nagwek1Znak"/>
    <w:qFormat/>
    <w:pPr>
      <w:keepNext/>
      <w:keepLines/>
      <w:spacing w:before="480" w:after="120"/>
      <w:outlineLvl w:val="0"/>
    </w:pPr>
    <w:rPr>
      <w:b/>
      <w:sz w:val="48"/>
      <w:szCs w:val="48"/>
    </w:rPr>
  </w:style>
  <w:style w:type="paragraph" w:styleId="Nagwek2">
    <w:name w:val="heading 2"/>
    <w:basedOn w:val="Normalny"/>
    <w:next w:val="Normalny"/>
    <w:link w:val="Nagwek2Znak"/>
    <w:qFormat/>
    <w:pPr>
      <w:keepNext/>
      <w:keepLines/>
      <w:spacing w:before="360" w:after="80"/>
      <w:outlineLvl w:val="1"/>
    </w:pPr>
    <w:rPr>
      <w:b/>
      <w:sz w:val="36"/>
      <w:szCs w:val="36"/>
    </w:rPr>
  </w:style>
  <w:style w:type="paragraph" w:styleId="Nagwek3">
    <w:name w:val="heading 3"/>
    <w:basedOn w:val="Normalny"/>
    <w:next w:val="Normalny"/>
    <w:link w:val="Nagwek3Znak"/>
    <w:qFormat/>
    <w:pPr>
      <w:keepNext/>
      <w:keepLines/>
      <w:spacing w:before="280" w:after="80"/>
      <w:outlineLvl w:val="2"/>
    </w:pPr>
    <w:rPr>
      <w:b/>
      <w:sz w:val="28"/>
      <w:szCs w:val="28"/>
    </w:rPr>
  </w:style>
  <w:style w:type="paragraph" w:styleId="Nagwek4">
    <w:name w:val="heading 4"/>
    <w:basedOn w:val="Normalny"/>
    <w:next w:val="Normalny"/>
    <w:link w:val="Nagwek4Znak"/>
    <w:qFormat/>
    <w:pPr>
      <w:keepNext/>
      <w:keepLines/>
      <w:spacing w:before="240" w:after="40"/>
      <w:outlineLvl w:val="3"/>
    </w:pPr>
    <w:rPr>
      <w:b/>
      <w:sz w:val="24"/>
      <w:szCs w:val="24"/>
    </w:rPr>
  </w:style>
  <w:style w:type="paragraph" w:styleId="Nagwek5">
    <w:name w:val="heading 5"/>
    <w:basedOn w:val="Normalny"/>
    <w:next w:val="Normalny"/>
    <w:link w:val="Nagwek5Znak"/>
    <w:qFormat/>
    <w:pPr>
      <w:keepNext/>
      <w:keepLines/>
      <w:spacing w:before="220" w:after="40"/>
      <w:outlineLvl w:val="4"/>
    </w:pPr>
    <w:rPr>
      <w:b/>
      <w:sz w:val="22"/>
      <w:szCs w:val="22"/>
    </w:rPr>
  </w:style>
  <w:style w:type="paragraph" w:styleId="Nagwek6">
    <w:name w:val="heading 6"/>
    <w:basedOn w:val="Normalny"/>
    <w:next w:val="Normalny"/>
    <w:link w:val="Nagwek6Znak"/>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rPr>
      <w:rFonts w:eastAsia="Times New Roman"/>
    </w:rPr>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Georgia" w:hAnsi="Georgia" w:cs="Georgia"/>
      <w:i/>
      <w:color w:val="666666"/>
      <w:sz w:val="48"/>
      <w:szCs w:val="48"/>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top w:w="15" w:type="dxa"/>
        <w:left w:w="15" w:type="dxa"/>
        <w:bottom w:w="15" w:type="dxa"/>
        <w:right w:w="15" w:type="dxa"/>
      </w:tblCellMar>
    </w:tblPr>
  </w:style>
  <w:style w:type="table" w:customStyle="1" w:styleId="Styl9">
    <w:name w:val="Styl9"/>
    <w:basedOn w:val="TableNormal"/>
    <w:tblPr>
      <w:tblStyleRowBandSize w:val="1"/>
      <w:tblStyleColBandSize w:val="1"/>
      <w:tblCellMar>
        <w:top w:w="15" w:type="dxa"/>
        <w:left w:w="15" w:type="dxa"/>
        <w:bottom w:w="15" w:type="dxa"/>
        <w:right w:w="15" w:type="dxa"/>
      </w:tblCellMar>
    </w:tblPr>
  </w:style>
  <w:style w:type="table" w:customStyle="1" w:styleId="Styl8">
    <w:name w:val="Styl8"/>
    <w:basedOn w:val="TableNormal"/>
    <w:tblPr>
      <w:tblStyleRowBandSize w:val="1"/>
      <w:tblStyleColBandSize w:val="1"/>
      <w:tblCellMar>
        <w:top w:w="15" w:type="dxa"/>
        <w:left w:w="15" w:type="dxa"/>
        <w:bottom w:w="15" w:type="dxa"/>
        <w:right w:w="15" w:type="dxa"/>
      </w:tblCellMar>
    </w:tblPr>
  </w:style>
  <w:style w:type="table" w:customStyle="1" w:styleId="Styl7">
    <w:name w:val="Styl7"/>
    <w:basedOn w:val="TableNormal"/>
    <w:tblPr>
      <w:tblStyleRowBandSize w:val="1"/>
      <w:tblStyleColBandSize w:val="1"/>
      <w:tblCellMar>
        <w:top w:w="15" w:type="dxa"/>
        <w:left w:w="15" w:type="dxa"/>
        <w:bottom w:w="15" w:type="dxa"/>
        <w:right w:w="15" w:type="dxa"/>
      </w:tblCellMar>
    </w:tblPr>
  </w:style>
  <w:style w:type="table" w:customStyle="1" w:styleId="Styl6">
    <w:name w:val="Styl6"/>
    <w:basedOn w:val="TableNormal"/>
    <w:tblPr>
      <w:tblStyleRowBandSize w:val="1"/>
      <w:tblStyleColBandSize w:val="1"/>
      <w:tblCellMar>
        <w:left w:w="70" w:type="dxa"/>
        <w:right w:w="70" w:type="dxa"/>
      </w:tblCellMar>
    </w:tblPr>
  </w:style>
  <w:style w:type="table" w:customStyle="1" w:styleId="Styl5">
    <w:name w:val="Styl5"/>
    <w:basedOn w:val="TableNormal"/>
    <w:tblPr>
      <w:tblStyleRowBandSize w:val="1"/>
      <w:tblStyleColBandSize w:val="1"/>
      <w:tblCellMar>
        <w:top w:w="15" w:type="dxa"/>
        <w:left w:w="15" w:type="dxa"/>
        <w:bottom w:w="15" w:type="dxa"/>
        <w:right w:w="15" w:type="dxa"/>
      </w:tblCellMar>
    </w:tblPr>
  </w:style>
  <w:style w:type="table" w:customStyle="1" w:styleId="Styl4">
    <w:name w:val="Styl4"/>
    <w:basedOn w:val="TableNormal"/>
    <w:tblPr>
      <w:tblStyleRowBandSize w:val="1"/>
      <w:tblStyleColBandSize w:val="1"/>
      <w:tblCellMar>
        <w:top w:w="15" w:type="dxa"/>
        <w:left w:w="15" w:type="dxa"/>
        <w:bottom w:w="15" w:type="dxa"/>
        <w:right w:w="15" w:type="dxa"/>
      </w:tblCellMar>
    </w:tblPr>
  </w:style>
  <w:style w:type="table" w:customStyle="1" w:styleId="Styl3">
    <w:name w:val="Styl3"/>
    <w:basedOn w:val="TableNormal"/>
    <w:tblPr>
      <w:tblStyleRowBandSize w:val="1"/>
      <w:tblStyleColBandSize w:val="1"/>
      <w:tblCellMar>
        <w:left w:w="70" w:type="dxa"/>
        <w:right w:w="70" w:type="dxa"/>
      </w:tblCellMar>
    </w:tblPr>
  </w:style>
  <w:style w:type="table" w:customStyle="1" w:styleId="Styl2">
    <w:name w:val="Styl2"/>
    <w:basedOn w:val="TableNormal"/>
    <w:tblPr>
      <w:tblStyleRowBandSize w:val="1"/>
      <w:tblStyleColBandSize w:val="1"/>
      <w:tblCellMar>
        <w:left w:w="70" w:type="dxa"/>
        <w:right w:w="70" w:type="dxa"/>
      </w:tblCellMar>
    </w:tblPr>
  </w:style>
  <w:style w:type="table" w:customStyle="1" w:styleId="Styl1">
    <w:name w:val="Styl1"/>
    <w:basedOn w:val="TableNormal"/>
    <w:tblPr>
      <w:tblStyleRowBandSize w:val="1"/>
      <w:tblStyleColBandSize w:val="1"/>
      <w:tblCellMar>
        <w:top w:w="15" w:type="dxa"/>
        <w:left w:w="15" w:type="dxa"/>
        <w:bottom w:w="15" w:type="dxa"/>
        <w:right w:w="15" w:type="dxa"/>
      </w:tblCellMar>
    </w:tblPr>
  </w:style>
  <w:style w:type="paragraph" w:styleId="Nagwek">
    <w:name w:val="header"/>
    <w:basedOn w:val="Normalny"/>
    <w:link w:val="NagwekZnak"/>
    <w:locked/>
    <w:rsid w:val="000A2D86"/>
    <w:pPr>
      <w:tabs>
        <w:tab w:val="center" w:pos="4536"/>
        <w:tab w:val="right" w:pos="9072"/>
      </w:tabs>
    </w:pPr>
  </w:style>
  <w:style w:type="character" w:customStyle="1" w:styleId="NagwekZnak">
    <w:name w:val="Nagłówek Znak"/>
    <w:link w:val="Nagwek"/>
    <w:semiHidden/>
    <w:locked/>
    <w:rPr>
      <w:sz w:val="20"/>
    </w:rPr>
  </w:style>
  <w:style w:type="paragraph" w:styleId="Stopka">
    <w:name w:val="footer"/>
    <w:basedOn w:val="Normalny"/>
    <w:link w:val="StopkaZnak"/>
    <w:locked/>
    <w:rsid w:val="000A2D86"/>
    <w:pPr>
      <w:tabs>
        <w:tab w:val="center" w:pos="4536"/>
        <w:tab w:val="right" w:pos="9072"/>
      </w:tabs>
    </w:pPr>
  </w:style>
  <w:style w:type="character" w:customStyle="1" w:styleId="StopkaZnak">
    <w:name w:val="Stopka Znak"/>
    <w:link w:val="Stopka"/>
    <w:semiHidden/>
    <w:locked/>
    <w:rPr>
      <w:sz w:val="20"/>
    </w:rPr>
  </w:style>
  <w:style w:type="paragraph" w:styleId="Tekstdymka">
    <w:name w:val="Balloon Text"/>
    <w:basedOn w:val="Normalny"/>
    <w:link w:val="TekstdymkaZnak"/>
    <w:semiHidden/>
    <w:locked/>
    <w:rsid w:val="00FE1566"/>
    <w:rPr>
      <w:rFonts w:ascii="Tahoma" w:hAnsi="Tahoma" w:cs="Tahoma"/>
      <w:sz w:val="16"/>
      <w:szCs w:val="16"/>
    </w:rPr>
  </w:style>
  <w:style w:type="character" w:customStyle="1" w:styleId="TekstdymkaZnak">
    <w:name w:val="Tekst dymka Znak"/>
    <w:link w:val="Tekstdymka"/>
    <w:semiHidden/>
    <w:locked/>
    <w:rPr>
      <w:rFonts w:ascii="Segoe UI" w:hAnsi="Segoe UI"/>
      <w:sz w:val="18"/>
    </w:rPr>
  </w:style>
  <w:style w:type="paragraph" w:styleId="NormalnyWeb">
    <w:name w:val="Normal (Web)"/>
    <w:basedOn w:val="Normalny"/>
    <w:locked/>
    <w:rsid w:val="00845492"/>
    <w:rPr>
      <w:rFonts w:ascii="Times New Roman" w:hAnsi="Times New Roman" w:cs="Times New Roman"/>
      <w:sz w:val="24"/>
      <w:szCs w:val="24"/>
    </w:rPr>
  </w:style>
  <w:style w:type="paragraph" w:styleId="Tekstprzypisudolnego">
    <w:name w:val="footnote text"/>
    <w:basedOn w:val="Normalny"/>
    <w:link w:val="TekstprzypisudolnegoZnak"/>
    <w:semiHidden/>
    <w:locked/>
    <w:rsid w:val="00ED797E"/>
  </w:style>
  <w:style w:type="character" w:customStyle="1" w:styleId="TekstprzypisudolnegoZnak">
    <w:name w:val="Tekst przypisu dolnego Znak"/>
    <w:link w:val="Tekstprzypisudolnego"/>
    <w:semiHidden/>
    <w:locked/>
    <w:rPr>
      <w:sz w:val="20"/>
    </w:rPr>
  </w:style>
  <w:style w:type="character" w:styleId="Odwoanieprzypisudolnego">
    <w:name w:val="footnote reference"/>
    <w:semiHidden/>
    <w:locked/>
    <w:rsid w:val="00ED797E"/>
    <w:rPr>
      <w:vertAlign w:val="superscript"/>
    </w:rPr>
  </w:style>
  <w:style w:type="character" w:styleId="Hipercze">
    <w:name w:val="Hyperlink"/>
    <w:locked/>
    <w:rsid w:val="00A15693"/>
    <w:rPr>
      <w:color w:val="0000FF"/>
      <w:u w:val="single"/>
    </w:rPr>
  </w:style>
  <w:style w:type="character" w:customStyle="1" w:styleId="fontstyle01">
    <w:name w:val="fontstyle01"/>
    <w:rsid w:val="003A5CD9"/>
    <w:rPr>
      <w:rFonts w:ascii="Times New Roman" w:hAnsi="Times New Roman" w:cs="Times New Roman" w:hint="default"/>
      <w:b w:val="0"/>
      <w:bCs w:val="0"/>
      <w:i w:val="0"/>
      <w:iCs w:val="0"/>
      <w:color w:val="000000"/>
      <w:sz w:val="20"/>
      <w:szCs w:val="20"/>
    </w:rPr>
  </w:style>
  <w:style w:type="paragraph" w:customStyle="1" w:styleId="Akapitzlist1">
    <w:name w:val="Akapit z listą1"/>
    <w:basedOn w:val="Normalny"/>
    <w:rsid w:val="001C6700"/>
    <w:pPr>
      <w:ind w:left="720"/>
      <w:contextualSpacing/>
    </w:pPr>
    <w:rPr>
      <w:rFonts w:ascii="Times New Roman" w:hAnsi="Times New Roman" w:cs="Times New Roman"/>
    </w:rPr>
  </w:style>
  <w:style w:type="character" w:styleId="Odwoaniedokomentarza">
    <w:name w:val="annotation reference"/>
    <w:locked/>
    <w:rsid w:val="00132337"/>
    <w:rPr>
      <w:sz w:val="16"/>
      <w:szCs w:val="16"/>
    </w:rPr>
  </w:style>
  <w:style w:type="paragraph" w:styleId="Tekstkomentarza">
    <w:name w:val="annotation text"/>
    <w:basedOn w:val="Normalny"/>
    <w:link w:val="TekstkomentarzaZnak"/>
    <w:locked/>
    <w:rsid w:val="00132337"/>
  </w:style>
  <w:style w:type="character" w:customStyle="1" w:styleId="TekstkomentarzaZnak">
    <w:name w:val="Tekst komentarza Znak"/>
    <w:link w:val="Tekstkomentarza"/>
    <w:rsid w:val="00132337"/>
    <w:rPr>
      <w:rFonts w:eastAsia="Times New Roman"/>
    </w:rPr>
  </w:style>
  <w:style w:type="paragraph" w:styleId="Tematkomentarza">
    <w:name w:val="annotation subject"/>
    <w:basedOn w:val="Tekstkomentarza"/>
    <w:next w:val="Tekstkomentarza"/>
    <w:link w:val="TematkomentarzaZnak"/>
    <w:locked/>
    <w:rsid w:val="00132337"/>
    <w:rPr>
      <w:b/>
      <w:bCs/>
    </w:rPr>
  </w:style>
  <w:style w:type="character" w:customStyle="1" w:styleId="TematkomentarzaZnak">
    <w:name w:val="Temat komentarza Znak"/>
    <w:link w:val="Tematkomentarza"/>
    <w:rsid w:val="00132337"/>
    <w:rPr>
      <w:rFonts w:eastAsia="Times New Roman"/>
      <w:b/>
      <w:bCs/>
    </w:rPr>
  </w:style>
  <w:style w:type="paragraph" w:styleId="Tekstprzypisukocowego">
    <w:name w:val="endnote text"/>
    <w:basedOn w:val="Normalny"/>
    <w:link w:val="TekstprzypisukocowegoZnak"/>
    <w:locked/>
    <w:rsid w:val="00B421AA"/>
  </w:style>
  <w:style w:type="character" w:customStyle="1" w:styleId="TekstprzypisukocowegoZnak">
    <w:name w:val="Tekst przypisu końcowego Znak"/>
    <w:link w:val="Tekstprzypisukocowego"/>
    <w:rsid w:val="00B421AA"/>
    <w:rPr>
      <w:rFonts w:eastAsia="Times New Roman"/>
    </w:rPr>
  </w:style>
  <w:style w:type="character" w:styleId="Odwoanieprzypisukocowego">
    <w:name w:val="endnote reference"/>
    <w:locked/>
    <w:rsid w:val="00B421AA"/>
    <w:rPr>
      <w:vertAlign w:val="superscript"/>
    </w:rPr>
  </w:style>
  <w:style w:type="paragraph" w:styleId="Zwykytekst">
    <w:name w:val="Plain Text"/>
    <w:basedOn w:val="Normalny"/>
    <w:link w:val="ZwykytekstZnak"/>
    <w:uiPriority w:val="99"/>
    <w:unhideWhenUsed/>
    <w:locked/>
    <w:rsid w:val="00635C6C"/>
    <w:rPr>
      <w:rFonts w:eastAsia="Calibri" w:cs="Times New Roman"/>
      <w:sz w:val="22"/>
      <w:szCs w:val="21"/>
      <w:lang w:eastAsia="en-US"/>
    </w:rPr>
  </w:style>
  <w:style w:type="character" w:customStyle="1" w:styleId="ZwykytekstZnak">
    <w:name w:val="Zwykły tekst Znak"/>
    <w:link w:val="Zwykytekst"/>
    <w:uiPriority w:val="99"/>
    <w:rsid w:val="00635C6C"/>
    <w:rPr>
      <w:rFonts w:cs="Times New Roman"/>
      <w:sz w:val="22"/>
      <w:szCs w:val="21"/>
      <w:lang w:eastAsia="en-US"/>
    </w:rPr>
  </w:style>
  <w:style w:type="character" w:customStyle="1" w:styleId="markedcontent">
    <w:name w:val="markedcontent"/>
    <w:rsid w:val="00E86490"/>
  </w:style>
  <w:style w:type="paragraph" w:styleId="Akapitzlist">
    <w:name w:val="List Paragraph"/>
    <w:basedOn w:val="Normalny"/>
    <w:uiPriority w:val="34"/>
    <w:qFormat/>
    <w:rsid w:val="009765B7"/>
    <w:pPr>
      <w:spacing w:after="160" w:line="259" w:lineRule="auto"/>
      <w:ind w:left="720"/>
      <w:contextualSpacing/>
    </w:pPr>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603362">
      <w:bodyDiv w:val="1"/>
      <w:marLeft w:val="0"/>
      <w:marRight w:val="0"/>
      <w:marTop w:val="0"/>
      <w:marBottom w:val="0"/>
      <w:divBdr>
        <w:top w:val="none" w:sz="0" w:space="0" w:color="auto"/>
        <w:left w:val="none" w:sz="0" w:space="0" w:color="auto"/>
        <w:bottom w:val="none" w:sz="0" w:space="0" w:color="auto"/>
        <w:right w:val="none" w:sz="0" w:space="0" w:color="auto"/>
      </w:divBdr>
    </w:div>
    <w:div w:id="353657944">
      <w:bodyDiv w:val="1"/>
      <w:marLeft w:val="0"/>
      <w:marRight w:val="0"/>
      <w:marTop w:val="0"/>
      <w:marBottom w:val="0"/>
      <w:divBdr>
        <w:top w:val="none" w:sz="0" w:space="0" w:color="auto"/>
        <w:left w:val="none" w:sz="0" w:space="0" w:color="auto"/>
        <w:bottom w:val="none" w:sz="0" w:space="0" w:color="auto"/>
        <w:right w:val="none" w:sz="0" w:space="0" w:color="auto"/>
      </w:divBdr>
    </w:div>
    <w:div w:id="360862424">
      <w:bodyDiv w:val="1"/>
      <w:marLeft w:val="0"/>
      <w:marRight w:val="0"/>
      <w:marTop w:val="0"/>
      <w:marBottom w:val="0"/>
      <w:divBdr>
        <w:top w:val="none" w:sz="0" w:space="0" w:color="auto"/>
        <w:left w:val="none" w:sz="0" w:space="0" w:color="auto"/>
        <w:bottom w:val="none" w:sz="0" w:space="0" w:color="auto"/>
        <w:right w:val="none" w:sz="0" w:space="0" w:color="auto"/>
      </w:divBdr>
    </w:div>
    <w:div w:id="1155032965">
      <w:bodyDiv w:val="1"/>
      <w:marLeft w:val="0"/>
      <w:marRight w:val="0"/>
      <w:marTop w:val="0"/>
      <w:marBottom w:val="0"/>
      <w:divBdr>
        <w:top w:val="none" w:sz="0" w:space="0" w:color="auto"/>
        <w:left w:val="none" w:sz="0" w:space="0" w:color="auto"/>
        <w:bottom w:val="none" w:sz="0" w:space="0" w:color="auto"/>
        <w:right w:val="none" w:sz="0" w:space="0" w:color="auto"/>
      </w:divBdr>
    </w:div>
    <w:div w:id="1173034819">
      <w:bodyDiv w:val="1"/>
      <w:marLeft w:val="0"/>
      <w:marRight w:val="0"/>
      <w:marTop w:val="0"/>
      <w:marBottom w:val="0"/>
      <w:divBdr>
        <w:top w:val="none" w:sz="0" w:space="0" w:color="auto"/>
        <w:left w:val="none" w:sz="0" w:space="0" w:color="auto"/>
        <w:bottom w:val="none" w:sz="0" w:space="0" w:color="auto"/>
        <w:right w:val="none" w:sz="0" w:space="0" w:color="auto"/>
      </w:divBdr>
    </w:div>
    <w:div w:id="1231960338">
      <w:bodyDiv w:val="1"/>
      <w:marLeft w:val="0"/>
      <w:marRight w:val="0"/>
      <w:marTop w:val="0"/>
      <w:marBottom w:val="0"/>
      <w:divBdr>
        <w:top w:val="none" w:sz="0" w:space="0" w:color="auto"/>
        <w:left w:val="none" w:sz="0" w:space="0" w:color="auto"/>
        <w:bottom w:val="none" w:sz="0" w:space="0" w:color="auto"/>
        <w:right w:val="none" w:sz="0" w:space="0" w:color="auto"/>
      </w:divBdr>
    </w:div>
    <w:div w:id="1325402978">
      <w:bodyDiv w:val="1"/>
      <w:marLeft w:val="0"/>
      <w:marRight w:val="0"/>
      <w:marTop w:val="0"/>
      <w:marBottom w:val="0"/>
      <w:divBdr>
        <w:top w:val="none" w:sz="0" w:space="0" w:color="auto"/>
        <w:left w:val="none" w:sz="0" w:space="0" w:color="auto"/>
        <w:bottom w:val="none" w:sz="0" w:space="0" w:color="auto"/>
        <w:right w:val="none" w:sz="0" w:space="0" w:color="auto"/>
      </w:divBdr>
    </w:div>
    <w:div w:id="1381906134">
      <w:bodyDiv w:val="1"/>
      <w:marLeft w:val="0"/>
      <w:marRight w:val="0"/>
      <w:marTop w:val="0"/>
      <w:marBottom w:val="0"/>
      <w:divBdr>
        <w:top w:val="none" w:sz="0" w:space="0" w:color="auto"/>
        <w:left w:val="none" w:sz="0" w:space="0" w:color="auto"/>
        <w:bottom w:val="none" w:sz="0" w:space="0" w:color="auto"/>
        <w:right w:val="none" w:sz="0" w:space="0" w:color="auto"/>
      </w:divBdr>
    </w:div>
    <w:div w:id="1391074604">
      <w:bodyDiv w:val="1"/>
      <w:marLeft w:val="0"/>
      <w:marRight w:val="0"/>
      <w:marTop w:val="0"/>
      <w:marBottom w:val="0"/>
      <w:divBdr>
        <w:top w:val="none" w:sz="0" w:space="0" w:color="auto"/>
        <w:left w:val="none" w:sz="0" w:space="0" w:color="auto"/>
        <w:bottom w:val="none" w:sz="0" w:space="0" w:color="auto"/>
        <w:right w:val="none" w:sz="0" w:space="0" w:color="auto"/>
      </w:divBdr>
    </w:div>
    <w:div w:id="2109032995">
      <w:bodyDiv w:val="1"/>
      <w:marLeft w:val="0"/>
      <w:marRight w:val="0"/>
      <w:marTop w:val="0"/>
      <w:marBottom w:val="0"/>
      <w:divBdr>
        <w:top w:val="none" w:sz="0" w:space="0" w:color="auto"/>
        <w:left w:val="none" w:sz="0" w:space="0" w:color="auto"/>
        <w:bottom w:val="none" w:sz="0" w:space="0" w:color="auto"/>
        <w:right w:val="none" w:sz="0" w:space="0" w:color="auto"/>
      </w:divBdr>
    </w:div>
    <w:div w:id="21406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krutacja.umw.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7A95-61C9-4C04-B0C9-17F09355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7257</Words>
  <Characters>43545</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Załącznik nr 3 do Uchwały nr 2774</vt:lpstr>
    </vt:vector>
  </TitlesOfParts>
  <Company/>
  <LinksUpToDate>false</LinksUpToDate>
  <CharactersWithSpaces>50701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Uchwały nr 2918/2026</dc:title>
  <dc:subject/>
  <dc:creator>Biuro Rekrutacji i Badania Losów Absolwentów</dc:creator>
  <cp:keywords/>
  <cp:lastModifiedBy>MKapera</cp:lastModifiedBy>
  <cp:revision>7</cp:revision>
  <cp:lastPrinted>2025-05-21T13:23:00Z</cp:lastPrinted>
  <dcterms:created xsi:type="dcterms:W3CDTF">2026-05-11T08:08:00Z</dcterms:created>
  <dcterms:modified xsi:type="dcterms:W3CDTF">2026-05-29T09:07:00Z</dcterms:modified>
</cp:coreProperties>
</file>