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BB98C" w14:textId="27A68C08" w:rsidR="001E463D" w:rsidRPr="000A5F13" w:rsidRDefault="007B40FD" w:rsidP="001E463D">
      <w:pPr>
        <w:pStyle w:val="Nagwek"/>
        <w:spacing w:before="0" w:after="0" w:line="240" w:lineRule="auto"/>
        <w:ind w:left="6372" w:right="-1417" w:firstLine="12049"/>
        <w:jc w:val="both"/>
        <w:rPr>
          <w:rFonts w:hint="eastAsia"/>
          <w:sz w:val="16"/>
          <w:szCs w:val="16"/>
        </w:rPr>
      </w:pPr>
      <w:proofErr w:type="spellStart"/>
      <w:r>
        <w:rPr>
          <w:rFonts w:ascii="Times New Roman" w:hAnsi="Times New Roman"/>
          <w:sz w:val="16"/>
          <w:szCs w:val="16"/>
        </w:rPr>
        <w:t>ZZałą</w:t>
      </w:r>
      <w:r w:rsidR="00AD21DB">
        <w:rPr>
          <w:rFonts w:ascii="Times New Roman" w:hAnsi="Times New Roman"/>
          <w:sz w:val="16"/>
          <w:szCs w:val="16"/>
        </w:rPr>
        <w:t>cznik</w:t>
      </w:r>
      <w:proofErr w:type="spellEnd"/>
      <w:r w:rsidR="001E463D">
        <w:rPr>
          <w:rFonts w:ascii="Times New Roman" w:hAnsi="Times New Roman"/>
          <w:sz w:val="16"/>
          <w:szCs w:val="16"/>
        </w:rPr>
        <w:t xml:space="preserve"> nr </w:t>
      </w:r>
      <w:r w:rsidR="00F56F24">
        <w:rPr>
          <w:rFonts w:ascii="Times New Roman" w:hAnsi="Times New Roman"/>
          <w:sz w:val="16"/>
          <w:szCs w:val="16"/>
        </w:rPr>
        <w:t>2</w:t>
      </w:r>
    </w:p>
    <w:p w14:paraId="6799F17F" w14:textId="3FCB5512" w:rsidR="001E463D" w:rsidRDefault="00755884" w:rsidP="001E463D">
      <w:pPr>
        <w:pStyle w:val="Nagwek"/>
        <w:tabs>
          <w:tab w:val="left" w:pos="6237"/>
        </w:tabs>
        <w:spacing w:before="0" w:after="0" w:line="240" w:lineRule="auto"/>
        <w:ind w:left="637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do zarządzenia nr</w:t>
      </w:r>
      <w:r w:rsidR="00E239CB">
        <w:rPr>
          <w:rFonts w:ascii="Times New Roman" w:hAnsi="Times New Roman"/>
          <w:sz w:val="16"/>
          <w:szCs w:val="16"/>
        </w:rPr>
        <w:t xml:space="preserve"> 80</w:t>
      </w:r>
      <w:bookmarkStart w:id="0" w:name="_GoBack"/>
      <w:bookmarkEnd w:id="0"/>
      <w:r w:rsidR="007B40FD">
        <w:rPr>
          <w:rFonts w:ascii="Times New Roman" w:hAnsi="Times New Roman"/>
          <w:sz w:val="16"/>
          <w:szCs w:val="16"/>
        </w:rPr>
        <w:t>/XVI R/2026</w:t>
      </w:r>
    </w:p>
    <w:p w14:paraId="17D27379" w14:textId="77777777" w:rsidR="001E463D" w:rsidRDefault="001E463D" w:rsidP="001E463D">
      <w:pPr>
        <w:pStyle w:val="Nagwek"/>
        <w:tabs>
          <w:tab w:val="left" w:pos="6237"/>
        </w:tabs>
        <w:spacing w:before="0" w:after="0" w:line="240" w:lineRule="auto"/>
        <w:ind w:left="637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Rektora Uniwersytetu Medycznego we Wrocławiu</w:t>
      </w:r>
    </w:p>
    <w:p w14:paraId="7FA4B6BB" w14:textId="5E39003A" w:rsidR="001E463D" w:rsidRDefault="004D1C1C" w:rsidP="001E463D">
      <w:pPr>
        <w:spacing w:after="0" w:line="240" w:lineRule="auto"/>
        <w:ind w:left="6372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l-PL"/>
        </w:rPr>
      </w:pPr>
      <w:r>
        <w:rPr>
          <w:rFonts w:ascii="Times New Roman" w:hAnsi="Times New Roman"/>
          <w:sz w:val="16"/>
          <w:szCs w:val="16"/>
        </w:rPr>
        <w:t>z dnia</w:t>
      </w:r>
      <w:r w:rsidR="00F17F40">
        <w:rPr>
          <w:rFonts w:ascii="Times New Roman" w:hAnsi="Times New Roman"/>
          <w:sz w:val="16"/>
          <w:szCs w:val="16"/>
        </w:rPr>
        <w:t xml:space="preserve"> 27 maja </w:t>
      </w:r>
      <w:r w:rsidR="007B40FD">
        <w:rPr>
          <w:rFonts w:ascii="Times New Roman" w:hAnsi="Times New Roman"/>
          <w:sz w:val="16"/>
          <w:szCs w:val="16"/>
        </w:rPr>
        <w:t>2026 r.</w:t>
      </w:r>
    </w:p>
    <w:p w14:paraId="6D03129A" w14:textId="77777777" w:rsidR="001E463D" w:rsidRPr="003950DB" w:rsidRDefault="001E463D" w:rsidP="00F230FF">
      <w:pPr>
        <w:jc w:val="center"/>
        <w:rPr>
          <w:rFonts w:cstheme="minorHAnsi"/>
        </w:rPr>
      </w:pPr>
    </w:p>
    <w:p w14:paraId="29ED82BA" w14:textId="77777777" w:rsidR="00D52955" w:rsidRPr="003950DB" w:rsidRDefault="00D52955" w:rsidP="00264AF6">
      <w:pPr>
        <w:jc w:val="center"/>
        <w:rPr>
          <w:rFonts w:cstheme="minorHAnsi"/>
        </w:rPr>
      </w:pPr>
      <w:r w:rsidRPr="003950DB">
        <w:rPr>
          <w:rFonts w:cstheme="minorHAnsi"/>
        </w:rPr>
        <w:t>PROTOKÓŁ ZDAWCZO-ODBIORCZY</w:t>
      </w:r>
    </w:p>
    <w:p w14:paraId="17BCD8E3" w14:textId="77777777" w:rsidR="00D52955" w:rsidRPr="003950DB" w:rsidRDefault="00264AF6" w:rsidP="009259DC">
      <w:pPr>
        <w:ind w:left="2832" w:firstLine="708"/>
        <w:jc w:val="both"/>
        <w:rPr>
          <w:rFonts w:cstheme="minorHAnsi"/>
        </w:rPr>
      </w:pPr>
      <w:r w:rsidRPr="003950DB">
        <w:rPr>
          <w:rFonts w:cstheme="minorHAnsi"/>
        </w:rPr>
        <w:t>sporządzony w dniu</w:t>
      </w:r>
      <w:r w:rsidR="009010FA" w:rsidRPr="003950DB">
        <w:rPr>
          <w:rFonts w:cstheme="minorHAnsi"/>
        </w:rPr>
        <w:t xml:space="preserve"> </w:t>
      </w:r>
      <w:r w:rsidR="001E463D" w:rsidRPr="003950DB">
        <w:rPr>
          <w:rFonts w:cstheme="minorHAnsi"/>
        </w:rPr>
        <w:t>…………</w:t>
      </w:r>
    </w:p>
    <w:p w14:paraId="42D94299" w14:textId="77777777" w:rsidR="007528B8" w:rsidRPr="003950DB" w:rsidRDefault="007528B8" w:rsidP="007528B8">
      <w:pPr>
        <w:jc w:val="center"/>
        <w:rPr>
          <w:rFonts w:cstheme="minorHAnsi"/>
        </w:rPr>
      </w:pPr>
    </w:p>
    <w:p w14:paraId="23DCC206" w14:textId="77777777" w:rsidR="009259DC" w:rsidRPr="003950DB" w:rsidRDefault="007528B8" w:rsidP="007528B8">
      <w:pPr>
        <w:jc w:val="center"/>
        <w:rPr>
          <w:rFonts w:cstheme="minorHAnsi"/>
        </w:rPr>
      </w:pPr>
      <w:r w:rsidRPr="003950DB">
        <w:rPr>
          <w:rFonts w:cstheme="minorHAnsi"/>
        </w:rPr>
        <w:t>§ 1</w:t>
      </w:r>
    </w:p>
    <w:p w14:paraId="670C1CDF" w14:textId="77777777" w:rsidR="001E463D" w:rsidRPr="003950DB" w:rsidRDefault="00D52955" w:rsidP="00E6573C">
      <w:pPr>
        <w:spacing w:before="240" w:after="0"/>
        <w:jc w:val="both"/>
        <w:rPr>
          <w:rFonts w:cstheme="minorHAnsi"/>
        </w:rPr>
      </w:pPr>
      <w:r w:rsidRPr="003950DB">
        <w:rPr>
          <w:rFonts w:cstheme="minorHAnsi"/>
        </w:rPr>
        <w:t>Pani</w:t>
      </w:r>
      <w:r w:rsidR="001E463D" w:rsidRPr="003950DB">
        <w:rPr>
          <w:rFonts w:cstheme="minorHAnsi"/>
        </w:rPr>
        <w:t>/Pan</w:t>
      </w:r>
      <w:r w:rsidR="00812F14" w:rsidRPr="003950DB">
        <w:rPr>
          <w:rFonts w:cstheme="minorHAnsi"/>
        </w:rPr>
        <w:t xml:space="preserve"> </w:t>
      </w:r>
      <w:r w:rsidR="001E463D" w:rsidRPr="003950DB">
        <w:rPr>
          <w:rFonts w:cstheme="minorHAnsi"/>
        </w:rPr>
        <w:t>…………………………………………………………</w:t>
      </w:r>
      <w:r w:rsidR="00E6573C" w:rsidRPr="003950DB">
        <w:rPr>
          <w:rFonts w:cstheme="minorHAnsi"/>
        </w:rPr>
        <w:t>……………..</w:t>
      </w:r>
      <w:r w:rsidR="00476DDE" w:rsidRPr="003950DB">
        <w:rPr>
          <w:rFonts w:cstheme="minorHAnsi"/>
        </w:rPr>
        <w:t xml:space="preserve"> </w:t>
      </w:r>
      <w:r w:rsidR="00264AF6" w:rsidRPr="003950DB">
        <w:rPr>
          <w:rFonts w:cstheme="minorHAnsi"/>
        </w:rPr>
        <w:t>pełniąca/</w:t>
      </w:r>
      <w:proofErr w:type="spellStart"/>
      <w:r w:rsidR="00264AF6" w:rsidRPr="003950DB">
        <w:rPr>
          <w:rFonts w:cstheme="minorHAnsi"/>
        </w:rPr>
        <w:t>cy</w:t>
      </w:r>
      <w:proofErr w:type="spellEnd"/>
      <w:r w:rsidR="00264AF6" w:rsidRPr="003950DB">
        <w:rPr>
          <w:rFonts w:cstheme="minorHAnsi"/>
        </w:rPr>
        <w:t xml:space="preserve"> funkcję członka </w:t>
      </w:r>
      <w:r w:rsidR="001E463D" w:rsidRPr="003950DB">
        <w:rPr>
          <w:rFonts w:cstheme="minorHAnsi"/>
        </w:rPr>
        <w:t>K</w:t>
      </w:r>
      <w:r w:rsidR="00264AF6" w:rsidRPr="003950DB">
        <w:rPr>
          <w:rFonts w:cstheme="minorHAnsi"/>
        </w:rPr>
        <w:t>omisji Rekrutacyjnej (KR), zwana /y dalej „</w:t>
      </w:r>
      <w:r w:rsidR="007528B8" w:rsidRPr="003950DB">
        <w:rPr>
          <w:rFonts w:cstheme="minorHAnsi"/>
        </w:rPr>
        <w:t>P</w:t>
      </w:r>
      <w:r w:rsidR="00264AF6" w:rsidRPr="003950DB">
        <w:rPr>
          <w:rFonts w:cstheme="minorHAnsi"/>
        </w:rPr>
        <w:t>rzekazującym”</w:t>
      </w:r>
      <w:r w:rsidR="001E463D" w:rsidRPr="003950DB">
        <w:rPr>
          <w:rFonts w:cstheme="minorHAnsi"/>
        </w:rPr>
        <w:t xml:space="preserve"> </w:t>
      </w:r>
    </w:p>
    <w:p w14:paraId="56BC75CC" w14:textId="77777777" w:rsidR="00476DDE" w:rsidRPr="003950DB" w:rsidRDefault="002C7B81" w:rsidP="00E6573C">
      <w:pPr>
        <w:spacing w:before="240" w:after="0"/>
        <w:jc w:val="both"/>
        <w:rPr>
          <w:rFonts w:cstheme="minorHAnsi"/>
        </w:rPr>
      </w:pPr>
      <w:r w:rsidRPr="003950DB">
        <w:rPr>
          <w:rFonts w:cstheme="minorHAnsi"/>
        </w:rPr>
        <w:t>p</w:t>
      </w:r>
      <w:r w:rsidR="00D52955" w:rsidRPr="003950DB">
        <w:rPr>
          <w:rFonts w:cstheme="minorHAnsi"/>
        </w:rPr>
        <w:t>rzekazuje</w:t>
      </w:r>
      <w:r w:rsidRPr="003950DB">
        <w:rPr>
          <w:rFonts w:cstheme="minorHAnsi"/>
        </w:rPr>
        <w:t xml:space="preserve"> </w:t>
      </w:r>
    </w:p>
    <w:p w14:paraId="16FFE456" w14:textId="77777777" w:rsidR="007528B8" w:rsidRPr="003950DB" w:rsidRDefault="001E463D" w:rsidP="00E6573C">
      <w:pPr>
        <w:spacing w:before="240" w:after="0"/>
        <w:jc w:val="both"/>
        <w:rPr>
          <w:rFonts w:cstheme="minorHAnsi"/>
        </w:rPr>
      </w:pPr>
      <w:r w:rsidRPr="003950DB">
        <w:rPr>
          <w:rFonts w:cstheme="minorHAnsi"/>
        </w:rPr>
        <w:t xml:space="preserve">Pani/Panu……………………………………………….. </w:t>
      </w:r>
      <w:r w:rsidR="00264AF6" w:rsidRPr="003950DB">
        <w:rPr>
          <w:rFonts w:cstheme="minorHAnsi"/>
        </w:rPr>
        <w:t>zatrudnionej/mu w dziekanacie</w:t>
      </w:r>
      <w:r w:rsidR="00E6573C" w:rsidRPr="003950DB">
        <w:rPr>
          <w:rFonts w:cstheme="minorHAnsi"/>
        </w:rPr>
        <w:t xml:space="preserve"> ………..</w:t>
      </w:r>
      <w:r w:rsidR="00264AF6" w:rsidRPr="003950DB">
        <w:rPr>
          <w:rFonts w:cstheme="minorHAnsi"/>
        </w:rPr>
        <w:t xml:space="preserve"> zwanemu/</w:t>
      </w:r>
      <w:proofErr w:type="spellStart"/>
      <w:r w:rsidR="00264AF6" w:rsidRPr="003950DB">
        <w:rPr>
          <w:rFonts w:cstheme="minorHAnsi"/>
        </w:rPr>
        <w:t>nej</w:t>
      </w:r>
      <w:proofErr w:type="spellEnd"/>
      <w:r w:rsidR="00264AF6" w:rsidRPr="003950DB">
        <w:rPr>
          <w:rFonts w:cstheme="minorHAnsi"/>
        </w:rPr>
        <w:t xml:space="preserve"> dalej „</w:t>
      </w:r>
      <w:r w:rsidR="007528B8" w:rsidRPr="003950DB">
        <w:rPr>
          <w:rFonts w:cstheme="minorHAnsi"/>
        </w:rPr>
        <w:t>P</w:t>
      </w:r>
      <w:r w:rsidR="00264AF6" w:rsidRPr="003950DB">
        <w:rPr>
          <w:rFonts w:cstheme="minorHAnsi"/>
        </w:rPr>
        <w:t xml:space="preserve">rzyjmującym” </w:t>
      </w:r>
    </w:p>
    <w:p w14:paraId="71E766D2" w14:textId="23331624" w:rsidR="00264AF6" w:rsidRPr="003950DB" w:rsidRDefault="00264AF6" w:rsidP="007528B8">
      <w:pPr>
        <w:spacing w:before="240" w:after="0"/>
        <w:jc w:val="both"/>
        <w:rPr>
          <w:rFonts w:cstheme="minorHAnsi"/>
        </w:rPr>
      </w:pPr>
      <w:r w:rsidRPr="003950DB">
        <w:rPr>
          <w:rFonts w:cstheme="minorHAnsi"/>
        </w:rPr>
        <w:t>dokumentację k</w:t>
      </w:r>
      <w:r w:rsidR="007528B8" w:rsidRPr="003950DB">
        <w:rPr>
          <w:rFonts w:cstheme="minorHAnsi"/>
        </w:rPr>
        <w:t xml:space="preserve">andydatów na studia, obejmującą </w:t>
      </w:r>
      <w:r w:rsidR="001E463D" w:rsidRPr="003950DB">
        <w:rPr>
          <w:rFonts w:cstheme="minorHAnsi"/>
        </w:rPr>
        <w:t xml:space="preserve">…..….. </w:t>
      </w:r>
      <w:r w:rsidRPr="003950DB">
        <w:rPr>
          <w:rFonts w:cstheme="minorHAnsi"/>
        </w:rPr>
        <w:t xml:space="preserve">(słownie:…………) </w:t>
      </w:r>
      <w:r w:rsidR="001E463D" w:rsidRPr="003950DB">
        <w:rPr>
          <w:rFonts w:cstheme="minorHAnsi"/>
        </w:rPr>
        <w:t xml:space="preserve">szt. teczek kandydatów przyjętych na studia wraz z listą </w:t>
      </w:r>
      <w:r w:rsidRPr="003950DB">
        <w:rPr>
          <w:rFonts w:cstheme="minorHAnsi"/>
        </w:rPr>
        <w:t xml:space="preserve">osób </w:t>
      </w:r>
      <w:r w:rsidR="001E463D" w:rsidRPr="003950DB">
        <w:rPr>
          <w:rFonts w:cstheme="minorHAnsi"/>
        </w:rPr>
        <w:t>przyjętych</w:t>
      </w:r>
      <w:r w:rsidR="003950DB" w:rsidRPr="003950DB">
        <w:rPr>
          <w:rFonts w:cstheme="minorHAnsi"/>
        </w:rPr>
        <w:t xml:space="preserve"> / przyjętych warunkowo</w:t>
      </w:r>
      <w:r w:rsidR="004D1C1C" w:rsidRPr="003950DB">
        <w:rPr>
          <w:rFonts w:cstheme="minorHAnsi"/>
        </w:rPr>
        <w:t>.</w:t>
      </w:r>
    </w:p>
    <w:p w14:paraId="55606D3D" w14:textId="77777777" w:rsidR="007528B8" w:rsidRPr="003950DB" w:rsidRDefault="007528B8" w:rsidP="007528B8">
      <w:pPr>
        <w:spacing w:before="240" w:after="0"/>
        <w:jc w:val="center"/>
        <w:rPr>
          <w:rFonts w:cstheme="minorHAnsi"/>
        </w:rPr>
      </w:pPr>
      <w:r w:rsidRPr="003950DB">
        <w:rPr>
          <w:rFonts w:cstheme="minorHAnsi"/>
        </w:rPr>
        <w:t>§ 2</w:t>
      </w:r>
    </w:p>
    <w:p w14:paraId="6F4BAD2D" w14:textId="234AEE06" w:rsidR="00264AF6" w:rsidRPr="003950DB" w:rsidRDefault="00264AF6" w:rsidP="007528B8">
      <w:pPr>
        <w:spacing w:before="240" w:after="0"/>
        <w:jc w:val="both"/>
        <w:rPr>
          <w:rFonts w:cstheme="minorHAnsi"/>
        </w:rPr>
      </w:pPr>
      <w:r w:rsidRPr="003950DB">
        <w:rPr>
          <w:rFonts w:cstheme="minorHAnsi"/>
        </w:rPr>
        <w:t>Przekazujący oświadcza, że dokumentacja jest komplet</w:t>
      </w:r>
      <w:r w:rsidR="007528B8" w:rsidRPr="003950DB">
        <w:rPr>
          <w:rFonts w:cstheme="minorHAnsi"/>
        </w:rPr>
        <w:t xml:space="preserve">na, uporządkowana, z wyłączeniem </w:t>
      </w:r>
      <w:r w:rsidRPr="003950DB">
        <w:rPr>
          <w:rFonts w:cstheme="minorHAnsi"/>
        </w:rPr>
        <w:t xml:space="preserve">teczek kandydatów warunkowo przyjętych </w:t>
      </w:r>
      <w:r w:rsidR="007528B8" w:rsidRPr="003950DB">
        <w:rPr>
          <w:rFonts w:cstheme="minorHAnsi"/>
        </w:rPr>
        <w:t>na studia, do których dołączono wykaz brakujących dokumentów</w:t>
      </w:r>
      <w:r w:rsidR="003950DB" w:rsidRPr="003950DB">
        <w:rPr>
          <w:rFonts w:cstheme="minorHAnsi"/>
        </w:rPr>
        <w:t xml:space="preserve"> do </w:t>
      </w:r>
      <w:r w:rsidR="00F56F24" w:rsidRPr="003950DB">
        <w:rPr>
          <w:rFonts w:cstheme="minorHAnsi"/>
        </w:rPr>
        <w:t>dopełnienia warunków przyjęcia</w:t>
      </w:r>
      <w:r w:rsidR="007528B8" w:rsidRPr="003950DB">
        <w:rPr>
          <w:rFonts w:cstheme="minorHAnsi"/>
        </w:rPr>
        <w:t>.</w:t>
      </w:r>
    </w:p>
    <w:p w14:paraId="453F8664" w14:textId="77777777" w:rsidR="007528B8" w:rsidRPr="003950DB" w:rsidRDefault="007528B8" w:rsidP="007528B8">
      <w:pPr>
        <w:spacing w:before="240" w:after="0"/>
        <w:jc w:val="center"/>
        <w:rPr>
          <w:rFonts w:cstheme="minorHAnsi"/>
        </w:rPr>
      </w:pPr>
      <w:r w:rsidRPr="003950DB">
        <w:rPr>
          <w:rFonts w:cstheme="minorHAnsi"/>
        </w:rPr>
        <w:t>§ 3</w:t>
      </w:r>
    </w:p>
    <w:p w14:paraId="31138BA9" w14:textId="77777777" w:rsidR="00264AF6" w:rsidRPr="003950DB" w:rsidRDefault="007528B8" w:rsidP="007528B8">
      <w:pPr>
        <w:spacing w:before="240" w:after="0"/>
        <w:jc w:val="both"/>
        <w:rPr>
          <w:rFonts w:cstheme="minorHAnsi"/>
        </w:rPr>
      </w:pPr>
      <w:r w:rsidRPr="003950DB">
        <w:rPr>
          <w:rFonts w:cstheme="minorHAnsi"/>
        </w:rPr>
        <w:t>Przyjmujący potwierdza odbiór dokumentacji wskazanej w § 1 bez zastrzeżeń / z następującymi zastrzeżeniami:</w:t>
      </w:r>
      <w:r w:rsidRPr="003950DB">
        <w:rPr>
          <w:rFonts w:cstheme="minorHAnsi"/>
        </w:rPr>
        <w:br/>
        <w:t>………………………………………………………………………………………………</w:t>
      </w:r>
      <w:r w:rsidRPr="003950DB">
        <w:rPr>
          <w:rFonts w:cstheme="minorHAnsi"/>
        </w:rPr>
        <w:br/>
        <w:t>………………………………………………………………………………………………</w:t>
      </w:r>
    </w:p>
    <w:p w14:paraId="55E1AA5C" w14:textId="77777777" w:rsidR="007528B8" w:rsidRPr="003950DB" w:rsidRDefault="007528B8" w:rsidP="007528B8">
      <w:pPr>
        <w:spacing w:before="240" w:after="0"/>
        <w:jc w:val="center"/>
        <w:rPr>
          <w:rFonts w:cstheme="minorHAnsi"/>
        </w:rPr>
      </w:pPr>
      <w:r w:rsidRPr="003950DB">
        <w:rPr>
          <w:rFonts w:cstheme="minorHAnsi"/>
        </w:rPr>
        <w:t>§ 4</w:t>
      </w:r>
    </w:p>
    <w:p w14:paraId="4D516EB4" w14:textId="77777777" w:rsidR="00F230FF" w:rsidRPr="003950DB" w:rsidRDefault="00D52955" w:rsidP="00E6573C">
      <w:pPr>
        <w:spacing w:before="240" w:after="0"/>
        <w:jc w:val="both"/>
        <w:rPr>
          <w:rFonts w:cstheme="minorHAnsi"/>
        </w:rPr>
      </w:pPr>
      <w:r w:rsidRPr="003950DB">
        <w:rPr>
          <w:rFonts w:cstheme="minorHAnsi"/>
        </w:rPr>
        <w:t xml:space="preserve">Protokół przekazania </w:t>
      </w:r>
      <w:r w:rsidR="001E463D" w:rsidRPr="003950DB">
        <w:rPr>
          <w:rFonts w:cstheme="minorHAnsi"/>
        </w:rPr>
        <w:t>teczek</w:t>
      </w:r>
      <w:r w:rsidRPr="003950DB">
        <w:rPr>
          <w:rFonts w:cstheme="minorHAnsi"/>
        </w:rPr>
        <w:t xml:space="preserve"> sporządzono w </w:t>
      </w:r>
      <w:r w:rsidR="00264AF6" w:rsidRPr="003950DB">
        <w:rPr>
          <w:rFonts w:cstheme="minorHAnsi"/>
        </w:rPr>
        <w:t>dwóch</w:t>
      </w:r>
      <w:r w:rsidR="000B2DB9" w:rsidRPr="003950DB">
        <w:rPr>
          <w:rFonts w:cstheme="minorHAnsi"/>
        </w:rPr>
        <w:t xml:space="preserve"> jednobrzmiących egzemplarzach, </w:t>
      </w:r>
      <w:r w:rsidR="00F230FF" w:rsidRPr="003950DB">
        <w:rPr>
          <w:rFonts w:cstheme="minorHAnsi"/>
        </w:rPr>
        <w:t>po jednym egzemplarzu dla każdej ze stron.</w:t>
      </w:r>
    </w:p>
    <w:p w14:paraId="4810BCB7" w14:textId="77777777" w:rsidR="00F230FF" w:rsidRPr="003950DB" w:rsidRDefault="00F230FF" w:rsidP="00E6573C">
      <w:pPr>
        <w:spacing w:before="240" w:after="0"/>
        <w:rPr>
          <w:rFonts w:cstheme="minorHAnsi"/>
        </w:rPr>
      </w:pPr>
    </w:p>
    <w:p w14:paraId="4524A3B4" w14:textId="77777777" w:rsidR="007528B8" w:rsidRPr="003950DB" w:rsidRDefault="00F230FF" w:rsidP="007528B8">
      <w:pPr>
        <w:spacing w:after="0"/>
        <w:rPr>
          <w:rFonts w:cstheme="minorHAnsi"/>
        </w:rPr>
      </w:pPr>
      <w:r w:rsidRPr="003950DB">
        <w:rPr>
          <w:rFonts w:cstheme="minorHAnsi"/>
        </w:rPr>
        <w:t>…………</w:t>
      </w:r>
      <w:r w:rsidR="000D01D2" w:rsidRPr="003950DB">
        <w:rPr>
          <w:rFonts w:cstheme="minorHAnsi"/>
        </w:rPr>
        <w:t>.................</w:t>
      </w:r>
      <w:r w:rsidRPr="003950DB">
        <w:rPr>
          <w:rFonts w:cstheme="minorHAnsi"/>
        </w:rPr>
        <w:tab/>
      </w:r>
      <w:r w:rsidRPr="003950DB">
        <w:rPr>
          <w:rFonts w:cstheme="minorHAnsi"/>
        </w:rPr>
        <w:tab/>
      </w:r>
      <w:r w:rsidRPr="003950DB">
        <w:rPr>
          <w:rFonts w:cstheme="minorHAnsi"/>
        </w:rPr>
        <w:tab/>
      </w:r>
      <w:r w:rsidRPr="003950DB">
        <w:rPr>
          <w:rFonts w:cstheme="minorHAnsi"/>
        </w:rPr>
        <w:tab/>
      </w:r>
      <w:r w:rsidR="000D01D2" w:rsidRPr="003950DB">
        <w:rPr>
          <w:rFonts w:cstheme="minorHAnsi"/>
        </w:rPr>
        <w:tab/>
      </w:r>
    </w:p>
    <w:p w14:paraId="29A90776" w14:textId="77777777" w:rsidR="00F230FF" w:rsidRPr="003950DB" w:rsidRDefault="00F230FF" w:rsidP="007528B8">
      <w:pPr>
        <w:spacing w:after="0"/>
        <w:rPr>
          <w:rFonts w:cstheme="minorHAnsi"/>
        </w:rPr>
      </w:pPr>
      <w:r w:rsidRPr="003950DB">
        <w:rPr>
          <w:rFonts w:cstheme="minorHAnsi"/>
        </w:rPr>
        <w:t>Zdający</w:t>
      </w:r>
      <w:r w:rsidRPr="003950DB">
        <w:rPr>
          <w:rFonts w:cstheme="minorHAnsi"/>
        </w:rPr>
        <w:tab/>
      </w:r>
      <w:r w:rsidRPr="003950DB">
        <w:rPr>
          <w:rFonts w:cstheme="minorHAnsi"/>
        </w:rPr>
        <w:tab/>
      </w:r>
      <w:r w:rsidRPr="003950DB">
        <w:rPr>
          <w:rFonts w:cstheme="minorHAnsi"/>
        </w:rPr>
        <w:tab/>
      </w:r>
      <w:r w:rsidRPr="003950DB">
        <w:rPr>
          <w:rFonts w:cstheme="minorHAnsi"/>
        </w:rPr>
        <w:tab/>
      </w:r>
      <w:r w:rsidRPr="003950DB">
        <w:rPr>
          <w:rFonts w:cstheme="minorHAnsi"/>
        </w:rPr>
        <w:tab/>
      </w:r>
      <w:r w:rsidRPr="003950DB">
        <w:rPr>
          <w:rFonts w:cstheme="minorHAnsi"/>
        </w:rPr>
        <w:tab/>
      </w:r>
      <w:r w:rsidRPr="003950DB">
        <w:rPr>
          <w:rFonts w:cstheme="minorHAnsi"/>
        </w:rPr>
        <w:tab/>
      </w:r>
      <w:r w:rsidRPr="003950DB">
        <w:rPr>
          <w:rFonts w:cstheme="minorHAnsi"/>
        </w:rPr>
        <w:tab/>
      </w:r>
    </w:p>
    <w:p w14:paraId="548FEFE4" w14:textId="77777777" w:rsidR="006E13DB" w:rsidRPr="003950DB" w:rsidRDefault="006E13DB" w:rsidP="007528B8">
      <w:pPr>
        <w:spacing w:after="0"/>
        <w:rPr>
          <w:rFonts w:cstheme="minorHAnsi"/>
        </w:rPr>
      </w:pPr>
    </w:p>
    <w:p w14:paraId="30F2D63F" w14:textId="77777777" w:rsidR="007528B8" w:rsidRPr="003950DB" w:rsidRDefault="007528B8" w:rsidP="007528B8">
      <w:pPr>
        <w:spacing w:after="0"/>
        <w:rPr>
          <w:rFonts w:cstheme="minorHAnsi"/>
        </w:rPr>
      </w:pPr>
      <w:r w:rsidRPr="003950DB">
        <w:rPr>
          <w:rFonts w:cstheme="minorHAnsi"/>
        </w:rPr>
        <w:t xml:space="preserve">……………………. </w:t>
      </w:r>
    </w:p>
    <w:p w14:paraId="6F11EF3F" w14:textId="77777777" w:rsidR="006001FE" w:rsidRPr="003950DB" w:rsidRDefault="007528B8" w:rsidP="007528B8">
      <w:pPr>
        <w:spacing w:after="0"/>
        <w:rPr>
          <w:rFonts w:cstheme="minorHAnsi"/>
        </w:rPr>
      </w:pPr>
      <w:r w:rsidRPr="003950DB">
        <w:rPr>
          <w:rFonts w:cstheme="minorHAnsi"/>
        </w:rPr>
        <w:t>Przyjmujący</w:t>
      </w:r>
    </w:p>
    <w:sectPr w:rsidR="006001FE" w:rsidRPr="003950DB" w:rsidSect="007528B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63602"/>
    <w:multiLevelType w:val="hybridMultilevel"/>
    <w:tmpl w:val="5D5277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955"/>
    <w:rsid w:val="000B2DB9"/>
    <w:rsid w:val="000D01D2"/>
    <w:rsid w:val="001E463D"/>
    <w:rsid w:val="00264AF6"/>
    <w:rsid w:val="002C7B81"/>
    <w:rsid w:val="002E4F39"/>
    <w:rsid w:val="003950DB"/>
    <w:rsid w:val="00476DDE"/>
    <w:rsid w:val="004D1C1C"/>
    <w:rsid w:val="005308D5"/>
    <w:rsid w:val="0058184D"/>
    <w:rsid w:val="006001FE"/>
    <w:rsid w:val="0065303D"/>
    <w:rsid w:val="006E13DB"/>
    <w:rsid w:val="007528B8"/>
    <w:rsid w:val="00755884"/>
    <w:rsid w:val="00784726"/>
    <w:rsid w:val="007B40FD"/>
    <w:rsid w:val="00812F14"/>
    <w:rsid w:val="008949E0"/>
    <w:rsid w:val="009010FA"/>
    <w:rsid w:val="009259DC"/>
    <w:rsid w:val="00943136"/>
    <w:rsid w:val="009A40ED"/>
    <w:rsid w:val="009C22A3"/>
    <w:rsid w:val="009E3CAD"/>
    <w:rsid w:val="009E41C9"/>
    <w:rsid w:val="00AC3764"/>
    <w:rsid w:val="00AD21DB"/>
    <w:rsid w:val="00AD7AA5"/>
    <w:rsid w:val="00D52955"/>
    <w:rsid w:val="00E239CB"/>
    <w:rsid w:val="00E6573C"/>
    <w:rsid w:val="00EB100F"/>
    <w:rsid w:val="00EE6E04"/>
    <w:rsid w:val="00F17F40"/>
    <w:rsid w:val="00F230FF"/>
    <w:rsid w:val="00F56F24"/>
    <w:rsid w:val="00FB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0163E"/>
  <w15:chartTrackingRefBased/>
  <w15:docId w15:val="{F77A5FCF-AB4E-42F3-A238-4BC1E0A4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30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4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F39"/>
    <w:rPr>
      <w:rFonts w:ascii="Segoe UI" w:hAnsi="Segoe UI" w:cs="Segoe UI"/>
      <w:sz w:val="18"/>
      <w:szCs w:val="18"/>
    </w:rPr>
  </w:style>
  <w:style w:type="character" w:customStyle="1" w:styleId="dtr-data">
    <w:name w:val="dtr-data"/>
    <w:basedOn w:val="Domylnaczcionkaakapitu"/>
    <w:rsid w:val="009010FA"/>
  </w:style>
  <w:style w:type="paragraph" w:styleId="Nagwek">
    <w:name w:val="header"/>
    <w:aliases w:val="Znak"/>
    <w:basedOn w:val="Normalny"/>
    <w:next w:val="Tekstpodstawowy"/>
    <w:link w:val="NagwekZnak"/>
    <w:qFormat/>
    <w:rsid w:val="001E463D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aliases w:val="Znak Znak"/>
    <w:basedOn w:val="Domylnaczcionkaakapitu"/>
    <w:link w:val="Nagwek"/>
    <w:rsid w:val="001E463D"/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E46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E4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</dc:creator>
  <cp:keywords/>
  <dc:description/>
  <cp:lastModifiedBy>MMiędlar</cp:lastModifiedBy>
  <cp:revision>4</cp:revision>
  <cp:lastPrinted>2024-06-27T06:28:00Z</cp:lastPrinted>
  <dcterms:created xsi:type="dcterms:W3CDTF">2026-05-27T10:12:00Z</dcterms:created>
  <dcterms:modified xsi:type="dcterms:W3CDTF">2026-05-27T10:22:00Z</dcterms:modified>
</cp:coreProperties>
</file>